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A706E" w14:textId="77777777" w:rsidR="009C5C11" w:rsidRPr="00387849" w:rsidRDefault="009C5C11" w:rsidP="00251DA7">
      <w:pPr>
        <w:pStyle w:val="a"/>
        <w:ind w:right="0"/>
        <w:jc w:val="both"/>
        <w:rPr>
          <w:rFonts w:cs="Arial"/>
          <w:color w:val="000000"/>
          <w:spacing w:val="-6"/>
          <w:sz w:val="18"/>
          <w:szCs w:val="18"/>
          <w:lang w:val="en-US"/>
        </w:rPr>
      </w:pPr>
    </w:p>
    <w:tbl>
      <w:tblPr>
        <w:tblW w:w="9461" w:type="dxa"/>
        <w:tblInd w:w="108" w:type="dxa"/>
        <w:tblLook w:val="04A0" w:firstRow="1" w:lastRow="0" w:firstColumn="1" w:lastColumn="0" w:noHBand="0" w:noVBand="1"/>
      </w:tblPr>
      <w:tblGrid>
        <w:gridCol w:w="9461"/>
      </w:tblGrid>
      <w:tr w:rsidR="00A76C73" w:rsidRPr="00387849" w14:paraId="2A48DA93" w14:textId="77777777" w:rsidTr="005D1B47">
        <w:trPr>
          <w:trHeight w:val="386"/>
        </w:trPr>
        <w:tc>
          <w:tcPr>
            <w:tcW w:w="9461" w:type="dxa"/>
            <w:shd w:val="clear" w:color="auto" w:fill="auto"/>
            <w:vAlign w:val="center"/>
          </w:tcPr>
          <w:p w14:paraId="13F7F398" w14:textId="77777777" w:rsidR="006007A2" w:rsidRPr="00387849" w:rsidRDefault="006007A2" w:rsidP="005D1B47">
            <w:pPr>
              <w:ind w:left="528" w:hanging="641"/>
              <w:rPr>
                <w:rFonts w:cs="Arial"/>
                <w:b/>
                <w:bCs/>
                <w:color w:val="000000"/>
                <w:sz w:val="18"/>
                <w:szCs w:val="18"/>
                <w:cs/>
              </w:rPr>
            </w:pPr>
            <w:bookmarkStart w:id="0" w:name="_Hlk49170956"/>
            <w:r w:rsidRPr="00387849">
              <w:rPr>
                <w:rFonts w:cs="Arial"/>
                <w:b/>
                <w:bCs/>
                <w:color w:val="000000"/>
                <w:sz w:val="18"/>
                <w:szCs w:val="18"/>
                <w:cs/>
              </w:rPr>
              <w:t>1</w:t>
            </w:r>
            <w:r w:rsidRPr="00387849">
              <w:rPr>
                <w:rFonts w:cs="Arial"/>
                <w:b/>
                <w:bCs/>
                <w:color w:val="000000"/>
                <w:sz w:val="18"/>
                <w:szCs w:val="18"/>
                <w:cs/>
              </w:rPr>
              <w:tab/>
            </w:r>
            <w:r w:rsidRPr="00387849">
              <w:rPr>
                <w:rFonts w:cs="Arial"/>
                <w:b/>
                <w:bCs/>
                <w:color w:val="000000"/>
                <w:sz w:val="18"/>
                <w:szCs w:val="18"/>
              </w:rPr>
              <w:t xml:space="preserve">General information </w:t>
            </w:r>
          </w:p>
        </w:tc>
      </w:tr>
      <w:bookmarkEnd w:id="0"/>
    </w:tbl>
    <w:p w14:paraId="47F5F066" w14:textId="77777777" w:rsidR="004825F7" w:rsidRPr="00387849" w:rsidRDefault="004825F7" w:rsidP="007F2703">
      <w:pPr>
        <w:pStyle w:val="a"/>
        <w:ind w:right="0"/>
        <w:jc w:val="both"/>
        <w:rPr>
          <w:rFonts w:cs="Arial"/>
          <w:color w:val="000000"/>
          <w:sz w:val="18"/>
          <w:szCs w:val="18"/>
          <w:lang w:val="en-GB"/>
        </w:rPr>
      </w:pPr>
    </w:p>
    <w:p w14:paraId="459A1765" w14:textId="05405CA2" w:rsidR="009314CB" w:rsidRPr="00387849" w:rsidRDefault="009314CB" w:rsidP="005D1B47">
      <w:pPr>
        <w:pStyle w:val="a"/>
        <w:ind w:right="11"/>
        <w:jc w:val="both"/>
        <w:rPr>
          <w:rFonts w:cs="Arial"/>
          <w:color w:val="000000"/>
          <w:spacing w:val="-6"/>
          <w:sz w:val="18"/>
          <w:szCs w:val="18"/>
          <w:lang w:val="en-US"/>
        </w:rPr>
      </w:pPr>
      <w:r w:rsidRPr="00387849">
        <w:rPr>
          <w:rFonts w:cs="Arial"/>
          <w:color w:val="000000"/>
          <w:spacing w:val="-6"/>
          <w:sz w:val="18"/>
          <w:szCs w:val="18"/>
          <w:lang w:val="en-US"/>
        </w:rPr>
        <w:t>Amanah Leasing Public Company Limited (“the Company”) is a public limited company which is listed on the Stock Exchange of Thailand. The Company is incorporated in Thailand. The address of the Company’s registered office is as follows:</w:t>
      </w:r>
    </w:p>
    <w:p w14:paraId="43805D86" w14:textId="77777777" w:rsidR="009314CB" w:rsidRPr="00387849" w:rsidRDefault="009314CB" w:rsidP="005D1B47">
      <w:pPr>
        <w:pStyle w:val="a"/>
        <w:ind w:right="11"/>
        <w:jc w:val="thaiDistribute"/>
        <w:rPr>
          <w:rFonts w:cs="Arial"/>
          <w:color w:val="000000"/>
          <w:spacing w:val="-6"/>
          <w:sz w:val="18"/>
          <w:szCs w:val="18"/>
          <w:lang w:val="en-US"/>
        </w:rPr>
      </w:pPr>
    </w:p>
    <w:p w14:paraId="2E90C3BC" w14:textId="77777777" w:rsidR="009314CB" w:rsidRPr="00387849" w:rsidRDefault="009314CB" w:rsidP="005D1B47">
      <w:pPr>
        <w:pStyle w:val="a"/>
        <w:ind w:right="11"/>
        <w:jc w:val="thaiDistribute"/>
        <w:rPr>
          <w:rFonts w:cs="Arial"/>
          <w:color w:val="000000"/>
          <w:spacing w:val="-6"/>
          <w:sz w:val="18"/>
          <w:szCs w:val="18"/>
          <w:lang w:val="en-US"/>
        </w:rPr>
      </w:pPr>
      <w:r w:rsidRPr="00387849">
        <w:rPr>
          <w:rFonts w:cs="Arial"/>
          <w:color w:val="000000"/>
          <w:spacing w:val="-6"/>
          <w:sz w:val="18"/>
          <w:szCs w:val="18"/>
          <w:lang w:val="en-US"/>
        </w:rPr>
        <w:t>16-16/1 Soi Kasemsan 1, Phayathai Road, Wangmai, Pathumwan, Bangkok 10330.</w:t>
      </w:r>
    </w:p>
    <w:p w14:paraId="02B1C5EA" w14:textId="77777777" w:rsidR="009314CB" w:rsidRPr="00387849" w:rsidRDefault="009314CB" w:rsidP="005D1B47">
      <w:pPr>
        <w:pStyle w:val="a"/>
        <w:ind w:right="11"/>
        <w:jc w:val="thaiDistribute"/>
        <w:rPr>
          <w:rFonts w:cs="Arial"/>
          <w:color w:val="000000"/>
          <w:spacing w:val="-6"/>
          <w:sz w:val="18"/>
          <w:szCs w:val="18"/>
          <w:lang w:val="en-US"/>
        </w:rPr>
      </w:pPr>
    </w:p>
    <w:p w14:paraId="79024179" w14:textId="77777777" w:rsidR="009314CB" w:rsidRPr="00387849" w:rsidRDefault="009314CB" w:rsidP="005D1B47">
      <w:pPr>
        <w:pStyle w:val="a"/>
        <w:ind w:right="11"/>
        <w:jc w:val="both"/>
        <w:rPr>
          <w:rFonts w:cs="Arial"/>
          <w:color w:val="000000"/>
          <w:spacing w:val="-6"/>
          <w:sz w:val="18"/>
          <w:szCs w:val="18"/>
          <w:lang w:val="en-US"/>
        </w:rPr>
      </w:pPr>
      <w:r w:rsidRPr="00387849">
        <w:rPr>
          <w:rFonts w:cs="Arial"/>
          <w:color w:val="000000"/>
          <w:spacing w:val="-6"/>
          <w:sz w:val="18"/>
          <w:szCs w:val="18"/>
          <w:lang w:val="en-US"/>
        </w:rPr>
        <w:t>The principal business operations of the Company are financial services specifically hire-purchase and loans secured against vehicle registrations.</w:t>
      </w:r>
    </w:p>
    <w:p w14:paraId="6696CA40" w14:textId="77777777" w:rsidR="009314CB" w:rsidRPr="00387849" w:rsidRDefault="009314CB" w:rsidP="005D1B47">
      <w:pPr>
        <w:pStyle w:val="a"/>
        <w:ind w:right="11"/>
        <w:jc w:val="thaiDistribute"/>
        <w:rPr>
          <w:rFonts w:cs="Arial"/>
          <w:color w:val="000000"/>
          <w:spacing w:val="-6"/>
          <w:sz w:val="18"/>
          <w:szCs w:val="18"/>
          <w:lang w:val="en-US"/>
        </w:rPr>
      </w:pPr>
    </w:p>
    <w:p w14:paraId="41D9DD6E" w14:textId="77777777" w:rsidR="009314CB" w:rsidRPr="00387849" w:rsidRDefault="009314CB" w:rsidP="005D1B47">
      <w:pPr>
        <w:pStyle w:val="a"/>
        <w:jc w:val="thaiDistribute"/>
        <w:rPr>
          <w:rFonts w:cs="Arial"/>
          <w:color w:val="000000"/>
          <w:spacing w:val="-6"/>
          <w:sz w:val="18"/>
          <w:szCs w:val="18"/>
          <w:lang w:val="en-US"/>
        </w:rPr>
      </w:pPr>
      <w:r w:rsidRPr="00387849">
        <w:rPr>
          <w:rFonts w:cs="Arial"/>
          <w:color w:val="000000"/>
          <w:spacing w:val="-6"/>
          <w:sz w:val="18"/>
          <w:szCs w:val="18"/>
          <w:lang w:val="en-US"/>
        </w:rPr>
        <w:t xml:space="preserve">As at 31 December 2024, the Company has </w:t>
      </w:r>
      <w:r w:rsidR="00FA325F" w:rsidRPr="00387849">
        <w:rPr>
          <w:rFonts w:cs="Arial"/>
          <w:color w:val="000000"/>
          <w:spacing w:val="-6"/>
          <w:sz w:val="18"/>
          <w:szCs w:val="18"/>
          <w:lang w:val="en-US"/>
        </w:rPr>
        <w:t>48</w:t>
      </w:r>
      <w:r w:rsidRPr="00387849">
        <w:rPr>
          <w:rFonts w:cs="Arial"/>
          <w:color w:val="000000"/>
          <w:spacing w:val="-6"/>
          <w:sz w:val="18"/>
          <w:szCs w:val="18"/>
          <w:lang w:val="en-US"/>
        </w:rPr>
        <w:t xml:space="preserve"> branches (31 December 2023 : 47 branches).</w:t>
      </w:r>
    </w:p>
    <w:p w14:paraId="5E10992E" w14:textId="77777777" w:rsidR="009314CB" w:rsidRPr="00387849" w:rsidRDefault="009314CB" w:rsidP="005D1B47">
      <w:pPr>
        <w:pStyle w:val="a"/>
        <w:jc w:val="thaiDistribute"/>
        <w:rPr>
          <w:rFonts w:cs="Arial"/>
          <w:color w:val="000000"/>
          <w:spacing w:val="-6"/>
          <w:sz w:val="18"/>
          <w:szCs w:val="18"/>
          <w:lang w:val="en-US"/>
        </w:rPr>
      </w:pPr>
    </w:p>
    <w:p w14:paraId="3DD159D8" w14:textId="112E54F2" w:rsidR="00C06A69" w:rsidRPr="00387849" w:rsidRDefault="009314CB" w:rsidP="005D1B47">
      <w:pPr>
        <w:pStyle w:val="a"/>
        <w:ind w:right="0"/>
        <w:jc w:val="thaiDistribute"/>
        <w:rPr>
          <w:rFonts w:cs="Arial"/>
          <w:color w:val="000000"/>
          <w:spacing w:val="-7"/>
          <w:sz w:val="18"/>
          <w:szCs w:val="18"/>
          <w:lang w:val="en-GB"/>
        </w:rPr>
      </w:pPr>
      <w:r w:rsidRPr="00387849">
        <w:rPr>
          <w:rFonts w:cs="Arial"/>
          <w:color w:val="000000"/>
          <w:spacing w:val="-6"/>
          <w:sz w:val="18"/>
          <w:szCs w:val="18"/>
          <w:lang w:val="en-US"/>
        </w:rPr>
        <w:t>The financial statement was authorised for issue by the Board of Directors on 2</w:t>
      </w:r>
      <w:r w:rsidR="007F3589" w:rsidRPr="00387849">
        <w:rPr>
          <w:rFonts w:cs="Arial"/>
          <w:color w:val="000000"/>
          <w:spacing w:val="-6"/>
          <w:sz w:val="18"/>
          <w:szCs w:val="18"/>
          <w:lang w:val="en-US"/>
        </w:rPr>
        <w:t>6</w:t>
      </w:r>
      <w:r w:rsidRPr="00387849">
        <w:rPr>
          <w:rFonts w:cs="Arial"/>
          <w:color w:val="000000"/>
          <w:spacing w:val="-6"/>
          <w:sz w:val="18"/>
          <w:szCs w:val="18"/>
          <w:lang w:val="en-US"/>
        </w:rPr>
        <w:t xml:space="preserve"> February 2025.</w:t>
      </w:r>
      <w:r w:rsidR="00C06A69" w:rsidRPr="00387849">
        <w:rPr>
          <w:rFonts w:cs="Arial"/>
          <w:color w:val="000000"/>
          <w:spacing w:val="-7"/>
          <w:sz w:val="18"/>
          <w:szCs w:val="18"/>
          <w:lang w:val="en-GB"/>
        </w:rPr>
        <w:t xml:space="preserve"> </w:t>
      </w:r>
    </w:p>
    <w:p w14:paraId="23708F08" w14:textId="77777777" w:rsidR="004825F7" w:rsidRPr="00387849" w:rsidRDefault="004825F7" w:rsidP="00AE1217">
      <w:pPr>
        <w:pStyle w:val="a"/>
        <w:ind w:right="0"/>
        <w:jc w:val="both"/>
        <w:rPr>
          <w:rFonts w:cs="Arial"/>
          <w:color w:val="000000"/>
          <w:sz w:val="18"/>
          <w:szCs w:val="18"/>
          <w:lang w:val="en-GB"/>
        </w:rPr>
      </w:pPr>
    </w:p>
    <w:p w14:paraId="302BFE66" w14:textId="77777777" w:rsidR="004825F7" w:rsidRPr="00387849" w:rsidRDefault="004825F7" w:rsidP="00EB32B3">
      <w:pPr>
        <w:jc w:val="both"/>
        <w:rPr>
          <w:rFonts w:cs="Arial"/>
          <w:color w:val="000000"/>
          <w:spacing w:val="-2"/>
          <w:sz w:val="18"/>
          <w:szCs w:val="18"/>
          <w:lang w:val="en-US"/>
        </w:rPr>
      </w:pPr>
    </w:p>
    <w:tbl>
      <w:tblPr>
        <w:tblW w:w="9461" w:type="dxa"/>
        <w:tblInd w:w="108" w:type="dxa"/>
        <w:tblLook w:val="04A0" w:firstRow="1" w:lastRow="0" w:firstColumn="1" w:lastColumn="0" w:noHBand="0" w:noVBand="1"/>
      </w:tblPr>
      <w:tblGrid>
        <w:gridCol w:w="9461"/>
      </w:tblGrid>
      <w:tr w:rsidR="00A76C73" w:rsidRPr="00387849" w14:paraId="6DBDEACE" w14:textId="77777777" w:rsidTr="005D1B47">
        <w:trPr>
          <w:trHeight w:val="386"/>
        </w:trPr>
        <w:tc>
          <w:tcPr>
            <w:tcW w:w="9461" w:type="dxa"/>
            <w:shd w:val="clear" w:color="auto" w:fill="auto"/>
            <w:vAlign w:val="center"/>
          </w:tcPr>
          <w:p w14:paraId="22CB5663" w14:textId="77777777" w:rsidR="00CF1D28" w:rsidRPr="00387849" w:rsidRDefault="008E4F13" w:rsidP="005D1B47">
            <w:pPr>
              <w:ind w:left="528" w:hanging="641"/>
              <w:rPr>
                <w:rFonts w:cs="Arial"/>
                <w:b/>
                <w:bCs/>
                <w:color w:val="000000"/>
                <w:sz w:val="18"/>
                <w:szCs w:val="18"/>
                <w:cs/>
              </w:rPr>
            </w:pPr>
            <w:bookmarkStart w:id="1" w:name="_Toc494360316"/>
            <w:r w:rsidRPr="00387849">
              <w:rPr>
                <w:rFonts w:cs="Arial"/>
                <w:b/>
                <w:bCs/>
                <w:color w:val="000000"/>
                <w:sz w:val="18"/>
                <w:szCs w:val="18"/>
                <w:cs/>
              </w:rPr>
              <w:t>2</w:t>
            </w:r>
            <w:r w:rsidR="00CF1D28" w:rsidRPr="00387849">
              <w:rPr>
                <w:rFonts w:cs="Arial"/>
                <w:b/>
                <w:bCs/>
                <w:color w:val="000000"/>
                <w:sz w:val="18"/>
                <w:szCs w:val="18"/>
                <w:cs/>
              </w:rPr>
              <w:tab/>
            </w:r>
            <w:r w:rsidR="00CF1D28" w:rsidRPr="00387849">
              <w:rPr>
                <w:rFonts w:cs="Arial"/>
                <w:b/>
                <w:bCs/>
                <w:color w:val="000000"/>
                <w:sz w:val="18"/>
                <w:szCs w:val="18"/>
              </w:rPr>
              <w:t>Basis</w:t>
            </w:r>
            <w:r w:rsidR="00CF1D28" w:rsidRPr="00387849">
              <w:rPr>
                <w:rFonts w:cs="Arial"/>
                <w:b/>
                <w:bCs/>
                <w:color w:val="000000"/>
                <w:sz w:val="18"/>
                <w:szCs w:val="18"/>
                <w:cs/>
              </w:rPr>
              <w:t xml:space="preserve"> </w:t>
            </w:r>
            <w:r w:rsidR="00CF1D28" w:rsidRPr="00387849">
              <w:rPr>
                <w:rFonts w:cs="Arial"/>
                <w:b/>
                <w:bCs/>
                <w:color w:val="000000"/>
                <w:sz w:val="18"/>
                <w:szCs w:val="18"/>
              </w:rPr>
              <w:t>of</w:t>
            </w:r>
            <w:r w:rsidR="00CF1D28" w:rsidRPr="00387849">
              <w:rPr>
                <w:rFonts w:cs="Arial"/>
                <w:b/>
                <w:bCs/>
                <w:color w:val="000000"/>
                <w:sz w:val="18"/>
                <w:szCs w:val="18"/>
                <w:cs/>
              </w:rPr>
              <w:t xml:space="preserve"> </w:t>
            </w:r>
            <w:r w:rsidR="00CF1D28" w:rsidRPr="00387849">
              <w:rPr>
                <w:rFonts w:cs="Arial"/>
                <w:b/>
                <w:bCs/>
                <w:color w:val="000000"/>
                <w:sz w:val="18"/>
                <w:szCs w:val="18"/>
              </w:rPr>
              <w:t>preparation</w:t>
            </w:r>
          </w:p>
        </w:tc>
      </w:tr>
    </w:tbl>
    <w:p w14:paraId="29E5CEAF" w14:textId="77777777" w:rsidR="00EB32B3" w:rsidRPr="00387849" w:rsidRDefault="00EB32B3" w:rsidP="00CF1D28">
      <w:pPr>
        <w:jc w:val="both"/>
        <w:rPr>
          <w:rFonts w:cs="Arial"/>
          <w:color w:val="000000"/>
          <w:sz w:val="18"/>
          <w:szCs w:val="18"/>
          <w:lang w:val="en-GB"/>
        </w:rPr>
      </w:pPr>
    </w:p>
    <w:p w14:paraId="7036CE23" w14:textId="77777777" w:rsidR="00CF1D28" w:rsidRPr="00387849" w:rsidRDefault="009314CB" w:rsidP="00CF1D28">
      <w:pPr>
        <w:jc w:val="both"/>
        <w:rPr>
          <w:rFonts w:cs="Arial"/>
          <w:b/>
          <w:color w:val="000000"/>
          <w:sz w:val="18"/>
          <w:szCs w:val="18"/>
          <w:lang w:val="en-GB"/>
        </w:rPr>
      </w:pPr>
      <w:r w:rsidRPr="00387849">
        <w:rPr>
          <w:rFonts w:cs="Arial"/>
          <w:snapToGrid w:val="0"/>
          <w:color w:val="000000"/>
          <w:spacing w:val="-8"/>
          <w:sz w:val="18"/>
          <w:szCs w:val="18"/>
          <w:lang w:val="en-GB" w:eastAsia="th-TH"/>
        </w:rPr>
        <w:t>The financial statement</w:t>
      </w:r>
      <w:r w:rsidR="00CF1D28" w:rsidRPr="00387849">
        <w:rPr>
          <w:rFonts w:cs="Arial"/>
          <w:color w:val="000000"/>
          <w:sz w:val="18"/>
          <w:szCs w:val="18"/>
          <w:lang w:val="en-GB"/>
        </w:rPr>
        <w:t xml:space="preserve"> have been prepared in accordance with Thai Financial Reporting Standards (“TFRS”) and the financial reporting requirements issued under the Securities and Exchange Act.</w:t>
      </w:r>
    </w:p>
    <w:p w14:paraId="018F0842" w14:textId="77777777" w:rsidR="00CF1D28" w:rsidRPr="00387849" w:rsidRDefault="00CF1D28" w:rsidP="00CF1D28">
      <w:pPr>
        <w:jc w:val="both"/>
        <w:rPr>
          <w:rFonts w:cs="Arial"/>
          <w:color w:val="000000"/>
          <w:sz w:val="18"/>
          <w:szCs w:val="18"/>
          <w:lang w:val="en-GB"/>
        </w:rPr>
      </w:pPr>
    </w:p>
    <w:p w14:paraId="673C830C" w14:textId="77777777" w:rsidR="00F0735D" w:rsidRPr="00387849" w:rsidRDefault="009314CB" w:rsidP="00F0735D">
      <w:pPr>
        <w:jc w:val="both"/>
        <w:rPr>
          <w:rFonts w:cs="Arial"/>
          <w:color w:val="000000"/>
          <w:sz w:val="18"/>
          <w:szCs w:val="18"/>
          <w:lang w:val="en-GB"/>
        </w:rPr>
      </w:pPr>
      <w:r w:rsidRPr="00387849">
        <w:rPr>
          <w:rFonts w:cs="Arial"/>
          <w:color w:val="000000"/>
          <w:sz w:val="18"/>
          <w:szCs w:val="18"/>
          <w:lang w:val="en-GB"/>
        </w:rPr>
        <w:t>The financial statement</w:t>
      </w:r>
      <w:r w:rsidR="00E94109" w:rsidRPr="00387849">
        <w:rPr>
          <w:rFonts w:cs="Arial"/>
          <w:color w:val="000000"/>
          <w:sz w:val="18"/>
          <w:szCs w:val="18"/>
          <w:lang w:val="en-GB"/>
        </w:rPr>
        <w:t xml:space="preserve"> </w:t>
      </w:r>
      <w:r w:rsidR="00F0735D" w:rsidRPr="00387849">
        <w:rPr>
          <w:rFonts w:cs="Arial"/>
          <w:color w:val="000000"/>
          <w:sz w:val="18"/>
          <w:szCs w:val="18"/>
          <w:lang w:val="en-GB"/>
        </w:rPr>
        <w:t>have been prepared under the historical cost convention</w:t>
      </w:r>
      <w:r w:rsidR="00216C64" w:rsidRPr="00387849">
        <w:rPr>
          <w:rFonts w:cs="Arial"/>
          <w:color w:val="000000"/>
          <w:sz w:val="18"/>
          <w:szCs w:val="18"/>
          <w:lang w:val="en-GB"/>
        </w:rPr>
        <w:t>.</w:t>
      </w:r>
    </w:p>
    <w:p w14:paraId="177C509C" w14:textId="77777777" w:rsidR="00EB32B3" w:rsidRPr="00387849" w:rsidRDefault="00EB32B3" w:rsidP="00CF1D28">
      <w:pPr>
        <w:jc w:val="both"/>
        <w:rPr>
          <w:rFonts w:cs="Arial"/>
          <w:color w:val="000000"/>
          <w:sz w:val="18"/>
          <w:szCs w:val="18"/>
          <w:lang w:val="en-GB"/>
        </w:rPr>
      </w:pPr>
    </w:p>
    <w:p w14:paraId="172D292C" w14:textId="367D36A4" w:rsidR="00CF1D28" w:rsidRPr="00387849" w:rsidRDefault="00CF1D28" w:rsidP="00CF1D28">
      <w:pPr>
        <w:jc w:val="both"/>
        <w:rPr>
          <w:rFonts w:cs="Arial"/>
          <w:color w:val="000000"/>
          <w:sz w:val="18"/>
          <w:szCs w:val="18"/>
          <w:lang w:val="en-GB"/>
        </w:rPr>
      </w:pPr>
      <w:r w:rsidRPr="00387849">
        <w:rPr>
          <w:rFonts w:cs="Arial"/>
          <w:color w:val="000000"/>
          <w:sz w:val="18"/>
          <w:szCs w:val="18"/>
          <w:lang w:val="en-GB"/>
        </w:rPr>
        <w:t xml:space="preserve">The preparation of financial statements in conformity with TFRS requires management to use certain critical accounting estimates and to exercise its judgement in applying </w:t>
      </w:r>
      <w:r w:rsidR="00F0735D" w:rsidRPr="00387849">
        <w:rPr>
          <w:rFonts w:cs="Arial"/>
          <w:color w:val="000000"/>
          <w:sz w:val="18"/>
          <w:szCs w:val="18"/>
          <w:lang w:val="en-GB"/>
        </w:rPr>
        <w:t xml:space="preserve">the </w:t>
      </w:r>
      <w:r w:rsidR="009314CB" w:rsidRPr="00387849">
        <w:rPr>
          <w:rFonts w:cs="Arial"/>
          <w:color w:val="000000"/>
          <w:sz w:val="18"/>
          <w:szCs w:val="18"/>
          <w:lang w:val="en-GB"/>
        </w:rPr>
        <w:t>Company</w:t>
      </w:r>
      <w:r w:rsidRPr="00387849">
        <w:rPr>
          <w:rFonts w:cs="Arial"/>
          <w:color w:val="000000"/>
          <w:sz w:val="18"/>
          <w:szCs w:val="18"/>
          <w:lang w:val="en-GB"/>
        </w:rPr>
        <w:t>’s accounting policies. The areas involving a higher degree of judgement or complexity, or areas that are more likely to be materially adjusted due to changes in estimates and assumptions are disclosed in</w:t>
      </w:r>
      <w:r w:rsidR="00F0735D" w:rsidRPr="00387849">
        <w:rPr>
          <w:rFonts w:cs="Arial"/>
          <w:color w:val="000000"/>
          <w:sz w:val="18"/>
          <w:szCs w:val="18"/>
          <w:lang w:val="en-GB"/>
        </w:rPr>
        <w:t xml:space="preserve"> </w:t>
      </w:r>
      <w:r w:rsidR="000276B8" w:rsidRPr="00387849">
        <w:rPr>
          <w:rFonts w:cs="Arial"/>
          <w:color w:val="000000"/>
          <w:sz w:val="18"/>
          <w:szCs w:val="18"/>
          <w:lang w:val="en-GB"/>
        </w:rPr>
        <w:t>7</w:t>
      </w:r>
      <w:r w:rsidR="00F0735D" w:rsidRPr="00387849">
        <w:rPr>
          <w:rFonts w:cs="Arial"/>
          <w:color w:val="000000"/>
          <w:sz w:val="18"/>
          <w:szCs w:val="18"/>
          <w:lang w:val="en-GB"/>
        </w:rPr>
        <w:t>.</w:t>
      </w:r>
    </w:p>
    <w:p w14:paraId="3A912ED0" w14:textId="77777777" w:rsidR="00CF1D28" w:rsidRPr="00387849" w:rsidRDefault="00CF1D28" w:rsidP="00AE1217">
      <w:pPr>
        <w:jc w:val="both"/>
        <w:rPr>
          <w:rFonts w:cs="Arial"/>
          <w:color w:val="000000"/>
          <w:sz w:val="18"/>
          <w:szCs w:val="18"/>
          <w:lang w:val="en-GB"/>
        </w:rPr>
      </w:pPr>
    </w:p>
    <w:p w14:paraId="6CBA9A8D" w14:textId="7412D4AD" w:rsidR="007A3549" w:rsidRPr="00387849" w:rsidRDefault="007A3549" w:rsidP="007A3549">
      <w:pPr>
        <w:jc w:val="both"/>
        <w:rPr>
          <w:rFonts w:cs="Arial"/>
          <w:color w:val="000000"/>
          <w:sz w:val="18"/>
          <w:szCs w:val="18"/>
          <w:lang w:val="en-GB"/>
        </w:rPr>
      </w:pPr>
      <w:r w:rsidRPr="00387849">
        <w:rPr>
          <w:rFonts w:cs="Arial"/>
          <w:color w:val="000000"/>
          <w:sz w:val="18"/>
          <w:szCs w:val="18"/>
          <w:lang w:val="en-GB"/>
        </w:rPr>
        <w:t>In the current period, the Company has adopted amendment to TAS 1 - Presentation of financial statements that is effective for the accounting period beginning on or after 1 January 2024 in which the Company has reviewed and revised the disclosure from ‘significant accounting policies’ to ‘material accounting policies’.</w:t>
      </w:r>
    </w:p>
    <w:p w14:paraId="35198481" w14:textId="77777777" w:rsidR="007A3549" w:rsidRPr="00387849" w:rsidRDefault="007A3549" w:rsidP="00AE1217">
      <w:pPr>
        <w:jc w:val="both"/>
        <w:rPr>
          <w:rFonts w:cs="Arial"/>
          <w:color w:val="000000"/>
          <w:sz w:val="18"/>
          <w:szCs w:val="18"/>
          <w:lang w:val="en-GB"/>
        </w:rPr>
      </w:pPr>
    </w:p>
    <w:p w14:paraId="6EBDB362" w14:textId="77777777" w:rsidR="00CF1D28" w:rsidRPr="00387849" w:rsidRDefault="00CF1D28" w:rsidP="00CF1D28">
      <w:pPr>
        <w:pStyle w:val="a"/>
        <w:tabs>
          <w:tab w:val="left" w:pos="-1260"/>
          <w:tab w:val="right" w:pos="5040"/>
          <w:tab w:val="right" w:pos="7020"/>
          <w:tab w:val="right" w:pos="9000"/>
        </w:tabs>
        <w:ind w:right="0"/>
        <w:jc w:val="both"/>
        <w:rPr>
          <w:rFonts w:cs="Arial"/>
          <w:color w:val="000000"/>
          <w:spacing w:val="-4"/>
          <w:sz w:val="18"/>
          <w:szCs w:val="18"/>
          <w:lang w:val="en-GB"/>
        </w:rPr>
      </w:pPr>
      <w:r w:rsidRPr="00387849">
        <w:rPr>
          <w:rFonts w:cs="Arial"/>
          <w:color w:val="000000"/>
          <w:spacing w:val="-4"/>
          <w:sz w:val="18"/>
          <w:szCs w:val="18"/>
          <w:lang w:val="en-GB"/>
        </w:rPr>
        <w:tab/>
        <w:t xml:space="preserve">An English version of </w:t>
      </w:r>
      <w:r w:rsidR="009314CB" w:rsidRPr="00387849">
        <w:rPr>
          <w:rFonts w:cs="Arial"/>
          <w:color w:val="000000"/>
          <w:spacing w:val="-4"/>
          <w:sz w:val="18"/>
          <w:szCs w:val="18"/>
          <w:lang w:val="en-GB"/>
        </w:rPr>
        <w:t>The financial statement</w:t>
      </w:r>
      <w:r w:rsidRPr="00387849">
        <w:rPr>
          <w:rFonts w:cs="Arial"/>
          <w:color w:val="000000"/>
          <w:spacing w:val="-4"/>
          <w:sz w:val="18"/>
          <w:szCs w:val="18"/>
          <w:lang w:val="en-GB"/>
        </w:rPr>
        <w:t>s have been prepared from the statutory financial statements that are in the Thai language. In the event of a conflict or a difference in interpretation between the two languages, the Thai language statutory financial statements shall prevail</w:t>
      </w:r>
      <w:r w:rsidR="00F0735D" w:rsidRPr="00387849">
        <w:rPr>
          <w:rFonts w:cs="Arial"/>
          <w:color w:val="000000"/>
          <w:spacing w:val="-4"/>
          <w:sz w:val="18"/>
          <w:szCs w:val="18"/>
          <w:lang w:val="en-GB"/>
        </w:rPr>
        <w:t>.</w:t>
      </w:r>
    </w:p>
    <w:p w14:paraId="7E979DED" w14:textId="77777777" w:rsidR="00BE0BD4" w:rsidRPr="00387849" w:rsidRDefault="00BE0BD4" w:rsidP="00387849">
      <w:pPr>
        <w:pStyle w:val="a"/>
        <w:tabs>
          <w:tab w:val="left" w:pos="90"/>
          <w:tab w:val="right" w:pos="5040"/>
          <w:tab w:val="right" w:pos="7020"/>
          <w:tab w:val="right" w:pos="9000"/>
        </w:tabs>
        <w:ind w:right="0"/>
        <w:jc w:val="both"/>
        <w:rPr>
          <w:rFonts w:cs="Arial"/>
          <w:color w:val="000000"/>
          <w:spacing w:val="-4"/>
          <w:sz w:val="18"/>
          <w:szCs w:val="18"/>
          <w:lang w:val="en-GB"/>
        </w:rPr>
      </w:pPr>
    </w:p>
    <w:p w14:paraId="45C1E330" w14:textId="77777777" w:rsidR="00387849" w:rsidRDefault="00387849" w:rsidP="00387849">
      <w:pPr>
        <w:tabs>
          <w:tab w:val="left" w:pos="90"/>
        </w:tabs>
        <w:jc w:val="both"/>
        <w:rPr>
          <w:rFonts w:cs="Arial"/>
          <w:b/>
          <w:bCs/>
          <w:color w:val="000000"/>
          <w:sz w:val="18"/>
          <w:szCs w:val="18"/>
          <w:highlight w:val="cyan"/>
          <w:lang w:val="en-GB"/>
        </w:rPr>
      </w:pPr>
    </w:p>
    <w:tbl>
      <w:tblPr>
        <w:tblW w:w="9461" w:type="dxa"/>
        <w:tblInd w:w="108" w:type="dxa"/>
        <w:tblLook w:val="04A0" w:firstRow="1" w:lastRow="0" w:firstColumn="1" w:lastColumn="0" w:noHBand="0" w:noVBand="1"/>
      </w:tblPr>
      <w:tblGrid>
        <w:gridCol w:w="9461"/>
      </w:tblGrid>
      <w:tr w:rsidR="00387849" w:rsidRPr="00C933FA" w14:paraId="31197FAB" w14:textId="77777777" w:rsidTr="00C05F73">
        <w:trPr>
          <w:trHeight w:val="386"/>
        </w:trPr>
        <w:tc>
          <w:tcPr>
            <w:tcW w:w="9461" w:type="dxa"/>
            <w:shd w:val="clear" w:color="auto" w:fill="auto"/>
            <w:vAlign w:val="center"/>
          </w:tcPr>
          <w:p w14:paraId="5AE57DD7" w14:textId="5BE2F626" w:rsidR="00387849" w:rsidRPr="00387849" w:rsidRDefault="00387849" w:rsidP="00C05F73">
            <w:pPr>
              <w:ind w:left="528" w:hanging="641"/>
              <w:rPr>
                <w:rFonts w:cs="Arial"/>
                <w:b/>
                <w:bCs/>
                <w:color w:val="000000"/>
                <w:sz w:val="18"/>
                <w:szCs w:val="18"/>
                <w:cs/>
              </w:rPr>
            </w:pPr>
            <w:r w:rsidRPr="00480C13">
              <w:rPr>
                <w:rFonts w:cs="Arial"/>
                <w:b/>
                <w:bCs/>
                <w:color w:val="000000"/>
                <w:sz w:val="18"/>
                <w:szCs w:val="18"/>
                <w:lang w:val="en-GB"/>
              </w:rPr>
              <w:t>3</w:t>
            </w:r>
            <w:r w:rsidRPr="00387849">
              <w:rPr>
                <w:rFonts w:cs="Arial"/>
                <w:b/>
                <w:bCs/>
                <w:color w:val="000000"/>
                <w:sz w:val="18"/>
                <w:szCs w:val="18"/>
                <w:cs/>
              </w:rPr>
              <w:tab/>
            </w:r>
            <w:r w:rsidRPr="00480C13">
              <w:rPr>
                <w:rFonts w:cs="Arial"/>
                <w:b/>
                <w:bCs/>
                <w:color w:val="000000"/>
                <w:sz w:val="18"/>
                <w:szCs w:val="18"/>
                <w:lang w:val="en-GB"/>
              </w:rPr>
              <w:t>Adjustments to comparative year balances</w:t>
            </w:r>
          </w:p>
        </w:tc>
      </w:tr>
    </w:tbl>
    <w:p w14:paraId="0FFD9775" w14:textId="77777777" w:rsidR="000276B8" w:rsidRPr="00387849" w:rsidRDefault="000276B8" w:rsidP="00387849">
      <w:pPr>
        <w:pStyle w:val="a"/>
        <w:tabs>
          <w:tab w:val="left" w:pos="-1260"/>
          <w:tab w:val="right" w:pos="5040"/>
          <w:tab w:val="right" w:pos="7020"/>
          <w:tab w:val="right" w:pos="9000"/>
        </w:tabs>
        <w:ind w:left="630" w:right="0"/>
        <w:jc w:val="both"/>
        <w:rPr>
          <w:rFonts w:cs="Arial"/>
          <w:color w:val="000000"/>
          <w:spacing w:val="-4"/>
          <w:sz w:val="18"/>
          <w:szCs w:val="18"/>
          <w:lang w:val="en-GB"/>
        </w:rPr>
      </w:pPr>
    </w:p>
    <w:p w14:paraId="39CA3FB7" w14:textId="31AEE6A4" w:rsidR="00593349" w:rsidRPr="00387849" w:rsidRDefault="001A024F" w:rsidP="00387849">
      <w:pPr>
        <w:pStyle w:val="a"/>
        <w:tabs>
          <w:tab w:val="left" w:pos="-1260"/>
          <w:tab w:val="right" w:pos="5040"/>
          <w:tab w:val="right" w:pos="7020"/>
          <w:tab w:val="right" w:pos="9000"/>
        </w:tabs>
        <w:ind w:left="630" w:right="0"/>
        <w:jc w:val="both"/>
        <w:rPr>
          <w:rFonts w:cs="Arial"/>
          <w:color w:val="000000"/>
          <w:spacing w:val="-4"/>
          <w:sz w:val="18"/>
          <w:szCs w:val="18"/>
          <w:lang w:val="en-GB"/>
        </w:rPr>
      </w:pPr>
      <w:r w:rsidRPr="00387849">
        <w:rPr>
          <w:rFonts w:cs="Arial"/>
          <w:color w:val="000000"/>
          <w:spacing w:val="-4"/>
          <w:sz w:val="18"/>
          <w:szCs w:val="18"/>
          <w:lang w:val="en-GB"/>
        </w:rPr>
        <w:t>The Company has reclassified the comparative amounts to make them comparable with the current year.</w:t>
      </w:r>
    </w:p>
    <w:p w14:paraId="46215B8C" w14:textId="77777777" w:rsidR="00647D7E" w:rsidRPr="00387849" w:rsidRDefault="00647D7E" w:rsidP="00387849">
      <w:pPr>
        <w:pStyle w:val="a"/>
        <w:tabs>
          <w:tab w:val="left" w:pos="-1260"/>
          <w:tab w:val="right" w:pos="5040"/>
          <w:tab w:val="right" w:pos="7020"/>
          <w:tab w:val="right" w:pos="9000"/>
        </w:tabs>
        <w:ind w:left="630" w:right="0"/>
        <w:jc w:val="both"/>
        <w:rPr>
          <w:rFonts w:cs="Arial"/>
          <w:color w:val="000000"/>
          <w:spacing w:val="-4"/>
          <w:sz w:val="18"/>
          <w:szCs w:val="18"/>
          <w:lang w:val="en-GB"/>
        </w:rPr>
      </w:pPr>
    </w:p>
    <w:p w14:paraId="5DB1C6F5" w14:textId="1CA741BA" w:rsidR="005058F6" w:rsidRDefault="00593349" w:rsidP="00387849">
      <w:pPr>
        <w:pStyle w:val="a"/>
        <w:numPr>
          <w:ilvl w:val="0"/>
          <w:numId w:val="20"/>
        </w:numPr>
        <w:tabs>
          <w:tab w:val="clear" w:pos="720"/>
          <w:tab w:val="left" w:pos="-1260"/>
          <w:tab w:val="right" w:pos="993"/>
          <w:tab w:val="right" w:pos="7020"/>
          <w:tab w:val="right" w:pos="9000"/>
        </w:tabs>
        <w:ind w:left="990" w:right="0"/>
        <w:jc w:val="both"/>
        <w:rPr>
          <w:rFonts w:cs="Arial"/>
          <w:color w:val="000000"/>
          <w:spacing w:val="-4"/>
          <w:sz w:val="18"/>
          <w:szCs w:val="18"/>
          <w:lang w:val="en-US"/>
        </w:rPr>
      </w:pPr>
      <w:r w:rsidRPr="00387849">
        <w:rPr>
          <w:rFonts w:cs="Arial"/>
          <w:color w:val="000000"/>
          <w:spacing w:val="-4"/>
          <w:sz w:val="18"/>
          <w:szCs w:val="18"/>
          <w:lang w:val="en-US"/>
        </w:rPr>
        <w:t xml:space="preserve">Reclassified the long-term borrowing from financial institution to the </w:t>
      </w:r>
      <w:r w:rsidR="005058F6">
        <w:rPr>
          <w:rFonts w:cs="Arial"/>
          <w:color w:val="000000"/>
          <w:spacing w:val="-4"/>
          <w:sz w:val="18"/>
          <w:szCs w:val="18"/>
          <w:lang w:val="en-US"/>
        </w:rPr>
        <w:t>short</w:t>
      </w:r>
      <w:r w:rsidR="005058F6" w:rsidRPr="00387849">
        <w:rPr>
          <w:rFonts w:cs="Arial"/>
          <w:color w:val="000000"/>
          <w:spacing w:val="-4"/>
          <w:sz w:val="18"/>
          <w:szCs w:val="18"/>
          <w:lang w:val="en-US"/>
        </w:rPr>
        <w:t>-term borrowing from financial institution</w:t>
      </w:r>
      <w:r w:rsidRPr="00387849">
        <w:rPr>
          <w:rFonts w:cs="Arial"/>
          <w:color w:val="000000"/>
          <w:spacing w:val="-4"/>
          <w:sz w:val="18"/>
          <w:szCs w:val="18"/>
          <w:lang w:val="en-US"/>
        </w:rPr>
        <w:t>.</w:t>
      </w:r>
      <w:r w:rsidR="000276B8" w:rsidRPr="00387849">
        <w:rPr>
          <w:rFonts w:cs="Arial"/>
          <w:color w:val="000000"/>
          <w:spacing w:val="-4"/>
          <w:sz w:val="18"/>
          <w:szCs w:val="18"/>
          <w:lang w:val="en-US"/>
        </w:rPr>
        <w:t xml:space="preserve"> </w:t>
      </w:r>
    </w:p>
    <w:p w14:paraId="1696A28D" w14:textId="77777777" w:rsidR="005058F6" w:rsidRDefault="005058F6" w:rsidP="005058F6">
      <w:pPr>
        <w:pStyle w:val="a"/>
        <w:tabs>
          <w:tab w:val="left" w:pos="-1260"/>
          <w:tab w:val="right" w:pos="993"/>
          <w:tab w:val="right" w:pos="7020"/>
          <w:tab w:val="right" w:pos="9000"/>
        </w:tabs>
        <w:ind w:left="990" w:right="0"/>
        <w:jc w:val="both"/>
        <w:rPr>
          <w:rFonts w:cs="Arial"/>
          <w:color w:val="000000"/>
          <w:spacing w:val="-4"/>
          <w:sz w:val="18"/>
          <w:szCs w:val="18"/>
          <w:lang w:val="en-US"/>
        </w:rPr>
      </w:pPr>
    </w:p>
    <w:p w14:paraId="135AB10A" w14:textId="5A63EA46" w:rsidR="00593349" w:rsidRDefault="005058F6" w:rsidP="005058F6">
      <w:pPr>
        <w:pStyle w:val="a"/>
        <w:tabs>
          <w:tab w:val="left" w:pos="-1260"/>
          <w:tab w:val="right" w:pos="993"/>
          <w:tab w:val="right" w:pos="7020"/>
          <w:tab w:val="right" w:pos="9000"/>
        </w:tabs>
        <w:ind w:left="990" w:right="0"/>
        <w:jc w:val="both"/>
        <w:rPr>
          <w:rFonts w:cs="Arial"/>
          <w:color w:val="000000"/>
          <w:spacing w:val="-4"/>
          <w:sz w:val="18"/>
          <w:szCs w:val="18"/>
          <w:lang w:val="en-GB"/>
        </w:rPr>
      </w:pPr>
      <w:r>
        <w:rPr>
          <w:rFonts w:cs="Arial"/>
          <w:color w:val="000000"/>
          <w:spacing w:val="-4"/>
          <w:sz w:val="18"/>
          <w:szCs w:val="18"/>
          <w:lang w:val="en-GB"/>
        </w:rPr>
        <w:t>T</w:t>
      </w:r>
      <w:r w:rsidR="000276B8" w:rsidRPr="00387849">
        <w:rPr>
          <w:rFonts w:cs="Arial"/>
          <w:color w:val="000000"/>
          <w:spacing w:val="-4"/>
          <w:sz w:val="18"/>
          <w:szCs w:val="18"/>
          <w:lang w:val="en-GB"/>
        </w:rPr>
        <w:t xml:space="preserve">he Company could not maintain the delinquency rate of debtors with overdue payments of more than </w:t>
      </w:r>
      <w:r>
        <w:rPr>
          <w:rFonts w:cs="Arial"/>
          <w:color w:val="000000"/>
          <w:spacing w:val="-4"/>
          <w:sz w:val="18"/>
          <w:szCs w:val="18"/>
          <w:lang w:val="en-GB"/>
        </w:rPr>
        <w:t xml:space="preserve">              </w:t>
      </w:r>
      <w:r w:rsidR="000276B8" w:rsidRPr="00387849">
        <w:rPr>
          <w:rFonts w:cs="Arial"/>
          <w:color w:val="000000"/>
          <w:spacing w:val="-4"/>
          <w:sz w:val="18"/>
          <w:szCs w:val="18"/>
          <w:lang w:val="en-GB"/>
        </w:rPr>
        <w:t>3 months to the total debtors as required by the financial institution as of 31 December 2023</w:t>
      </w:r>
      <w:r>
        <w:rPr>
          <w:rFonts w:cs="Arial"/>
          <w:color w:val="000000"/>
          <w:spacing w:val="-4"/>
          <w:sz w:val="18"/>
          <w:szCs w:val="18"/>
          <w:lang w:val="en-GB"/>
        </w:rPr>
        <w:t>, although</w:t>
      </w:r>
      <w:r w:rsidR="000276B8" w:rsidRPr="00387849">
        <w:rPr>
          <w:rFonts w:cs="Arial"/>
          <w:color w:val="000000"/>
          <w:spacing w:val="-4"/>
          <w:sz w:val="18"/>
          <w:szCs w:val="18"/>
          <w:lang w:val="en-GB"/>
        </w:rPr>
        <w:t xml:space="preserve"> the Company received a waiver letter from the financial institution for compliance with this condition after 31 December 2023.</w:t>
      </w:r>
    </w:p>
    <w:p w14:paraId="5B7B3453" w14:textId="77777777" w:rsidR="005058F6" w:rsidRPr="00387849" w:rsidRDefault="005058F6" w:rsidP="005058F6">
      <w:pPr>
        <w:pStyle w:val="a"/>
        <w:tabs>
          <w:tab w:val="left" w:pos="-1260"/>
          <w:tab w:val="right" w:pos="993"/>
          <w:tab w:val="right" w:pos="7020"/>
          <w:tab w:val="right" w:pos="9000"/>
        </w:tabs>
        <w:ind w:left="990" w:right="0"/>
        <w:jc w:val="both"/>
        <w:rPr>
          <w:rFonts w:cs="Arial"/>
          <w:color w:val="000000"/>
          <w:spacing w:val="-4"/>
          <w:sz w:val="18"/>
          <w:szCs w:val="18"/>
          <w:lang w:val="en-US"/>
        </w:rPr>
      </w:pPr>
    </w:p>
    <w:p w14:paraId="6CE51CE9" w14:textId="77777777" w:rsidR="005058F6" w:rsidRDefault="00593349" w:rsidP="00387849">
      <w:pPr>
        <w:pStyle w:val="a"/>
        <w:numPr>
          <w:ilvl w:val="0"/>
          <w:numId w:val="20"/>
        </w:numPr>
        <w:tabs>
          <w:tab w:val="clear" w:pos="720"/>
          <w:tab w:val="left" w:pos="-1260"/>
          <w:tab w:val="right" w:pos="993"/>
          <w:tab w:val="right" w:pos="7020"/>
          <w:tab w:val="right" w:pos="9000"/>
        </w:tabs>
        <w:ind w:left="993" w:right="0"/>
        <w:jc w:val="both"/>
        <w:rPr>
          <w:rFonts w:cs="Arial"/>
          <w:color w:val="000000"/>
          <w:spacing w:val="-4"/>
          <w:sz w:val="18"/>
          <w:szCs w:val="18"/>
          <w:lang w:val="en-US"/>
        </w:rPr>
      </w:pPr>
      <w:r w:rsidRPr="00387849">
        <w:rPr>
          <w:rFonts w:cs="Arial"/>
          <w:color w:val="000000"/>
          <w:spacing w:val="-4"/>
          <w:sz w:val="18"/>
          <w:szCs w:val="18"/>
          <w:lang w:val="en-US"/>
        </w:rPr>
        <w:t>Reclassified other income to income from loans to customers</w:t>
      </w:r>
      <w:r w:rsidR="005058F6">
        <w:rPr>
          <w:rFonts w:cs="Arial"/>
          <w:color w:val="000000"/>
          <w:spacing w:val="-4"/>
          <w:sz w:val="18"/>
          <w:szCs w:val="18"/>
          <w:lang w:val="en-US"/>
        </w:rPr>
        <w:t xml:space="preserve"> from debt restructuring contracts.</w:t>
      </w:r>
    </w:p>
    <w:p w14:paraId="351352B4" w14:textId="77777777" w:rsidR="005058F6" w:rsidRDefault="005058F6" w:rsidP="005058F6">
      <w:pPr>
        <w:pStyle w:val="a"/>
        <w:tabs>
          <w:tab w:val="left" w:pos="-1260"/>
          <w:tab w:val="right" w:pos="993"/>
          <w:tab w:val="right" w:pos="7020"/>
          <w:tab w:val="right" w:pos="9000"/>
        </w:tabs>
        <w:ind w:left="993" w:right="0"/>
        <w:jc w:val="both"/>
        <w:rPr>
          <w:rFonts w:cs="Arial"/>
          <w:color w:val="000000"/>
          <w:spacing w:val="-4"/>
          <w:sz w:val="18"/>
          <w:szCs w:val="18"/>
          <w:lang w:val="en-US"/>
        </w:rPr>
      </w:pPr>
    </w:p>
    <w:p w14:paraId="19469850" w14:textId="12C20717" w:rsidR="00593349" w:rsidRPr="00C933FA" w:rsidRDefault="005058F6" w:rsidP="005058F6">
      <w:pPr>
        <w:pStyle w:val="a"/>
        <w:tabs>
          <w:tab w:val="left" w:pos="-1260"/>
          <w:tab w:val="right" w:pos="993"/>
          <w:tab w:val="right" w:pos="7020"/>
          <w:tab w:val="right" w:pos="9000"/>
        </w:tabs>
        <w:ind w:left="993" w:right="0"/>
        <w:jc w:val="both"/>
        <w:rPr>
          <w:rFonts w:cs="Arial"/>
          <w:color w:val="000000"/>
          <w:spacing w:val="-4"/>
          <w:sz w:val="18"/>
          <w:szCs w:val="18"/>
          <w:lang w:val="en-US"/>
        </w:rPr>
      </w:pPr>
      <w:r>
        <w:rPr>
          <w:rFonts w:cs="Arial"/>
          <w:color w:val="000000"/>
          <w:spacing w:val="-4"/>
          <w:sz w:val="18"/>
          <w:szCs w:val="18"/>
          <w:lang w:val="en-US"/>
        </w:rPr>
        <w:t>The</w:t>
      </w:r>
      <w:r w:rsidR="000276B8" w:rsidRPr="00387849">
        <w:rPr>
          <w:rFonts w:cs="Arial"/>
          <w:color w:val="000000"/>
          <w:spacing w:val="-4"/>
          <w:sz w:val="18"/>
          <w:szCs w:val="18"/>
          <w:lang w:val="en-GB"/>
        </w:rPr>
        <w:t xml:space="preserve"> Company</w:t>
      </w:r>
      <w:r w:rsidR="009A3535">
        <w:rPr>
          <w:rFonts w:cs="Arial"/>
          <w:color w:val="000000"/>
          <w:spacing w:val="-4"/>
          <w:sz w:val="18"/>
          <w:szCs w:val="18"/>
          <w:lang w:val="en-GB"/>
        </w:rPr>
        <w:t xml:space="preserve"> </w:t>
      </w:r>
      <w:r w:rsidR="009A3535" w:rsidRPr="00387849">
        <w:rPr>
          <w:rFonts w:cs="Arial"/>
          <w:color w:val="000000"/>
          <w:spacing w:val="-4"/>
          <w:sz w:val="18"/>
          <w:szCs w:val="18"/>
          <w:lang w:val="en-GB"/>
        </w:rPr>
        <w:t xml:space="preserve">negotiated terms and made new contract changes for the </w:t>
      </w:r>
      <w:r w:rsidR="009A3535">
        <w:rPr>
          <w:rFonts w:cs="Arial"/>
          <w:color w:val="000000"/>
          <w:spacing w:val="-4"/>
          <w:sz w:val="18"/>
          <w:szCs w:val="18"/>
          <w:lang w:val="en-GB"/>
        </w:rPr>
        <w:t>customer</w:t>
      </w:r>
      <w:r w:rsidR="009A3535" w:rsidRPr="00387849">
        <w:rPr>
          <w:rFonts w:cs="Arial"/>
          <w:color w:val="000000"/>
          <w:spacing w:val="-4"/>
          <w:sz w:val="18"/>
          <w:szCs w:val="18"/>
          <w:lang w:val="en-GB"/>
        </w:rPr>
        <w:t>s</w:t>
      </w:r>
      <w:r w:rsidR="009A3535">
        <w:rPr>
          <w:rFonts w:cs="Arial"/>
          <w:color w:val="000000"/>
          <w:spacing w:val="-4"/>
          <w:sz w:val="18"/>
          <w:szCs w:val="18"/>
          <w:lang w:val="en-GB"/>
        </w:rPr>
        <w:t xml:space="preserve">. </w:t>
      </w:r>
      <w:r w:rsidR="009A3535" w:rsidRPr="009A3535">
        <w:rPr>
          <w:rFonts w:cs="Arial"/>
          <w:color w:val="000000"/>
          <w:spacing w:val="-4"/>
          <w:sz w:val="18"/>
          <w:szCs w:val="18"/>
          <w:lang w:val="en-GB"/>
        </w:rPr>
        <w:t xml:space="preserve">When the Company changes the contract with the customer, the accounting system automatically adjusts the income </w:t>
      </w:r>
      <w:r w:rsidRPr="00387849">
        <w:rPr>
          <w:rFonts w:cs="Arial"/>
          <w:color w:val="000000"/>
          <w:spacing w:val="-4"/>
          <w:sz w:val="18"/>
          <w:szCs w:val="18"/>
          <w:lang w:val="en-US"/>
        </w:rPr>
        <w:t>from loans to customers</w:t>
      </w:r>
      <w:r w:rsidRPr="009A3535">
        <w:rPr>
          <w:rFonts w:cs="Arial"/>
          <w:color w:val="000000"/>
          <w:spacing w:val="-4"/>
          <w:sz w:val="18"/>
          <w:szCs w:val="18"/>
          <w:lang w:val="en-GB"/>
        </w:rPr>
        <w:t xml:space="preserve"> </w:t>
      </w:r>
      <w:r w:rsidR="009A3535" w:rsidRPr="009A3535">
        <w:rPr>
          <w:rFonts w:cs="Arial"/>
          <w:color w:val="000000"/>
          <w:spacing w:val="-4"/>
          <w:sz w:val="18"/>
          <w:szCs w:val="18"/>
          <w:lang w:val="en-GB"/>
        </w:rPr>
        <w:t xml:space="preserve">with other income, which causes the Company to </w:t>
      </w:r>
      <w:r>
        <w:rPr>
          <w:rFonts w:cs="Arial"/>
          <w:color w:val="000000"/>
          <w:spacing w:val="-4"/>
          <w:sz w:val="18"/>
          <w:szCs w:val="18"/>
          <w:lang w:val="en-GB"/>
        </w:rPr>
        <w:t>overstate</w:t>
      </w:r>
      <w:r w:rsidR="009A3535" w:rsidRPr="009A3535">
        <w:rPr>
          <w:rFonts w:cs="Arial"/>
          <w:color w:val="000000"/>
          <w:spacing w:val="-4"/>
          <w:sz w:val="18"/>
          <w:szCs w:val="18"/>
          <w:lang w:val="en-GB"/>
        </w:rPr>
        <w:t xml:space="preserve"> other income </w:t>
      </w:r>
      <w:r>
        <w:rPr>
          <w:rFonts w:cs="Arial"/>
          <w:color w:val="000000"/>
          <w:spacing w:val="-4"/>
          <w:sz w:val="18"/>
          <w:szCs w:val="18"/>
          <w:lang w:val="en-GB"/>
        </w:rPr>
        <w:t xml:space="preserve">and understate </w:t>
      </w:r>
      <w:r w:rsidR="000276B8" w:rsidRPr="00387849">
        <w:rPr>
          <w:rFonts w:cs="Arial"/>
          <w:color w:val="000000"/>
          <w:spacing w:val="-4"/>
          <w:sz w:val="18"/>
          <w:szCs w:val="18"/>
          <w:lang w:val="en-GB"/>
        </w:rPr>
        <w:t xml:space="preserve">income </w:t>
      </w:r>
      <w:r w:rsidR="000276B8" w:rsidRPr="00387849">
        <w:rPr>
          <w:rFonts w:cs="Arial"/>
          <w:color w:val="000000"/>
          <w:spacing w:val="-4"/>
          <w:sz w:val="18"/>
          <w:szCs w:val="18"/>
          <w:lang w:val="en-US"/>
        </w:rPr>
        <w:t>from loans to customers</w:t>
      </w:r>
      <w:r>
        <w:rPr>
          <w:rFonts w:cs="Arial"/>
          <w:color w:val="000000"/>
          <w:spacing w:val="-4"/>
          <w:sz w:val="18"/>
          <w:szCs w:val="18"/>
          <w:lang w:val="en-US"/>
        </w:rPr>
        <w:t>.</w:t>
      </w:r>
    </w:p>
    <w:p w14:paraId="2972154C" w14:textId="77777777" w:rsidR="00593349" w:rsidRPr="00387849" w:rsidRDefault="00593349">
      <w:pPr>
        <w:pStyle w:val="a"/>
        <w:tabs>
          <w:tab w:val="left" w:pos="-1260"/>
          <w:tab w:val="right" w:pos="5040"/>
          <w:tab w:val="right" w:pos="7020"/>
          <w:tab w:val="right" w:pos="9000"/>
        </w:tabs>
        <w:ind w:left="720"/>
        <w:jc w:val="both"/>
        <w:rPr>
          <w:rFonts w:cs="Arial"/>
          <w:color w:val="000000"/>
          <w:spacing w:val="-4"/>
          <w:sz w:val="18"/>
          <w:szCs w:val="18"/>
          <w:lang w:val="en-US"/>
        </w:rPr>
      </w:pPr>
    </w:p>
    <w:p w14:paraId="70BD1768" w14:textId="11FBD201" w:rsidR="00AF3548" w:rsidRPr="00387849" w:rsidRDefault="00574E7E" w:rsidP="005D1B47">
      <w:pPr>
        <w:pStyle w:val="a"/>
        <w:tabs>
          <w:tab w:val="left" w:pos="-1260"/>
          <w:tab w:val="right" w:pos="5040"/>
          <w:tab w:val="right" w:pos="7020"/>
          <w:tab w:val="right" w:pos="9000"/>
        </w:tabs>
        <w:jc w:val="both"/>
        <w:rPr>
          <w:rFonts w:cs="Arial"/>
          <w:color w:val="000000"/>
          <w:spacing w:val="-4"/>
          <w:sz w:val="18"/>
          <w:szCs w:val="18"/>
          <w:lang w:val="en-US"/>
        </w:rPr>
      </w:pPr>
      <w:r w:rsidRPr="00387849">
        <w:rPr>
          <w:rFonts w:cs="Arial"/>
          <w:color w:val="000000"/>
          <w:spacing w:val="-4"/>
          <w:sz w:val="18"/>
          <w:szCs w:val="18"/>
          <w:lang w:val="en-US"/>
        </w:rPr>
        <w:br w:type="page"/>
      </w:r>
    </w:p>
    <w:p w14:paraId="444DFA12" w14:textId="504BF0FA" w:rsidR="00593349" w:rsidRPr="00387849" w:rsidRDefault="000E6E4D" w:rsidP="00593349">
      <w:pPr>
        <w:pStyle w:val="a"/>
        <w:tabs>
          <w:tab w:val="left" w:pos="-1260"/>
          <w:tab w:val="right" w:pos="5040"/>
          <w:tab w:val="right" w:pos="7020"/>
          <w:tab w:val="right" w:pos="9000"/>
        </w:tabs>
        <w:jc w:val="both"/>
        <w:rPr>
          <w:rFonts w:cs="Arial"/>
          <w:color w:val="000000"/>
          <w:spacing w:val="-4"/>
          <w:sz w:val="18"/>
          <w:szCs w:val="18"/>
          <w:lang w:val="en-US"/>
        </w:rPr>
      </w:pPr>
      <w:r w:rsidRPr="00387849">
        <w:rPr>
          <w:rFonts w:cs="Arial"/>
          <w:color w:val="000000"/>
          <w:spacing w:val="-4"/>
          <w:sz w:val="18"/>
          <w:szCs w:val="18"/>
          <w:lang w:val="en-US"/>
        </w:rPr>
        <w:t>The impacts of the r</w:t>
      </w:r>
      <w:r w:rsidR="003C12DF">
        <w:rPr>
          <w:rFonts w:cs="Browallia New"/>
          <w:color w:val="000000"/>
          <w:spacing w:val="-4"/>
          <w:sz w:val="18"/>
          <w:szCs w:val="22"/>
          <w:lang w:val="en-GB"/>
        </w:rPr>
        <w:t>estatement</w:t>
      </w:r>
      <w:r w:rsidRPr="00387849">
        <w:rPr>
          <w:rFonts w:cs="Arial"/>
          <w:color w:val="000000"/>
          <w:spacing w:val="-4"/>
          <w:sz w:val="18"/>
          <w:szCs w:val="18"/>
          <w:lang w:val="en-US"/>
        </w:rPr>
        <w:t xml:space="preserve"> on the Company’s financial statements </w:t>
      </w:r>
      <w:r w:rsidR="00593349" w:rsidRPr="00387849">
        <w:rPr>
          <w:rFonts w:cs="Arial"/>
          <w:color w:val="000000"/>
          <w:spacing w:val="-4"/>
          <w:sz w:val="18"/>
          <w:szCs w:val="18"/>
          <w:lang w:val="en-US"/>
        </w:rPr>
        <w:t>are as follows:</w:t>
      </w:r>
    </w:p>
    <w:p w14:paraId="5FE04AAA" w14:textId="77777777" w:rsidR="00593349" w:rsidRPr="00387849" w:rsidRDefault="00593349" w:rsidP="00CF1D28">
      <w:pPr>
        <w:pStyle w:val="a"/>
        <w:tabs>
          <w:tab w:val="left" w:pos="-1260"/>
          <w:tab w:val="right" w:pos="5040"/>
          <w:tab w:val="right" w:pos="7020"/>
          <w:tab w:val="right" w:pos="9000"/>
        </w:tabs>
        <w:ind w:right="0"/>
        <w:jc w:val="both"/>
        <w:rPr>
          <w:rFonts w:cs="Arial"/>
          <w:color w:val="000000"/>
          <w:spacing w:val="-4"/>
          <w:sz w:val="18"/>
          <w:szCs w:val="18"/>
          <w:lang w:val="en-GB"/>
        </w:rPr>
      </w:pPr>
    </w:p>
    <w:tbl>
      <w:tblPr>
        <w:tblW w:w="9432" w:type="dxa"/>
        <w:tblInd w:w="108" w:type="dxa"/>
        <w:tblLayout w:type="fixed"/>
        <w:tblLook w:val="0600" w:firstRow="0" w:lastRow="0" w:firstColumn="0" w:lastColumn="0" w:noHBand="1" w:noVBand="1"/>
      </w:tblPr>
      <w:tblGrid>
        <w:gridCol w:w="3960"/>
        <w:gridCol w:w="720"/>
        <w:gridCol w:w="1584"/>
        <w:gridCol w:w="1584"/>
        <w:gridCol w:w="1584"/>
      </w:tblGrid>
      <w:tr w:rsidR="00712327" w:rsidRPr="00C933FA" w14:paraId="1DDC75C6" w14:textId="77777777" w:rsidTr="00387849">
        <w:trPr>
          <w:tblHeader/>
        </w:trPr>
        <w:tc>
          <w:tcPr>
            <w:tcW w:w="3960" w:type="dxa"/>
            <w:shd w:val="clear" w:color="auto" w:fill="auto"/>
            <w:vAlign w:val="bottom"/>
          </w:tcPr>
          <w:p w14:paraId="3B8AA06A" w14:textId="77777777" w:rsidR="009D50E0" w:rsidRPr="00387849" w:rsidRDefault="009D50E0" w:rsidP="003A5FA5">
            <w:pPr>
              <w:jc w:val="both"/>
              <w:rPr>
                <w:rFonts w:eastAsia="Calibri" w:cs="Arial"/>
                <w:b/>
                <w:color w:val="000000"/>
                <w:sz w:val="18"/>
                <w:szCs w:val="18"/>
                <w:lang w:val="en-US"/>
              </w:rPr>
            </w:pPr>
            <w:bookmarkStart w:id="2" w:name="_Hlk42688723"/>
          </w:p>
        </w:tc>
        <w:tc>
          <w:tcPr>
            <w:tcW w:w="720" w:type="dxa"/>
            <w:shd w:val="clear" w:color="auto" w:fill="auto"/>
          </w:tcPr>
          <w:p w14:paraId="5038C891" w14:textId="77777777" w:rsidR="009D50E0" w:rsidRPr="00387849" w:rsidRDefault="009D50E0" w:rsidP="003A5FA5">
            <w:pPr>
              <w:ind w:right="-72"/>
              <w:jc w:val="center"/>
              <w:rPr>
                <w:rFonts w:eastAsia="Calibri" w:cs="Arial"/>
                <w:b/>
                <w:color w:val="000000"/>
                <w:sz w:val="18"/>
                <w:szCs w:val="18"/>
                <w:lang w:val="en-US"/>
              </w:rPr>
            </w:pPr>
          </w:p>
        </w:tc>
        <w:tc>
          <w:tcPr>
            <w:tcW w:w="1584" w:type="dxa"/>
            <w:shd w:val="clear" w:color="auto" w:fill="auto"/>
            <w:vAlign w:val="bottom"/>
          </w:tcPr>
          <w:p w14:paraId="60BACAA8" w14:textId="77777777" w:rsidR="00D65158" w:rsidRPr="00387849" w:rsidRDefault="009D50E0" w:rsidP="003A5FA5">
            <w:pPr>
              <w:ind w:left="-134" w:right="-72"/>
              <w:jc w:val="right"/>
              <w:rPr>
                <w:rFonts w:eastAsia="Calibri" w:cs="Arial"/>
                <w:b/>
                <w:color w:val="000000"/>
                <w:sz w:val="18"/>
                <w:szCs w:val="18"/>
                <w:lang w:val="en-US"/>
              </w:rPr>
            </w:pPr>
            <w:r w:rsidRPr="00387849">
              <w:rPr>
                <w:rFonts w:eastAsia="Calibri" w:cs="Arial"/>
                <w:b/>
                <w:color w:val="000000"/>
                <w:sz w:val="18"/>
                <w:szCs w:val="18"/>
                <w:lang w:val="en-US"/>
              </w:rPr>
              <w:t xml:space="preserve">As of </w:t>
            </w:r>
          </w:p>
          <w:p w14:paraId="2D733626" w14:textId="7CA1A819" w:rsidR="009D50E0" w:rsidRPr="00387849" w:rsidRDefault="009D50E0" w:rsidP="003A5FA5">
            <w:pPr>
              <w:ind w:left="-134" w:right="-72"/>
              <w:jc w:val="right"/>
              <w:rPr>
                <w:rFonts w:eastAsia="Calibri" w:cs="Arial"/>
                <w:b/>
                <w:color w:val="000000"/>
                <w:sz w:val="18"/>
                <w:szCs w:val="18"/>
                <w:lang w:val="en-US"/>
              </w:rPr>
            </w:pPr>
            <w:r w:rsidRPr="00387849">
              <w:rPr>
                <w:rFonts w:eastAsia="Calibri" w:cs="Arial"/>
                <w:b/>
                <w:color w:val="000000"/>
                <w:sz w:val="18"/>
                <w:szCs w:val="18"/>
                <w:lang w:val="en-US"/>
              </w:rPr>
              <w:t xml:space="preserve">31 December </w:t>
            </w:r>
          </w:p>
          <w:p w14:paraId="37F1109E" w14:textId="7A983BB3" w:rsidR="009D50E0" w:rsidRPr="00387849" w:rsidRDefault="000D547F" w:rsidP="003A5FA5">
            <w:pPr>
              <w:ind w:right="-72"/>
              <w:jc w:val="right"/>
              <w:rPr>
                <w:rStyle w:val="Emphasis"/>
                <w:rFonts w:eastAsia="Calibri" w:cs="Arial"/>
                <w:color w:val="000000"/>
                <w:sz w:val="18"/>
                <w:szCs w:val="18"/>
                <w:lang w:val="en-GB"/>
              </w:rPr>
            </w:pPr>
            <w:r w:rsidRPr="00387849">
              <w:rPr>
                <w:rFonts w:eastAsia="Calibri" w:cs="Arial"/>
                <w:b/>
                <w:color w:val="000000"/>
                <w:sz w:val="18"/>
                <w:szCs w:val="18"/>
                <w:lang w:val="en-US"/>
              </w:rPr>
              <w:t>2023</w:t>
            </w:r>
          </w:p>
          <w:p w14:paraId="36175BCF" w14:textId="77777777" w:rsidR="009D50E0" w:rsidRPr="00387849" w:rsidRDefault="009D50E0" w:rsidP="003A5FA5">
            <w:pPr>
              <w:ind w:right="-72"/>
              <w:jc w:val="right"/>
              <w:rPr>
                <w:rFonts w:eastAsia="Calibri" w:cs="Arial"/>
                <w:b/>
                <w:color w:val="000000"/>
                <w:sz w:val="18"/>
                <w:szCs w:val="18"/>
                <w:rtl/>
                <w:cs/>
                <w:lang w:val="en-US"/>
              </w:rPr>
            </w:pPr>
            <w:r w:rsidRPr="00387849">
              <w:rPr>
                <w:rFonts w:eastAsia="Calibri" w:cs="Arial"/>
                <w:b/>
                <w:color w:val="000000"/>
                <w:sz w:val="18"/>
                <w:szCs w:val="18"/>
                <w:lang w:val="en-US"/>
              </w:rPr>
              <w:t xml:space="preserve">As previously reported </w:t>
            </w:r>
          </w:p>
        </w:tc>
        <w:tc>
          <w:tcPr>
            <w:tcW w:w="1584" w:type="dxa"/>
            <w:shd w:val="clear" w:color="auto" w:fill="auto"/>
            <w:vAlign w:val="bottom"/>
          </w:tcPr>
          <w:p w14:paraId="3929E8F2" w14:textId="56485DED" w:rsidR="009D50E0" w:rsidRPr="00387849" w:rsidRDefault="009D50E0" w:rsidP="003A5FA5">
            <w:pPr>
              <w:ind w:right="-72"/>
              <w:jc w:val="right"/>
              <w:rPr>
                <w:rFonts w:eastAsia="Calibri" w:cs="Arial"/>
                <w:b/>
                <w:color w:val="000000"/>
                <w:sz w:val="18"/>
                <w:szCs w:val="18"/>
                <w:rtl/>
                <w:lang w:val="en-US"/>
              </w:rPr>
            </w:pPr>
            <w:r w:rsidRPr="00387849">
              <w:rPr>
                <w:rFonts w:eastAsia="Calibri" w:cs="Arial"/>
                <w:b/>
                <w:color w:val="000000"/>
                <w:sz w:val="18"/>
                <w:szCs w:val="18"/>
                <w:lang w:val="en-US"/>
              </w:rPr>
              <w:t>Impacts</w:t>
            </w:r>
            <w:r w:rsidRPr="00387849">
              <w:rPr>
                <w:rFonts w:eastAsia="Calibri" w:cs="Arial"/>
                <w:b/>
                <w:color w:val="000000"/>
                <w:sz w:val="18"/>
                <w:szCs w:val="18"/>
                <w:cs/>
                <w:lang w:val="en-US"/>
              </w:rPr>
              <w:t xml:space="preserve"> </w:t>
            </w:r>
            <w:r w:rsidRPr="00387849">
              <w:rPr>
                <w:rFonts w:eastAsia="Calibri" w:cs="Arial"/>
                <w:b/>
                <w:color w:val="000000"/>
                <w:sz w:val="18"/>
                <w:szCs w:val="18"/>
                <w:lang w:val="en-US"/>
              </w:rPr>
              <w:t>from</w:t>
            </w:r>
            <w:r w:rsidRPr="00387849">
              <w:rPr>
                <w:rFonts w:eastAsia="Calibri" w:cs="Arial"/>
                <w:b/>
                <w:color w:val="000000"/>
                <w:sz w:val="18"/>
                <w:szCs w:val="18"/>
                <w:cs/>
                <w:lang w:val="en-US"/>
              </w:rPr>
              <w:t xml:space="preserve"> </w:t>
            </w:r>
            <w:r w:rsidRPr="00387849">
              <w:rPr>
                <w:rFonts w:eastAsia="Calibri" w:cs="Arial"/>
                <w:b/>
                <w:color w:val="000000"/>
                <w:sz w:val="18"/>
                <w:szCs w:val="18"/>
                <w:lang w:val="en-US"/>
              </w:rPr>
              <w:t>re</w:t>
            </w:r>
            <w:r w:rsidR="003C12DF">
              <w:rPr>
                <w:rFonts w:eastAsia="Calibri" w:cs="Arial"/>
                <w:b/>
                <w:color w:val="000000"/>
                <w:sz w:val="18"/>
                <w:szCs w:val="18"/>
                <w:lang w:val="en-US"/>
              </w:rPr>
              <w:t>statement</w:t>
            </w:r>
          </w:p>
        </w:tc>
        <w:tc>
          <w:tcPr>
            <w:tcW w:w="1584" w:type="dxa"/>
            <w:shd w:val="clear" w:color="auto" w:fill="auto"/>
            <w:vAlign w:val="bottom"/>
          </w:tcPr>
          <w:p w14:paraId="17DA501A" w14:textId="77777777" w:rsidR="009D50E0" w:rsidRPr="00387849" w:rsidRDefault="009D50E0" w:rsidP="003A5FA5">
            <w:pPr>
              <w:ind w:right="-72"/>
              <w:jc w:val="right"/>
              <w:rPr>
                <w:rFonts w:eastAsia="Calibri" w:cs="Arial"/>
                <w:b/>
                <w:color w:val="000000"/>
                <w:sz w:val="18"/>
                <w:szCs w:val="18"/>
                <w:lang w:val="en-US"/>
              </w:rPr>
            </w:pPr>
          </w:p>
          <w:p w14:paraId="02AC6A49" w14:textId="77777777" w:rsidR="00D65158" w:rsidRPr="00387849" w:rsidRDefault="009D50E0" w:rsidP="003A5FA5">
            <w:pPr>
              <w:ind w:right="-72"/>
              <w:jc w:val="right"/>
              <w:rPr>
                <w:rFonts w:eastAsia="Calibri" w:cs="Arial"/>
                <w:b/>
                <w:color w:val="000000"/>
                <w:sz w:val="18"/>
                <w:szCs w:val="18"/>
                <w:lang w:val="en-US"/>
              </w:rPr>
            </w:pPr>
            <w:r w:rsidRPr="00387849">
              <w:rPr>
                <w:rFonts w:eastAsia="Calibri" w:cs="Arial"/>
                <w:b/>
                <w:color w:val="000000"/>
                <w:sz w:val="18"/>
                <w:szCs w:val="18"/>
                <w:lang w:val="en-US"/>
              </w:rPr>
              <w:t>As</w:t>
            </w:r>
            <w:r w:rsidRPr="00387849">
              <w:rPr>
                <w:rFonts w:eastAsia="Calibri" w:cs="Arial"/>
                <w:b/>
                <w:color w:val="000000"/>
                <w:sz w:val="18"/>
                <w:szCs w:val="18"/>
                <w:cs/>
                <w:lang w:val="en-US"/>
              </w:rPr>
              <w:t xml:space="preserve"> </w:t>
            </w:r>
            <w:r w:rsidRPr="00387849">
              <w:rPr>
                <w:rFonts w:eastAsia="Calibri" w:cs="Arial"/>
                <w:b/>
                <w:color w:val="000000"/>
                <w:sz w:val="18"/>
                <w:szCs w:val="18"/>
                <w:lang w:val="en-US"/>
              </w:rPr>
              <w:t>of</w:t>
            </w:r>
            <w:r w:rsidRPr="00387849">
              <w:rPr>
                <w:rFonts w:eastAsia="Calibri" w:cs="Arial"/>
                <w:b/>
                <w:color w:val="000000"/>
                <w:sz w:val="18"/>
                <w:szCs w:val="18"/>
                <w:cs/>
                <w:lang w:val="en-US"/>
              </w:rPr>
              <w:t xml:space="preserve"> </w:t>
            </w:r>
          </w:p>
          <w:p w14:paraId="2D3FB429" w14:textId="7909A92F" w:rsidR="009D50E0" w:rsidRPr="00387849" w:rsidRDefault="000D547F" w:rsidP="003A5FA5">
            <w:pPr>
              <w:ind w:right="-72"/>
              <w:jc w:val="right"/>
              <w:rPr>
                <w:rFonts w:eastAsia="Calibri" w:cs="Arial"/>
                <w:b/>
                <w:color w:val="000000"/>
                <w:sz w:val="18"/>
                <w:szCs w:val="18"/>
                <w:lang w:val="en-US"/>
              </w:rPr>
            </w:pPr>
            <w:r w:rsidRPr="00387849">
              <w:rPr>
                <w:rFonts w:eastAsia="Calibri" w:cs="Arial"/>
                <w:b/>
                <w:color w:val="000000"/>
                <w:sz w:val="18"/>
                <w:szCs w:val="18"/>
                <w:lang w:val="en-US"/>
              </w:rPr>
              <w:t>3</w:t>
            </w:r>
            <w:r w:rsidR="009D50E0" w:rsidRPr="00387849">
              <w:rPr>
                <w:rFonts w:eastAsia="Calibri" w:cs="Arial"/>
                <w:b/>
                <w:color w:val="000000"/>
                <w:sz w:val="18"/>
                <w:szCs w:val="18"/>
                <w:lang w:val="en-US"/>
              </w:rPr>
              <w:t xml:space="preserve">1 December </w:t>
            </w:r>
            <w:r w:rsidRPr="00387849">
              <w:rPr>
                <w:rFonts w:eastAsia="Calibri" w:cs="Arial"/>
                <w:b/>
                <w:color w:val="000000"/>
                <w:sz w:val="18"/>
                <w:szCs w:val="18"/>
                <w:lang w:val="en-US"/>
              </w:rPr>
              <w:t>2023</w:t>
            </w:r>
          </w:p>
          <w:p w14:paraId="7FEF6401" w14:textId="4662DE7F" w:rsidR="009D50E0" w:rsidRPr="00387849" w:rsidRDefault="009D50E0" w:rsidP="003A5FA5">
            <w:pPr>
              <w:ind w:right="-72"/>
              <w:jc w:val="right"/>
              <w:rPr>
                <w:rFonts w:eastAsia="Calibri" w:cs="Arial"/>
                <w:b/>
                <w:color w:val="000000"/>
                <w:sz w:val="18"/>
                <w:szCs w:val="18"/>
                <w:rtl/>
                <w:cs/>
                <w:lang w:val="en-US"/>
              </w:rPr>
            </w:pPr>
            <w:r w:rsidRPr="00387849">
              <w:rPr>
                <w:rFonts w:eastAsia="Calibri" w:cs="Arial"/>
                <w:b/>
                <w:color w:val="000000"/>
                <w:sz w:val="18"/>
                <w:szCs w:val="18"/>
                <w:lang w:val="en-US"/>
              </w:rPr>
              <w:t>As</w:t>
            </w:r>
            <w:r w:rsidRPr="00387849">
              <w:rPr>
                <w:rFonts w:eastAsia="Calibri" w:cs="Arial"/>
                <w:b/>
                <w:color w:val="000000"/>
                <w:sz w:val="18"/>
                <w:szCs w:val="18"/>
                <w:cs/>
                <w:lang w:val="en-US"/>
              </w:rPr>
              <w:t xml:space="preserve"> </w:t>
            </w:r>
            <w:r w:rsidR="001E270F">
              <w:rPr>
                <w:rFonts w:eastAsia="Calibri" w:cs="Arial"/>
                <w:b/>
                <w:color w:val="000000"/>
                <w:sz w:val="18"/>
                <w:szCs w:val="18"/>
                <w:lang w:val="en-US"/>
              </w:rPr>
              <w:t>restated</w:t>
            </w:r>
          </w:p>
        </w:tc>
      </w:tr>
      <w:tr w:rsidR="00712327" w:rsidRPr="00387849" w14:paraId="767C096D" w14:textId="77777777" w:rsidTr="00387849">
        <w:trPr>
          <w:tblHeader/>
        </w:trPr>
        <w:tc>
          <w:tcPr>
            <w:tcW w:w="3960" w:type="dxa"/>
            <w:shd w:val="clear" w:color="auto" w:fill="auto"/>
            <w:vAlign w:val="bottom"/>
          </w:tcPr>
          <w:p w14:paraId="2D9EE6B3" w14:textId="77777777" w:rsidR="009D50E0" w:rsidRPr="00387849" w:rsidRDefault="009D50E0" w:rsidP="005D1B47">
            <w:pPr>
              <w:ind w:left="-104"/>
              <w:jc w:val="both"/>
              <w:rPr>
                <w:rFonts w:eastAsia="Calibri" w:cs="Arial"/>
                <w:b/>
                <w:color w:val="000000"/>
                <w:sz w:val="18"/>
                <w:szCs w:val="18"/>
              </w:rPr>
            </w:pPr>
            <w:r w:rsidRPr="00387849">
              <w:rPr>
                <w:rFonts w:eastAsia="Calibri" w:cs="Arial"/>
                <w:b/>
                <w:color w:val="000000"/>
                <w:sz w:val="18"/>
                <w:szCs w:val="18"/>
              </w:rPr>
              <w:t>Statement</w:t>
            </w:r>
            <w:r w:rsidRPr="00387849">
              <w:rPr>
                <w:rFonts w:eastAsia="Calibri" w:cs="Arial"/>
                <w:b/>
                <w:color w:val="000000"/>
                <w:sz w:val="18"/>
                <w:szCs w:val="18"/>
                <w:cs/>
              </w:rPr>
              <w:t xml:space="preserve"> </w:t>
            </w:r>
            <w:r w:rsidRPr="00387849">
              <w:rPr>
                <w:rFonts w:eastAsia="Calibri" w:cs="Arial"/>
                <w:b/>
                <w:color w:val="000000"/>
                <w:sz w:val="18"/>
                <w:szCs w:val="18"/>
              </w:rPr>
              <w:t>of</w:t>
            </w:r>
            <w:r w:rsidRPr="00387849">
              <w:rPr>
                <w:rFonts w:eastAsia="Calibri" w:cs="Arial"/>
                <w:b/>
                <w:color w:val="000000"/>
                <w:sz w:val="18"/>
                <w:szCs w:val="18"/>
                <w:cs/>
              </w:rPr>
              <w:t xml:space="preserve"> </w:t>
            </w:r>
            <w:r w:rsidRPr="00387849">
              <w:rPr>
                <w:rFonts w:eastAsia="Calibri" w:cs="Arial"/>
                <w:b/>
                <w:color w:val="000000"/>
                <w:sz w:val="18"/>
                <w:szCs w:val="18"/>
              </w:rPr>
              <w:t>financial</w:t>
            </w:r>
            <w:r w:rsidRPr="00387849">
              <w:rPr>
                <w:rFonts w:eastAsia="Calibri" w:cs="Arial"/>
                <w:b/>
                <w:color w:val="000000"/>
                <w:sz w:val="18"/>
                <w:szCs w:val="18"/>
                <w:cs/>
              </w:rPr>
              <w:t xml:space="preserve"> </w:t>
            </w:r>
            <w:r w:rsidRPr="00387849">
              <w:rPr>
                <w:rFonts w:eastAsia="Calibri" w:cs="Arial"/>
                <w:b/>
                <w:color w:val="000000"/>
                <w:sz w:val="18"/>
                <w:szCs w:val="18"/>
              </w:rPr>
              <w:t>position</w:t>
            </w:r>
          </w:p>
        </w:tc>
        <w:tc>
          <w:tcPr>
            <w:tcW w:w="720" w:type="dxa"/>
            <w:shd w:val="clear" w:color="auto" w:fill="auto"/>
            <w:vAlign w:val="bottom"/>
          </w:tcPr>
          <w:p w14:paraId="44053C97" w14:textId="77777777" w:rsidR="009D50E0" w:rsidRPr="00387849" w:rsidRDefault="009D50E0" w:rsidP="003A5FA5">
            <w:pPr>
              <w:ind w:right="-72"/>
              <w:jc w:val="center"/>
              <w:rPr>
                <w:rFonts w:eastAsia="Calibri" w:cs="Arial"/>
                <w:b/>
                <w:color w:val="000000"/>
                <w:sz w:val="18"/>
                <w:szCs w:val="18"/>
              </w:rPr>
            </w:pPr>
          </w:p>
        </w:tc>
        <w:tc>
          <w:tcPr>
            <w:tcW w:w="1584" w:type="dxa"/>
            <w:tcBorders>
              <w:bottom w:val="single" w:sz="4" w:space="0" w:color="auto"/>
            </w:tcBorders>
            <w:shd w:val="clear" w:color="auto" w:fill="auto"/>
            <w:vAlign w:val="bottom"/>
          </w:tcPr>
          <w:p w14:paraId="17F24559" w14:textId="77777777" w:rsidR="009D50E0" w:rsidRPr="00387849" w:rsidRDefault="009D50E0" w:rsidP="003A5FA5">
            <w:pPr>
              <w:ind w:right="-72"/>
              <w:jc w:val="right"/>
              <w:rPr>
                <w:rFonts w:eastAsia="Calibri" w:cs="Arial"/>
                <w:b/>
                <w:color w:val="000000"/>
                <w:sz w:val="18"/>
                <w:szCs w:val="18"/>
                <w:cs/>
              </w:rPr>
            </w:pPr>
            <w:r w:rsidRPr="00387849">
              <w:rPr>
                <w:rFonts w:eastAsia="Calibri" w:cs="Arial"/>
                <w:b/>
                <w:color w:val="000000"/>
                <w:sz w:val="18"/>
                <w:szCs w:val="18"/>
              </w:rPr>
              <w:t>Baht</w:t>
            </w:r>
          </w:p>
        </w:tc>
        <w:tc>
          <w:tcPr>
            <w:tcW w:w="1584" w:type="dxa"/>
            <w:tcBorders>
              <w:bottom w:val="single" w:sz="4" w:space="0" w:color="auto"/>
            </w:tcBorders>
            <w:shd w:val="clear" w:color="auto" w:fill="auto"/>
            <w:vAlign w:val="bottom"/>
          </w:tcPr>
          <w:p w14:paraId="445B2EAA" w14:textId="77777777" w:rsidR="009D50E0" w:rsidRPr="00387849" w:rsidRDefault="009D50E0" w:rsidP="003A5FA5">
            <w:pPr>
              <w:ind w:right="-72"/>
              <w:jc w:val="right"/>
              <w:rPr>
                <w:rFonts w:eastAsia="Calibri" w:cs="Arial"/>
                <w:b/>
                <w:color w:val="000000"/>
                <w:sz w:val="18"/>
                <w:szCs w:val="18"/>
                <w:cs/>
              </w:rPr>
            </w:pPr>
            <w:r w:rsidRPr="00387849">
              <w:rPr>
                <w:rFonts w:eastAsia="Calibri" w:cs="Arial"/>
                <w:b/>
                <w:color w:val="000000"/>
                <w:sz w:val="18"/>
                <w:szCs w:val="18"/>
              </w:rPr>
              <w:t>Baht</w:t>
            </w:r>
          </w:p>
        </w:tc>
        <w:tc>
          <w:tcPr>
            <w:tcW w:w="1584" w:type="dxa"/>
            <w:tcBorders>
              <w:bottom w:val="single" w:sz="4" w:space="0" w:color="auto"/>
            </w:tcBorders>
            <w:shd w:val="clear" w:color="auto" w:fill="auto"/>
            <w:vAlign w:val="bottom"/>
          </w:tcPr>
          <w:p w14:paraId="791A0699" w14:textId="77777777" w:rsidR="009D50E0" w:rsidRPr="00387849" w:rsidRDefault="009D50E0" w:rsidP="003A5FA5">
            <w:pPr>
              <w:ind w:right="-72"/>
              <w:jc w:val="right"/>
              <w:rPr>
                <w:rFonts w:eastAsia="Calibri" w:cs="Arial"/>
                <w:b/>
                <w:color w:val="000000"/>
                <w:sz w:val="18"/>
                <w:szCs w:val="18"/>
                <w:cs/>
              </w:rPr>
            </w:pPr>
            <w:r w:rsidRPr="00387849">
              <w:rPr>
                <w:rFonts w:eastAsia="Calibri" w:cs="Arial"/>
                <w:b/>
                <w:color w:val="000000"/>
                <w:sz w:val="18"/>
                <w:szCs w:val="18"/>
              </w:rPr>
              <w:t>Baht</w:t>
            </w:r>
          </w:p>
        </w:tc>
      </w:tr>
      <w:tr w:rsidR="00712327" w:rsidRPr="00387849" w14:paraId="7C838636" w14:textId="77777777" w:rsidTr="00387849">
        <w:trPr>
          <w:tblHeader/>
        </w:trPr>
        <w:tc>
          <w:tcPr>
            <w:tcW w:w="3960" w:type="dxa"/>
            <w:shd w:val="clear" w:color="auto" w:fill="auto"/>
            <w:vAlign w:val="bottom"/>
          </w:tcPr>
          <w:p w14:paraId="0F827F88" w14:textId="77777777" w:rsidR="009D50E0" w:rsidRPr="00387849" w:rsidRDefault="009D50E0" w:rsidP="005D1B47">
            <w:pPr>
              <w:ind w:left="-104"/>
              <w:jc w:val="both"/>
              <w:rPr>
                <w:rFonts w:eastAsia="Calibri" w:cs="Arial"/>
                <w:b/>
                <w:color w:val="000000"/>
                <w:sz w:val="18"/>
                <w:szCs w:val="18"/>
              </w:rPr>
            </w:pPr>
          </w:p>
        </w:tc>
        <w:tc>
          <w:tcPr>
            <w:tcW w:w="720" w:type="dxa"/>
            <w:shd w:val="clear" w:color="auto" w:fill="auto"/>
          </w:tcPr>
          <w:p w14:paraId="1C632B4C" w14:textId="77777777" w:rsidR="009D50E0" w:rsidRPr="00387849" w:rsidRDefault="009D50E0" w:rsidP="003A5FA5">
            <w:pPr>
              <w:ind w:right="-72"/>
              <w:jc w:val="center"/>
              <w:rPr>
                <w:rFonts w:eastAsia="Calibri" w:cs="Arial"/>
                <w:color w:val="000000"/>
                <w:sz w:val="18"/>
                <w:szCs w:val="18"/>
              </w:rPr>
            </w:pPr>
          </w:p>
        </w:tc>
        <w:tc>
          <w:tcPr>
            <w:tcW w:w="1584" w:type="dxa"/>
            <w:tcBorders>
              <w:top w:val="single" w:sz="4" w:space="0" w:color="auto"/>
            </w:tcBorders>
            <w:shd w:val="clear" w:color="auto" w:fill="auto"/>
            <w:vAlign w:val="bottom"/>
          </w:tcPr>
          <w:p w14:paraId="2380C081" w14:textId="77777777" w:rsidR="009D50E0" w:rsidRPr="00387849" w:rsidRDefault="009D50E0" w:rsidP="003A5FA5">
            <w:pPr>
              <w:ind w:right="-72"/>
              <w:jc w:val="right"/>
              <w:rPr>
                <w:rFonts w:eastAsia="Calibri" w:cs="Arial"/>
                <w:color w:val="000000"/>
                <w:sz w:val="18"/>
                <w:szCs w:val="18"/>
              </w:rPr>
            </w:pPr>
          </w:p>
        </w:tc>
        <w:tc>
          <w:tcPr>
            <w:tcW w:w="1584" w:type="dxa"/>
            <w:tcBorders>
              <w:top w:val="single" w:sz="4" w:space="0" w:color="auto"/>
            </w:tcBorders>
            <w:shd w:val="clear" w:color="auto" w:fill="auto"/>
            <w:vAlign w:val="bottom"/>
          </w:tcPr>
          <w:p w14:paraId="1D65C9B1" w14:textId="77777777" w:rsidR="009D50E0" w:rsidRPr="00387849" w:rsidRDefault="009D50E0" w:rsidP="003A5FA5">
            <w:pPr>
              <w:ind w:right="-72"/>
              <w:jc w:val="right"/>
              <w:rPr>
                <w:rFonts w:eastAsia="Calibri" w:cs="Arial"/>
                <w:color w:val="000000"/>
                <w:sz w:val="18"/>
                <w:szCs w:val="18"/>
              </w:rPr>
            </w:pPr>
          </w:p>
        </w:tc>
        <w:tc>
          <w:tcPr>
            <w:tcW w:w="1584" w:type="dxa"/>
            <w:tcBorders>
              <w:top w:val="single" w:sz="4" w:space="0" w:color="auto"/>
            </w:tcBorders>
            <w:shd w:val="clear" w:color="auto" w:fill="auto"/>
            <w:vAlign w:val="bottom"/>
          </w:tcPr>
          <w:p w14:paraId="64F740F3" w14:textId="77777777" w:rsidR="009D50E0" w:rsidRPr="00387849" w:rsidRDefault="009D50E0" w:rsidP="003A5FA5">
            <w:pPr>
              <w:ind w:right="-72"/>
              <w:jc w:val="right"/>
              <w:rPr>
                <w:rFonts w:eastAsia="Calibri" w:cs="Arial"/>
                <w:color w:val="000000"/>
                <w:sz w:val="18"/>
                <w:szCs w:val="18"/>
              </w:rPr>
            </w:pPr>
          </w:p>
        </w:tc>
      </w:tr>
      <w:tr w:rsidR="00712327" w:rsidRPr="00387849" w14:paraId="3F20023D" w14:textId="77777777" w:rsidTr="00387849">
        <w:tc>
          <w:tcPr>
            <w:tcW w:w="3960" w:type="dxa"/>
            <w:shd w:val="clear" w:color="auto" w:fill="auto"/>
            <w:vAlign w:val="bottom"/>
          </w:tcPr>
          <w:p w14:paraId="5CC0C0F3" w14:textId="77777777" w:rsidR="009D50E0" w:rsidRPr="00387849" w:rsidRDefault="009D50E0" w:rsidP="005D1B47">
            <w:pPr>
              <w:tabs>
                <w:tab w:val="right" w:pos="8306"/>
              </w:tabs>
              <w:ind w:left="-104"/>
              <w:jc w:val="both"/>
              <w:rPr>
                <w:rFonts w:eastAsia="Calibri" w:cs="Arial"/>
                <w:b/>
                <w:color w:val="000000"/>
                <w:sz w:val="18"/>
                <w:szCs w:val="18"/>
              </w:rPr>
            </w:pPr>
            <w:r w:rsidRPr="00387849">
              <w:rPr>
                <w:rFonts w:eastAsia="Calibri" w:cs="Arial"/>
                <w:b/>
                <w:color w:val="000000"/>
                <w:sz w:val="18"/>
                <w:szCs w:val="18"/>
              </w:rPr>
              <w:t>Current</w:t>
            </w:r>
            <w:r w:rsidRPr="00387849">
              <w:rPr>
                <w:rFonts w:eastAsia="Calibri" w:cs="Arial"/>
                <w:b/>
                <w:color w:val="000000"/>
                <w:sz w:val="18"/>
                <w:szCs w:val="18"/>
                <w:cs/>
              </w:rPr>
              <w:t xml:space="preserve"> </w:t>
            </w:r>
            <w:r w:rsidRPr="00387849">
              <w:rPr>
                <w:rFonts w:eastAsia="Calibri" w:cs="Arial"/>
                <w:b/>
                <w:color w:val="000000"/>
                <w:sz w:val="18"/>
                <w:szCs w:val="18"/>
              </w:rPr>
              <w:t>liabilities</w:t>
            </w:r>
          </w:p>
        </w:tc>
        <w:tc>
          <w:tcPr>
            <w:tcW w:w="720" w:type="dxa"/>
            <w:shd w:val="clear" w:color="auto" w:fill="auto"/>
          </w:tcPr>
          <w:p w14:paraId="69B70384" w14:textId="77777777" w:rsidR="009D50E0" w:rsidRPr="00387849" w:rsidRDefault="009D50E0" w:rsidP="003A5FA5">
            <w:pPr>
              <w:ind w:right="-72"/>
              <w:jc w:val="center"/>
              <w:rPr>
                <w:rFonts w:eastAsia="Calibri" w:cs="Arial"/>
                <w:bCs/>
                <w:color w:val="000000"/>
                <w:sz w:val="18"/>
                <w:szCs w:val="18"/>
              </w:rPr>
            </w:pPr>
          </w:p>
        </w:tc>
        <w:tc>
          <w:tcPr>
            <w:tcW w:w="1584" w:type="dxa"/>
            <w:shd w:val="clear" w:color="auto" w:fill="auto"/>
            <w:vAlign w:val="bottom"/>
          </w:tcPr>
          <w:p w14:paraId="2D0EC59B" w14:textId="77777777" w:rsidR="009D50E0" w:rsidRPr="00387849" w:rsidRDefault="009D50E0" w:rsidP="003A5FA5">
            <w:pPr>
              <w:ind w:right="-72"/>
              <w:jc w:val="right"/>
              <w:rPr>
                <w:rFonts w:eastAsia="Calibri" w:cs="Arial"/>
                <w:b/>
                <w:color w:val="000000"/>
                <w:sz w:val="18"/>
                <w:szCs w:val="18"/>
              </w:rPr>
            </w:pPr>
          </w:p>
        </w:tc>
        <w:tc>
          <w:tcPr>
            <w:tcW w:w="1584" w:type="dxa"/>
            <w:shd w:val="clear" w:color="auto" w:fill="auto"/>
            <w:vAlign w:val="bottom"/>
          </w:tcPr>
          <w:p w14:paraId="2ABF9F4E" w14:textId="77777777" w:rsidR="009D50E0" w:rsidRPr="00387849" w:rsidRDefault="009D50E0" w:rsidP="003A5FA5">
            <w:pPr>
              <w:ind w:right="-72"/>
              <w:jc w:val="right"/>
              <w:rPr>
                <w:rFonts w:eastAsia="Calibri" w:cs="Arial"/>
                <w:b/>
                <w:color w:val="000000"/>
                <w:sz w:val="18"/>
                <w:szCs w:val="18"/>
              </w:rPr>
            </w:pPr>
          </w:p>
        </w:tc>
        <w:tc>
          <w:tcPr>
            <w:tcW w:w="1584" w:type="dxa"/>
            <w:shd w:val="clear" w:color="auto" w:fill="auto"/>
            <w:vAlign w:val="bottom"/>
          </w:tcPr>
          <w:p w14:paraId="144F3E91" w14:textId="77777777" w:rsidR="009D50E0" w:rsidRPr="00387849" w:rsidRDefault="009D50E0" w:rsidP="003A5FA5">
            <w:pPr>
              <w:ind w:right="-72"/>
              <w:jc w:val="right"/>
              <w:rPr>
                <w:rFonts w:eastAsia="Calibri" w:cs="Arial"/>
                <w:b/>
                <w:color w:val="000000"/>
                <w:sz w:val="18"/>
                <w:szCs w:val="18"/>
              </w:rPr>
            </w:pPr>
          </w:p>
        </w:tc>
      </w:tr>
      <w:tr w:rsidR="00712327" w:rsidRPr="00C933FA" w14:paraId="1BD1AD18" w14:textId="77777777" w:rsidTr="00387849">
        <w:tc>
          <w:tcPr>
            <w:tcW w:w="3960" w:type="dxa"/>
            <w:shd w:val="clear" w:color="auto" w:fill="auto"/>
          </w:tcPr>
          <w:p w14:paraId="4A02B587" w14:textId="77777777" w:rsidR="009D50E0" w:rsidRPr="00387849" w:rsidRDefault="009D50E0" w:rsidP="005D1B47">
            <w:pPr>
              <w:tabs>
                <w:tab w:val="left" w:pos="1569"/>
              </w:tabs>
              <w:ind w:left="-104"/>
              <w:jc w:val="both"/>
              <w:rPr>
                <w:rFonts w:eastAsia="Calibri" w:cs="Arial"/>
                <w:bCs/>
                <w:color w:val="000000"/>
                <w:sz w:val="18"/>
                <w:szCs w:val="18"/>
                <w:lang w:val="en-GB"/>
              </w:rPr>
            </w:pPr>
            <w:r w:rsidRPr="00387849">
              <w:rPr>
                <w:rFonts w:eastAsia="Calibri" w:cs="Arial"/>
                <w:bCs/>
                <w:color w:val="000000"/>
                <w:sz w:val="18"/>
                <w:szCs w:val="18"/>
                <w:lang w:val="en-GB"/>
              </w:rPr>
              <w:t>Current portion of long-term borrowings</w:t>
            </w:r>
          </w:p>
        </w:tc>
        <w:tc>
          <w:tcPr>
            <w:tcW w:w="720" w:type="dxa"/>
            <w:shd w:val="clear" w:color="auto" w:fill="auto"/>
          </w:tcPr>
          <w:p w14:paraId="64FACDF0" w14:textId="77777777" w:rsidR="009D50E0" w:rsidRPr="00387849" w:rsidRDefault="009D50E0" w:rsidP="003A5FA5">
            <w:pPr>
              <w:ind w:right="-72"/>
              <w:jc w:val="center"/>
              <w:rPr>
                <w:rFonts w:eastAsia="Calibri" w:cs="Arial"/>
                <w:b/>
                <w:color w:val="000000"/>
                <w:sz w:val="18"/>
                <w:szCs w:val="18"/>
                <w:lang w:val="en-US"/>
              </w:rPr>
            </w:pPr>
          </w:p>
        </w:tc>
        <w:tc>
          <w:tcPr>
            <w:tcW w:w="1584" w:type="dxa"/>
            <w:shd w:val="clear" w:color="auto" w:fill="auto"/>
            <w:vAlign w:val="bottom"/>
          </w:tcPr>
          <w:p w14:paraId="04BB5E7C" w14:textId="77777777" w:rsidR="009D50E0" w:rsidRPr="00387849" w:rsidRDefault="009D50E0" w:rsidP="003A5FA5">
            <w:pPr>
              <w:ind w:right="-72"/>
              <w:jc w:val="right"/>
              <w:rPr>
                <w:rFonts w:eastAsia="Calibri" w:cs="Arial"/>
                <w:b/>
                <w:color w:val="000000"/>
                <w:sz w:val="18"/>
                <w:szCs w:val="18"/>
                <w:lang w:val="en-US"/>
              </w:rPr>
            </w:pPr>
          </w:p>
        </w:tc>
        <w:tc>
          <w:tcPr>
            <w:tcW w:w="1584" w:type="dxa"/>
            <w:shd w:val="clear" w:color="auto" w:fill="auto"/>
            <w:vAlign w:val="bottom"/>
          </w:tcPr>
          <w:p w14:paraId="23247CE9" w14:textId="77777777" w:rsidR="009D50E0" w:rsidRPr="00387849" w:rsidRDefault="009D50E0" w:rsidP="003A5FA5">
            <w:pPr>
              <w:ind w:right="-72"/>
              <w:jc w:val="right"/>
              <w:rPr>
                <w:rFonts w:eastAsia="Calibri" w:cs="Arial"/>
                <w:b/>
                <w:color w:val="000000"/>
                <w:sz w:val="18"/>
                <w:szCs w:val="18"/>
                <w:lang w:val="en-US"/>
              </w:rPr>
            </w:pPr>
          </w:p>
        </w:tc>
        <w:tc>
          <w:tcPr>
            <w:tcW w:w="1584" w:type="dxa"/>
            <w:shd w:val="clear" w:color="auto" w:fill="auto"/>
            <w:vAlign w:val="bottom"/>
          </w:tcPr>
          <w:p w14:paraId="49D8C385" w14:textId="77777777" w:rsidR="009D50E0" w:rsidRPr="00387849" w:rsidRDefault="009D50E0" w:rsidP="003A5FA5">
            <w:pPr>
              <w:ind w:right="-72"/>
              <w:jc w:val="right"/>
              <w:rPr>
                <w:rFonts w:eastAsia="Calibri" w:cs="Arial"/>
                <w:b/>
                <w:color w:val="000000"/>
                <w:sz w:val="18"/>
                <w:szCs w:val="18"/>
                <w:lang w:val="en-US"/>
              </w:rPr>
            </w:pPr>
          </w:p>
        </w:tc>
      </w:tr>
      <w:tr w:rsidR="00712327" w:rsidRPr="00387849" w14:paraId="3177AFE2" w14:textId="77777777" w:rsidTr="00387849">
        <w:tc>
          <w:tcPr>
            <w:tcW w:w="3960" w:type="dxa"/>
            <w:shd w:val="clear" w:color="auto" w:fill="auto"/>
          </w:tcPr>
          <w:p w14:paraId="55EA3B26" w14:textId="77777777" w:rsidR="009D50E0" w:rsidRPr="00387849" w:rsidRDefault="009D50E0" w:rsidP="005D1B47">
            <w:pPr>
              <w:tabs>
                <w:tab w:val="left" w:pos="1569"/>
              </w:tabs>
              <w:ind w:left="-104"/>
              <w:jc w:val="both"/>
              <w:rPr>
                <w:rFonts w:eastAsia="Calibri" w:cs="Arial"/>
                <w:bCs/>
                <w:color w:val="000000"/>
                <w:sz w:val="18"/>
                <w:szCs w:val="18"/>
                <w:lang w:val="en-GB"/>
              </w:rPr>
            </w:pPr>
            <w:r w:rsidRPr="00387849">
              <w:rPr>
                <w:rFonts w:eastAsia="Calibri" w:cs="Arial"/>
                <w:bCs/>
                <w:color w:val="000000"/>
                <w:sz w:val="18"/>
                <w:szCs w:val="18"/>
                <w:lang w:val="en-GB"/>
              </w:rPr>
              <w:t>from financial institutions</w:t>
            </w:r>
          </w:p>
        </w:tc>
        <w:tc>
          <w:tcPr>
            <w:tcW w:w="720" w:type="dxa"/>
            <w:shd w:val="clear" w:color="auto" w:fill="auto"/>
          </w:tcPr>
          <w:p w14:paraId="15EBFAF2" w14:textId="77777777" w:rsidR="009D50E0" w:rsidRPr="00387849" w:rsidRDefault="009D50E0" w:rsidP="003A5FA5">
            <w:pPr>
              <w:ind w:right="-72"/>
              <w:jc w:val="center"/>
              <w:rPr>
                <w:rFonts w:eastAsia="Calibri" w:cs="Arial"/>
                <w:b/>
                <w:color w:val="000000"/>
                <w:sz w:val="18"/>
                <w:szCs w:val="18"/>
              </w:rPr>
            </w:pPr>
          </w:p>
        </w:tc>
        <w:tc>
          <w:tcPr>
            <w:tcW w:w="1584" w:type="dxa"/>
            <w:shd w:val="clear" w:color="auto" w:fill="auto"/>
            <w:vAlign w:val="bottom"/>
          </w:tcPr>
          <w:p w14:paraId="1906DD19" w14:textId="77777777" w:rsidR="009D50E0" w:rsidRPr="00387849" w:rsidRDefault="009D50E0" w:rsidP="003A5FA5">
            <w:pPr>
              <w:ind w:right="-72"/>
              <w:jc w:val="right"/>
              <w:rPr>
                <w:rFonts w:eastAsia="Calibri" w:cs="Arial"/>
                <w:b/>
                <w:color w:val="000000"/>
                <w:sz w:val="18"/>
                <w:szCs w:val="18"/>
              </w:rPr>
            </w:pPr>
            <w:r w:rsidRPr="00387849">
              <w:rPr>
                <w:rFonts w:eastAsia="Calibri" w:cs="Arial"/>
                <w:b/>
                <w:color w:val="000000"/>
                <w:sz w:val="18"/>
                <w:szCs w:val="18"/>
                <w:cs/>
              </w:rPr>
              <w:t>160</w:t>
            </w:r>
            <w:r w:rsidRPr="00387849">
              <w:rPr>
                <w:rFonts w:eastAsia="Calibri" w:cs="Arial"/>
                <w:b/>
                <w:color w:val="000000"/>
                <w:sz w:val="18"/>
                <w:szCs w:val="18"/>
              </w:rPr>
              <w:t>,</w:t>
            </w:r>
            <w:r w:rsidRPr="00387849">
              <w:rPr>
                <w:rFonts w:eastAsia="Calibri" w:cs="Arial"/>
                <w:b/>
                <w:color w:val="000000"/>
                <w:sz w:val="18"/>
                <w:szCs w:val="18"/>
                <w:cs/>
              </w:rPr>
              <w:t>731</w:t>
            </w:r>
            <w:r w:rsidRPr="00387849">
              <w:rPr>
                <w:rFonts w:eastAsia="Calibri" w:cs="Arial"/>
                <w:b/>
                <w:color w:val="000000"/>
                <w:sz w:val="18"/>
                <w:szCs w:val="18"/>
              </w:rPr>
              <w:t>,</w:t>
            </w:r>
            <w:r w:rsidRPr="00387849">
              <w:rPr>
                <w:rFonts w:eastAsia="Calibri" w:cs="Arial"/>
                <w:b/>
                <w:color w:val="000000"/>
                <w:sz w:val="18"/>
                <w:szCs w:val="18"/>
                <w:cs/>
              </w:rPr>
              <w:t>422</w:t>
            </w:r>
          </w:p>
        </w:tc>
        <w:tc>
          <w:tcPr>
            <w:tcW w:w="1584" w:type="dxa"/>
            <w:shd w:val="clear" w:color="auto" w:fill="auto"/>
            <w:vAlign w:val="bottom"/>
          </w:tcPr>
          <w:p w14:paraId="375CD0FD" w14:textId="77777777" w:rsidR="009D50E0" w:rsidRPr="00387849" w:rsidRDefault="009D50E0" w:rsidP="003A5FA5">
            <w:pPr>
              <w:ind w:right="-72"/>
              <w:jc w:val="right"/>
              <w:rPr>
                <w:rFonts w:eastAsia="Calibri" w:cs="Arial"/>
                <w:b/>
                <w:color w:val="000000"/>
                <w:sz w:val="18"/>
                <w:szCs w:val="18"/>
              </w:rPr>
            </w:pPr>
            <w:r w:rsidRPr="00387849">
              <w:rPr>
                <w:rFonts w:eastAsia="Calibri" w:cs="Arial"/>
                <w:b/>
                <w:color w:val="000000"/>
                <w:sz w:val="18"/>
                <w:szCs w:val="18"/>
                <w:cs/>
              </w:rPr>
              <w:t>160</w:t>
            </w:r>
            <w:r w:rsidRPr="00387849">
              <w:rPr>
                <w:rFonts w:eastAsia="Calibri" w:cs="Arial"/>
                <w:b/>
                <w:color w:val="000000"/>
                <w:sz w:val="18"/>
                <w:szCs w:val="18"/>
              </w:rPr>
              <w:t>,</w:t>
            </w:r>
            <w:r w:rsidRPr="00387849">
              <w:rPr>
                <w:rFonts w:eastAsia="Calibri" w:cs="Arial"/>
                <w:b/>
                <w:color w:val="000000"/>
                <w:sz w:val="18"/>
                <w:szCs w:val="18"/>
                <w:cs/>
              </w:rPr>
              <w:t>830</w:t>
            </w:r>
            <w:r w:rsidRPr="00387849">
              <w:rPr>
                <w:rFonts w:eastAsia="Calibri" w:cs="Arial"/>
                <w:b/>
                <w:color w:val="000000"/>
                <w:sz w:val="18"/>
                <w:szCs w:val="18"/>
              </w:rPr>
              <w:t>,</w:t>
            </w:r>
            <w:r w:rsidRPr="00387849">
              <w:rPr>
                <w:rFonts w:eastAsia="Calibri" w:cs="Arial"/>
                <w:b/>
                <w:color w:val="000000"/>
                <w:sz w:val="18"/>
                <w:szCs w:val="18"/>
                <w:cs/>
              </w:rPr>
              <w:t>488</w:t>
            </w:r>
          </w:p>
        </w:tc>
        <w:tc>
          <w:tcPr>
            <w:tcW w:w="1584" w:type="dxa"/>
            <w:shd w:val="clear" w:color="auto" w:fill="auto"/>
            <w:vAlign w:val="bottom"/>
          </w:tcPr>
          <w:p w14:paraId="7ECA49A1" w14:textId="77777777" w:rsidR="009D50E0" w:rsidRPr="00387849" w:rsidRDefault="009D50E0" w:rsidP="003A5FA5">
            <w:pPr>
              <w:ind w:right="-72"/>
              <w:jc w:val="right"/>
              <w:rPr>
                <w:rFonts w:eastAsia="Calibri" w:cs="Arial"/>
                <w:b/>
                <w:color w:val="000000"/>
                <w:sz w:val="18"/>
                <w:szCs w:val="18"/>
              </w:rPr>
            </w:pPr>
            <w:r w:rsidRPr="00387849">
              <w:rPr>
                <w:rFonts w:eastAsia="Calibri" w:cs="Arial"/>
                <w:b/>
                <w:color w:val="000000"/>
                <w:sz w:val="18"/>
                <w:szCs w:val="18"/>
              </w:rPr>
              <w:fldChar w:fldCharType="begin"/>
            </w:r>
            <w:r w:rsidRPr="00387849">
              <w:rPr>
                <w:rFonts w:eastAsia="Calibri" w:cs="Arial"/>
                <w:b/>
                <w:color w:val="000000"/>
                <w:sz w:val="18"/>
                <w:szCs w:val="18"/>
                <w:cs/>
              </w:rPr>
              <w:instrText xml:space="preserve"> =</w:instrText>
            </w:r>
            <w:r w:rsidRPr="00387849">
              <w:rPr>
                <w:rFonts w:eastAsia="Calibri" w:cs="Arial"/>
                <w:b/>
                <w:color w:val="000000"/>
                <w:sz w:val="18"/>
                <w:szCs w:val="18"/>
              </w:rPr>
              <w:instrText xml:space="preserve">SUM(LEFT) </w:instrText>
            </w:r>
            <w:r w:rsidRPr="00387849">
              <w:rPr>
                <w:rFonts w:eastAsia="Calibri" w:cs="Arial"/>
                <w:b/>
                <w:color w:val="000000"/>
                <w:sz w:val="18"/>
                <w:szCs w:val="18"/>
              </w:rPr>
              <w:fldChar w:fldCharType="separate"/>
            </w:r>
            <w:r w:rsidRPr="00387849">
              <w:rPr>
                <w:rFonts w:eastAsia="Calibri" w:cs="Arial"/>
                <w:b/>
                <w:noProof/>
                <w:color w:val="000000"/>
                <w:sz w:val="18"/>
                <w:szCs w:val="18"/>
                <w:cs/>
              </w:rPr>
              <w:t>321</w:t>
            </w:r>
            <w:r w:rsidRPr="00387849">
              <w:rPr>
                <w:rFonts w:eastAsia="Calibri" w:cs="Arial"/>
                <w:b/>
                <w:noProof/>
                <w:color w:val="000000"/>
                <w:sz w:val="18"/>
                <w:szCs w:val="18"/>
              </w:rPr>
              <w:t>,</w:t>
            </w:r>
            <w:r w:rsidRPr="00387849">
              <w:rPr>
                <w:rFonts w:eastAsia="Calibri" w:cs="Arial"/>
                <w:b/>
                <w:noProof/>
                <w:color w:val="000000"/>
                <w:sz w:val="18"/>
                <w:szCs w:val="18"/>
                <w:cs/>
              </w:rPr>
              <w:t>561</w:t>
            </w:r>
            <w:r w:rsidRPr="00387849">
              <w:rPr>
                <w:rFonts w:eastAsia="Calibri" w:cs="Arial"/>
                <w:b/>
                <w:noProof/>
                <w:color w:val="000000"/>
                <w:sz w:val="18"/>
                <w:szCs w:val="18"/>
              </w:rPr>
              <w:t>,</w:t>
            </w:r>
            <w:r w:rsidRPr="00387849">
              <w:rPr>
                <w:rFonts w:eastAsia="Calibri" w:cs="Arial"/>
                <w:b/>
                <w:noProof/>
                <w:color w:val="000000"/>
                <w:sz w:val="18"/>
                <w:szCs w:val="18"/>
                <w:cs/>
              </w:rPr>
              <w:t>910</w:t>
            </w:r>
            <w:r w:rsidRPr="00387849">
              <w:rPr>
                <w:rFonts w:eastAsia="Calibri" w:cs="Arial"/>
                <w:b/>
                <w:color w:val="000000"/>
                <w:sz w:val="18"/>
                <w:szCs w:val="18"/>
              </w:rPr>
              <w:fldChar w:fldCharType="end"/>
            </w:r>
          </w:p>
        </w:tc>
      </w:tr>
      <w:tr w:rsidR="00712327" w:rsidRPr="00387849" w14:paraId="647FE4B1" w14:textId="77777777" w:rsidTr="00387849">
        <w:tc>
          <w:tcPr>
            <w:tcW w:w="3960" w:type="dxa"/>
            <w:shd w:val="clear" w:color="auto" w:fill="auto"/>
            <w:vAlign w:val="bottom"/>
          </w:tcPr>
          <w:p w14:paraId="61CB019F" w14:textId="77777777" w:rsidR="009D50E0" w:rsidRPr="00387849" w:rsidRDefault="009D50E0" w:rsidP="005D1B47">
            <w:pPr>
              <w:tabs>
                <w:tab w:val="left" w:pos="1569"/>
              </w:tabs>
              <w:ind w:left="-104"/>
              <w:jc w:val="both"/>
              <w:rPr>
                <w:rFonts w:eastAsia="Calibri" w:cs="Arial"/>
                <w:bCs/>
                <w:color w:val="000000"/>
                <w:sz w:val="18"/>
                <w:szCs w:val="18"/>
              </w:rPr>
            </w:pPr>
          </w:p>
        </w:tc>
        <w:tc>
          <w:tcPr>
            <w:tcW w:w="720" w:type="dxa"/>
            <w:shd w:val="clear" w:color="auto" w:fill="auto"/>
          </w:tcPr>
          <w:p w14:paraId="440A122B" w14:textId="77777777" w:rsidR="009D50E0" w:rsidRPr="00387849" w:rsidRDefault="009D50E0" w:rsidP="003A5FA5">
            <w:pPr>
              <w:ind w:right="-72"/>
              <w:jc w:val="center"/>
              <w:rPr>
                <w:rFonts w:eastAsia="Calibri" w:cs="Arial"/>
                <w:bCs/>
                <w:color w:val="000000"/>
                <w:sz w:val="18"/>
                <w:szCs w:val="18"/>
              </w:rPr>
            </w:pPr>
          </w:p>
        </w:tc>
        <w:tc>
          <w:tcPr>
            <w:tcW w:w="1584" w:type="dxa"/>
            <w:shd w:val="clear" w:color="auto" w:fill="auto"/>
            <w:vAlign w:val="bottom"/>
          </w:tcPr>
          <w:p w14:paraId="5167DA8E" w14:textId="77777777" w:rsidR="009D50E0" w:rsidRPr="00387849" w:rsidRDefault="009D50E0" w:rsidP="003A5FA5">
            <w:pPr>
              <w:ind w:right="-72"/>
              <w:jc w:val="right"/>
              <w:rPr>
                <w:rFonts w:eastAsia="Calibri" w:cs="Arial"/>
                <w:b/>
                <w:color w:val="000000"/>
                <w:sz w:val="18"/>
                <w:szCs w:val="18"/>
              </w:rPr>
            </w:pPr>
          </w:p>
        </w:tc>
        <w:tc>
          <w:tcPr>
            <w:tcW w:w="1584" w:type="dxa"/>
            <w:shd w:val="clear" w:color="auto" w:fill="auto"/>
            <w:vAlign w:val="bottom"/>
          </w:tcPr>
          <w:p w14:paraId="183858BF" w14:textId="77777777" w:rsidR="009D50E0" w:rsidRPr="00387849" w:rsidRDefault="009D50E0" w:rsidP="003A5FA5">
            <w:pPr>
              <w:ind w:right="-72"/>
              <w:jc w:val="right"/>
              <w:rPr>
                <w:rFonts w:eastAsia="Calibri" w:cs="Arial"/>
                <w:b/>
                <w:color w:val="000000"/>
                <w:sz w:val="18"/>
                <w:szCs w:val="18"/>
              </w:rPr>
            </w:pPr>
          </w:p>
        </w:tc>
        <w:tc>
          <w:tcPr>
            <w:tcW w:w="1584" w:type="dxa"/>
            <w:shd w:val="clear" w:color="auto" w:fill="auto"/>
            <w:vAlign w:val="bottom"/>
          </w:tcPr>
          <w:p w14:paraId="44B16516" w14:textId="77777777" w:rsidR="009D50E0" w:rsidRPr="00387849" w:rsidRDefault="009D50E0" w:rsidP="003A5FA5">
            <w:pPr>
              <w:ind w:right="-72"/>
              <w:jc w:val="right"/>
              <w:rPr>
                <w:rFonts w:eastAsia="Calibri" w:cs="Arial"/>
                <w:b/>
                <w:color w:val="000000"/>
                <w:sz w:val="18"/>
                <w:szCs w:val="18"/>
              </w:rPr>
            </w:pPr>
          </w:p>
        </w:tc>
      </w:tr>
      <w:tr w:rsidR="00712327" w:rsidRPr="00387849" w14:paraId="2583EF9F" w14:textId="77777777" w:rsidTr="00387849">
        <w:tc>
          <w:tcPr>
            <w:tcW w:w="3960" w:type="dxa"/>
            <w:shd w:val="clear" w:color="auto" w:fill="auto"/>
            <w:vAlign w:val="bottom"/>
          </w:tcPr>
          <w:p w14:paraId="19754321" w14:textId="77777777" w:rsidR="009D50E0" w:rsidRPr="00387849" w:rsidRDefault="009D50E0" w:rsidP="005D1B47">
            <w:pPr>
              <w:tabs>
                <w:tab w:val="left" w:pos="1569"/>
              </w:tabs>
              <w:ind w:left="-104"/>
              <w:jc w:val="both"/>
              <w:rPr>
                <w:rFonts w:eastAsia="Calibri" w:cs="Arial"/>
                <w:b/>
                <w:color w:val="000000"/>
                <w:sz w:val="18"/>
                <w:szCs w:val="18"/>
              </w:rPr>
            </w:pPr>
            <w:r w:rsidRPr="00387849">
              <w:rPr>
                <w:rFonts w:eastAsia="Calibri" w:cs="Arial"/>
                <w:b/>
                <w:color w:val="000000"/>
                <w:sz w:val="18"/>
                <w:szCs w:val="18"/>
              </w:rPr>
              <w:t>Non-current</w:t>
            </w:r>
            <w:r w:rsidRPr="00387849">
              <w:rPr>
                <w:rFonts w:eastAsia="Calibri" w:cs="Arial"/>
                <w:b/>
                <w:color w:val="000000"/>
                <w:sz w:val="18"/>
                <w:szCs w:val="18"/>
                <w:cs/>
              </w:rPr>
              <w:t xml:space="preserve"> </w:t>
            </w:r>
            <w:r w:rsidRPr="00387849">
              <w:rPr>
                <w:rFonts w:eastAsia="Calibri" w:cs="Arial"/>
                <w:b/>
                <w:color w:val="000000"/>
                <w:sz w:val="18"/>
                <w:szCs w:val="18"/>
              </w:rPr>
              <w:t>liabilities</w:t>
            </w:r>
          </w:p>
        </w:tc>
        <w:tc>
          <w:tcPr>
            <w:tcW w:w="720" w:type="dxa"/>
            <w:shd w:val="clear" w:color="auto" w:fill="auto"/>
          </w:tcPr>
          <w:p w14:paraId="429D00E3" w14:textId="77777777" w:rsidR="009D50E0" w:rsidRPr="00387849" w:rsidRDefault="009D50E0" w:rsidP="003A5FA5">
            <w:pPr>
              <w:ind w:right="-72"/>
              <w:jc w:val="center"/>
              <w:rPr>
                <w:rFonts w:eastAsia="Calibri" w:cs="Arial"/>
                <w:b/>
                <w:color w:val="000000"/>
                <w:sz w:val="18"/>
                <w:szCs w:val="18"/>
              </w:rPr>
            </w:pPr>
          </w:p>
        </w:tc>
        <w:tc>
          <w:tcPr>
            <w:tcW w:w="1584" w:type="dxa"/>
            <w:shd w:val="clear" w:color="auto" w:fill="auto"/>
            <w:vAlign w:val="bottom"/>
          </w:tcPr>
          <w:p w14:paraId="1C37CB46" w14:textId="77777777" w:rsidR="009D50E0" w:rsidRPr="00387849" w:rsidRDefault="009D50E0" w:rsidP="003A5FA5">
            <w:pPr>
              <w:ind w:right="-72"/>
              <w:jc w:val="right"/>
              <w:rPr>
                <w:rFonts w:eastAsia="Calibri" w:cs="Arial"/>
                <w:b/>
                <w:color w:val="000000"/>
                <w:sz w:val="18"/>
                <w:szCs w:val="18"/>
              </w:rPr>
            </w:pPr>
          </w:p>
        </w:tc>
        <w:tc>
          <w:tcPr>
            <w:tcW w:w="1584" w:type="dxa"/>
            <w:shd w:val="clear" w:color="auto" w:fill="auto"/>
            <w:vAlign w:val="bottom"/>
          </w:tcPr>
          <w:p w14:paraId="237E08DC" w14:textId="77777777" w:rsidR="009D50E0" w:rsidRPr="00387849" w:rsidRDefault="009D50E0" w:rsidP="003A5FA5">
            <w:pPr>
              <w:ind w:right="-72"/>
              <w:jc w:val="right"/>
              <w:rPr>
                <w:rFonts w:eastAsia="Calibri" w:cs="Arial"/>
                <w:b/>
                <w:color w:val="000000"/>
                <w:sz w:val="18"/>
                <w:szCs w:val="18"/>
              </w:rPr>
            </w:pPr>
          </w:p>
        </w:tc>
        <w:tc>
          <w:tcPr>
            <w:tcW w:w="1584" w:type="dxa"/>
            <w:shd w:val="clear" w:color="auto" w:fill="auto"/>
            <w:vAlign w:val="bottom"/>
          </w:tcPr>
          <w:p w14:paraId="35269DE3" w14:textId="77777777" w:rsidR="009D50E0" w:rsidRPr="00387849" w:rsidRDefault="009D50E0" w:rsidP="003A5FA5">
            <w:pPr>
              <w:ind w:right="-72"/>
              <w:jc w:val="right"/>
              <w:rPr>
                <w:rFonts w:eastAsia="Calibri" w:cs="Arial"/>
                <w:b/>
                <w:color w:val="000000"/>
                <w:sz w:val="18"/>
                <w:szCs w:val="18"/>
              </w:rPr>
            </w:pPr>
          </w:p>
        </w:tc>
      </w:tr>
      <w:tr w:rsidR="00712327" w:rsidRPr="00387849" w14:paraId="33295002" w14:textId="77777777" w:rsidTr="00387849">
        <w:tc>
          <w:tcPr>
            <w:tcW w:w="3960" w:type="dxa"/>
            <w:shd w:val="clear" w:color="auto" w:fill="auto"/>
          </w:tcPr>
          <w:p w14:paraId="518C7EA7" w14:textId="77777777" w:rsidR="009D50E0" w:rsidRPr="00387849" w:rsidRDefault="009D50E0" w:rsidP="005D1B47">
            <w:pPr>
              <w:tabs>
                <w:tab w:val="left" w:pos="1569"/>
              </w:tabs>
              <w:ind w:left="-104"/>
              <w:jc w:val="both"/>
              <w:rPr>
                <w:rFonts w:eastAsia="Calibri" w:cs="Arial"/>
                <w:b/>
                <w:color w:val="000000"/>
                <w:sz w:val="18"/>
                <w:szCs w:val="18"/>
              </w:rPr>
            </w:pPr>
            <w:r w:rsidRPr="00387849">
              <w:rPr>
                <w:rFonts w:eastAsia="Calibri" w:cs="Arial"/>
                <w:bCs/>
                <w:color w:val="000000"/>
                <w:sz w:val="18"/>
                <w:szCs w:val="18"/>
                <w:lang w:val="en-GB"/>
              </w:rPr>
              <w:t>Long-term borrowings</w:t>
            </w:r>
          </w:p>
        </w:tc>
        <w:tc>
          <w:tcPr>
            <w:tcW w:w="720" w:type="dxa"/>
            <w:shd w:val="clear" w:color="auto" w:fill="auto"/>
          </w:tcPr>
          <w:p w14:paraId="15E3A8FC" w14:textId="77777777" w:rsidR="009D50E0" w:rsidRPr="00387849" w:rsidRDefault="009D50E0" w:rsidP="003A5FA5">
            <w:pPr>
              <w:ind w:right="-72"/>
              <w:jc w:val="center"/>
              <w:rPr>
                <w:rFonts w:eastAsia="Calibri" w:cs="Arial"/>
                <w:b/>
                <w:color w:val="000000"/>
                <w:sz w:val="18"/>
                <w:szCs w:val="18"/>
              </w:rPr>
            </w:pPr>
          </w:p>
        </w:tc>
        <w:tc>
          <w:tcPr>
            <w:tcW w:w="1584" w:type="dxa"/>
            <w:shd w:val="clear" w:color="auto" w:fill="auto"/>
            <w:vAlign w:val="bottom"/>
          </w:tcPr>
          <w:p w14:paraId="59D676A1" w14:textId="77777777" w:rsidR="009D50E0" w:rsidRPr="00387849" w:rsidRDefault="009D50E0" w:rsidP="003A5FA5">
            <w:pPr>
              <w:ind w:right="-72"/>
              <w:jc w:val="right"/>
              <w:rPr>
                <w:rFonts w:eastAsia="Calibri" w:cs="Arial"/>
                <w:b/>
                <w:color w:val="000000"/>
                <w:sz w:val="18"/>
                <w:szCs w:val="18"/>
              </w:rPr>
            </w:pPr>
          </w:p>
        </w:tc>
        <w:tc>
          <w:tcPr>
            <w:tcW w:w="1584" w:type="dxa"/>
            <w:shd w:val="clear" w:color="auto" w:fill="auto"/>
            <w:vAlign w:val="bottom"/>
          </w:tcPr>
          <w:p w14:paraId="1391E957" w14:textId="77777777" w:rsidR="009D50E0" w:rsidRPr="00387849" w:rsidRDefault="009D50E0" w:rsidP="003A5FA5">
            <w:pPr>
              <w:ind w:right="-72"/>
              <w:jc w:val="right"/>
              <w:rPr>
                <w:rFonts w:eastAsia="Calibri" w:cs="Arial"/>
                <w:b/>
                <w:color w:val="000000"/>
                <w:sz w:val="18"/>
                <w:szCs w:val="18"/>
              </w:rPr>
            </w:pPr>
          </w:p>
        </w:tc>
        <w:tc>
          <w:tcPr>
            <w:tcW w:w="1584" w:type="dxa"/>
            <w:shd w:val="clear" w:color="auto" w:fill="auto"/>
            <w:vAlign w:val="bottom"/>
          </w:tcPr>
          <w:p w14:paraId="5FB162D4" w14:textId="77777777" w:rsidR="009D50E0" w:rsidRPr="00387849" w:rsidRDefault="009D50E0" w:rsidP="003A5FA5">
            <w:pPr>
              <w:ind w:right="-72"/>
              <w:jc w:val="right"/>
              <w:rPr>
                <w:rFonts w:eastAsia="Calibri" w:cs="Arial"/>
                <w:b/>
                <w:color w:val="000000"/>
                <w:sz w:val="18"/>
                <w:szCs w:val="18"/>
              </w:rPr>
            </w:pPr>
          </w:p>
        </w:tc>
      </w:tr>
      <w:tr w:rsidR="00712327" w:rsidRPr="00387849" w14:paraId="774547E0" w14:textId="77777777" w:rsidTr="00387849">
        <w:tc>
          <w:tcPr>
            <w:tcW w:w="3960" w:type="dxa"/>
            <w:shd w:val="clear" w:color="auto" w:fill="auto"/>
          </w:tcPr>
          <w:p w14:paraId="0549B150" w14:textId="23171DEF" w:rsidR="00917F83" w:rsidRPr="00387849" w:rsidRDefault="00917F83" w:rsidP="005D1B47">
            <w:pPr>
              <w:tabs>
                <w:tab w:val="left" w:pos="1569"/>
              </w:tabs>
              <w:ind w:left="-104"/>
              <w:jc w:val="both"/>
              <w:rPr>
                <w:rFonts w:eastAsia="Calibri" w:cs="Arial"/>
                <w:bCs/>
                <w:color w:val="000000"/>
                <w:sz w:val="18"/>
                <w:szCs w:val="18"/>
                <w:lang w:val="en-GB"/>
              </w:rPr>
            </w:pPr>
            <w:r w:rsidRPr="00387849">
              <w:rPr>
                <w:rFonts w:eastAsia="Calibri" w:cs="Arial"/>
                <w:bCs/>
                <w:color w:val="000000"/>
                <w:sz w:val="18"/>
                <w:szCs w:val="18"/>
                <w:lang w:val="en-GB"/>
              </w:rPr>
              <w:t>from financial institutions</w:t>
            </w:r>
          </w:p>
        </w:tc>
        <w:tc>
          <w:tcPr>
            <w:tcW w:w="720" w:type="dxa"/>
            <w:shd w:val="clear" w:color="auto" w:fill="auto"/>
          </w:tcPr>
          <w:p w14:paraId="7723EFD3" w14:textId="77777777" w:rsidR="00917F83" w:rsidRPr="00387849" w:rsidRDefault="00917F83" w:rsidP="00917F83">
            <w:pPr>
              <w:ind w:right="-72"/>
              <w:jc w:val="center"/>
              <w:rPr>
                <w:rFonts w:eastAsia="Calibri" w:cs="Arial"/>
                <w:b/>
                <w:color w:val="000000"/>
                <w:sz w:val="18"/>
                <w:szCs w:val="18"/>
              </w:rPr>
            </w:pPr>
          </w:p>
        </w:tc>
        <w:tc>
          <w:tcPr>
            <w:tcW w:w="1584" w:type="dxa"/>
            <w:tcBorders>
              <w:bottom w:val="single" w:sz="4" w:space="0" w:color="auto"/>
            </w:tcBorders>
            <w:shd w:val="clear" w:color="auto" w:fill="auto"/>
            <w:vAlign w:val="bottom"/>
          </w:tcPr>
          <w:p w14:paraId="38B46079" w14:textId="7B648E41" w:rsidR="00917F83" w:rsidRPr="00387849" w:rsidRDefault="00917F83" w:rsidP="00917F83">
            <w:pPr>
              <w:ind w:right="-72"/>
              <w:jc w:val="right"/>
              <w:rPr>
                <w:rFonts w:eastAsia="Calibri" w:cs="Arial"/>
                <w:b/>
                <w:color w:val="000000"/>
                <w:sz w:val="18"/>
                <w:szCs w:val="18"/>
              </w:rPr>
            </w:pPr>
            <w:r w:rsidRPr="00387849">
              <w:rPr>
                <w:rFonts w:eastAsia="Calibri" w:cs="Arial"/>
                <w:b/>
                <w:color w:val="000000"/>
                <w:sz w:val="18"/>
                <w:szCs w:val="18"/>
                <w:cs/>
              </w:rPr>
              <w:t>160</w:t>
            </w:r>
            <w:r w:rsidRPr="00387849">
              <w:rPr>
                <w:rFonts w:eastAsia="Calibri" w:cs="Arial"/>
                <w:b/>
                <w:color w:val="000000"/>
                <w:sz w:val="18"/>
                <w:szCs w:val="18"/>
              </w:rPr>
              <w:t>,</w:t>
            </w:r>
            <w:r w:rsidRPr="00387849">
              <w:rPr>
                <w:rFonts w:eastAsia="Calibri" w:cs="Arial"/>
                <w:b/>
                <w:color w:val="000000"/>
                <w:sz w:val="18"/>
                <w:szCs w:val="18"/>
                <w:cs/>
              </w:rPr>
              <w:t>830</w:t>
            </w:r>
            <w:r w:rsidRPr="00387849">
              <w:rPr>
                <w:rFonts w:eastAsia="Calibri" w:cs="Arial"/>
                <w:b/>
                <w:color w:val="000000"/>
                <w:sz w:val="18"/>
                <w:szCs w:val="18"/>
              </w:rPr>
              <w:t>,</w:t>
            </w:r>
            <w:r w:rsidRPr="00387849">
              <w:rPr>
                <w:rFonts w:eastAsia="Calibri" w:cs="Arial"/>
                <w:b/>
                <w:color w:val="000000"/>
                <w:sz w:val="18"/>
                <w:szCs w:val="18"/>
                <w:cs/>
              </w:rPr>
              <w:t>488</w:t>
            </w:r>
          </w:p>
        </w:tc>
        <w:tc>
          <w:tcPr>
            <w:tcW w:w="1584" w:type="dxa"/>
            <w:tcBorders>
              <w:bottom w:val="single" w:sz="4" w:space="0" w:color="auto"/>
            </w:tcBorders>
            <w:shd w:val="clear" w:color="auto" w:fill="auto"/>
            <w:vAlign w:val="bottom"/>
          </w:tcPr>
          <w:p w14:paraId="7AE5CE4E" w14:textId="5BB23DDC" w:rsidR="00917F83" w:rsidRPr="00387849" w:rsidRDefault="00917F83" w:rsidP="00917F83">
            <w:pPr>
              <w:ind w:right="-72"/>
              <w:jc w:val="right"/>
              <w:rPr>
                <w:rFonts w:eastAsia="Calibri" w:cs="Arial"/>
                <w:b/>
                <w:color w:val="000000"/>
                <w:sz w:val="18"/>
                <w:szCs w:val="18"/>
              </w:rPr>
            </w:pPr>
            <w:r w:rsidRPr="00387849">
              <w:rPr>
                <w:rFonts w:eastAsia="Calibri" w:cs="Arial"/>
                <w:b/>
                <w:color w:val="000000"/>
                <w:sz w:val="18"/>
                <w:szCs w:val="18"/>
                <w:cs/>
              </w:rPr>
              <w:t>(160</w:t>
            </w:r>
            <w:r w:rsidRPr="00387849">
              <w:rPr>
                <w:rFonts w:eastAsia="Calibri" w:cs="Arial"/>
                <w:b/>
                <w:color w:val="000000"/>
                <w:sz w:val="18"/>
                <w:szCs w:val="18"/>
              </w:rPr>
              <w:t>,</w:t>
            </w:r>
            <w:r w:rsidRPr="00387849">
              <w:rPr>
                <w:rFonts w:eastAsia="Calibri" w:cs="Arial"/>
                <w:b/>
                <w:color w:val="000000"/>
                <w:sz w:val="18"/>
                <w:szCs w:val="18"/>
                <w:cs/>
              </w:rPr>
              <w:t>830</w:t>
            </w:r>
            <w:r w:rsidRPr="00387849">
              <w:rPr>
                <w:rFonts w:eastAsia="Calibri" w:cs="Arial"/>
                <w:b/>
                <w:color w:val="000000"/>
                <w:sz w:val="18"/>
                <w:szCs w:val="18"/>
              </w:rPr>
              <w:t>,</w:t>
            </w:r>
            <w:r w:rsidRPr="00387849">
              <w:rPr>
                <w:rFonts w:eastAsia="Calibri" w:cs="Arial"/>
                <w:b/>
                <w:color w:val="000000"/>
                <w:sz w:val="18"/>
                <w:szCs w:val="18"/>
                <w:cs/>
              </w:rPr>
              <w:t>488)</w:t>
            </w:r>
          </w:p>
        </w:tc>
        <w:tc>
          <w:tcPr>
            <w:tcW w:w="1584" w:type="dxa"/>
            <w:tcBorders>
              <w:bottom w:val="single" w:sz="4" w:space="0" w:color="auto"/>
            </w:tcBorders>
            <w:shd w:val="clear" w:color="auto" w:fill="auto"/>
            <w:vAlign w:val="bottom"/>
          </w:tcPr>
          <w:p w14:paraId="5D288A0F" w14:textId="5FFC10A3" w:rsidR="00917F83" w:rsidRPr="00387849" w:rsidRDefault="00917F83" w:rsidP="00917F83">
            <w:pPr>
              <w:ind w:right="-72"/>
              <w:jc w:val="right"/>
              <w:rPr>
                <w:rFonts w:eastAsia="Calibri" w:cs="Arial"/>
                <w:b/>
                <w:color w:val="000000"/>
                <w:sz w:val="18"/>
                <w:szCs w:val="18"/>
              </w:rPr>
            </w:pPr>
            <w:r w:rsidRPr="00387849">
              <w:rPr>
                <w:rFonts w:eastAsia="Calibri" w:cs="Arial"/>
                <w:b/>
                <w:color w:val="000000"/>
                <w:sz w:val="18"/>
                <w:szCs w:val="18"/>
                <w:cs/>
              </w:rPr>
              <w:t>-</w:t>
            </w:r>
          </w:p>
        </w:tc>
      </w:tr>
      <w:tr w:rsidR="00712327" w:rsidRPr="00387849" w14:paraId="44096EE2" w14:textId="77777777" w:rsidTr="00387849">
        <w:tc>
          <w:tcPr>
            <w:tcW w:w="3960" w:type="dxa"/>
            <w:shd w:val="clear" w:color="auto" w:fill="auto"/>
          </w:tcPr>
          <w:p w14:paraId="0C20F081" w14:textId="77777777" w:rsidR="00917F83" w:rsidRPr="00387849" w:rsidRDefault="00917F83" w:rsidP="005D1B47">
            <w:pPr>
              <w:tabs>
                <w:tab w:val="left" w:pos="1569"/>
              </w:tabs>
              <w:ind w:left="-104"/>
              <w:jc w:val="both"/>
              <w:rPr>
                <w:rFonts w:eastAsia="Calibri" w:cs="Arial"/>
                <w:bCs/>
                <w:color w:val="000000"/>
                <w:sz w:val="18"/>
                <w:szCs w:val="18"/>
                <w:lang w:val="en-GB"/>
              </w:rPr>
            </w:pPr>
          </w:p>
        </w:tc>
        <w:tc>
          <w:tcPr>
            <w:tcW w:w="720" w:type="dxa"/>
            <w:shd w:val="clear" w:color="auto" w:fill="auto"/>
          </w:tcPr>
          <w:p w14:paraId="66B731AB" w14:textId="77777777" w:rsidR="00917F83" w:rsidRPr="00387849" w:rsidRDefault="00917F83" w:rsidP="00917F83">
            <w:pPr>
              <w:ind w:right="-72"/>
              <w:jc w:val="center"/>
              <w:rPr>
                <w:rFonts w:eastAsia="Calibri" w:cs="Arial"/>
                <w:b/>
                <w:color w:val="000000"/>
                <w:sz w:val="18"/>
                <w:szCs w:val="18"/>
              </w:rPr>
            </w:pPr>
          </w:p>
        </w:tc>
        <w:tc>
          <w:tcPr>
            <w:tcW w:w="1584" w:type="dxa"/>
            <w:tcBorders>
              <w:top w:val="single" w:sz="4" w:space="0" w:color="auto"/>
            </w:tcBorders>
            <w:shd w:val="clear" w:color="auto" w:fill="auto"/>
            <w:vAlign w:val="bottom"/>
          </w:tcPr>
          <w:p w14:paraId="1CF95ECA" w14:textId="77777777" w:rsidR="00917F83" w:rsidRPr="00387849" w:rsidRDefault="00917F83" w:rsidP="00917F83">
            <w:pPr>
              <w:ind w:right="-72"/>
              <w:jc w:val="right"/>
              <w:rPr>
                <w:rFonts w:eastAsia="Calibri" w:cs="Arial"/>
                <w:bCs/>
                <w:color w:val="000000"/>
                <w:sz w:val="18"/>
                <w:szCs w:val="18"/>
              </w:rPr>
            </w:pPr>
          </w:p>
        </w:tc>
        <w:tc>
          <w:tcPr>
            <w:tcW w:w="1584" w:type="dxa"/>
            <w:tcBorders>
              <w:top w:val="single" w:sz="4" w:space="0" w:color="auto"/>
            </w:tcBorders>
            <w:shd w:val="clear" w:color="auto" w:fill="auto"/>
            <w:vAlign w:val="bottom"/>
          </w:tcPr>
          <w:p w14:paraId="25B633EA" w14:textId="77777777" w:rsidR="00917F83" w:rsidRPr="00387849" w:rsidRDefault="00917F83" w:rsidP="00917F83">
            <w:pPr>
              <w:ind w:right="-72"/>
              <w:jc w:val="right"/>
              <w:rPr>
                <w:rFonts w:eastAsia="Calibri" w:cs="Arial"/>
                <w:bCs/>
                <w:color w:val="000000"/>
                <w:sz w:val="18"/>
                <w:szCs w:val="18"/>
              </w:rPr>
            </w:pPr>
          </w:p>
        </w:tc>
        <w:tc>
          <w:tcPr>
            <w:tcW w:w="1584" w:type="dxa"/>
            <w:tcBorders>
              <w:top w:val="single" w:sz="4" w:space="0" w:color="auto"/>
            </w:tcBorders>
            <w:shd w:val="clear" w:color="auto" w:fill="auto"/>
            <w:vAlign w:val="bottom"/>
          </w:tcPr>
          <w:p w14:paraId="59F26B40" w14:textId="77777777" w:rsidR="00917F83" w:rsidRPr="00387849" w:rsidRDefault="00917F83" w:rsidP="00917F83">
            <w:pPr>
              <w:ind w:right="-72"/>
              <w:jc w:val="right"/>
              <w:rPr>
                <w:rFonts w:eastAsia="Calibri" w:cs="Arial"/>
                <w:bCs/>
                <w:color w:val="000000"/>
                <w:sz w:val="18"/>
                <w:szCs w:val="18"/>
              </w:rPr>
            </w:pPr>
          </w:p>
        </w:tc>
      </w:tr>
      <w:tr w:rsidR="00917F83" w:rsidRPr="00387849" w14:paraId="10A41D36" w14:textId="77777777" w:rsidTr="00387849">
        <w:tc>
          <w:tcPr>
            <w:tcW w:w="3960" w:type="dxa"/>
            <w:shd w:val="clear" w:color="auto" w:fill="auto"/>
            <w:vAlign w:val="bottom"/>
          </w:tcPr>
          <w:p w14:paraId="49B28592" w14:textId="77777777" w:rsidR="00917F83" w:rsidRPr="00387849" w:rsidRDefault="00917F83" w:rsidP="005D1B47">
            <w:pPr>
              <w:tabs>
                <w:tab w:val="left" w:pos="1569"/>
              </w:tabs>
              <w:ind w:left="-104"/>
              <w:jc w:val="both"/>
              <w:rPr>
                <w:rFonts w:eastAsia="Calibri" w:cs="Arial"/>
                <w:b/>
                <w:color w:val="000000"/>
                <w:sz w:val="18"/>
                <w:szCs w:val="18"/>
              </w:rPr>
            </w:pPr>
            <w:r w:rsidRPr="00387849">
              <w:rPr>
                <w:rFonts w:eastAsia="Calibri" w:cs="Arial"/>
                <w:b/>
                <w:color w:val="000000"/>
                <w:sz w:val="18"/>
                <w:szCs w:val="18"/>
              </w:rPr>
              <w:t>Total</w:t>
            </w:r>
            <w:r w:rsidRPr="00387849">
              <w:rPr>
                <w:rFonts w:eastAsia="Calibri" w:cs="Arial"/>
                <w:b/>
                <w:color w:val="000000"/>
                <w:sz w:val="18"/>
                <w:szCs w:val="18"/>
                <w:cs/>
              </w:rPr>
              <w:t xml:space="preserve"> </w:t>
            </w:r>
            <w:r w:rsidRPr="00387849">
              <w:rPr>
                <w:rFonts w:eastAsia="Calibri" w:cs="Arial"/>
                <w:b/>
                <w:color w:val="000000"/>
                <w:sz w:val="18"/>
                <w:szCs w:val="18"/>
              </w:rPr>
              <w:t>liabilities</w:t>
            </w:r>
            <w:r w:rsidRPr="00387849">
              <w:rPr>
                <w:rFonts w:eastAsia="Calibri" w:cs="Arial"/>
                <w:b/>
                <w:color w:val="000000"/>
                <w:sz w:val="18"/>
                <w:szCs w:val="18"/>
                <w:cs/>
              </w:rPr>
              <w:t xml:space="preserve"> </w:t>
            </w:r>
            <w:r w:rsidRPr="00387849">
              <w:rPr>
                <w:rFonts w:eastAsia="Calibri" w:cs="Arial"/>
                <w:b/>
                <w:color w:val="000000"/>
                <w:sz w:val="18"/>
                <w:szCs w:val="18"/>
              </w:rPr>
              <w:t>affected</w:t>
            </w:r>
          </w:p>
        </w:tc>
        <w:tc>
          <w:tcPr>
            <w:tcW w:w="720" w:type="dxa"/>
            <w:shd w:val="clear" w:color="auto" w:fill="auto"/>
          </w:tcPr>
          <w:p w14:paraId="60BAFC84" w14:textId="77777777" w:rsidR="00917F83" w:rsidRPr="00387849" w:rsidRDefault="00917F83" w:rsidP="00917F83">
            <w:pPr>
              <w:ind w:right="-72"/>
              <w:jc w:val="center"/>
              <w:rPr>
                <w:rFonts w:eastAsia="Calibri" w:cs="Arial"/>
                <w:b/>
                <w:color w:val="000000"/>
                <w:sz w:val="18"/>
                <w:szCs w:val="18"/>
              </w:rPr>
            </w:pPr>
          </w:p>
        </w:tc>
        <w:tc>
          <w:tcPr>
            <w:tcW w:w="1584" w:type="dxa"/>
            <w:tcBorders>
              <w:left w:val="nil"/>
              <w:bottom w:val="single" w:sz="4" w:space="0" w:color="auto"/>
            </w:tcBorders>
            <w:shd w:val="clear" w:color="auto" w:fill="auto"/>
            <w:vAlign w:val="bottom"/>
          </w:tcPr>
          <w:p w14:paraId="007642ED" w14:textId="77777777" w:rsidR="00917F83" w:rsidRPr="00387849" w:rsidRDefault="00917F83" w:rsidP="00917F83">
            <w:pPr>
              <w:ind w:right="-72"/>
              <w:jc w:val="right"/>
              <w:rPr>
                <w:rFonts w:eastAsia="Calibri" w:cs="Arial"/>
                <w:b/>
                <w:color w:val="000000"/>
                <w:sz w:val="18"/>
                <w:szCs w:val="18"/>
              </w:rPr>
            </w:pPr>
            <w:r w:rsidRPr="00387849">
              <w:rPr>
                <w:rFonts w:eastAsia="Calibri" w:cs="Arial"/>
                <w:bCs/>
                <w:color w:val="000000"/>
                <w:sz w:val="18"/>
                <w:szCs w:val="18"/>
              </w:rPr>
              <w:fldChar w:fldCharType="begin"/>
            </w:r>
            <w:r w:rsidRPr="00387849">
              <w:rPr>
                <w:rFonts w:eastAsia="Calibri" w:cs="Arial"/>
                <w:bCs/>
                <w:color w:val="000000"/>
                <w:sz w:val="18"/>
                <w:szCs w:val="18"/>
                <w:cs/>
              </w:rPr>
              <w:instrText xml:space="preserve"> =</w:instrText>
            </w:r>
            <w:r w:rsidRPr="00387849">
              <w:rPr>
                <w:rFonts w:eastAsia="Calibri" w:cs="Arial"/>
                <w:bCs/>
                <w:color w:val="000000"/>
                <w:sz w:val="18"/>
                <w:szCs w:val="18"/>
              </w:rPr>
              <w:instrText xml:space="preserve">SUM(LEFT) </w:instrText>
            </w:r>
            <w:r w:rsidRPr="00387849">
              <w:rPr>
                <w:rFonts w:eastAsia="Calibri" w:cs="Arial"/>
                <w:bCs/>
                <w:color w:val="000000"/>
                <w:sz w:val="18"/>
                <w:szCs w:val="18"/>
              </w:rPr>
              <w:fldChar w:fldCharType="separate"/>
            </w:r>
            <w:r w:rsidRPr="00387849">
              <w:rPr>
                <w:rFonts w:eastAsia="Calibri" w:cs="Arial"/>
                <w:bCs/>
                <w:noProof/>
                <w:color w:val="000000"/>
                <w:sz w:val="18"/>
                <w:szCs w:val="18"/>
                <w:cs/>
              </w:rPr>
              <w:t>321</w:t>
            </w:r>
            <w:r w:rsidRPr="00387849">
              <w:rPr>
                <w:rFonts w:eastAsia="Calibri" w:cs="Arial"/>
                <w:bCs/>
                <w:noProof/>
                <w:color w:val="000000"/>
                <w:sz w:val="18"/>
                <w:szCs w:val="18"/>
              </w:rPr>
              <w:t>,</w:t>
            </w:r>
            <w:r w:rsidRPr="00387849">
              <w:rPr>
                <w:rFonts w:eastAsia="Calibri" w:cs="Arial"/>
                <w:bCs/>
                <w:noProof/>
                <w:color w:val="000000"/>
                <w:sz w:val="18"/>
                <w:szCs w:val="18"/>
                <w:cs/>
              </w:rPr>
              <w:t>561</w:t>
            </w:r>
            <w:r w:rsidRPr="00387849">
              <w:rPr>
                <w:rFonts w:eastAsia="Calibri" w:cs="Arial"/>
                <w:bCs/>
                <w:noProof/>
                <w:color w:val="000000"/>
                <w:sz w:val="18"/>
                <w:szCs w:val="18"/>
              </w:rPr>
              <w:t>,</w:t>
            </w:r>
            <w:r w:rsidRPr="00387849">
              <w:rPr>
                <w:rFonts w:eastAsia="Calibri" w:cs="Arial"/>
                <w:bCs/>
                <w:noProof/>
                <w:color w:val="000000"/>
                <w:sz w:val="18"/>
                <w:szCs w:val="18"/>
                <w:cs/>
              </w:rPr>
              <w:t>910</w:t>
            </w:r>
            <w:r w:rsidRPr="00387849">
              <w:rPr>
                <w:rFonts w:eastAsia="Calibri" w:cs="Arial"/>
                <w:bCs/>
                <w:color w:val="000000"/>
                <w:sz w:val="18"/>
                <w:szCs w:val="18"/>
              </w:rPr>
              <w:fldChar w:fldCharType="end"/>
            </w:r>
          </w:p>
        </w:tc>
        <w:tc>
          <w:tcPr>
            <w:tcW w:w="1584" w:type="dxa"/>
            <w:tcBorders>
              <w:bottom w:val="single" w:sz="4" w:space="0" w:color="auto"/>
            </w:tcBorders>
            <w:shd w:val="clear" w:color="auto" w:fill="auto"/>
            <w:vAlign w:val="bottom"/>
          </w:tcPr>
          <w:p w14:paraId="53F231F2" w14:textId="77777777" w:rsidR="00917F83" w:rsidRPr="00387849" w:rsidRDefault="00917F83" w:rsidP="00917F83">
            <w:pPr>
              <w:ind w:right="-72"/>
              <w:jc w:val="right"/>
              <w:rPr>
                <w:rFonts w:eastAsia="Calibri" w:cs="Arial"/>
                <w:bCs/>
                <w:color w:val="000000"/>
                <w:sz w:val="18"/>
                <w:szCs w:val="18"/>
              </w:rPr>
            </w:pPr>
            <w:r w:rsidRPr="00387849">
              <w:rPr>
                <w:rFonts w:eastAsia="Calibri" w:cs="Arial"/>
                <w:bCs/>
                <w:color w:val="000000"/>
                <w:sz w:val="18"/>
                <w:szCs w:val="18"/>
                <w:cs/>
              </w:rPr>
              <w:t>-</w:t>
            </w:r>
          </w:p>
        </w:tc>
        <w:tc>
          <w:tcPr>
            <w:tcW w:w="1584" w:type="dxa"/>
            <w:tcBorders>
              <w:bottom w:val="single" w:sz="4" w:space="0" w:color="auto"/>
            </w:tcBorders>
            <w:shd w:val="clear" w:color="auto" w:fill="auto"/>
            <w:vAlign w:val="bottom"/>
          </w:tcPr>
          <w:p w14:paraId="0D73056F" w14:textId="77777777" w:rsidR="00917F83" w:rsidRPr="00387849" w:rsidRDefault="00917F83" w:rsidP="00917F83">
            <w:pPr>
              <w:ind w:right="-72"/>
              <w:jc w:val="right"/>
              <w:rPr>
                <w:rFonts w:eastAsia="Calibri" w:cs="Arial"/>
                <w:b/>
                <w:color w:val="000000"/>
                <w:sz w:val="18"/>
                <w:szCs w:val="18"/>
              </w:rPr>
            </w:pPr>
            <w:r w:rsidRPr="00387849">
              <w:rPr>
                <w:rFonts w:eastAsia="Calibri" w:cs="Arial"/>
                <w:bCs/>
                <w:color w:val="000000"/>
                <w:sz w:val="18"/>
                <w:szCs w:val="18"/>
              </w:rPr>
              <w:fldChar w:fldCharType="begin"/>
            </w:r>
            <w:r w:rsidRPr="00387849">
              <w:rPr>
                <w:rFonts w:eastAsia="Calibri" w:cs="Arial"/>
                <w:bCs/>
                <w:color w:val="000000"/>
                <w:sz w:val="18"/>
                <w:szCs w:val="18"/>
                <w:cs/>
              </w:rPr>
              <w:instrText xml:space="preserve"> =</w:instrText>
            </w:r>
            <w:r w:rsidRPr="00387849">
              <w:rPr>
                <w:rFonts w:eastAsia="Calibri" w:cs="Arial"/>
                <w:bCs/>
                <w:color w:val="000000"/>
                <w:sz w:val="18"/>
                <w:szCs w:val="18"/>
              </w:rPr>
              <w:instrText xml:space="preserve">SUM(LEFT) </w:instrText>
            </w:r>
            <w:r w:rsidRPr="00387849">
              <w:rPr>
                <w:rFonts w:eastAsia="Calibri" w:cs="Arial"/>
                <w:bCs/>
                <w:color w:val="000000"/>
                <w:sz w:val="18"/>
                <w:szCs w:val="18"/>
              </w:rPr>
              <w:fldChar w:fldCharType="separate"/>
            </w:r>
            <w:r w:rsidRPr="00387849">
              <w:rPr>
                <w:rFonts w:eastAsia="Calibri" w:cs="Arial"/>
                <w:bCs/>
                <w:noProof/>
                <w:color w:val="000000"/>
                <w:sz w:val="18"/>
                <w:szCs w:val="18"/>
                <w:cs/>
              </w:rPr>
              <w:t>321</w:t>
            </w:r>
            <w:r w:rsidRPr="00387849">
              <w:rPr>
                <w:rFonts w:eastAsia="Calibri" w:cs="Arial"/>
                <w:bCs/>
                <w:noProof/>
                <w:color w:val="000000"/>
                <w:sz w:val="18"/>
                <w:szCs w:val="18"/>
              </w:rPr>
              <w:t>,</w:t>
            </w:r>
            <w:r w:rsidRPr="00387849">
              <w:rPr>
                <w:rFonts w:eastAsia="Calibri" w:cs="Arial"/>
                <w:bCs/>
                <w:noProof/>
                <w:color w:val="000000"/>
                <w:sz w:val="18"/>
                <w:szCs w:val="18"/>
                <w:cs/>
              </w:rPr>
              <w:t>561</w:t>
            </w:r>
            <w:r w:rsidRPr="00387849">
              <w:rPr>
                <w:rFonts w:eastAsia="Calibri" w:cs="Arial"/>
                <w:bCs/>
                <w:noProof/>
                <w:color w:val="000000"/>
                <w:sz w:val="18"/>
                <w:szCs w:val="18"/>
              </w:rPr>
              <w:t>,</w:t>
            </w:r>
            <w:r w:rsidRPr="00387849">
              <w:rPr>
                <w:rFonts w:eastAsia="Calibri" w:cs="Arial"/>
                <w:bCs/>
                <w:noProof/>
                <w:color w:val="000000"/>
                <w:sz w:val="18"/>
                <w:szCs w:val="18"/>
                <w:cs/>
              </w:rPr>
              <w:t>910</w:t>
            </w:r>
            <w:r w:rsidRPr="00387849">
              <w:rPr>
                <w:rFonts w:eastAsia="Calibri" w:cs="Arial"/>
                <w:bCs/>
                <w:color w:val="000000"/>
                <w:sz w:val="18"/>
                <w:szCs w:val="18"/>
              </w:rPr>
              <w:fldChar w:fldCharType="end"/>
            </w:r>
          </w:p>
        </w:tc>
      </w:tr>
      <w:bookmarkEnd w:id="2"/>
    </w:tbl>
    <w:p w14:paraId="0026F062" w14:textId="77777777" w:rsidR="00917F83" w:rsidRPr="00387849" w:rsidRDefault="00917F83" w:rsidP="00CF1D28">
      <w:pPr>
        <w:pStyle w:val="a"/>
        <w:tabs>
          <w:tab w:val="left" w:pos="-1260"/>
          <w:tab w:val="right" w:pos="5040"/>
          <w:tab w:val="right" w:pos="7020"/>
          <w:tab w:val="right" w:pos="9000"/>
        </w:tabs>
        <w:ind w:right="0"/>
        <w:jc w:val="both"/>
        <w:rPr>
          <w:rFonts w:cs="Arial"/>
          <w:color w:val="000000"/>
          <w:spacing w:val="-4"/>
          <w:sz w:val="18"/>
          <w:szCs w:val="18"/>
          <w:lang w:val="en-GB"/>
        </w:rPr>
      </w:pPr>
    </w:p>
    <w:tbl>
      <w:tblPr>
        <w:tblW w:w="9452" w:type="dxa"/>
        <w:tblInd w:w="108" w:type="dxa"/>
        <w:tblLayout w:type="fixed"/>
        <w:tblLook w:val="0600" w:firstRow="0" w:lastRow="0" w:firstColumn="0" w:lastColumn="0" w:noHBand="1" w:noVBand="1"/>
      </w:tblPr>
      <w:tblGrid>
        <w:gridCol w:w="3969"/>
        <w:gridCol w:w="731"/>
        <w:gridCol w:w="1584"/>
        <w:gridCol w:w="1584"/>
        <w:gridCol w:w="1584"/>
      </w:tblGrid>
      <w:tr w:rsidR="00712327" w:rsidRPr="00387849" w14:paraId="043101AE" w14:textId="77777777" w:rsidTr="005D1B47">
        <w:tc>
          <w:tcPr>
            <w:tcW w:w="3969" w:type="dxa"/>
            <w:vMerge w:val="restart"/>
            <w:shd w:val="clear" w:color="000000" w:fill="auto"/>
            <w:vAlign w:val="bottom"/>
          </w:tcPr>
          <w:p w14:paraId="40F0C271" w14:textId="77777777" w:rsidR="00AD32D2" w:rsidRPr="00387849" w:rsidRDefault="00AD32D2" w:rsidP="003A5FA5">
            <w:pPr>
              <w:ind w:left="-86" w:right="-72"/>
              <w:rPr>
                <w:rFonts w:eastAsia="Arial Unicode MS" w:cs="Arial"/>
                <w:b/>
                <w:bCs/>
                <w:color w:val="000000"/>
                <w:sz w:val="18"/>
                <w:szCs w:val="18"/>
                <w:lang w:val="en-GB"/>
              </w:rPr>
            </w:pPr>
            <w:r w:rsidRPr="00387849">
              <w:rPr>
                <w:rFonts w:eastAsia="Arial Unicode MS" w:cs="Arial"/>
                <w:b/>
                <w:bCs/>
                <w:color w:val="000000"/>
                <w:sz w:val="18"/>
                <w:szCs w:val="18"/>
                <w:lang w:val="en-GB"/>
              </w:rPr>
              <w:t xml:space="preserve">Statement comprehensive income </w:t>
            </w:r>
          </w:p>
          <w:p w14:paraId="6F604F66" w14:textId="466365E6" w:rsidR="00AD32D2" w:rsidRPr="00387849" w:rsidRDefault="00AD32D2" w:rsidP="003A5FA5">
            <w:pPr>
              <w:ind w:left="-86" w:right="-72"/>
              <w:rPr>
                <w:rFonts w:eastAsia="Arial Unicode MS" w:cs="Arial"/>
                <w:b/>
                <w:bCs/>
                <w:color w:val="000000"/>
                <w:sz w:val="18"/>
                <w:szCs w:val="18"/>
                <w:lang w:val="en-GB"/>
              </w:rPr>
            </w:pPr>
            <w:r w:rsidRPr="00387849">
              <w:rPr>
                <w:rFonts w:eastAsia="Arial Unicode MS" w:cs="Arial"/>
                <w:b/>
                <w:bCs/>
                <w:color w:val="000000"/>
                <w:sz w:val="18"/>
                <w:szCs w:val="18"/>
                <w:lang w:val="en-GB"/>
              </w:rPr>
              <w:t xml:space="preserve">   for the year ended 31 December 2023</w:t>
            </w:r>
          </w:p>
        </w:tc>
        <w:tc>
          <w:tcPr>
            <w:tcW w:w="731" w:type="dxa"/>
            <w:tcBorders>
              <w:left w:val="nil"/>
              <w:right w:val="nil"/>
            </w:tcBorders>
            <w:shd w:val="clear" w:color="auto" w:fill="auto"/>
          </w:tcPr>
          <w:p w14:paraId="5CD300E7" w14:textId="77777777" w:rsidR="00AD32D2" w:rsidRPr="00387849" w:rsidRDefault="00AD32D2" w:rsidP="003A5FA5">
            <w:pPr>
              <w:ind w:right="-72"/>
              <w:jc w:val="center"/>
              <w:rPr>
                <w:rFonts w:eastAsia="Arial Unicode MS" w:cs="Arial"/>
                <w:b/>
                <w:bCs/>
                <w:color w:val="000000"/>
                <w:sz w:val="18"/>
                <w:szCs w:val="18"/>
                <w:lang w:val="en-US"/>
              </w:rPr>
            </w:pPr>
          </w:p>
        </w:tc>
        <w:tc>
          <w:tcPr>
            <w:tcW w:w="1584" w:type="dxa"/>
            <w:tcBorders>
              <w:left w:val="nil"/>
              <w:right w:val="nil"/>
            </w:tcBorders>
            <w:shd w:val="clear" w:color="auto" w:fill="auto"/>
            <w:vAlign w:val="bottom"/>
            <w:hideMark/>
          </w:tcPr>
          <w:p w14:paraId="25D679B5" w14:textId="77777777" w:rsidR="00AD32D2" w:rsidRPr="00387849" w:rsidRDefault="00AD32D2" w:rsidP="003A5FA5">
            <w:pPr>
              <w:ind w:right="-72" w:hanging="108"/>
              <w:jc w:val="right"/>
              <w:rPr>
                <w:rFonts w:eastAsia="Arial Unicode MS" w:cs="Arial"/>
                <w:b/>
                <w:bCs/>
                <w:color w:val="000000"/>
                <w:sz w:val="18"/>
                <w:szCs w:val="18"/>
              </w:rPr>
            </w:pPr>
            <w:r w:rsidRPr="00387849">
              <w:rPr>
                <w:rFonts w:eastAsia="Arial Unicode MS" w:cs="Arial"/>
                <w:b/>
                <w:bCs/>
                <w:color w:val="000000"/>
                <w:sz w:val="18"/>
                <w:szCs w:val="18"/>
              </w:rPr>
              <w:t>As</w:t>
            </w:r>
            <w:r w:rsidRPr="00387849">
              <w:rPr>
                <w:rFonts w:eastAsia="Arial Unicode MS" w:cs="Arial"/>
                <w:b/>
                <w:bCs/>
                <w:color w:val="000000"/>
                <w:sz w:val="18"/>
                <w:szCs w:val="18"/>
                <w:cs/>
              </w:rPr>
              <w:t xml:space="preserve"> </w:t>
            </w:r>
            <w:r w:rsidRPr="00387849">
              <w:rPr>
                <w:rFonts w:eastAsia="Arial Unicode MS" w:cs="Arial"/>
                <w:b/>
                <w:bCs/>
                <w:color w:val="000000"/>
                <w:sz w:val="18"/>
                <w:szCs w:val="18"/>
              </w:rPr>
              <w:t>previously</w:t>
            </w:r>
          </w:p>
          <w:p w14:paraId="3007DBCA" w14:textId="77777777" w:rsidR="00AD32D2" w:rsidRPr="00387849" w:rsidRDefault="00AD32D2" w:rsidP="003A5FA5">
            <w:pPr>
              <w:ind w:right="-72" w:hanging="108"/>
              <w:jc w:val="right"/>
              <w:rPr>
                <w:rFonts w:eastAsia="Arial Unicode MS" w:cs="Arial"/>
                <w:b/>
                <w:bCs/>
                <w:color w:val="000000"/>
                <w:sz w:val="18"/>
                <w:szCs w:val="18"/>
                <w:cs/>
              </w:rPr>
            </w:pPr>
            <w:r w:rsidRPr="00387849">
              <w:rPr>
                <w:rFonts w:eastAsia="Arial Unicode MS" w:cs="Arial"/>
                <w:b/>
                <w:bCs/>
                <w:color w:val="000000"/>
                <w:sz w:val="18"/>
                <w:szCs w:val="18"/>
              </w:rPr>
              <w:t xml:space="preserve"> report</w:t>
            </w:r>
          </w:p>
        </w:tc>
        <w:tc>
          <w:tcPr>
            <w:tcW w:w="1584" w:type="dxa"/>
            <w:tcBorders>
              <w:left w:val="nil"/>
              <w:right w:val="nil"/>
            </w:tcBorders>
            <w:shd w:val="clear" w:color="auto" w:fill="auto"/>
            <w:vAlign w:val="bottom"/>
            <w:hideMark/>
          </w:tcPr>
          <w:p w14:paraId="38878F5A" w14:textId="1DD437D2" w:rsidR="00AD32D2" w:rsidRPr="00387849" w:rsidRDefault="00917F83" w:rsidP="003A5FA5">
            <w:pPr>
              <w:ind w:left="-106" w:right="-72" w:hanging="2"/>
              <w:jc w:val="right"/>
              <w:rPr>
                <w:rFonts w:eastAsia="Arial Unicode MS" w:cs="Arial"/>
                <w:b/>
                <w:bCs/>
                <w:color w:val="000000"/>
                <w:sz w:val="18"/>
                <w:szCs w:val="18"/>
                <w:cs/>
              </w:rPr>
            </w:pPr>
            <w:r w:rsidRPr="00387849">
              <w:rPr>
                <w:rFonts w:eastAsia="Calibri" w:cs="Arial"/>
                <w:b/>
                <w:color w:val="000000"/>
                <w:sz w:val="18"/>
                <w:szCs w:val="18"/>
                <w:lang w:val="en-US"/>
              </w:rPr>
              <w:t xml:space="preserve">Impacts from </w:t>
            </w:r>
            <w:r w:rsidR="003C12DF" w:rsidRPr="00387849">
              <w:rPr>
                <w:rFonts w:eastAsia="Calibri" w:cs="Arial"/>
                <w:b/>
                <w:color w:val="000000"/>
                <w:sz w:val="18"/>
                <w:szCs w:val="18"/>
                <w:lang w:val="en-US"/>
              </w:rPr>
              <w:t>re</w:t>
            </w:r>
            <w:r w:rsidR="003C12DF">
              <w:rPr>
                <w:rFonts w:eastAsia="Calibri" w:cs="Arial"/>
                <w:b/>
                <w:color w:val="000000"/>
                <w:sz w:val="18"/>
                <w:szCs w:val="18"/>
                <w:lang w:val="en-US"/>
              </w:rPr>
              <w:t>statement</w:t>
            </w:r>
          </w:p>
        </w:tc>
        <w:tc>
          <w:tcPr>
            <w:tcW w:w="1584" w:type="dxa"/>
            <w:tcBorders>
              <w:left w:val="nil"/>
              <w:right w:val="nil"/>
            </w:tcBorders>
            <w:shd w:val="clear" w:color="auto" w:fill="auto"/>
            <w:vAlign w:val="bottom"/>
            <w:hideMark/>
          </w:tcPr>
          <w:p w14:paraId="439347A9" w14:textId="1517EEF8" w:rsidR="00AD32D2" w:rsidRPr="00387849" w:rsidRDefault="00AD32D2" w:rsidP="003A5FA5">
            <w:pPr>
              <w:ind w:right="-72" w:hanging="108"/>
              <w:jc w:val="right"/>
              <w:rPr>
                <w:rFonts w:eastAsia="Arial Unicode MS" w:cs="Arial"/>
                <w:b/>
                <w:bCs/>
                <w:color w:val="000000"/>
                <w:sz w:val="18"/>
                <w:szCs w:val="18"/>
              </w:rPr>
            </w:pPr>
            <w:r w:rsidRPr="00387849">
              <w:rPr>
                <w:rFonts w:eastAsia="Arial Unicode MS" w:cs="Arial"/>
                <w:b/>
                <w:bCs/>
                <w:color w:val="000000"/>
                <w:sz w:val="18"/>
                <w:szCs w:val="18"/>
              </w:rPr>
              <w:t xml:space="preserve">As </w:t>
            </w:r>
            <w:r w:rsidR="001E270F">
              <w:rPr>
                <w:rFonts w:eastAsia="Calibri" w:cs="Arial"/>
                <w:b/>
                <w:color w:val="000000"/>
                <w:sz w:val="18"/>
                <w:szCs w:val="18"/>
                <w:lang w:val="en-US"/>
              </w:rPr>
              <w:t>restated</w:t>
            </w:r>
          </w:p>
        </w:tc>
      </w:tr>
      <w:tr w:rsidR="00712327" w:rsidRPr="00387849" w14:paraId="7B3C642E" w14:textId="77777777" w:rsidTr="005D1B47">
        <w:tc>
          <w:tcPr>
            <w:tcW w:w="3969" w:type="dxa"/>
            <w:vMerge/>
            <w:shd w:val="clear" w:color="000000" w:fill="auto"/>
            <w:hideMark/>
          </w:tcPr>
          <w:p w14:paraId="671A172C" w14:textId="77777777" w:rsidR="00AD32D2" w:rsidRPr="00387849" w:rsidRDefault="00AD32D2" w:rsidP="003A5FA5">
            <w:pPr>
              <w:ind w:left="-86" w:right="-72"/>
              <w:rPr>
                <w:rFonts w:eastAsia="Arial Unicode MS" w:cs="Arial"/>
                <w:b/>
                <w:bCs/>
                <w:color w:val="000000"/>
                <w:sz w:val="18"/>
                <w:szCs w:val="18"/>
                <w:lang w:val="en-GB"/>
              </w:rPr>
            </w:pPr>
          </w:p>
        </w:tc>
        <w:tc>
          <w:tcPr>
            <w:tcW w:w="731" w:type="dxa"/>
            <w:tcBorders>
              <w:top w:val="nil"/>
              <w:left w:val="nil"/>
              <w:right w:val="nil"/>
            </w:tcBorders>
            <w:shd w:val="clear" w:color="auto" w:fill="auto"/>
          </w:tcPr>
          <w:p w14:paraId="6EF7DE34" w14:textId="77777777" w:rsidR="00AD32D2" w:rsidRPr="00387849" w:rsidRDefault="00AD32D2" w:rsidP="003A5FA5">
            <w:pPr>
              <w:ind w:left="-109" w:right="-72"/>
              <w:jc w:val="center"/>
              <w:rPr>
                <w:rFonts w:eastAsia="Arial Unicode MS" w:cs="Arial"/>
                <w:b/>
                <w:bCs/>
                <w:color w:val="000000"/>
                <w:sz w:val="18"/>
                <w:szCs w:val="18"/>
              </w:rPr>
            </w:pPr>
          </w:p>
        </w:tc>
        <w:tc>
          <w:tcPr>
            <w:tcW w:w="1584" w:type="dxa"/>
            <w:tcBorders>
              <w:top w:val="nil"/>
              <w:left w:val="nil"/>
              <w:bottom w:val="single" w:sz="4" w:space="0" w:color="auto"/>
              <w:right w:val="nil"/>
            </w:tcBorders>
            <w:shd w:val="clear" w:color="auto" w:fill="auto"/>
            <w:vAlign w:val="bottom"/>
            <w:hideMark/>
          </w:tcPr>
          <w:p w14:paraId="36146E52" w14:textId="77777777" w:rsidR="00AD32D2" w:rsidRPr="00387849" w:rsidRDefault="00AD32D2" w:rsidP="003A5FA5">
            <w:pPr>
              <w:ind w:right="-72"/>
              <w:jc w:val="right"/>
              <w:rPr>
                <w:rFonts w:eastAsia="Arial Unicode MS" w:cs="Arial"/>
                <w:b/>
                <w:bCs/>
                <w:color w:val="000000"/>
                <w:sz w:val="18"/>
                <w:szCs w:val="18"/>
                <w:cs/>
              </w:rPr>
            </w:pPr>
            <w:r w:rsidRPr="00387849">
              <w:rPr>
                <w:rFonts w:eastAsia="Calibri" w:cs="Arial"/>
                <w:b/>
                <w:color w:val="000000"/>
                <w:sz w:val="18"/>
                <w:szCs w:val="18"/>
              </w:rPr>
              <w:t>Baht</w:t>
            </w:r>
          </w:p>
        </w:tc>
        <w:tc>
          <w:tcPr>
            <w:tcW w:w="1584" w:type="dxa"/>
            <w:tcBorders>
              <w:top w:val="nil"/>
              <w:left w:val="nil"/>
              <w:bottom w:val="single" w:sz="4" w:space="0" w:color="auto"/>
              <w:right w:val="nil"/>
            </w:tcBorders>
            <w:shd w:val="clear" w:color="auto" w:fill="auto"/>
            <w:vAlign w:val="bottom"/>
            <w:hideMark/>
          </w:tcPr>
          <w:p w14:paraId="48D91C53" w14:textId="77777777" w:rsidR="00AD32D2" w:rsidRPr="00387849" w:rsidRDefault="00AD32D2" w:rsidP="003A5FA5">
            <w:pPr>
              <w:ind w:right="-72"/>
              <w:jc w:val="right"/>
              <w:rPr>
                <w:rFonts w:eastAsia="Arial Unicode MS" w:cs="Arial"/>
                <w:b/>
                <w:bCs/>
                <w:color w:val="000000"/>
                <w:sz w:val="18"/>
                <w:szCs w:val="18"/>
                <w:cs/>
              </w:rPr>
            </w:pPr>
            <w:r w:rsidRPr="00387849">
              <w:rPr>
                <w:rFonts w:eastAsia="Calibri" w:cs="Arial"/>
                <w:b/>
                <w:color w:val="000000"/>
                <w:sz w:val="18"/>
                <w:szCs w:val="18"/>
              </w:rPr>
              <w:t>Baht</w:t>
            </w:r>
          </w:p>
        </w:tc>
        <w:tc>
          <w:tcPr>
            <w:tcW w:w="1584" w:type="dxa"/>
            <w:tcBorders>
              <w:top w:val="nil"/>
              <w:left w:val="nil"/>
              <w:bottom w:val="single" w:sz="4" w:space="0" w:color="auto"/>
              <w:right w:val="nil"/>
            </w:tcBorders>
            <w:shd w:val="clear" w:color="auto" w:fill="auto"/>
            <w:vAlign w:val="bottom"/>
            <w:hideMark/>
          </w:tcPr>
          <w:p w14:paraId="4C208281" w14:textId="77777777" w:rsidR="00AD32D2" w:rsidRPr="00387849" w:rsidRDefault="00AD32D2" w:rsidP="003A5FA5">
            <w:pPr>
              <w:ind w:right="-72"/>
              <w:jc w:val="right"/>
              <w:rPr>
                <w:rFonts w:eastAsia="Arial Unicode MS" w:cs="Arial"/>
                <w:b/>
                <w:bCs/>
                <w:color w:val="000000"/>
                <w:sz w:val="18"/>
                <w:szCs w:val="18"/>
              </w:rPr>
            </w:pPr>
            <w:r w:rsidRPr="00387849">
              <w:rPr>
                <w:rFonts w:eastAsia="Calibri" w:cs="Arial"/>
                <w:b/>
                <w:color w:val="000000"/>
                <w:sz w:val="18"/>
                <w:szCs w:val="18"/>
              </w:rPr>
              <w:t>Baht</w:t>
            </w:r>
          </w:p>
        </w:tc>
      </w:tr>
      <w:tr w:rsidR="00712327" w:rsidRPr="00387849" w14:paraId="1798BE91" w14:textId="77777777" w:rsidTr="005D1B47">
        <w:trPr>
          <w:tblHeader/>
        </w:trPr>
        <w:tc>
          <w:tcPr>
            <w:tcW w:w="3969" w:type="dxa"/>
            <w:shd w:val="clear" w:color="auto" w:fill="auto"/>
            <w:vAlign w:val="bottom"/>
          </w:tcPr>
          <w:p w14:paraId="00DECB0C" w14:textId="77777777" w:rsidR="00AD32D2" w:rsidRPr="00387849" w:rsidRDefault="00AD32D2" w:rsidP="003A5FA5">
            <w:pPr>
              <w:ind w:left="-86" w:right="-72"/>
              <w:jc w:val="both"/>
              <w:rPr>
                <w:rFonts w:eastAsia="Calibri" w:cs="Arial"/>
                <w:b/>
                <w:color w:val="000000"/>
                <w:sz w:val="18"/>
                <w:szCs w:val="18"/>
              </w:rPr>
            </w:pPr>
          </w:p>
        </w:tc>
        <w:tc>
          <w:tcPr>
            <w:tcW w:w="731" w:type="dxa"/>
            <w:shd w:val="clear" w:color="auto" w:fill="auto"/>
          </w:tcPr>
          <w:p w14:paraId="7E204B6B" w14:textId="77777777" w:rsidR="00AD32D2" w:rsidRPr="00387849" w:rsidRDefault="00AD32D2" w:rsidP="003A5FA5">
            <w:pPr>
              <w:ind w:right="-72"/>
              <w:jc w:val="center"/>
              <w:rPr>
                <w:rFonts w:eastAsia="Calibri" w:cs="Arial"/>
                <w:color w:val="000000"/>
                <w:sz w:val="18"/>
                <w:szCs w:val="18"/>
              </w:rPr>
            </w:pPr>
          </w:p>
        </w:tc>
        <w:tc>
          <w:tcPr>
            <w:tcW w:w="1584" w:type="dxa"/>
            <w:tcBorders>
              <w:top w:val="single" w:sz="4" w:space="0" w:color="auto"/>
            </w:tcBorders>
            <w:shd w:val="clear" w:color="auto" w:fill="auto"/>
            <w:vAlign w:val="bottom"/>
          </w:tcPr>
          <w:p w14:paraId="37FA53B0" w14:textId="77777777" w:rsidR="00AD32D2" w:rsidRPr="00387849" w:rsidRDefault="00AD32D2" w:rsidP="003A5FA5">
            <w:pPr>
              <w:ind w:right="-72"/>
              <w:jc w:val="right"/>
              <w:rPr>
                <w:rFonts w:eastAsia="Calibri" w:cs="Arial"/>
                <w:color w:val="000000"/>
                <w:sz w:val="18"/>
                <w:szCs w:val="18"/>
              </w:rPr>
            </w:pPr>
          </w:p>
        </w:tc>
        <w:tc>
          <w:tcPr>
            <w:tcW w:w="1584" w:type="dxa"/>
            <w:tcBorders>
              <w:top w:val="single" w:sz="4" w:space="0" w:color="auto"/>
            </w:tcBorders>
            <w:shd w:val="clear" w:color="auto" w:fill="auto"/>
            <w:vAlign w:val="bottom"/>
          </w:tcPr>
          <w:p w14:paraId="19696A12" w14:textId="77777777" w:rsidR="00AD32D2" w:rsidRPr="00387849" w:rsidRDefault="00AD32D2" w:rsidP="003A5FA5">
            <w:pPr>
              <w:ind w:right="-72"/>
              <w:jc w:val="right"/>
              <w:rPr>
                <w:rFonts w:eastAsia="Calibri" w:cs="Arial"/>
                <w:color w:val="000000"/>
                <w:sz w:val="18"/>
                <w:szCs w:val="18"/>
              </w:rPr>
            </w:pPr>
          </w:p>
        </w:tc>
        <w:tc>
          <w:tcPr>
            <w:tcW w:w="1584" w:type="dxa"/>
            <w:tcBorders>
              <w:top w:val="single" w:sz="4" w:space="0" w:color="auto"/>
            </w:tcBorders>
            <w:shd w:val="clear" w:color="auto" w:fill="auto"/>
            <w:vAlign w:val="bottom"/>
          </w:tcPr>
          <w:p w14:paraId="7C16F3ED" w14:textId="77777777" w:rsidR="00AD32D2" w:rsidRPr="00387849" w:rsidRDefault="00AD32D2" w:rsidP="003A5FA5">
            <w:pPr>
              <w:ind w:right="-72"/>
              <w:jc w:val="right"/>
              <w:rPr>
                <w:rFonts w:eastAsia="Calibri" w:cs="Arial"/>
                <w:color w:val="000000"/>
                <w:sz w:val="18"/>
                <w:szCs w:val="18"/>
              </w:rPr>
            </w:pPr>
          </w:p>
        </w:tc>
      </w:tr>
      <w:tr w:rsidR="00712327" w:rsidRPr="00387849" w14:paraId="268D1B6A" w14:textId="77777777" w:rsidTr="005D1B47">
        <w:tc>
          <w:tcPr>
            <w:tcW w:w="3969" w:type="dxa"/>
            <w:shd w:val="clear" w:color="auto" w:fill="auto"/>
            <w:vAlign w:val="bottom"/>
            <w:hideMark/>
          </w:tcPr>
          <w:p w14:paraId="59D370B4" w14:textId="77777777" w:rsidR="00AD32D2" w:rsidRPr="00387849" w:rsidRDefault="00AD32D2" w:rsidP="0019213B">
            <w:pPr>
              <w:ind w:left="-86" w:right="-72"/>
              <w:rPr>
                <w:rFonts w:eastAsia="Arial Unicode MS" w:cs="Arial"/>
                <w:color w:val="000000"/>
                <w:sz w:val="18"/>
                <w:szCs w:val="18"/>
                <w:lang w:val="en-US"/>
              </w:rPr>
            </w:pPr>
            <w:r w:rsidRPr="00387849">
              <w:rPr>
                <w:rFonts w:eastAsia="Arial Unicode MS" w:cs="Arial"/>
                <w:color w:val="000000"/>
                <w:sz w:val="18"/>
                <w:szCs w:val="18"/>
                <w:lang w:val="en-US"/>
              </w:rPr>
              <w:t>Income</w:t>
            </w:r>
            <w:r w:rsidRPr="00387849">
              <w:rPr>
                <w:rFonts w:eastAsia="Arial Unicode MS" w:cs="Arial"/>
                <w:color w:val="000000"/>
                <w:sz w:val="18"/>
                <w:szCs w:val="18"/>
                <w:cs/>
                <w:lang w:val="en-US"/>
              </w:rPr>
              <w:t xml:space="preserve"> </w:t>
            </w:r>
            <w:r w:rsidRPr="00387849">
              <w:rPr>
                <w:rFonts w:eastAsia="Arial Unicode MS" w:cs="Arial"/>
                <w:color w:val="000000"/>
                <w:sz w:val="18"/>
                <w:szCs w:val="18"/>
                <w:lang w:val="en-US"/>
              </w:rPr>
              <w:t>from</w:t>
            </w:r>
            <w:r w:rsidRPr="00387849">
              <w:rPr>
                <w:rFonts w:eastAsia="Arial Unicode MS" w:cs="Arial"/>
                <w:color w:val="000000"/>
                <w:sz w:val="18"/>
                <w:szCs w:val="18"/>
                <w:cs/>
                <w:lang w:val="en-US"/>
              </w:rPr>
              <w:t xml:space="preserve"> </w:t>
            </w:r>
            <w:r w:rsidRPr="00387849">
              <w:rPr>
                <w:rFonts w:eastAsia="Arial Unicode MS" w:cs="Arial"/>
                <w:color w:val="000000"/>
                <w:sz w:val="18"/>
                <w:szCs w:val="18"/>
                <w:lang w:val="en-US"/>
              </w:rPr>
              <w:t>loans</w:t>
            </w:r>
            <w:r w:rsidRPr="00387849">
              <w:rPr>
                <w:rFonts w:eastAsia="Arial Unicode MS" w:cs="Arial"/>
                <w:color w:val="000000"/>
                <w:sz w:val="18"/>
                <w:szCs w:val="18"/>
                <w:cs/>
                <w:lang w:val="en-US"/>
              </w:rPr>
              <w:t xml:space="preserve"> </w:t>
            </w:r>
            <w:r w:rsidRPr="00387849">
              <w:rPr>
                <w:rFonts w:eastAsia="Arial Unicode MS" w:cs="Arial"/>
                <w:color w:val="000000"/>
                <w:sz w:val="18"/>
                <w:szCs w:val="18"/>
                <w:lang w:val="en-US"/>
              </w:rPr>
              <w:t>to</w:t>
            </w:r>
            <w:r w:rsidRPr="00387849">
              <w:rPr>
                <w:rFonts w:eastAsia="Arial Unicode MS" w:cs="Arial"/>
                <w:color w:val="000000"/>
                <w:sz w:val="18"/>
                <w:szCs w:val="18"/>
                <w:cs/>
                <w:lang w:val="en-US"/>
              </w:rPr>
              <w:t xml:space="preserve"> </w:t>
            </w:r>
            <w:r w:rsidRPr="00387849">
              <w:rPr>
                <w:rFonts w:eastAsia="Arial Unicode MS" w:cs="Arial"/>
                <w:color w:val="000000"/>
                <w:sz w:val="18"/>
                <w:szCs w:val="18"/>
                <w:lang w:val="en-US"/>
              </w:rPr>
              <w:t>customers</w:t>
            </w:r>
          </w:p>
        </w:tc>
        <w:tc>
          <w:tcPr>
            <w:tcW w:w="731" w:type="dxa"/>
            <w:shd w:val="clear" w:color="auto" w:fill="auto"/>
            <w:vAlign w:val="bottom"/>
          </w:tcPr>
          <w:p w14:paraId="1F9793CB" w14:textId="77777777" w:rsidR="00AD32D2" w:rsidRPr="00387849" w:rsidRDefault="00AD32D2" w:rsidP="005D1B47">
            <w:pPr>
              <w:ind w:right="-72"/>
              <w:jc w:val="right"/>
              <w:rPr>
                <w:rFonts w:eastAsia="Arial Unicode MS" w:cs="Arial"/>
                <w:color w:val="000000"/>
                <w:sz w:val="18"/>
                <w:szCs w:val="18"/>
                <w:lang w:val="en-US"/>
              </w:rPr>
            </w:pPr>
          </w:p>
        </w:tc>
        <w:tc>
          <w:tcPr>
            <w:tcW w:w="1584" w:type="dxa"/>
            <w:shd w:val="clear" w:color="auto" w:fill="auto"/>
            <w:vAlign w:val="bottom"/>
          </w:tcPr>
          <w:p w14:paraId="150D8387" w14:textId="77777777" w:rsidR="00AD32D2" w:rsidRPr="00387849" w:rsidRDefault="00AD32D2" w:rsidP="0019213B">
            <w:pPr>
              <w:ind w:right="-72"/>
              <w:jc w:val="right"/>
              <w:rPr>
                <w:rFonts w:eastAsia="Arial Unicode MS" w:cs="Arial"/>
                <w:color w:val="000000"/>
                <w:sz w:val="18"/>
                <w:szCs w:val="18"/>
              </w:rPr>
            </w:pPr>
            <w:r w:rsidRPr="00387849">
              <w:rPr>
                <w:rFonts w:eastAsia="Arial Unicode MS" w:cs="Arial"/>
                <w:color w:val="000000"/>
                <w:sz w:val="18"/>
                <w:szCs w:val="18"/>
                <w:cs/>
              </w:rPr>
              <w:t>800</w:t>
            </w:r>
            <w:r w:rsidRPr="00387849">
              <w:rPr>
                <w:rFonts w:eastAsia="Arial Unicode MS" w:cs="Arial"/>
                <w:color w:val="000000"/>
                <w:sz w:val="18"/>
                <w:szCs w:val="18"/>
              </w:rPr>
              <w:t>,</w:t>
            </w:r>
            <w:r w:rsidRPr="00387849">
              <w:rPr>
                <w:rFonts w:eastAsia="Arial Unicode MS" w:cs="Arial"/>
                <w:color w:val="000000"/>
                <w:sz w:val="18"/>
                <w:szCs w:val="18"/>
                <w:cs/>
              </w:rPr>
              <w:t>893</w:t>
            </w:r>
            <w:r w:rsidRPr="00387849">
              <w:rPr>
                <w:rFonts w:eastAsia="Arial Unicode MS" w:cs="Arial"/>
                <w:color w:val="000000"/>
                <w:sz w:val="18"/>
                <w:szCs w:val="18"/>
              </w:rPr>
              <w:t>,</w:t>
            </w:r>
            <w:r w:rsidRPr="00387849">
              <w:rPr>
                <w:rFonts w:eastAsia="Arial Unicode MS" w:cs="Arial"/>
                <w:color w:val="000000"/>
                <w:sz w:val="18"/>
                <w:szCs w:val="18"/>
                <w:cs/>
              </w:rPr>
              <w:t>707</w:t>
            </w:r>
          </w:p>
        </w:tc>
        <w:tc>
          <w:tcPr>
            <w:tcW w:w="1584" w:type="dxa"/>
            <w:shd w:val="clear" w:color="auto" w:fill="auto"/>
            <w:vAlign w:val="bottom"/>
          </w:tcPr>
          <w:p w14:paraId="427B8F09" w14:textId="77777777" w:rsidR="00AD32D2" w:rsidRPr="00387849" w:rsidRDefault="00AD32D2" w:rsidP="0019213B">
            <w:pPr>
              <w:ind w:right="-72"/>
              <w:jc w:val="right"/>
              <w:rPr>
                <w:rFonts w:eastAsia="Arial Unicode MS" w:cs="Arial"/>
                <w:color w:val="000000"/>
                <w:sz w:val="18"/>
                <w:szCs w:val="18"/>
              </w:rPr>
            </w:pPr>
            <w:r w:rsidRPr="00387849">
              <w:rPr>
                <w:rFonts w:eastAsia="Arial Unicode MS" w:cs="Arial"/>
                <w:color w:val="000000"/>
                <w:sz w:val="18"/>
                <w:szCs w:val="18"/>
                <w:cs/>
              </w:rPr>
              <w:t>29</w:t>
            </w:r>
            <w:r w:rsidRPr="00387849">
              <w:rPr>
                <w:rFonts w:eastAsia="Arial Unicode MS" w:cs="Arial"/>
                <w:color w:val="000000"/>
                <w:sz w:val="18"/>
                <w:szCs w:val="18"/>
              </w:rPr>
              <w:t>,</w:t>
            </w:r>
            <w:r w:rsidRPr="00387849">
              <w:rPr>
                <w:rFonts w:eastAsia="Arial Unicode MS" w:cs="Arial"/>
                <w:color w:val="000000"/>
                <w:sz w:val="18"/>
                <w:szCs w:val="18"/>
                <w:cs/>
              </w:rPr>
              <w:t>964</w:t>
            </w:r>
            <w:r w:rsidRPr="00387849">
              <w:rPr>
                <w:rFonts w:eastAsia="Arial Unicode MS" w:cs="Arial"/>
                <w:color w:val="000000"/>
                <w:sz w:val="18"/>
                <w:szCs w:val="18"/>
              </w:rPr>
              <w:t>,</w:t>
            </w:r>
            <w:r w:rsidRPr="00387849">
              <w:rPr>
                <w:rFonts w:eastAsia="Arial Unicode MS" w:cs="Arial"/>
                <w:color w:val="000000"/>
                <w:sz w:val="18"/>
                <w:szCs w:val="18"/>
                <w:cs/>
              </w:rPr>
              <w:t>483</w:t>
            </w:r>
          </w:p>
        </w:tc>
        <w:tc>
          <w:tcPr>
            <w:tcW w:w="1584" w:type="dxa"/>
            <w:shd w:val="clear" w:color="auto" w:fill="auto"/>
            <w:vAlign w:val="bottom"/>
          </w:tcPr>
          <w:p w14:paraId="192B2091" w14:textId="77777777" w:rsidR="00AD32D2" w:rsidRPr="00387849" w:rsidRDefault="00AD32D2" w:rsidP="0019213B">
            <w:pPr>
              <w:ind w:right="-72"/>
              <w:jc w:val="right"/>
              <w:rPr>
                <w:rFonts w:eastAsia="Arial Unicode MS" w:cs="Arial"/>
                <w:color w:val="000000"/>
                <w:sz w:val="18"/>
                <w:szCs w:val="18"/>
              </w:rPr>
            </w:pPr>
            <w:r w:rsidRPr="00387849">
              <w:rPr>
                <w:rFonts w:eastAsia="Arial Unicode MS" w:cs="Arial"/>
                <w:color w:val="000000"/>
                <w:sz w:val="18"/>
                <w:szCs w:val="18"/>
                <w:cs/>
              </w:rPr>
              <w:t>830</w:t>
            </w:r>
            <w:r w:rsidRPr="00387849">
              <w:rPr>
                <w:rFonts w:eastAsia="Arial Unicode MS" w:cs="Arial"/>
                <w:color w:val="000000"/>
                <w:sz w:val="18"/>
                <w:szCs w:val="18"/>
              </w:rPr>
              <w:t>,</w:t>
            </w:r>
            <w:r w:rsidRPr="00387849">
              <w:rPr>
                <w:rFonts w:eastAsia="Arial Unicode MS" w:cs="Arial"/>
                <w:color w:val="000000"/>
                <w:sz w:val="18"/>
                <w:szCs w:val="18"/>
                <w:cs/>
              </w:rPr>
              <w:t>858</w:t>
            </w:r>
            <w:r w:rsidRPr="00387849">
              <w:rPr>
                <w:rFonts w:eastAsia="Arial Unicode MS" w:cs="Arial"/>
                <w:color w:val="000000"/>
                <w:sz w:val="18"/>
                <w:szCs w:val="18"/>
              </w:rPr>
              <w:t>,</w:t>
            </w:r>
            <w:r w:rsidRPr="00387849">
              <w:rPr>
                <w:rFonts w:eastAsia="Arial Unicode MS" w:cs="Arial"/>
                <w:color w:val="000000"/>
                <w:sz w:val="18"/>
                <w:szCs w:val="18"/>
                <w:cs/>
              </w:rPr>
              <w:t>190</w:t>
            </w:r>
          </w:p>
        </w:tc>
      </w:tr>
      <w:tr w:rsidR="0019213B" w:rsidRPr="00387849" w14:paraId="799671B5" w14:textId="77777777" w:rsidTr="005D1B47">
        <w:tc>
          <w:tcPr>
            <w:tcW w:w="3969" w:type="dxa"/>
            <w:shd w:val="clear" w:color="auto" w:fill="auto"/>
            <w:vAlign w:val="bottom"/>
          </w:tcPr>
          <w:p w14:paraId="437BC6CD" w14:textId="32968CB1" w:rsidR="0019213B" w:rsidRPr="00387849" w:rsidRDefault="0019213B" w:rsidP="0019213B">
            <w:pPr>
              <w:ind w:left="-86" w:right="-72"/>
              <w:rPr>
                <w:rFonts w:eastAsia="Arial Unicode MS" w:cs="Arial"/>
                <w:color w:val="000000"/>
                <w:sz w:val="18"/>
                <w:szCs w:val="18"/>
                <w:lang w:val="en-US"/>
              </w:rPr>
            </w:pPr>
            <w:r w:rsidRPr="00387849">
              <w:rPr>
                <w:rFonts w:eastAsia="Arial Unicode MS" w:cs="Arial"/>
                <w:color w:val="000000"/>
                <w:sz w:val="18"/>
                <w:szCs w:val="18"/>
                <w:lang w:val="en-US"/>
              </w:rPr>
              <w:t>Other income</w:t>
            </w:r>
          </w:p>
        </w:tc>
        <w:tc>
          <w:tcPr>
            <w:tcW w:w="731" w:type="dxa"/>
            <w:shd w:val="clear" w:color="auto" w:fill="auto"/>
            <w:vAlign w:val="bottom"/>
          </w:tcPr>
          <w:p w14:paraId="7E866FFA" w14:textId="77777777" w:rsidR="0019213B" w:rsidRPr="00387849" w:rsidRDefault="0019213B" w:rsidP="0019213B">
            <w:pPr>
              <w:ind w:right="-72"/>
              <w:jc w:val="right"/>
              <w:rPr>
                <w:rFonts w:eastAsia="Arial Unicode MS" w:cs="Arial"/>
                <w:color w:val="000000"/>
                <w:sz w:val="18"/>
                <w:szCs w:val="18"/>
                <w:lang w:val="en-US"/>
              </w:rPr>
            </w:pPr>
          </w:p>
        </w:tc>
        <w:tc>
          <w:tcPr>
            <w:tcW w:w="1584" w:type="dxa"/>
            <w:shd w:val="clear" w:color="auto" w:fill="auto"/>
            <w:vAlign w:val="bottom"/>
          </w:tcPr>
          <w:p w14:paraId="0682C1EF" w14:textId="6B548867" w:rsidR="0019213B" w:rsidRPr="00387849" w:rsidRDefault="0019213B" w:rsidP="0019213B">
            <w:pPr>
              <w:ind w:right="-72"/>
              <w:jc w:val="right"/>
              <w:rPr>
                <w:rFonts w:eastAsia="Arial Unicode MS" w:cs="Arial"/>
                <w:color w:val="000000"/>
                <w:sz w:val="18"/>
                <w:szCs w:val="18"/>
              </w:rPr>
            </w:pPr>
            <w:r w:rsidRPr="00387849">
              <w:rPr>
                <w:rFonts w:eastAsia="Arial Unicode MS" w:cs="Arial"/>
                <w:color w:val="000000"/>
                <w:sz w:val="18"/>
                <w:szCs w:val="18"/>
                <w:lang w:val="en-US"/>
              </w:rPr>
              <w:t>133,953,753</w:t>
            </w:r>
          </w:p>
        </w:tc>
        <w:tc>
          <w:tcPr>
            <w:tcW w:w="1584" w:type="dxa"/>
            <w:shd w:val="clear" w:color="auto" w:fill="auto"/>
            <w:vAlign w:val="bottom"/>
          </w:tcPr>
          <w:p w14:paraId="6156A7E4" w14:textId="2501CAF6" w:rsidR="0019213B" w:rsidRPr="00387849" w:rsidRDefault="0019213B" w:rsidP="0019213B">
            <w:pPr>
              <w:ind w:right="-72"/>
              <w:jc w:val="right"/>
              <w:rPr>
                <w:rFonts w:eastAsia="Arial Unicode MS" w:cs="Arial"/>
                <w:color w:val="000000"/>
                <w:sz w:val="18"/>
                <w:szCs w:val="18"/>
              </w:rPr>
            </w:pPr>
            <w:r w:rsidRPr="00387849">
              <w:rPr>
                <w:rFonts w:eastAsia="Arial Unicode MS" w:cs="Arial"/>
                <w:color w:val="000000"/>
                <w:sz w:val="18"/>
                <w:szCs w:val="18"/>
                <w:lang w:val="en-US"/>
              </w:rPr>
              <w:t>(29,964,483)</w:t>
            </w:r>
          </w:p>
        </w:tc>
        <w:tc>
          <w:tcPr>
            <w:tcW w:w="1584" w:type="dxa"/>
            <w:shd w:val="clear" w:color="auto" w:fill="auto"/>
            <w:vAlign w:val="bottom"/>
          </w:tcPr>
          <w:p w14:paraId="5473CD43" w14:textId="50D3F670" w:rsidR="0019213B" w:rsidRPr="00387849" w:rsidRDefault="0019213B" w:rsidP="0019213B">
            <w:pPr>
              <w:ind w:right="-72"/>
              <w:jc w:val="right"/>
              <w:rPr>
                <w:rFonts w:eastAsia="Arial Unicode MS" w:cs="Arial"/>
                <w:color w:val="000000"/>
                <w:sz w:val="18"/>
                <w:szCs w:val="18"/>
              </w:rPr>
            </w:pPr>
            <w:r w:rsidRPr="00387849">
              <w:rPr>
                <w:rFonts w:eastAsia="Arial Unicode MS" w:cs="Arial"/>
                <w:color w:val="000000"/>
                <w:sz w:val="18"/>
                <w:szCs w:val="18"/>
                <w:lang w:val="en-US"/>
              </w:rPr>
              <w:t>103,989,270</w:t>
            </w:r>
          </w:p>
        </w:tc>
      </w:tr>
    </w:tbl>
    <w:p w14:paraId="0A41532B" w14:textId="77777777" w:rsidR="00593349" w:rsidRPr="00387849" w:rsidRDefault="00593349" w:rsidP="00CF1D28">
      <w:pPr>
        <w:pStyle w:val="a"/>
        <w:tabs>
          <w:tab w:val="left" w:pos="-1260"/>
          <w:tab w:val="right" w:pos="5040"/>
          <w:tab w:val="right" w:pos="7020"/>
          <w:tab w:val="right" w:pos="9000"/>
        </w:tabs>
        <w:ind w:right="0"/>
        <w:jc w:val="both"/>
        <w:rPr>
          <w:rFonts w:cs="Arial"/>
          <w:color w:val="000000"/>
          <w:spacing w:val="-4"/>
          <w:sz w:val="18"/>
          <w:szCs w:val="18"/>
          <w:lang w:val="en-GB"/>
        </w:rPr>
      </w:pPr>
    </w:p>
    <w:tbl>
      <w:tblPr>
        <w:tblW w:w="9425" w:type="dxa"/>
        <w:tblInd w:w="135" w:type="dxa"/>
        <w:tblLayout w:type="fixed"/>
        <w:tblLook w:val="0600" w:firstRow="0" w:lastRow="0" w:firstColumn="0" w:lastColumn="0" w:noHBand="1" w:noVBand="1"/>
      </w:tblPr>
      <w:tblGrid>
        <w:gridCol w:w="3942"/>
        <w:gridCol w:w="731"/>
        <w:gridCol w:w="1584"/>
        <w:gridCol w:w="1584"/>
        <w:gridCol w:w="1584"/>
      </w:tblGrid>
      <w:tr w:rsidR="00712327" w:rsidRPr="00387849" w14:paraId="70A102E9" w14:textId="77777777" w:rsidTr="005D1B47">
        <w:tc>
          <w:tcPr>
            <w:tcW w:w="3942" w:type="dxa"/>
            <w:vMerge w:val="restart"/>
            <w:shd w:val="clear" w:color="000000" w:fill="auto"/>
            <w:vAlign w:val="bottom"/>
          </w:tcPr>
          <w:p w14:paraId="40818BA7" w14:textId="77777777" w:rsidR="0019213B" w:rsidRPr="00387849" w:rsidRDefault="0019213B" w:rsidP="003A5FA5">
            <w:pPr>
              <w:ind w:left="-122" w:right="-104"/>
              <w:rPr>
                <w:rFonts w:eastAsia="Arial Unicode MS" w:cs="Arial"/>
                <w:b/>
                <w:bCs/>
                <w:color w:val="000000"/>
                <w:sz w:val="18"/>
                <w:szCs w:val="18"/>
                <w:lang w:val="en-GB"/>
              </w:rPr>
            </w:pPr>
            <w:r w:rsidRPr="00387849">
              <w:rPr>
                <w:rFonts w:eastAsia="Arial Unicode MS" w:cs="Arial"/>
                <w:b/>
                <w:bCs/>
                <w:color w:val="000000"/>
                <w:sz w:val="18"/>
                <w:szCs w:val="18"/>
                <w:lang w:val="en-GB"/>
              </w:rPr>
              <w:t xml:space="preserve">Statement of cash flow for </w:t>
            </w:r>
          </w:p>
          <w:p w14:paraId="1477FB69" w14:textId="3C8CF6E9" w:rsidR="0019213B" w:rsidRPr="00387849" w:rsidRDefault="0019213B" w:rsidP="00387849">
            <w:pPr>
              <w:ind w:left="-122" w:right="-104"/>
              <w:rPr>
                <w:rFonts w:eastAsia="Arial Unicode MS" w:cs="Arial"/>
                <w:b/>
                <w:bCs/>
                <w:color w:val="000000"/>
                <w:sz w:val="18"/>
                <w:szCs w:val="18"/>
                <w:lang w:val="en-GB"/>
              </w:rPr>
            </w:pPr>
            <w:r w:rsidRPr="00387849">
              <w:rPr>
                <w:rFonts w:eastAsia="Arial Unicode MS" w:cs="Arial"/>
                <w:b/>
                <w:bCs/>
                <w:color w:val="000000"/>
                <w:sz w:val="18"/>
                <w:szCs w:val="18"/>
                <w:lang w:val="en-GB"/>
              </w:rPr>
              <w:t xml:space="preserve">   the year ended 31 December 2023</w:t>
            </w:r>
          </w:p>
        </w:tc>
        <w:tc>
          <w:tcPr>
            <w:tcW w:w="731" w:type="dxa"/>
            <w:tcBorders>
              <w:left w:val="nil"/>
              <w:right w:val="nil"/>
            </w:tcBorders>
            <w:shd w:val="clear" w:color="auto" w:fill="auto"/>
          </w:tcPr>
          <w:p w14:paraId="59F4B3AD" w14:textId="77777777" w:rsidR="0019213B" w:rsidRPr="00480C13" w:rsidRDefault="0019213B" w:rsidP="003A5FA5">
            <w:pPr>
              <w:ind w:right="-72"/>
              <w:jc w:val="center"/>
              <w:rPr>
                <w:rFonts w:eastAsia="Arial Unicode MS" w:cs="Arial"/>
                <w:b/>
                <w:bCs/>
                <w:color w:val="000000"/>
                <w:sz w:val="18"/>
                <w:szCs w:val="18"/>
                <w:lang w:val="en-GB"/>
              </w:rPr>
            </w:pPr>
          </w:p>
        </w:tc>
        <w:tc>
          <w:tcPr>
            <w:tcW w:w="1584" w:type="dxa"/>
            <w:tcBorders>
              <w:left w:val="nil"/>
              <w:right w:val="nil"/>
            </w:tcBorders>
            <w:shd w:val="clear" w:color="auto" w:fill="auto"/>
            <w:vAlign w:val="bottom"/>
            <w:hideMark/>
          </w:tcPr>
          <w:p w14:paraId="1B9DC718" w14:textId="77777777" w:rsidR="0019213B" w:rsidRPr="00387849" w:rsidRDefault="0019213B" w:rsidP="003A5FA5">
            <w:pPr>
              <w:ind w:right="-72" w:hanging="108"/>
              <w:jc w:val="right"/>
              <w:rPr>
                <w:rFonts w:eastAsia="Arial Unicode MS" w:cs="Arial"/>
                <w:b/>
                <w:bCs/>
                <w:color w:val="000000"/>
                <w:sz w:val="18"/>
                <w:szCs w:val="18"/>
              </w:rPr>
            </w:pPr>
            <w:r w:rsidRPr="00387849">
              <w:rPr>
                <w:rFonts w:eastAsia="Arial Unicode MS" w:cs="Arial"/>
                <w:b/>
                <w:bCs/>
                <w:color w:val="000000"/>
                <w:sz w:val="18"/>
                <w:szCs w:val="18"/>
              </w:rPr>
              <w:t xml:space="preserve">As previously </w:t>
            </w:r>
          </w:p>
          <w:p w14:paraId="0EEBB5FE" w14:textId="77777777" w:rsidR="0019213B" w:rsidRPr="00387849" w:rsidRDefault="0019213B" w:rsidP="003A5FA5">
            <w:pPr>
              <w:ind w:right="-72" w:hanging="108"/>
              <w:jc w:val="right"/>
              <w:rPr>
                <w:rFonts w:eastAsia="Arial Unicode MS" w:cs="Arial"/>
                <w:b/>
                <w:bCs/>
                <w:color w:val="000000"/>
                <w:sz w:val="18"/>
                <w:szCs w:val="18"/>
                <w:cs/>
              </w:rPr>
            </w:pPr>
            <w:r w:rsidRPr="00387849">
              <w:rPr>
                <w:rFonts w:eastAsia="Arial Unicode MS" w:cs="Arial"/>
                <w:b/>
                <w:bCs/>
                <w:color w:val="000000"/>
                <w:sz w:val="18"/>
                <w:szCs w:val="18"/>
              </w:rPr>
              <w:t>report</w:t>
            </w:r>
          </w:p>
        </w:tc>
        <w:tc>
          <w:tcPr>
            <w:tcW w:w="1584" w:type="dxa"/>
            <w:tcBorders>
              <w:left w:val="nil"/>
              <w:right w:val="nil"/>
            </w:tcBorders>
            <w:shd w:val="clear" w:color="auto" w:fill="auto"/>
            <w:vAlign w:val="bottom"/>
            <w:hideMark/>
          </w:tcPr>
          <w:p w14:paraId="03B195B0" w14:textId="2BA689CC" w:rsidR="0019213B" w:rsidRPr="00387849" w:rsidRDefault="00917F83" w:rsidP="003A5FA5">
            <w:pPr>
              <w:ind w:left="-106" w:right="-72" w:hanging="2"/>
              <w:jc w:val="right"/>
              <w:rPr>
                <w:rFonts w:eastAsia="Arial Unicode MS" w:cs="Arial"/>
                <w:b/>
                <w:bCs/>
                <w:color w:val="000000"/>
                <w:sz w:val="18"/>
                <w:szCs w:val="18"/>
                <w:cs/>
              </w:rPr>
            </w:pPr>
            <w:r w:rsidRPr="00387849">
              <w:rPr>
                <w:rFonts w:eastAsia="Calibri" w:cs="Arial"/>
                <w:b/>
                <w:color w:val="000000"/>
                <w:sz w:val="18"/>
                <w:szCs w:val="18"/>
                <w:lang w:val="en-US"/>
              </w:rPr>
              <w:t xml:space="preserve">Impacts from </w:t>
            </w:r>
            <w:r w:rsidR="003C12DF" w:rsidRPr="00387849">
              <w:rPr>
                <w:rFonts w:eastAsia="Calibri" w:cs="Arial"/>
                <w:b/>
                <w:color w:val="000000"/>
                <w:sz w:val="18"/>
                <w:szCs w:val="18"/>
                <w:lang w:val="en-US"/>
              </w:rPr>
              <w:t>re</w:t>
            </w:r>
            <w:r w:rsidR="003C12DF">
              <w:rPr>
                <w:rFonts w:eastAsia="Calibri" w:cs="Arial"/>
                <w:b/>
                <w:color w:val="000000"/>
                <w:sz w:val="18"/>
                <w:szCs w:val="18"/>
                <w:lang w:val="en-US"/>
              </w:rPr>
              <w:t>statement</w:t>
            </w:r>
          </w:p>
        </w:tc>
        <w:tc>
          <w:tcPr>
            <w:tcW w:w="1584" w:type="dxa"/>
            <w:tcBorders>
              <w:left w:val="nil"/>
              <w:right w:val="nil"/>
            </w:tcBorders>
            <w:shd w:val="clear" w:color="auto" w:fill="auto"/>
            <w:vAlign w:val="bottom"/>
            <w:hideMark/>
          </w:tcPr>
          <w:p w14:paraId="4EC82E32" w14:textId="30DE2A95" w:rsidR="0019213B" w:rsidRPr="00387849" w:rsidRDefault="0019213B" w:rsidP="003A5FA5">
            <w:pPr>
              <w:ind w:right="-72" w:hanging="108"/>
              <w:jc w:val="right"/>
              <w:rPr>
                <w:rFonts w:eastAsia="Arial Unicode MS" w:cs="Arial"/>
                <w:b/>
                <w:bCs/>
                <w:color w:val="000000"/>
                <w:sz w:val="18"/>
                <w:szCs w:val="18"/>
              </w:rPr>
            </w:pPr>
            <w:r w:rsidRPr="00387849">
              <w:rPr>
                <w:rFonts w:eastAsia="Arial Unicode MS" w:cs="Arial"/>
                <w:b/>
                <w:bCs/>
                <w:color w:val="000000"/>
                <w:sz w:val="18"/>
                <w:szCs w:val="18"/>
              </w:rPr>
              <w:t xml:space="preserve">As </w:t>
            </w:r>
            <w:r w:rsidR="001E270F">
              <w:rPr>
                <w:rFonts w:eastAsia="Calibri" w:cs="Arial"/>
                <w:b/>
                <w:color w:val="000000"/>
                <w:sz w:val="18"/>
                <w:szCs w:val="18"/>
                <w:lang w:val="en-US"/>
              </w:rPr>
              <w:t>restated</w:t>
            </w:r>
          </w:p>
        </w:tc>
      </w:tr>
      <w:tr w:rsidR="0019213B" w:rsidRPr="00387849" w14:paraId="02021E6E" w14:textId="77777777" w:rsidTr="005D1B47">
        <w:tc>
          <w:tcPr>
            <w:tcW w:w="3942" w:type="dxa"/>
            <w:vMerge/>
            <w:shd w:val="clear" w:color="000000" w:fill="auto"/>
            <w:hideMark/>
          </w:tcPr>
          <w:p w14:paraId="6BF9A12C" w14:textId="77777777" w:rsidR="0019213B" w:rsidRPr="00387849" w:rsidRDefault="0019213B" w:rsidP="003A5FA5">
            <w:pPr>
              <w:rPr>
                <w:rFonts w:eastAsia="Arial Unicode MS" w:cs="Arial"/>
                <w:b/>
                <w:bCs/>
                <w:color w:val="000000"/>
                <w:sz w:val="18"/>
                <w:szCs w:val="18"/>
                <w:lang w:val="en-GB"/>
              </w:rPr>
            </w:pPr>
          </w:p>
        </w:tc>
        <w:tc>
          <w:tcPr>
            <w:tcW w:w="731" w:type="dxa"/>
            <w:tcBorders>
              <w:top w:val="nil"/>
              <w:left w:val="nil"/>
              <w:right w:val="nil"/>
            </w:tcBorders>
            <w:shd w:val="clear" w:color="auto" w:fill="auto"/>
          </w:tcPr>
          <w:p w14:paraId="62A910FD" w14:textId="77777777" w:rsidR="0019213B" w:rsidRPr="00387849" w:rsidRDefault="0019213B" w:rsidP="003A5FA5">
            <w:pPr>
              <w:ind w:left="-109" w:right="-72"/>
              <w:jc w:val="center"/>
              <w:rPr>
                <w:rFonts w:eastAsia="Arial Unicode MS" w:cs="Arial"/>
                <w:b/>
                <w:bCs/>
                <w:color w:val="000000"/>
                <w:sz w:val="18"/>
                <w:szCs w:val="18"/>
              </w:rPr>
            </w:pPr>
          </w:p>
        </w:tc>
        <w:tc>
          <w:tcPr>
            <w:tcW w:w="1584" w:type="dxa"/>
            <w:tcBorders>
              <w:top w:val="nil"/>
              <w:left w:val="nil"/>
              <w:bottom w:val="single" w:sz="4" w:space="0" w:color="auto"/>
              <w:right w:val="nil"/>
            </w:tcBorders>
            <w:shd w:val="clear" w:color="auto" w:fill="auto"/>
            <w:vAlign w:val="bottom"/>
            <w:hideMark/>
          </w:tcPr>
          <w:p w14:paraId="0AFDAB6E" w14:textId="77777777" w:rsidR="0019213B" w:rsidRPr="00387849" w:rsidRDefault="0019213B" w:rsidP="003A5FA5">
            <w:pPr>
              <w:ind w:right="-72"/>
              <w:jc w:val="right"/>
              <w:rPr>
                <w:rFonts w:eastAsia="Arial Unicode MS" w:cs="Arial"/>
                <w:b/>
                <w:bCs/>
                <w:color w:val="000000"/>
                <w:sz w:val="18"/>
                <w:szCs w:val="18"/>
                <w:cs/>
              </w:rPr>
            </w:pPr>
            <w:r w:rsidRPr="00387849">
              <w:rPr>
                <w:rFonts w:eastAsia="Calibri" w:cs="Arial"/>
                <w:b/>
                <w:color w:val="000000"/>
                <w:sz w:val="18"/>
                <w:szCs w:val="18"/>
              </w:rPr>
              <w:t>Baht</w:t>
            </w:r>
          </w:p>
        </w:tc>
        <w:tc>
          <w:tcPr>
            <w:tcW w:w="1584" w:type="dxa"/>
            <w:tcBorders>
              <w:top w:val="nil"/>
              <w:left w:val="nil"/>
              <w:bottom w:val="single" w:sz="4" w:space="0" w:color="auto"/>
              <w:right w:val="nil"/>
            </w:tcBorders>
            <w:shd w:val="clear" w:color="auto" w:fill="auto"/>
            <w:vAlign w:val="bottom"/>
            <w:hideMark/>
          </w:tcPr>
          <w:p w14:paraId="40A6558E" w14:textId="77777777" w:rsidR="0019213B" w:rsidRPr="00387849" w:rsidRDefault="0019213B" w:rsidP="003A5FA5">
            <w:pPr>
              <w:ind w:right="-72"/>
              <w:jc w:val="right"/>
              <w:rPr>
                <w:rFonts w:eastAsia="Arial Unicode MS" w:cs="Arial"/>
                <w:b/>
                <w:bCs/>
                <w:color w:val="000000"/>
                <w:sz w:val="18"/>
                <w:szCs w:val="18"/>
                <w:cs/>
              </w:rPr>
            </w:pPr>
            <w:r w:rsidRPr="00387849">
              <w:rPr>
                <w:rFonts w:eastAsia="Calibri" w:cs="Arial"/>
                <w:b/>
                <w:color w:val="000000"/>
                <w:sz w:val="18"/>
                <w:szCs w:val="18"/>
              </w:rPr>
              <w:t>Baht</w:t>
            </w:r>
          </w:p>
        </w:tc>
        <w:tc>
          <w:tcPr>
            <w:tcW w:w="1584" w:type="dxa"/>
            <w:tcBorders>
              <w:top w:val="nil"/>
              <w:left w:val="nil"/>
              <w:bottom w:val="single" w:sz="4" w:space="0" w:color="auto"/>
              <w:right w:val="nil"/>
            </w:tcBorders>
            <w:shd w:val="clear" w:color="auto" w:fill="auto"/>
            <w:vAlign w:val="bottom"/>
            <w:hideMark/>
          </w:tcPr>
          <w:p w14:paraId="482D0413" w14:textId="77777777" w:rsidR="0019213B" w:rsidRPr="00387849" w:rsidRDefault="0019213B" w:rsidP="003A5FA5">
            <w:pPr>
              <w:ind w:right="-72"/>
              <w:jc w:val="right"/>
              <w:rPr>
                <w:rFonts w:eastAsia="Arial Unicode MS" w:cs="Arial"/>
                <w:b/>
                <w:bCs/>
                <w:color w:val="000000"/>
                <w:sz w:val="18"/>
                <w:szCs w:val="18"/>
              </w:rPr>
            </w:pPr>
            <w:r w:rsidRPr="00387849">
              <w:rPr>
                <w:rFonts w:eastAsia="Calibri" w:cs="Arial"/>
                <w:b/>
                <w:color w:val="000000"/>
                <w:sz w:val="18"/>
                <w:szCs w:val="18"/>
              </w:rPr>
              <w:t>Baht</w:t>
            </w:r>
          </w:p>
        </w:tc>
      </w:tr>
      <w:tr w:rsidR="00712327" w:rsidRPr="00387849" w14:paraId="32E10F33" w14:textId="77777777" w:rsidTr="005D1B47">
        <w:trPr>
          <w:tblHeader/>
        </w:trPr>
        <w:tc>
          <w:tcPr>
            <w:tcW w:w="3942" w:type="dxa"/>
            <w:shd w:val="clear" w:color="auto" w:fill="auto"/>
            <w:vAlign w:val="bottom"/>
          </w:tcPr>
          <w:p w14:paraId="2656070D" w14:textId="77777777" w:rsidR="0019213B" w:rsidRPr="00387849" w:rsidRDefault="0019213B" w:rsidP="003A5FA5">
            <w:pPr>
              <w:jc w:val="both"/>
              <w:rPr>
                <w:rFonts w:eastAsia="Calibri" w:cs="Arial"/>
                <w:b/>
                <w:color w:val="000000"/>
                <w:sz w:val="18"/>
                <w:szCs w:val="18"/>
              </w:rPr>
            </w:pPr>
          </w:p>
        </w:tc>
        <w:tc>
          <w:tcPr>
            <w:tcW w:w="731" w:type="dxa"/>
            <w:shd w:val="clear" w:color="auto" w:fill="auto"/>
          </w:tcPr>
          <w:p w14:paraId="4D595431" w14:textId="77777777" w:rsidR="0019213B" w:rsidRPr="00387849" w:rsidRDefault="0019213B" w:rsidP="003A5FA5">
            <w:pPr>
              <w:ind w:right="-72"/>
              <w:jc w:val="center"/>
              <w:rPr>
                <w:rFonts w:eastAsia="Calibri" w:cs="Arial"/>
                <w:color w:val="000000"/>
                <w:sz w:val="18"/>
                <w:szCs w:val="18"/>
              </w:rPr>
            </w:pPr>
          </w:p>
        </w:tc>
        <w:tc>
          <w:tcPr>
            <w:tcW w:w="1584" w:type="dxa"/>
            <w:tcBorders>
              <w:top w:val="single" w:sz="4" w:space="0" w:color="auto"/>
            </w:tcBorders>
            <w:shd w:val="clear" w:color="auto" w:fill="auto"/>
            <w:vAlign w:val="bottom"/>
          </w:tcPr>
          <w:p w14:paraId="76FFBDCE" w14:textId="77777777" w:rsidR="0019213B" w:rsidRPr="00387849" w:rsidRDefault="0019213B" w:rsidP="003A5FA5">
            <w:pPr>
              <w:ind w:right="-72"/>
              <w:jc w:val="right"/>
              <w:rPr>
                <w:rFonts w:eastAsia="Calibri" w:cs="Arial"/>
                <w:color w:val="000000"/>
                <w:sz w:val="18"/>
                <w:szCs w:val="18"/>
              </w:rPr>
            </w:pPr>
          </w:p>
        </w:tc>
        <w:tc>
          <w:tcPr>
            <w:tcW w:w="1584" w:type="dxa"/>
            <w:tcBorders>
              <w:top w:val="single" w:sz="4" w:space="0" w:color="auto"/>
            </w:tcBorders>
            <w:shd w:val="clear" w:color="auto" w:fill="auto"/>
            <w:vAlign w:val="bottom"/>
          </w:tcPr>
          <w:p w14:paraId="4C217827" w14:textId="77777777" w:rsidR="0019213B" w:rsidRPr="00387849" w:rsidRDefault="0019213B" w:rsidP="003A5FA5">
            <w:pPr>
              <w:ind w:right="-72"/>
              <w:jc w:val="right"/>
              <w:rPr>
                <w:rFonts w:eastAsia="Calibri" w:cs="Arial"/>
                <w:color w:val="000000"/>
                <w:sz w:val="18"/>
                <w:szCs w:val="18"/>
              </w:rPr>
            </w:pPr>
          </w:p>
        </w:tc>
        <w:tc>
          <w:tcPr>
            <w:tcW w:w="1584" w:type="dxa"/>
            <w:tcBorders>
              <w:top w:val="single" w:sz="4" w:space="0" w:color="auto"/>
            </w:tcBorders>
            <w:shd w:val="clear" w:color="auto" w:fill="auto"/>
            <w:vAlign w:val="bottom"/>
          </w:tcPr>
          <w:p w14:paraId="3B0B54CC" w14:textId="77777777" w:rsidR="0019213B" w:rsidRPr="00387849" w:rsidRDefault="0019213B" w:rsidP="003A5FA5">
            <w:pPr>
              <w:ind w:right="-72"/>
              <w:jc w:val="right"/>
              <w:rPr>
                <w:rFonts w:eastAsia="Calibri" w:cs="Arial"/>
                <w:color w:val="000000"/>
                <w:sz w:val="18"/>
                <w:szCs w:val="18"/>
              </w:rPr>
            </w:pPr>
          </w:p>
        </w:tc>
      </w:tr>
      <w:tr w:rsidR="00712327" w:rsidRPr="00C933FA" w14:paraId="3985227F" w14:textId="77777777" w:rsidTr="005D1B47">
        <w:trPr>
          <w:tblHeader/>
        </w:trPr>
        <w:tc>
          <w:tcPr>
            <w:tcW w:w="3942" w:type="dxa"/>
            <w:shd w:val="clear" w:color="auto" w:fill="auto"/>
            <w:vAlign w:val="bottom"/>
          </w:tcPr>
          <w:p w14:paraId="506EB2B3" w14:textId="77777777" w:rsidR="0019213B" w:rsidRPr="00387849" w:rsidRDefault="0019213B" w:rsidP="0044525F">
            <w:pPr>
              <w:ind w:left="-86" w:right="-72"/>
              <w:rPr>
                <w:rFonts w:eastAsia="Calibri" w:cs="Arial"/>
                <w:b/>
                <w:bCs/>
                <w:color w:val="000000"/>
                <w:sz w:val="18"/>
                <w:szCs w:val="18"/>
                <w:lang w:val="en-US"/>
              </w:rPr>
            </w:pPr>
            <w:r w:rsidRPr="00387849">
              <w:rPr>
                <w:rFonts w:eastAsia="Arial Unicode MS" w:cs="Arial"/>
                <w:b/>
                <w:bCs/>
                <w:color w:val="000000"/>
                <w:sz w:val="18"/>
                <w:szCs w:val="18"/>
                <w:lang w:val="en-US"/>
              </w:rPr>
              <w:t>Cash</w:t>
            </w:r>
            <w:r w:rsidRPr="00387849">
              <w:rPr>
                <w:rFonts w:eastAsia="Arial Unicode MS" w:cs="Arial"/>
                <w:b/>
                <w:bCs/>
                <w:color w:val="000000"/>
                <w:sz w:val="18"/>
                <w:szCs w:val="18"/>
                <w:cs/>
                <w:lang w:val="en-US"/>
              </w:rPr>
              <w:t xml:space="preserve"> </w:t>
            </w:r>
            <w:r w:rsidRPr="00387849">
              <w:rPr>
                <w:rFonts w:eastAsia="Arial Unicode MS" w:cs="Arial"/>
                <w:b/>
                <w:bCs/>
                <w:color w:val="000000"/>
                <w:sz w:val="18"/>
                <w:szCs w:val="18"/>
                <w:lang w:val="en-US"/>
              </w:rPr>
              <w:t>flows</w:t>
            </w:r>
            <w:r w:rsidRPr="00387849">
              <w:rPr>
                <w:rFonts w:eastAsia="Arial Unicode MS" w:cs="Arial"/>
                <w:b/>
                <w:bCs/>
                <w:color w:val="000000"/>
                <w:sz w:val="18"/>
                <w:szCs w:val="18"/>
                <w:cs/>
                <w:lang w:val="en-US"/>
              </w:rPr>
              <w:t xml:space="preserve"> </w:t>
            </w:r>
            <w:r w:rsidRPr="00387849">
              <w:rPr>
                <w:rFonts w:eastAsia="Arial Unicode MS" w:cs="Arial"/>
                <w:b/>
                <w:bCs/>
                <w:color w:val="000000"/>
                <w:sz w:val="18"/>
                <w:szCs w:val="18"/>
                <w:lang w:val="en-US"/>
              </w:rPr>
              <w:t>from</w:t>
            </w:r>
            <w:r w:rsidRPr="00387849">
              <w:rPr>
                <w:rFonts w:eastAsia="Arial Unicode MS" w:cs="Arial"/>
                <w:b/>
                <w:bCs/>
                <w:color w:val="000000"/>
                <w:sz w:val="18"/>
                <w:szCs w:val="18"/>
                <w:cs/>
                <w:lang w:val="en-US"/>
              </w:rPr>
              <w:t xml:space="preserve"> </w:t>
            </w:r>
            <w:r w:rsidRPr="00387849">
              <w:rPr>
                <w:rFonts w:eastAsia="Arial Unicode MS" w:cs="Arial"/>
                <w:b/>
                <w:bCs/>
                <w:color w:val="000000"/>
                <w:sz w:val="18"/>
                <w:szCs w:val="18"/>
                <w:lang w:val="en-US"/>
              </w:rPr>
              <w:t>operating</w:t>
            </w:r>
            <w:r w:rsidRPr="00387849">
              <w:rPr>
                <w:rFonts w:eastAsia="Arial Unicode MS" w:cs="Arial"/>
                <w:b/>
                <w:bCs/>
                <w:color w:val="000000"/>
                <w:sz w:val="18"/>
                <w:szCs w:val="18"/>
                <w:cs/>
                <w:lang w:val="en-US"/>
              </w:rPr>
              <w:t xml:space="preserve"> </w:t>
            </w:r>
            <w:r w:rsidRPr="00387849">
              <w:rPr>
                <w:rFonts w:eastAsia="Arial Unicode MS" w:cs="Arial"/>
                <w:b/>
                <w:bCs/>
                <w:color w:val="000000"/>
                <w:sz w:val="18"/>
                <w:szCs w:val="18"/>
                <w:lang w:val="en-US"/>
              </w:rPr>
              <w:t>activities</w:t>
            </w:r>
          </w:p>
        </w:tc>
        <w:tc>
          <w:tcPr>
            <w:tcW w:w="731" w:type="dxa"/>
            <w:shd w:val="clear" w:color="auto" w:fill="auto"/>
          </w:tcPr>
          <w:p w14:paraId="41CA5AD6" w14:textId="77777777" w:rsidR="0019213B" w:rsidRPr="00387849" w:rsidRDefault="0019213B" w:rsidP="003A5FA5">
            <w:pPr>
              <w:ind w:right="-72"/>
              <w:jc w:val="center"/>
              <w:rPr>
                <w:rFonts w:eastAsia="Calibri" w:cs="Arial"/>
                <w:color w:val="000000"/>
                <w:sz w:val="18"/>
                <w:szCs w:val="18"/>
                <w:lang w:val="en-US"/>
              </w:rPr>
            </w:pPr>
          </w:p>
        </w:tc>
        <w:tc>
          <w:tcPr>
            <w:tcW w:w="1584" w:type="dxa"/>
            <w:shd w:val="clear" w:color="auto" w:fill="auto"/>
            <w:vAlign w:val="bottom"/>
          </w:tcPr>
          <w:p w14:paraId="0B0BAD78" w14:textId="77777777" w:rsidR="0019213B" w:rsidRPr="00387849" w:rsidRDefault="0019213B" w:rsidP="003A5FA5">
            <w:pPr>
              <w:ind w:right="-72"/>
              <w:jc w:val="right"/>
              <w:rPr>
                <w:rFonts w:eastAsia="Calibri" w:cs="Arial"/>
                <w:color w:val="000000"/>
                <w:sz w:val="18"/>
                <w:szCs w:val="18"/>
                <w:lang w:val="en-US"/>
              </w:rPr>
            </w:pPr>
          </w:p>
        </w:tc>
        <w:tc>
          <w:tcPr>
            <w:tcW w:w="1584" w:type="dxa"/>
            <w:shd w:val="clear" w:color="auto" w:fill="auto"/>
            <w:vAlign w:val="bottom"/>
          </w:tcPr>
          <w:p w14:paraId="5A0A9362" w14:textId="77777777" w:rsidR="0019213B" w:rsidRPr="00387849" w:rsidRDefault="0019213B" w:rsidP="003A5FA5">
            <w:pPr>
              <w:ind w:right="-72"/>
              <w:jc w:val="right"/>
              <w:rPr>
                <w:rFonts w:eastAsia="Calibri" w:cs="Arial"/>
                <w:color w:val="000000"/>
                <w:sz w:val="18"/>
                <w:szCs w:val="18"/>
                <w:lang w:val="en-US"/>
              </w:rPr>
            </w:pPr>
          </w:p>
        </w:tc>
        <w:tc>
          <w:tcPr>
            <w:tcW w:w="1584" w:type="dxa"/>
            <w:shd w:val="clear" w:color="auto" w:fill="auto"/>
            <w:vAlign w:val="bottom"/>
          </w:tcPr>
          <w:p w14:paraId="62C4F8AE" w14:textId="77777777" w:rsidR="0019213B" w:rsidRPr="00387849" w:rsidRDefault="0019213B" w:rsidP="003A5FA5">
            <w:pPr>
              <w:ind w:right="-72"/>
              <w:jc w:val="right"/>
              <w:rPr>
                <w:rFonts w:eastAsia="Calibri" w:cs="Arial"/>
                <w:color w:val="000000"/>
                <w:sz w:val="18"/>
                <w:szCs w:val="18"/>
                <w:lang w:val="en-US"/>
              </w:rPr>
            </w:pPr>
          </w:p>
        </w:tc>
      </w:tr>
      <w:tr w:rsidR="00712327" w:rsidRPr="00387849" w14:paraId="4C871337" w14:textId="77777777" w:rsidTr="005D1B47">
        <w:tc>
          <w:tcPr>
            <w:tcW w:w="3942" w:type="dxa"/>
            <w:shd w:val="clear" w:color="auto" w:fill="auto"/>
            <w:hideMark/>
          </w:tcPr>
          <w:p w14:paraId="43894292" w14:textId="77777777" w:rsidR="0019213B" w:rsidRPr="00387849" w:rsidRDefault="0019213B" w:rsidP="0044525F">
            <w:pPr>
              <w:ind w:left="-86" w:right="-106"/>
              <w:rPr>
                <w:rFonts w:eastAsia="Arial Unicode MS" w:cs="Arial"/>
                <w:color w:val="000000"/>
                <w:sz w:val="18"/>
                <w:szCs w:val="18"/>
                <w:lang w:val="en-US"/>
              </w:rPr>
            </w:pPr>
            <w:r w:rsidRPr="00387849">
              <w:rPr>
                <w:rFonts w:eastAsia="Calibri" w:cs="Arial"/>
                <w:bCs/>
                <w:color w:val="000000"/>
                <w:sz w:val="18"/>
                <w:szCs w:val="18"/>
                <w:lang w:val="en-GB"/>
              </w:rPr>
              <w:t>Income from loans to customers</w:t>
            </w:r>
          </w:p>
        </w:tc>
        <w:tc>
          <w:tcPr>
            <w:tcW w:w="731" w:type="dxa"/>
            <w:shd w:val="clear" w:color="auto" w:fill="auto"/>
          </w:tcPr>
          <w:p w14:paraId="03CBAC1E" w14:textId="77777777" w:rsidR="0019213B" w:rsidRPr="00387849" w:rsidRDefault="0019213B" w:rsidP="003A5FA5">
            <w:pPr>
              <w:ind w:right="-72"/>
              <w:jc w:val="center"/>
              <w:rPr>
                <w:rFonts w:eastAsia="Arial Unicode MS" w:cs="Arial"/>
                <w:color w:val="000000"/>
                <w:sz w:val="18"/>
                <w:szCs w:val="18"/>
                <w:lang w:val="en-US"/>
              </w:rPr>
            </w:pPr>
          </w:p>
        </w:tc>
        <w:tc>
          <w:tcPr>
            <w:tcW w:w="1584" w:type="dxa"/>
            <w:shd w:val="clear" w:color="auto" w:fill="auto"/>
          </w:tcPr>
          <w:p w14:paraId="37969C8B" w14:textId="77777777" w:rsidR="0019213B" w:rsidRPr="00387849" w:rsidRDefault="0019213B" w:rsidP="003A5FA5">
            <w:pPr>
              <w:ind w:right="-72"/>
              <w:jc w:val="right"/>
              <w:rPr>
                <w:rFonts w:eastAsia="Arial Unicode MS" w:cs="Arial"/>
                <w:color w:val="000000"/>
                <w:sz w:val="18"/>
                <w:szCs w:val="18"/>
              </w:rPr>
            </w:pPr>
            <w:r w:rsidRPr="00387849">
              <w:rPr>
                <w:rFonts w:eastAsia="Arial Unicode MS" w:cs="Arial"/>
                <w:color w:val="000000"/>
                <w:sz w:val="18"/>
                <w:szCs w:val="18"/>
                <w:cs/>
              </w:rPr>
              <w:t>(800</w:t>
            </w:r>
            <w:r w:rsidRPr="00387849">
              <w:rPr>
                <w:rFonts w:eastAsia="Arial Unicode MS" w:cs="Arial"/>
                <w:color w:val="000000"/>
                <w:sz w:val="18"/>
                <w:szCs w:val="18"/>
              </w:rPr>
              <w:t>,</w:t>
            </w:r>
            <w:r w:rsidRPr="00387849">
              <w:rPr>
                <w:rFonts w:eastAsia="Arial Unicode MS" w:cs="Arial"/>
                <w:color w:val="000000"/>
                <w:sz w:val="18"/>
                <w:szCs w:val="18"/>
                <w:cs/>
              </w:rPr>
              <w:t>893</w:t>
            </w:r>
            <w:r w:rsidRPr="00387849">
              <w:rPr>
                <w:rFonts w:eastAsia="Arial Unicode MS" w:cs="Arial"/>
                <w:color w:val="000000"/>
                <w:sz w:val="18"/>
                <w:szCs w:val="18"/>
              </w:rPr>
              <w:t>,</w:t>
            </w:r>
            <w:r w:rsidRPr="00387849">
              <w:rPr>
                <w:rFonts w:eastAsia="Arial Unicode MS" w:cs="Arial"/>
                <w:color w:val="000000"/>
                <w:sz w:val="18"/>
                <w:szCs w:val="18"/>
                <w:cs/>
              </w:rPr>
              <w:t>707)</w:t>
            </w:r>
          </w:p>
        </w:tc>
        <w:tc>
          <w:tcPr>
            <w:tcW w:w="1584" w:type="dxa"/>
            <w:shd w:val="clear" w:color="auto" w:fill="auto"/>
          </w:tcPr>
          <w:p w14:paraId="28004954" w14:textId="77777777" w:rsidR="0019213B" w:rsidRPr="00387849" w:rsidRDefault="0019213B" w:rsidP="003A5FA5">
            <w:pPr>
              <w:ind w:right="-72"/>
              <w:jc w:val="right"/>
              <w:rPr>
                <w:rFonts w:eastAsia="Arial Unicode MS" w:cs="Arial"/>
                <w:color w:val="000000"/>
                <w:sz w:val="18"/>
                <w:szCs w:val="18"/>
              </w:rPr>
            </w:pPr>
            <w:r w:rsidRPr="00387849">
              <w:rPr>
                <w:rFonts w:eastAsia="Arial Unicode MS" w:cs="Arial"/>
                <w:color w:val="000000"/>
                <w:sz w:val="18"/>
                <w:szCs w:val="18"/>
                <w:cs/>
              </w:rPr>
              <w:t>(29</w:t>
            </w:r>
            <w:r w:rsidRPr="00387849">
              <w:rPr>
                <w:rFonts w:eastAsia="Arial Unicode MS" w:cs="Arial"/>
                <w:color w:val="000000"/>
                <w:sz w:val="18"/>
                <w:szCs w:val="18"/>
              </w:rPr>
              <w:t>,</w:t>
            </w:r>
            <w:r w:rsidRPr="00387849">
              <w:rPr>
                <w:rFonts w:eastAsia="Arial Unicode MS" w:cs="Arial"/>
                <w:color w:val="000000"/>
                <w:sz w:val="18"/>
                <w:szCs w:val="18"/>
                <w:cs/>
              </w:rPr>
              <w:t>964</w:t>
            </w:r>
            <w:r w:rsidRPr="00387849">
              <w:rPr>
                <w:rFonts w:eastAsia="Arial Unicode MS" w:cs="Arial"/>
                <w:color w:val="000000"/>
                <w:sz w:val="18"/>
                <w:szCs w:val="18"/>
              </w:rPr>
              <w:t>,</w:t>
            </w:r>
            <w:r w:rsidRPr="00387849">
              <w:rPr>
                <w:rFonts w:eastAsia="Arial Unicode MS" w:cs="Arial"/>
                <w:color w:val="000000"/>
                <w:sz w:val="18"/>
                <w:szCs w:val="18"/>
                <w:cs/>
              </w:rPr>
              <w:t>483)</w:t>
            </w:r>
          </w:p>
        </w:tc>
        <w:tc>
          <w:tcPr>
            <w:tcW w:w="1584" w:type="dxa"/>
            <w:shd w:val="clear" w:color="auto" w:fill="auto"/>
          </w:tcPr>
          <w:p w14:paraId="2E09E446" w14:textId="77777777" w:rsidR="0019213B" w:rsidRPr="00387849" w:rsidRDefault="0019213B" w:rsidP="003A5FA5">
            <w:pPr>
              <w:ind w:right="-72"/>
              <w:jc w:val="right"/>
              <w:rPr>
                <w:rFonts w:eastAsia="Arial Unicode MS" w:cs="Arial"/>
                <w:color w:val="000000"/>
                <w:sz w:val="18"/>
                <w:szCs w:val="18"/>
              </w:rPr>
            </w:pPr>
            <w:r w:rsidRPr="00387849">
              <w:rPr>
                <w:rFonts w:eastAsia="Arial Unicode MS" w:cs="Arial"/>
                <w:color w:val="000000"/>
                <w:sz w:val="18"/>
                <w:szCs w:val="18"/>
                <w:cs/>
              </w:rPr>
              <w:t>(830</w:t>
            </w:r>
            <w:r w:rsidRPr="00387849">
              <w:rPr>
                <w:rFonts w:eastAsia="Arial Unicode MS" w:cs="Arial"/>
                <w:color w:val="000000"/>
                <w:sz w:val="18"/>
                <w:szCs w:val="18"/>
              </w:rPr>
              <w:t>,</w:t>
            </w:r>
            <w:r w:rsidRPr="00387849">
              <w:rPr>
                <w:rFonts w:eastAsia="Arial Unicode MS" w:cs="Arial"/>
                <w:color w:val="000000"/>
                <w:sz w:val="18"/>
                <w:szCs w:val="18"/>
                <w:cs/>
              </w:rPr>
              <w:t>858</w:t>
            </w:r>
            <w:r w:rsidRPr="00387849">
              <w:rPr>
                <w:rFonts w:eastAsia="Arial Unicode MS" w:cs="Arial"/>
                <w:color w:val="000000"/>
                <w:sz w:val="18"/>
                <w:szCs w:val="18"/>
              </w:rPr>
              <w:t>,</w:t>
            </w:r>
            <w:r w:rsidRPr="00387849">
              <w:rPr>
                <w:rFonts w:eastAsia="Arial Unicode MS" w:cs="Arial"/>
                <w:color w:val="000000"/>
                <w:sz w:val="18"/>
                <w:szCs w:val="18"/>
                <w:cs/>
              </w:rPr>
              <w:t>190)</w:t>
            </w:r>
          </w:p>
        </w:tc>
      </w:tr>
      <w:tr w:rsidR="00712327" w:rsidRPr="00387849" w14:paraId="49C5B44F" w14:textId="77777777" w:rsidTr="005D1B47">
        <w:tc>
          <w:tcPr>
            <w:tcW w:w="3942" w:type="dxa"/>
            <w:shd w:val="clear" w:color="auto" w:fill="auto"/>
          </w:tcPr>
          <w:p w14:paraId="14CDEA00" w14:textId="0D27ED74" w:rsidR="0019213B" w:rsidRPr="00387849" w:rsidRDefault="0019213B" w:rsidP="0044525F">
            <w:pPr>
              <w:ind w:left="-86" w:right="-106"/>
              <w:rPr>
                <w:rFonts w:eastAsia="Calibri" w:cs="Arial"/>
                <w:bCs/>
                <w:color w:val="000000"/>
                <w:sz w:val="18"/>
                <w:szCs w:val="18"/>
                <w:lang w:val="en-GB"/>
              </w:rPr>
            </w:pPr>
            <w:r w:rsidRPr="00387849">
              <w:rPr>
                <w:rFonts w:eastAsia="Calibri" w:cs="Arial"/>
                <w:bCs/>
                <w:color w:val="000000"/>
                <w:sz w:val="18"/>
                <w:szCs w:val="18"/>
                <w:lang w:val="en-GB"/>
              </w:rPr>
              <w:t>Changes in working capital</w:t>
            </w:r>
          </w:p>
        </w:tc>
        <w:tc>
          <w:tcPr>
            <w:tcW w:w="731" w:type="dxa"/>
            <w:shd w:val="clear" w:color="auto" w:fill="auto"/>
          </w:tcPr>
          <w:p w14:paraId="3A96C67D" w14:textId="77777777" w:rsidR="0019213B" w:rsidRPr="00387849" w:rsidRDefault="0019213B" w:rsidP="003A5FA5">
            <w:pPr>
              <w:ind w:right="-72"/>
              <w:jc w:val="center"/>
              <w:rPr>
                <w:rFonts w:eastAsia="Arial Unicode MS" w:cs="Arial"/>
                <w:color w:val="000000"/>
                <w:sz w:val="18"/>
                <w:szCs w:val="18"/>
                <w:lang w:val="en-US"/>
              </w:rPr>
            </w:pPr>
          </w:p>
        </w:tc>
        <w:tc>
          <w:tcPr>
            <w:tcW w:w="1584" w:type="dxa"/>
            <w:shd w:val="clear" w:color="auto" w:fill="auto"/>
          </w:tcPr>
          <w:p w14:paraId="454974A3" w14:textId="77777777" w:rsidR="0019213B" w:rsidRPr="00387849" w:rsidRDefault="0019213B" w:rsidP="003A5FA5">
            <w:pPr>
              <w:ind w:right="-72"/>
              <w:jc w:val="right"/>
              <w:rPr>
                <w:rFonts w:eastAsia="Arial Unicode MS" w:cs="Arial"/>
                <w:color w:val="000000"/>
                <w:sz w:val="18"/>
                <w:szCs w:val="18"/>
              </w:rPr>
            </w:pPr>
          </w:p>
        </w:tc>
        <w:tc>
          <w:tcPr>
            <w:tcW w:w="1584" w:type="dxa"/>
            <w:shd w:val="clear" w:color="auto" w:fill="auto"/>
          </w:tcPr>
          <w:p w14:paraId="2E0C7924" w14:textId="77777777" w:rsidR="0019213B" w:rsidRPr="00387849" w:rsidRDefault="0019213B" w:rsidP="003A5FA5">
            <w:pPr>
              <w:ind w:right="-72"/>
              <w:jc w:val="right"/>
              <w:rPr>
                <w:rFonts w:eastAsia="Arial Unicode MS" w:cs="Arial"/>
                <w:color w:val="000000"/>
                <w:sz w:val="18"/>
                <w:szCs w:val="18"/>
              </w:rPr>
            </w:pPr>
          </w:p>
        </w:tc>
        <w:tc>
          <w:tcPr>
            <w:tcW w:w="1584" w:type="dxa"/>
            <w:shd w:val="clear" w:color="auto" w:fill="auto"/>
          </w:tcPr>
          <w:p w14:paraId="2F903172" w14:textId="77777777" w:rsidR="0019213B" w:rsidRPr="00387849" w:rsidRDefault="0019213B" w:rsidP="003A5FA5">
            <w:pPr>
              <w:ind w:right="-72"/>
              <w:jc w:val="right"/>
              <w:rPr>
                <w:rFonts w:eastAsia="Arial Unicode MS" w:cs="Arial"/>
                <w:color w:val="000000"/>
                <w:sz w:val="18"/>
                <w:szCs w:val="18"/>
              </w:rPr>
            </w:pPr>
          </w:p>
        </w:tc>
      </w:tr>
      <w:tr w:rsidR="0019213B" w:rsidRPr="00387849" w14:paraId="576F6D9F" w14:textId="77777777" w:rsidTr="005D1B47">
        <w:tc>
          <w:tcPr>
            <w:tcW w:w="3942" w:type="dxa"/>
            <w:shd w:val="clear" w:color="auto" w:fill="auto"/>
          </w:tcPr>
          <w:p w14:paraId="4F84AA79" w14:textId="77777777" w:rsidR="0044525F" w:rsidRPr="00387849" w:rsidRDefault="0044525F" w:rsidP="0044525F">
            <w:pPr>
              <w:ind w:left="-86" w:right="-106"/>
              <w:rPr>
                <w:rFonts w:eastAsia="Calibri" w:cs="Arial"/>
                <w:bCs/>
                <w:color w:val="000000"/>
                <w:sz w:val="18"/>
                <w:szCs w:val="18"/>
                <w:lang w:val="en-GB"/>
              </w:rPr>
            </w:pPr>
            <w:r w:rsidRPr="00387849">
              <w:rPr>
                <w:rFonts w:eastAsia="Calibri" w:cs="Arial"/>
                <w:bCs/>
                <w:color w:val="000000"/>
                <w:sz w:val="18"/>
                <w:szCs w:val="18"/>
                <w:lang w:val="en-GB"/>
              </w:rPr>
              <w:t xml:space="preserve">   </w:t>
            </w:r>
            <w:r w:rsidR="0019213B" w:rsidRPr="00387849">
              <w:rPr>
                <w:rFonts w:eastAsia="Calibri" w:cs="Arial"/>
                <w:bCs/>
                <w:color w:val="000000"/>
                <w:sz w:val="18"/>
                <w:szCs w:val="18"/>
                <w:lang w:val="en-GB"/>
              </w:rPr>
              <w:t xml:space="preserve">Loans to customers and accrued income </w:t>
            </w:r>
          </w:p>
          <w:p w14:paraId="683930BF" w14:textId="2E695268" w:rsidR="0044525F" w:rsidRPr="00387849" w:rsidRDefault="0044525F" w:rsidP="0044525F">
            <w:pPr>
              <w:ind w:left="-86" w:right="-106"/>
              <w:rPr>
                <w:rFonts w:eastAsia="Calibri" w:cs="Arial"/>
                <w:bCs/>
                <w:color w:val="000000"/>
                <w:sz w:val="18"/>
                <w:szCs w:val="18"/>
                <w:lang w:val="en-GB"/>
              </w:rPr>
            </w:pPr>
            <w:r w:rsidRPr="00387849">
              <w:rPr>
                <w:rFonts w:eastAsia="Calibri" w:cs="Arial"/>
                <w:bCs/>
                <w:color w:val="000000"/>
                <w:sz w:val="18"/>
                <w:szCs w:val="18"/>
                <w:lang w:val="en-GB"/>
              </w:rPr>
              <w:t xml:space="preserve">       </w:t>
            </w:r>
            <w:r w:rsidR="0019213B" w:rsidRPr="00387849">
              <w:rPr>
                <w:rFonts w:eastAsia="Calibri" w:cs="Arial"/>
                <w:bCs/>
                <w:color w:val="000000"/>
                <w:sz w:val="18"/>
                <w:szCs w:val="18"/>
                <w:lang w:val="en-GB"/>
              </w:rPr>
              <w:t>receivables</w:t>
            </w:r>
          </w:p>
        </w:tc>
        <w:tc>
          <w:tcPr>
            <w:tcW w:w="731" w:type="dxa"/>
            <w:shd w:val="clear" w:color="auto" w:fill="auto"/>
          </w:tcPr>
          <w:p w14:paraId="75100DB7" w14:textId="77777777" w:rsidR="0019213B" w:rsidRPr="00387849" w:rsidRDefault="0019213B" w:rsidP="003A5FA5">
            <w:pPr>
              <w:ind w:right="-72"/>
              <w:jc w:val="center"/>
              <w:rPr>
                <w:rFonts w:eastAsia="Arial Unicode MS" w:cs="Arial"/>
                <w:color w:val="000000"/>
                <w:sz w:val="18"/>
                <w:szCs w:val="18"/>
                <w:cs/>
              </w:rPr>
            </w:pPr>
          </w:p>
        </w:tc>
        <w:tc>
          <w:tcPr>
            <w:tcW w:w="1584" w:type="dxa"/>
            <w:shd w:val="clear" w:color="auto" w:fill="auto"/>
          </w:tcPr>
          <w:p w14:paraId="03EB08C4" w14:textId="77777777" w:rsidR="0019213B" w:rsidRPr="00387849" w:rsidRDefault="0019213B" w:rsidP="003A5FA5">
            <w:pPr>
              <w:ind w:right="-72"/>
              <w:jc w:val="right"/>
              <w:rPr>
                <w:rFonts w:eastAsia="Arial Unicode MS" w:cs="Arial"/>
                <w:color w:val="000000"/>
                <w:sz w:val="18"/>
                <w:szCs w:val="18"/>
                <w:lang w:val="en-US"/>
              </w:rPr>
            </w:pPr>
          </w:p>
          <w:p w14:paraId="6ABBEE3D" w14:textId="77777777" w:rsidR="0019213B" w:rsidRPr="00387849" w:rsidRDefault="0019213B" w:rsidP="003A5FA5">
            <w:pPr>
              <w:ind w:right="-72"/>
              <w:jc w:val="right"/>
              <w:rPr>
                <w:rFonts w:eastAsia="Arial Unicode MS" w:cs="Arial"/>
                <w:color w:val="000000"/>
                <w:sz w:val="18"/>
                <w:szCs w:val="18"/>
              </w:rPr>
            </w:pPr>
            <w:r w:rsidRPr="00387849">
              <w:rPr>
                <w:rFonts w:eastAsia="Arial Unicode MS" w:cs="Arial"/>
                <w:color w:val="000000"/>
                <w:sz w:val="18"/>
                <w:szCs w:val="18"/>
                <w:cs/>
              </w:rPr>
              <w:t>(805</w:t>
            </w:r>
            <w:r w:rsidRPr="00387849">
              <w:rPr>
                <w:rFonts w:eastAsia="Arial Unicode MS" w:cs="Arial"/>
                <w:color w:val="000000"/>
                <w:sz w:val="18"/>
                <w:szCs w:val="18"/>
              </w:rPr>
              <w:t>,</w:t>
            </w:r>
            <w:r w:rsidRPr="00387849">
              <w:rPr>
                <w:rFonts w:eastAsia="Arial Unicode MS" w:cs="Arial"/>
                <w:color w:val="000000"/>
                <w:sz w:val="18"/>
                <w:szCs w:val="18"/>
                <w:cs/>
              </w:rPr>
              <w:t>288</w:t>
            </w:r>
            <w:r w:rsidRPr="00387849">
              <w:rPr>
                <w:rFonts w:eastAsia="Arial Unicode MS" w:cs="Arial"/>
                <w:color w:val="000000"/>
                <w:sz w:val="18"/>
                <w:szCs w:val="18"/>
              </w:rPr>
              <w:t>,</w:t>
            </w:r>
            <w:r w:rsidRPr="00387849">
              <w:rPr>
                <w:rFonts w:eastAsia="Arial Unicode MS" w:cs="Arial"/>
                <w:color w:val="000000"/>
                <w:sz w:val="18"/>
                <w:szCs w:val="18"/>
                <w:cs/>
              </w:rPr>
              <w:t>184)</w:t>
            </w:r>
          </w:p>
        </w:tc>
        <w:tc>
          <w:tcPr>
            <w:tcW w:w="1584" w:type="dxa"/>
            <w:shd w:val="clear" w:color="auto" w:fill="auto"/>
          </w:tcPr>
          <w:p w14:paraId="46AF8C5A" w14:textId="77777777" w:rsidR="0019213B" w:rsidRPr="00387849" w:rsidRDefault="0019213B" w:rsidP="003A5FA5">
            <w:pPr>
              <w:ind w:right="-72"/>
              <w:jc w:val="right"/>
              <w:rPr>
                <w:rFonts w:eastAsia="Arial Unicode MS" w:cs="Arial"/>
                <w:color w:val="000000"/>
                <w:sz w:val="18"/>
                <w:szCs w:val="18"/>
              </w:rPr>
            </w:pPr>
          </w:p>
          <w:p w14:paraId="57A82BA4" w14:textId="77777777" w:rsidR="0019213B" w:rsidRPr="00387849" w:rsidRDefault="0019213B" w:rsidP="003A5FA5">
            <w:pPr>
              <w:ind w:right="-72"/>
              <w:jc w:val="right"/>
              <w:rPr>
                <w:rFonts w:eastAsia="Arial Unicode MS" w:cs="Arial"/>
                <w:color w:val="000000"/>
                <w:sz w:val="18"/>
                <w:szCs w:val="18"/>
              </w:rPr>
            </w:pPr>
            <w:r w:rsidRPr="00387849">
              <w:rPr>
                <w:rFonts w:eastAsia="Arial Unicode MS" w:cs="Arial"/>
                <w:color w:val="000000"/>
                <w:sz w:val="18"/>
                <w:szCs w:val="18"/>
                <w:cs/>
              </w:rPr>
              <w:t>29</w:t>
            </w:r>
            <w:r w:rsidRPr="00387849">
              <w:rPr>
                <w:rFonts w:eastAsia="Arial Unicode MS" w:cs="Arial"/>
                <w:color w:val="000000"/>
                <w:sz w:val="18"/>
                <w:szCs w:val="18"/>
              </w:rPr>
              <w:t>,</w:t>
            </w:r>
            <w:r w:rsidRPr="00387849">
              <w:rPr>
                <w:rFonts w:eastAsia="Arial Unicode MS" w:cs="Arial"/>
                <w:color w:val="000000"/>
                <w:sz w:val="18"/>
                <w:szCs w:val="18"/>
                <w:cs/>
              </w:rPr>
              <w:t>964</w:t>
            </w:r>
            <w:r w:rsidRPr="00387849">
              <w:rPr>
                <w:rFonts w:eastAsia="Arial Unicode MS" w:cs="Arial"/>
                <w:color w:val="000000"/>
                <w:sz w:val="18"/>
                <w:szCs w:val="18"/>
              </w:rPr>
              <w:t>,</w:t>
            </w:r>
            <w:r w:rsidRPr="00387849">
              <w:rPr>
                <w:rFonts w:eastAsia="Arial Unicode MS" w:cs="Arial"/>
                <w:color w:val="000000"/>
                <w:sz w:val="18"/>
                <w:szCs w:val="18"/>
                <w:cs/>
              </w:rPr>
              <w:t>483</w:t>
            </w:r>
          </w:p>
        </w:tc>
        <w:tc>
          <w:tcPr>
            <w:tcW w:w="1584" w:type="dxa"/>
            <w:shd w:val="clear" w:color="auto" w:fill="auto"/>
          </w:tcPr>
          <w:p w14:paraId="699F0F56" w14:textId="77777777" w:rsidR="0019213B" w:rsidRPr="00387849" w:rsidRDefault="0019213B" w:rsidP="003A5FA5">
            <w:pPr>
              <w:ind w:right="-72"/>
              <w:jc w:val="right"/>
              <w:rPr>
                <w:rFonts w:eastAsia="Arial Unicode MS" w:cs="Arial"/>
                <w:color w:val="000000"/>
                <w:sz w:val="18"/>
                <w:szCs w:val="18"/>
              </w:rPr>
            </w:pPr>
          </w:p>
          <w:p w14:paraId="161C5181" w14:textId="77777777" w:rsidR="0019213B" w:rsidRPr="00387849" w:rsidRDefault="0019213B" w:rsidP="003A5FA5">
            <w:pPr>
              <w:ind w:right="-72"/>
              <w:jc w:val="right"/>
              <w:rPr>
                <w:rFonts w:eastAsia="Arial Unicode MS" w:cs="Arial"/>
                <w:color w:val="000000"/>
                <w:sz w:val="18"/>
                <w:szCs w:val="18"/>
              </w:rPr>
            </w:pPr>
            <w:r w:rsidRPr="00387849">
              <w:rPr>
                <w:rFonts w:eastAsia="Arial Unicode MS" w:cs="Arial"/>
                <w:color w:val="000000"/>
                <w:sz w:val="18"/>
                <w:szCs w:val="18"/>
                <w:cs/>
              </w:rPr>
              <w:t>(775</w:t>
            </w:r>
            <w:r w:rsidRPr="00387849">
              <w:rPr>
                <w:rFonts w:eastAsia="Arial Unicode MS" w:cs="Arial"/>
                <w:color w:val="000000"/>
                <w:sz w:val="18"/>
                <w:szCs w:val="18"/>
              </w:rPr>
              <w:t>,</w:t>
            </w:r>
            <w:r w:rsidRPr="00387849">
              <w:rPr>
                <w:rFonts w:eastAsia="Arial Unicode MS" w:cs="Arial"/>
                <w:color w:val="000000"/>
                <w:sz w:val="18"/>
                <w:szCs w:val="18"/>
                <w:cs/>
              </w:rPr>
              <w:t>323</w:t>
            </w:r>
            <w:r w:rsidRPr="00387849">
              <w:rPr>
                <w:rFonts w:eastAsia="Arial Unicode MS" w:cs="Arial"/>
                <w:color w:val="000000"/>
                <w:sz w:val="18"/>
                <w:szCs w:val="18"/>
              </w:rPr>
              <w:t>,</w:t>
            </w:r>
            <w:r w:rsidRPr="00387849">
              <w:rPr>
                <w:rFonts w:eastAsia="Arial Unicode MS" w:cs="Arial"/>
                <w:color w:val="000000"/>
                <w:sz w:val="18"/>
                <w:szCs w:val="18"/>
                <w:cs/>
              </w:rPr>
              <w:t>701)</w:t>
            </w:r>
          </w:p>
        </w:tc>
      </w:tr>
    </w:tbl>
    <w:p w14:paraId="193EC6CA" w14:textId="77777777" w:rsidR="0019213B" w:rsidRPr="00387849" w:rsidRDefault="0019213B" w:rsidP="00CF1D28">
      <w:pPr>
        <w:pStyle w:val="a"/>
        <w:tabs>
          <w:tab w:val="left" w:pos="-1260"/>
          <w:tab w:val="right" w:pos="5040"/>
          <w:tab w:val="right" w:pos="7020"/>
          <w:tab w:val="right" w:pos="9000"/>
        </w:tabs>
        <w:ind w:right="0"/>
        <w:jc w:val="both"/>
        <w:rPr>
          <w:rFonts w:cs="Arial"/>
          <w:color w:val="000000"/>
          <w:spacing w:val="-4"/>
          <w:sz w:val="18"/>
          <w:szCs w:val="18"/>
          <w:lang w:val="en-GB"/>
        </w:rPr>
      </w:pPr>
    </w:p>
    <w:p w14:paraId="2C3E1117" w14:textId="3536E51B" w:rsidR="00E0776A" w:rsidRPr="00387849" w:rsidRDefault="00EE69BD" w:rsidP="00EE69BD">
      <w:pPr>
        <w:rPr>
          <w:rFonts w:cs="Arial"/>
          <w:color w:val="000000"/>
          <w:spacing w:val="-4"/>
          <w:sz w:val="18"/>
          <w:szCs w:val="18"/>
          <w:lang w:val="en-US"/>
        </w:rPr>
      </w:pPr>
      <w:r w:rsidRPr="00387849">
        <w:rPr>
          <w:rFonts w:cs="Arial"/>
          <w:color w:val="000000"/>
          <w:spacing w:val="-4"/>
          <w:sz w:val="18"/>
          <w:szCs w:val="18"/>
          <w:lang w:val="en-US"/>
        </w:rPr>
        <w:t xml:space="preserve">The above reclassifications does not have </w:t>
      </w:r>
      <w:r w:rsidR="005D0606" w:rsidRPr="00387849">
        <w:rPr>
          <w:rFonts w:cs="Arial"/>
          <w:color w:val="000000"/>
          <w:spacing w:val="-4"/>
          <w:sz w:val="18"/>
          <w:szCs w:val="18"/>
          <w:lang w:val="en-US"/>
        </w:rPr>
        <w:t xml:space="preserve">any </w:t>
      </w:r>
      <w:r w:rsidRPr="00387849">
        <w:rPr>
          <w:rFonts w:cs="Arial"/>
          <w:color w:val="000000"/>
          <w:spacing w:val="-4"/>
          <w:sz w:val="18"/>
          <w:szCs w:val="18"/>
          <w:lang w:val="en-US"/>
        </w:rPr>
        <w:t>impact to the Company's financial statements as of</w:t>
      </w:r>
      <w:r w:rsidR="005D0606" w:rsidRPr="00387849">
        <w:rPr>
          <w:rFonts w:cs="Arial"/>
          <w:color w:val="000000"/>
          <w:spacing w:val="-4"/>
          <w:sz w:val="18"/>
          <w:szCs w:val="18"/>
          <w:lang w:val="en-US"/>
        </w:rPr>
        <w:t xml:space="preserve"> 1</w:t>
      </w:r>
      <w:r w:rsidRPr="00387849">
        <w:rPr>
          <w:rFonts w:cs="Arial"/>
          <w:color w:val="000000"/>
          <w:spacing w:val="-4"/>
          <w:sz w:val="18"/>
          <w:szCs w:val="18"/>
          <w:lang w:val="en-US"/>
        </w:rPr>
        <w:t xml:space="preserve"> January 2023.</w:t>
      </w:r>
    </w:p>
    <w:p w14:paraId="3E59A00D" w14:textId="77777777" w:rsidR="008C6A7D" w:rsidRPr="00387849" w:rsidRDefault="008C6A7D" w:rsidP="00CF1D28">
      <w:pPr>
        <w:pStyle w:val="a"/>
        <w:tabs>
          <w:tab w:val="left" w:pos="-1260"/>
          <w:tab w:val="right" w:pos="5040"/>
          <w:tab w:val="right" w:pos="7020"/>
          <w:tab w:val="right" w:pos="9000"/>
        </w:tabs>
        <w:ind w:right="0"/>
        <w:jc w:val="both"/>
        <w:rPr>
          <w:rFonts w:cs="Arial"/>
          <w:color w:val="000000"/>
          <w:spacing w:val="-4"/>
          <w:sz w:val="18"/>
          <w:szCs w:val="18"/>
          <w:lang w:val="en-US"/>
        </w:rPr>
      </w:pPr>
    </w:p>
    <w:p w14:paraId="164F82BC" w14:textId="77777777" w:rsidR="008C6A7D" w:rsidRPr="00387849" w:rsidRDefault="008C6A7D" w:rsidP="00CF1D28">
      <w:pPr>
        <w:pStyle w:val="a"/>
        <w:tabs>
          <w:tab w:val="left" w:pos="-1260"/>
          <w:tab w:val="right" w:pos="5040"/>
          <w:tab w:val="right" w:pos="7020"/>
          <w:tab w:val="right" w:pos="9000"/>
        </w:tabs>
        <w:ind w:right="0"/>
        <w:jc w:val="both"/>
        <w:rPr>
          <w:rFonts w:cs="Arial"/>
          <w:color w:val="000000"/>
          <w:spacing w:val="-4"/>
          <w:sz w:val="18"/>
          <w:szCs w:val="18"/>
          <w:lang w:val="en-US"/>
        </w:rPr>
      </w:pPr>
    </w:p>
    <w:tbl>
      <w:tblPr>
        <w:tblW w:w="9461" w:type="dxa"/>
        <w:tblInd w:w="108" w:type="dxa"/>
        <w:tblLook w:val="04A0" w:firstRow="1" w:lastRow="0" w:firstColumn="1" w:lastColumn="0" w:noHBand="0" w:noVBand="1"/>
      </w:tblPr>
      <w:tblGrid>
        <w:gridCol w:w="9461"/>
      </w:tblGrid>
      <w:tr w:rsidR="00A76C73" w:rsidRPr="00C933FA" w14:paraId="51100411" w14:textId="77777777" w:rsidTr="005D1B47">
        <w:trPr>
          <w:trHeight w:val="386"/>
        </w:trPr>
        <w:tc>
          <w:tcPr>
            <w:tcW w:w="9461" w:type="dxa"/>
            <w:shd w:val="clear" w:color="auto" w:fill="auto"/>
            <w:vAlign w:val="center"/>
          </w:tcPr>
          <w:p w14:paraId="234CB6DD" w14:textId="05EBAC0C" w:rsidR="00CF1D28" w:rsidRPr="00387849" w:rsidRDefault="00D13E1A" w:rsidP="00387849">
            <w:pPr>
              <w:ind w:left="435" w:hanging="548"/>
              <w:rPr>
                <w:rFonts w:cs="Arial"/>
                <w:b/>
                <w:bCs/>
                <w:color w:val="000000"/>
                <w:sz w:val="18"/>
                <w:szCs w:val="18"/>
                <w:cs/>
                <w:lang w:val="en-GB"/>
              </w:rPr>
            </w:pPr>
            <w:r w:rsidRPr="00387849">
              <w:rPr>
                <w:rFonts w:cs="Arial"/>
                <w:b/>
                <w:bCs/>
                <w:color w:val="000000"/>
                <w:sz w:val="18"/>
                <w:szCs w:val="18"/>
                <w:lang w:val="en-GB"/>
              </w:rPr>
              <w:t>4</w:t>
            </w:r>
            <w:r w:rsidR="00CF1D28" w:rsidRPr="00387849">
              <w:rPr>
                <w:rFonts w:cs="Arial"/>
                <w:b/>
                <w:bCs/>
                <w:color w:val="000000"/>
                <w:sz w:val="18"/>
                <w:szCs w:val="18"/>
                <w:cs/>
              </w:rPr>
              <w:tab/>
            </w:r>
            <w:r w:rsidR="00CF1D28" w:rsidRPr="00387849">
              <w:rPr>
                <w:rFonts w:cs="Arial"/>
                <w:b/>
                <w:bCs/>
                <w:color w:val="000000"/>
                <w:sz w:val="18"/>
                <w:szCs w:val="18"/>
                <w:lang w:val="en-GB"/>
              </w:rPr>
              <w:t>New and amended financial reporting standards</w:t>
            </w:r>
          </w:p>
        </w:tc>
      </w:tr>
    </w:tbl>
    <w:p w14:paraId="6E78DA76" w14:textId="77777777" w:rsidR="00CF1D28" w:rsidRPr="00387849" w:rsidRDefault="00CF1D28" w:rsidP="006856E7">
      <w:pPr>
        <w:pStyle w:val="a"/>
        <w:tabs>
          <w:tab w:val="left" w:pos="-1260"/>
          <w:tab w:val="right" w:pos="5040"/>
          <w:tab w:val="right" w:pos="7020"/>
          <w:tab w:val="right" w:pos="9000"/>
        </w:tabs>
        <w:ind w:left="540" w:right="0" w:hanging="540"/>
        <w:jc w:val="both"/>
        <w:rPr>
          <w:rFonts w:cs="Arial"/>
          <w:b/>
          <w:bCs/>
          <w:color w:val="000000"/>
          <w:sz w:val="18"/>
          <w:szCs w:val="18"/>
          <w:lang w:val="en-GB"/>
        </w:rPr>
      </w:pPr>
    </w:p>
    <w:p w14:paraId="2D61DC5A" w14:textId="0C62A8A9" w:rsidR="00CF1D28" w:rsidRPr="00387849" w:rsidRDefault="00D13E1A" w:rsidP="006856E7">
      <w:pPr>
        <w:pStyle w:val="a"/>
        <w:tabs>
          <w:tab w:val="left" w:pos="-1260"/>
          <w:tab w:val="right" w:pos="5040"/>
          <w:tab w:val="right" w:pos="7020"/>
          <w:tab w:val="right" w:pos="9000"/>
        </w:tabs>
        <w:ind w:left="540" w:right="0" w:hanging="540"/>
        <w:jc w:val="both"/>
        <w:rPr>
          <w:rFonts w:cs="Arial"/>
          <w:b/>
          <w:bCs/>
          <w:color w:val="000000"/>
          <w:sz w:val="18"/>
          <w:szCs w:val="18"/>
          <w:lang w:val="en-GB"/>
        </w:rPr>
      </w:pPr>
      <w:r w:rsidRPr="00387849">
        <w:rPr>
          <w:rFonts w:cs="Arial"/>
          <w:b/>
          <w:bCs/>
          <w:color w:val="000000"/>
          <w:sz w:val="18"/>
          <w:szCs w:val="18"/>
          <w:lang w:val="en-GB"/>
        </w:rPr>
        <w:t>4</w:t>
      </w:r>
      <w:r w:rsidR="00CF1D28" w:rsidRPr="00387849">
        <w:rPr>
          <w:rFonts w:cs="Arial"/>
          <w:b/>
          <w:bCs/>
          <w:color w:val="000000"/>
          <w:sz w:val="18"/>
          <w:szCs w:val="18"/>
          <w:lang w:val="en-GB"/>
        </w:rPr>
        <w:t>.1</w:t>
      </w:r>
      <w:r w:rsidR="00CF1D28" w:rsidRPr="00387849">
        <w:rPr>
          <w:rFonts w:cs="Arial"/>
          <w:b/>
          <w:bCs/>
          <w:color w:val="000000"/>
          <w:sz w:val="18"/>
          <w:szCs w:val="18"/>
          <w:lang w:val="en-GB"/>
        </w:rPr>
        <w:tab/>
      </w:r>
      <w:r w:rsidR="00A91D7A" w:rsidRPr="00387849">
        <w:rPr>
          <w:rFonts w:cs="Arial"/>
          <w:b/>
          <w:bCs/>
          <w:color w:val="000000"/>
          <w:sz w:val="18"/>
          <w:szCs w:val="18"/>
          <w:lang w:val="en-GB"/>
        </w:rPr>
        <w:t xml:space="preserve">New and amended financial reporting standards that are effective for accounting period beginning on or after 1 January </w:t>
      </w:r>
      <w:r w:rsidR="0078579F" w:rsidRPr="00387849">
        <w:rPr>
          <w:rFonts w:cs="Arial"/>
          <w:b/>
          <w:bCs/>
          <w:color w:val="000000"/>
          <w:sz w:val="18"/>
          <w:szCs w:val="18"/>
          <w:lang w:val="en-GB"/>
        </w:rPr>
        <w:t>2024</w:t>
      </w:r>
      <w:r w:rsidR="00A91D7A" w:rsidRPr="00387849">
        <w:rPr>
          <w:rFonts w:cs="Arial"/>
          <w:b/>
          <w:bCs/>
          <w:color w:val="000000"/>
          <w:sz w:val="18"/>
          <w:szCs w:val="18"/>
          <w:lang w:val="en-GB"/>
        </w:rPr>
        <w:t xml:space="preserve"> and </w:t>
      </w:r>
      <w:r w:rsidR="005D32A9" w:rsidRPr="00387849">
        <w:rPr>
          <w:rFonts w:cs="Arial"/>
          <w:b/>
          <w:bCs/>
          <w:color w:val="000000"/>
          <w:sz w:val="18"/>
          <w:szCs w:val="18"/>
          <w:lang w:val="en-GB"/>
        </w:rPr>
        <w:t xml:space="preserve">relevant </w:t>
      </w:r>
      <w:r w:rsidR="00A91D7A" w:rsidRPr="00387849">
        <w:rPr>
          <w:rFonts w:cs="Arial"/>
          <w:b/>
          <w:bCs/>
          <w:color w:val="000000"/>
          <w:sz w:val="18"/>
          <w:szCs w:val="18"/>
          <w:lang w:val="en-GB"/>
        </w:rPr>
        <w:t xml:space="preserve">to the </w:t>
      </w:r>
      <w:r w:rsidR="009314CB" w:rsidRPr="00387849">
        <w:rPr>
          <w:rFonts w:cs="Arial"/>
          <w:b/>
          <w:bCs/>
          <w:color w:val="000000"/>
          <w:sz w:val="18"/>
          <w:szCs w:val="18"/>
          <w:lang w:val="en-GB"/>
        </w:rPr>
        <w:t>Company</w:t>
      </w:r>
    </w:p>
    <w:p w14:paraId="1E4F295C" w14:textId="77777777" w:rsidR="00CF1D28" w:rsidRPr="00387849" w:rsidRDefault="00CF1D28" w:rsidP="006856E7">
      <w:pPr>
        <w:pStyle w:val="NormalWeb"/>
        <w:shd w:val="clear" w:color="auto" w:fill="FFFFFF"/>
        <w:spacing w:before="0" w:beforeAutospacing="0" w:after="0" w:afterAutospacing="0"/>
        <w:ind w:left="1080" w:hanging="540"/>
        <w:jc w:val="both"/>
        <w:rPr>
          <w:rFonts w:cs="Arial"/>
          <w:color w:val="000000"/>
          <w:sz w:val="18"/>
          <w:szCs w:val="18"/>
        </w:rPr>
      </w:pPr>
    </w:p>
    <w:p w14:paraId="5DF27EE5" w14:textId="77777777" w:rsidR="009314CB" w:rsidRPr="00387849" w:rsidRDefault="009314CB" w:rsidP="005D1B47">
      <w:pPr>
        <w:pStyle w:val="ListParagraph"/>
        <w:numPr>
          <w:ilvl w:val="0"/>
          <w:numId w:val="15"/>
        </w:numPr>
        <w:tabs>
          <w:tab w:val="left" w:pos="1080"/>
        </w:tabs>
        <w:autoSpaceDE w:val="0"/>
        <w:autoSpaceDN w:val="0"/>
        <w:adjustRightInd w:val="0"/>
        <w:spacing w:after="160" w:line="259" w:lineRule="auto"/>
        <w:ind w:left="1080" w:hanging="540"/>
        <w:jc w:val="thaiDistribute"/>
        <w:rPr>
          <w:rFonts w:ascii="Arial" w:hAnsi="Arial" w:cs="Arial"/>
          <w:color w:val="000000"/>
          <w:sz w:val="18"/>
          <w:szCs w:val="18"/>
        </w:rPr>
      </w:pPr>
      <w:r w:rsidRPr="00387849">
        <w:rPr>
          <w:rFonts w:ascii="Arial" w:hAnsi="Arial" w:cs="Arial"/>
          <w:b/>
          <w:bCs/>
          <w:color w:val="000000"/>
          <w:sz w:val="18"/>
          <w:szCs w:val="18"/>
        </w:rPr>
        <w:t xml:space="preserve">Amendment to TAS </w:t>
      </w:r>
      <w:r w:rsidRPr="00387849">
        <w:rPr>
          <w:rFonts w:ascii="Arial" w:hAnsi="Arial" w:cs="Arial"/>
          <w:b/>
          <w:bCs/>
          <w:color w:val="000000"/>
          <w:sz w:val="18"/>
          <w:szCs w:val="18"/>
          <w:lang w:val="en-GB"/>
        </w:rPr>
        <w:t>1</w:t>
      </w:r>
      <w:r w:rsidRPr="00387849">
        <w:rPr>
          <w:rFonts w:ascii="Arial" w:hAnsi="Arial" w:cs="Arial"/>
          <w:b/>
          <w:bCs/>
          <w:color w:val="000000"/>
          <w:sz w:val="18"/>
          <w:szCs w:val="18"/>
          <w:cs/>
        </w:rPr>
        <w:t xml:space="preserve"> </w:t>
      </w:r>
      <w:r w:rsidRPr="00387849">
        <w:rPr>
          <w:rFonts w:ascii="Arial" w:hAnsi="Arial" w:cs="Arial"/>
          <w:b/>
          <w:bCs/>
          <w:color w:val="000000"/>
          <w:sz w:val="18"/>
          <w:szCs w:val="18"/>
        </w:rPr>
        <w:t>- Presentation of financial statements</w:t>
      </w:r>
      <w:r w:rsidRPr="00387849">
        <w:rPr>
          <w:rFonts w:ascii="Arial" w:hAnsi="Arial" w:cs="Arial"/>
          <w:color w:val="000000"/>
          <w:sz w:val="18"/>
          <w:szCs w:val="18"/>
        </w:rPr>
        <w:t xml:space="preserve"> revised the disclosure from ‘</w:t>
      </w:r>
      <w:r w:rsidRPr="00387849">
        <w:rPr>
          <w:rFonts w:ascii="Arial" w:hAnsi="Arial" w:cs="Arial"/>
          <w:i/>
          <w:iCs/>
          <w:color w:val="000000"/>
          <w:sz w:val="18"/>
          <w:szCs w:val="18"/>
        </w:rPr>
        <w:t xml:space="preserve">significant </w:t>
      </w:r>
      <w:r w:rsidRPr="00387849">
        <w:rPr>
          <w:rFonts w:ascii="Arial" w:hAnsi="Arial" w:cs="Arial"/>
          <w:color w:val="000000"/>
          <w:spacing w:val="-4"/>
          <w:sz w:val="18"/>
          <w:szCs w:val="18"/>
        </w:rPr>
        <w:t>accounting policies’ to ‘</w:t>
      </w:r>
      <w:r w:rsidRPr="00387849">
        <w:rPr>
          <w:rFonts w:ascii="Arial" w:hAnsi="Arial" w:cs="Arial"/>
          <w:i/>
          <w:iCs/>
          <w:color w:val="000000"/>
          <w:spacing w:val="-4"/>
          <w:sz w:val="18"/>
          <w:szCs w:val="18"/>
        </w:rPr>
        <w:t>material</w:t>
      </w:r>
      <w:r w:rsidRPr="00387849">
        <w:rPr>
          <w:rFonts w:ascii="Arial" w:hAnsi="Arial" w:cs="Arial"/>
          <w:i/>
          <w:iCs/>
          <w:color w:val="000000"/>
          <w:spacing w:val="-4"/>
          <w:sz w:val="18"/>
          <w:szCs w:val="18"/>
          <w:cs/>
        </w:rPr>
        <w:t xml:space="preserve"> </w:t>
      </w:r>
      <w:r w:rsidRPr="00387849">
        <w:rPr>
          <w:rFonts w:ascii="Arial" w:hAnsi="Arial" w:cs="Arial"/>
          <w:color w:val="000000"/>
          <w:spacing w:val="-4"/>
          <w:sz w:val="18"/>
          <w:szCs w:val="18"/>
        </w:rPr>
        <w:t>accounting policies’. The amendment also provides guidelines on</w:t>
      </w:r>
      <w:r w:rsidRPr="00387849">
        <w:rPr>
          <w:rFonts w:ascii="Arial" w:hAnsi="Arial" w:cs="Arial"/>
          <w:i/>
          <w:iCs/>
          <w:color w:val="000000"/>
          <w:spacing w:val="-4"/>
          <w:sz w:val="18"/>
          <w:szCs w:val="18"/>
        </w:rPr>
        <w:t xml:space="preserve"> </w:t>
      </w:r>
      <w:r w:rsidRPr="00387849">
        <w:rPr>
          <w:rFonts w:ascii="Arial" w:hAnsi="Arial" w:cs="Arial"/>
          <w:color w:val="000000"/>
          <w:spacing w:val="-4"/>
          <w:sz w:val="18"/>
          <w:szCs w:val="18"/>
        </w:rPr>
        <w:t>identifying</w:t>
      </w:r>
      <w:r w:rsidRPr="00387849">
        <w:rPr>
          <w:rFonts w:ascii="Arial" w:hAnsi="Arial" w:cs="Arial"/>
          <w:color w:val="000000"/>
          <w:sz w:val="18"/>
          <w:szCs w:val="18"/>
          <w:cs/>
        </w:rPr>
        <w:t xml:space="preserve"> </w:t>
      </w:r>
      <w:r w:rsidRPr="00387849">
        <w:rPr>
          <w:rFonts w:ascii="Arial" w:hAnsi="Arial" w:cs="Arial"/>
          <w:color w:val="000000"/>
          <w:spacing w:val="-6"/>
          <w:sz w:val="18"/>
          <w:szCs w:val="18"/>
        </w:rPr>
        <w:t>when the accounting policy information is material.</w:t>
      </w:r>
      <w:r w:rsidRPr="00387849">
        <w:rPr>
          <w:rFonts w:ascii="Arial" w:hAnsi="Arial" w:cs="Arial"/>
          <w:color w:val="000000"/>
          <w:spacing w:val="-6"/>
          <w:sz w:val="18"/>
          <w:szCs w:val="18"/>
          <w:cs/>
        </w:rPr>
        <w:t xml:space="preserve"> </w:t>
      </w:r>
      <w:r w:rsidRPr="00387849">
        <w:rPr>
          <w:rFonts w:ascii="Arial" w:hAnsi="Arial" w:cs="Arial"/>
          <w:color w:val="000000"/>
          <w:spacing w:val="-6"/>
          <w:sz w:val="18"/>
          <w:szCs w:val="18"/>
        </w:rPr>
        <w:t>Consequently, immaterial accounting policy information</w:t>
      </w:r>
      <w:r w:rsidRPr="00387849">
        <w:rPr>
          <w:rFonts w:ascii="Arial" w:hAnsi="Arial" w:cs="Arial"/>
          <w:color w:val="000000"/>
          <w:sz w:val="18"/>
          <w:szCs w:val="18"/>
        </w:rPr>
        <w:t xml:space="preserve"> does not need to be disclosed. If it is disclosed, it should not obscure material accounting information.</w:t>
      </w:r>
    </w:p>
    <w:p w14:paraId="3AFAF42E" w14:textId="77777777" w:rsidR="009314CB" w:rsidRPr="00387849" w:rsidRDefault="009314CB" w:rsidP="009314CB">
      <w:pPr>
        <w:pStyle w:val="ListParagraph"/>
        <w:autoSpaceDE w:val="0"/>
        <w:autoSpaceDN w:val="0"/>
        <w:adjustRightInd w:val="0"/>
        <w:spacing w:after="160" w:line="259" w:lineRule="auto"/>
        <w:ind w:left="1080"/>
        <w:jc w:val="thaiDistribute"/>
        <w:rPr>
          <w:rFonts w:ascii="Arial" w:hAnsi="Arial" w:cs="Arial"/>
          <w:color w:val="000000"/>
          <w:sz w:val="18"/>
          <w:szCs w:val="18"/>
        </w:rPr>
      </w:pPr>
    </w:p>
    <w:p w14:paraId="48764C25" w14:textId="77777777" w:rsidR="009314CB" w:rsidRPr="00387849" w:rsidRDefault="009314CB" w:rsidP="005D1B47">
      <w:pPr>
        <w:pStyle w:val="ListParagraph"/>
        <w:numPr>
          <w:ilvl w:val="0"/>
          <w:numId w:val="15"/>
        </w:numPr>
        <w:tabs>
          <w:tab w:val="left" w:pos="1080"/>
        </w:tabs>
        <w:autoSpaceDE w:val="0"/>
        <w:autoSpaceDN w:val="0"/>
        <w:adjustRightInd w:val="0"/>
        <w:spacing w:after="0" w:line="240" w:lineRule="auto"/>
        <w:ind w:left="1080" w:hanging="540"/>
        <w:jc w:val="thaiDistribute"/>
        <w:rPr>
          <w:rFonts w:ascii="Arial" w:hAnsi="Arial" w:cs="Arial"/>
          <w:color w:val="000000"/>
          <w:sz w:val="18"/>
          <w:szCs w:val="18"/>
        </w:rPr>
      </w:pPr>
      <w:r w:rsidRPr="00387849">
        <w:rPr>
          <w:rFonts w:ascii="Arial" w:hAnsi="Arial" w:cs="Arial"/>
          <w:b/>
          <w:bCs/>
          <w:color w:val="000000"/>
          <w:sz w:val="18"/>
          <w:szCs w:val="18"/>
        </w:rPr>
        <w:t xml:space="preserve">Amendment to TAS </w:t>
      </w:r>
      <w:r w:rsidRPr="00387849">
        <w:rPr>
          <w:rFonts w:ascii="Arial" w:hAnsi="Arial" w:cs="Arial"/>
          <w:b/>
          <w:bCs/>
          <w:color w:val="000000"/>
          <w:sz w:val="18"/>
          <w:szCs w:val="18"/>
          <w:lang w:val="en-GB"/>
        </w:rPr>
        <w:t>8</w:t>
      </w:r>
      <w:r w:rsidRPr="00387849">
        <w:rPr>
          <w:rFonts w:ascii="Arial" w:hAnsi="Arial" w:cs="Arial"/>
          <w:b/>
          <w:bCs/>
          <w:color w:val="000000"/>
          <w:sz w:val="18"/>
          <w:szCs w:val="18"/>
        </w:rPr>
        <w:t xml:space="preserve"> - Accounting policies, changes in accounting</w:t>
      </w:r>
      <w:r w:rsidRPr="00387849">
        <w:rPr>
          <w:rFonts w:ascii="Arial" w:hAnsi="Arial" w:cs="Arial"/>
          <w:b/>
          <w:bCs/>
          <w:color w:val="000000"/>
          <w:sz w:val="18"/>
          <w:szCs w:val="18"/>
          <w:cs/>
        </w:rPr>
        <w:t xml:space="preserve"> </w:t>
      </w:r>
      <w:r w:rsidRPr="00387849">
        <w:rPr>
          <w:rFonts w:ascii="Arial" w:hAnsi="Arial" w:cs="Arial"/>
          <w:b/>
          <w:bCs/>
          <w:color w:val="000000"/>
          <w:sz w:val="18"/>
          <w:szCs w:val="18"/>
        </w:rPr>
        <w:t>estimates and errors</w:t>
      </w:r>
      <w:r w:rsidRPr="00387849">
        <w:rPr>
          <w:rFonts w:ascii="Arial" w:hAnsi="Arial" w:cs="Arial"/>
          <w:color w:val="000000"/>
          <w:sz w:val="18"/>
          <w:szCs w:val="18"/>
        </w:rPr>
        <w:t xml:space="preserve"> revised to the definition of ‘accounting estimates’ to clarify how companies should distinguish between changes</w:t>
      </w:r>
      <w:r w:rsidRPr="00387849">
        <w:rPr>
          <w:rFonts w:ascii="Arial" w:hAnsi="Arial" w:cs="Arial"/>
          <w:i/>
          <w:iCs/>
          <w:color w:val="000000"/>
          <w:sz w:val="18"/>
          <w:szCs w:val="18"/>
        </w:rPr>
        <w:t xml:space="preserve"> </w:t>
      </w:r>
      <w:r w:rsidRPr="00387849">
        <w:rPr>
          <w:rFonts w:ascii="Arial" w:hAnsi="Arial" w:cs="Arial"/>
          <w:color w:val="000000"/>
          <w:sz w:val="18"/>
          <w:szCs w:val="18"/>
        </w:rPr>
        <w:t>in accounting policies and changes in accounting estimates.</w:t>
      </w:r>
      <w:r w:rsidRPr="00387849">
        <w:rPr>
          <w:rFonts w:ascii="Arial" w:hAnsi="Arial" w:cs="Arial"/>
          <w:color w:val="000000"/>
          <w:sz w:val="18"/>
          <w:szCs w:val="18"/>
          <w:cs/>
        </w:rPr>
        <w:t xml:space="preserve"> </w:t>
      </w:r>
      <w:r w:rsidRPr="00387849">
        <w:rPr>
          <w:rFonts w:ascii="Arial" w:hAnsi="Arial" w:cs="Arial"/>
          <w:color w:val="000000"/>
          <w:sz w:val="18"/>
          <w:szCs w:val="18"/>
        </w:rPr>
        <w:t xml:space="preserve">The distinction is important because changes in accounting estimates are applied prospectively to transactions, other events and conditions </w:t>
      </w:r>
      <w:r w:rsidRPr="00387849">
        <w:rPr>
          <w:rFonts w:ascii="Arial" w:hAnsi="Arial" w:cs="Arial"/>
          <w:color w:val="000000"/>
          <w:spacing w:val="-6"/>
          <w:sz w:val="18"/>
          <w:szCs w:val="18"/>
        </w:rPr>
        <w:t>from the date of that change. Whereas changes in accounting policies are generally applied retrospectively</w:t>
      </w:r>
      <w:r w:rsidRPr="00387849">
        <w:rPr>
          <w:rFonts w:ascii="Arial" w:hAnsi="Arial" w:cs="Arial"/>
          <w:color w:val="000000"/>
          <w:sz w:val="18"/>
          <w:szCs w:val="18"/>
        </w:rPr>
        <w:t xml:space="preserve"> to past transactions and other past events as well as the current period</w:t>
      </w:r>
      <w:r w:rsidRPr="00387849">
        <w:rPr>
          <w:rFonts w:ascii="Arial" w:hAnsi="Arial" w:cs="Arial"/>
          <w:color w:val="000000"/>
          <w:sz w:val="18"/>
          <w:szCs w:val="18"/>
          <w:cs/>
        </w:rPr>
        <w:t xml:space="preserve"> </w:t>
      </w:r>
      <w:r w:rsidRPr="00387849">
        <w:rPr>
          <w:rFonts w:ascii="Arial" w:hAnsi="Arial" w:cs="Arial"/>
          <w:color w:val="000000"/>
          <w:sz w:val="18"/>
          <w:szCs w:val="18"/>
        </w:rPr>
        <w:t>as if the new accounting policy had always been applied.</w:t>
      </w:r>
    </w:p>
    <w:p w14:paraId="7D54138F" w14:textId="77777777" w:rsidR="00B64695" w:rsidRPr="00480C13" w:rsidRDefault="00B64695" w:rsidP="005D1B47">
      <w:pPr>
        <w:pStyle w:val="ListParagraph"/>
        <w:autoSpaceDE w:val="0"/>
        <w:autoSpaceDN w:val="0"/>
        <w:adjustRightInd w:val="0"/>
        <w:spacing w:after="160" w:line="259" w:lineRule="auto"/>
        <w:ind w:left="1080"/>
        <w:jc w:val="thaiDistribute"/>
        <w:rPr>
          <w:rFonts w:ascii="Arial" w:hAnsi="Arial" w:cs="Arial"/>
          <w:sz w:val="18"/>
          <w:szCs w:val="18"/>
        </w:rPr>
      </w:pPr>
    </w:p>
    <w:p w14:paraId="1D7F5946" w14:textId="77777777" w:rsidR="00B64695" w:rsidRPr="00480C13" w:rsidRDefault="00B64695" w:rsidP="005D1B47">
      <w:pPr>
        <w:pStyle w:val="ListParagraph"/>
        <w:numPr>
          <w:ilvl w:val="0"/>
          <w:numId w:val="15"/>
        </w:numPr>
        <w:autoSpaceDE w:val="0"/>
        <w:autoSpaceDN w:val="0"/>
        <w:adjustRightInd w:val="0"/>
        <w:spacing w:before="120" w:after="0" w:line="259" w:lineRule="auto"/>
        <w:ind w:left="1080" w:hanging="513"/>
        <w:jc w:val="both"/>
        <w:rPr>
          <w:rFonts w:ascii="Arial" w:hAnsi="Arial" w:cs="Arial"/>
          <w:sz w:val="18"/>
          <w:szCs w:val="18"/>
          <w:lang w:val="en-GB"/>
        </w:rPr>
      </w:pPr>
      <w:r w:rsidRPr="00480C13">
        <w:rPr>
          <w:rFonts w:ascii="Arial" w:hAnsi="Arial" w:cs="Arial"/>
          <w:b/>
          <w:bCs/>
          <w:sz w:val="18"/>
          <w:szCs w:val="18"/>
          <w:lang w:val="en-GB"/>
        </w:rPr>
        <w:t xml:space="preserve">Amendments to TAS 12 - Income taxes </w:t>
      </w:r>
      <w:r w:rsidRPr="00480C13">
        <w:rPr>
          <w:rFonts w:ascii="Arial" w:hAnsi="Arial" w:cs="Arial"/>
          <w:sz w:val="18"/>
          <w:szCs w:val="18"/>
          <w:lang w:val="en-GB"/>
        </w:rPr>
        <w:t>the</w:t>
      </w:r>
      <w:r w:rsidRPr="00480C13">
        <w:rPr>
          <w:rFonts w:ascii="Arial" w:hAnsi="Arial" w:cs="Arial"/>
          <w:b/>
          <w:bCs/>
          <w:sz w:val="18"/>
          <w:szCs w:val="18"/>
          <w:lang w:val="en-GB"/>
        </w:rPr>
        <w:t xml:space="preserve"> </w:t>
      </w:r>
      <w:r w:rsidRPr="00480C13">
        <w:rPr>
          <w:rFonts w:ascii="Arial" w:hAnsi="Arial" w:cs="Arial"/>
          <w:sz w:val="18"/>
          <w:szCs w:val="18"/>
          <w:lang w:val="en-GB"/>
        </w:rPr>
        <w:t xml:space="preserve">company must recognise any deferred tax related to </w:t>
      </w:r>
      <w:r w:rsidRPr="00480C13">
        <w:rPr>
          <w:rFonts w:ascii="Arial" w:hAnsi="Arial" w:cs="Arial"/>
          <w:spacing w:val="-6"/>
          <w:sz w:val="18"/>
          <w:szCs w:val="18"/>
          <w:lang w:val="en-GB"/>
        </w:rPr>
        <w:t>assets and liabilities arising from a single transaction that, on initial recognition, gives rise to equal amounts of taxable and deductible temporary differences. Example transactions are leases and decommissioning</w:t>
      </w:r>
      <w:r w:rsidRPr="00480C13">
        <w:rPr>
          <w:rFonts w:ascii="Arial" w:hAnsi="Arial" w:cs="Arial"/>
          <w:sz w:val="18"/>
          <w:szCs w:val="18"/>
          <w:lang w:val="en-GB"/>
        </w:rPr>
        <w:t xml:space="preserve"> obligations.</w:t>
      </w:r>
    </w:p>
    <w:p w14:paraId="120DC1DF" w14:textId="374F4254" w:rsidR="00886EC4" w:rsidRPr="00387849" w:rsidRDefault="00574E7E" w:rsidP="005D1B47">
      <w:pPr>
        <w:pStyle w:val="ListParagraph"/>
        <w:autoSpaceDE w:val="0"/>
        <w:autoSpaceDN w:val="0"/>
        <w:adjustRightInd w:val="0"/>
        <w:spacing w:after="160" w:line="259" w:lineRule="auto"/>
        <w:ind w:left="1080"/>
        <w:jc w:val="thaiDistribute"/>
        <w:rPr>
          <w:rFonts w:ascii="Arial" w:hAnsi="Arial" w:cs="Arial"/>
          <w:color w:val="000000"/>
          <w:sz w:val="18"/>
          <w:szCs w:val="18"/>
        </w:rPr>
      </w:pPr>
      <w:r w:rsidRPr="00387849">
        <w:rPr>
          <w:rFonts w:ascii="Arial" w:hAnsi="Arial" w:cs="Arial"/>
          <w:color w:val="000000"/>
          <w:sz w:val="18"/>
          <w:szCs w:val="18"/>
        </w:rPr>
        <w:br w:type="page"/>
      </w:r>
    </w:p>
    <w:p w14:paraId="7CEBB338" w14:textId="77777777" w:rsidR="00B64695" w:rsidRPr="00387849" w:rsidRDefault="00B64695" w:rsidP="00574E7E">
      <w:pPr>
        <w:pStyle w:val="ListParagraph"/>
        <w:autoSpaceDE w:val="0"/>
        <w:autoSpaceDN w:val="0"/>
        <w:adjustRightInd w:val="0"/>
        <w:spacing w:before="120" w:line="259" w:lineRule="auto"/>
        <w:ind w:left="1080"/>
        <w:jc w:val="both"/>
        <w:rPr>
          <w:rFonts w:ascii="Arial" w:hAnsi="Arial" w:cs="Arial"/>
          <w:color w:val="000000"/>
          <w:sz w:val="18"/>
          <w:szCs w:val="18"/>
          <w:lang w:val="en-GB"/>
        </w:rPr>
      </w:pPr>
      <w:r w:rsidRPr="00387849">
        <w:rPr>
          <w:rFonts w:ascii="Arial" w:hAnsi="Arial" w:cs="Arial"/>
          <w:color w:val="000000"/>
          <w:sz w:val="18"/>
          <w:szCs w:val="18"/>
          <w:lang w:val="en-GB"/>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0CE1C7D5" w14:textId="77777777" w:rsidR="00574E7E" w:rsidRPr="00387849" w:rsidRDefault="00574E7E" w:rsidP="005D1B47">
      <w:pPr>
        <w:pStyle w:val="ListParagraph"/>
        <w:autoSpaceDE w:val="0"/>
        <w:autoSpaceDN w:val="0"/>
        <w:adjustRightInd w:val="0"/>
        <w:spacing w:before="120" w:line="259" w:lineRule="auto"/>
        <w:ind w:left="1080"/>
        <w:jc w:val="both"/>
        <w:rPr>
          <w:rFonts w:ascii="Arial" w:hAnsi="Arial" w:cs="Arial"/>
          <w:color w:val="000000"/>
          <w:sz w:val="18"/>
          <w:szCs w:val="18"/>
          <w:lang w:val="en-GB"/>
        </w:rPr>
      </w:pPr>
    </w:p>
    <w:p w14:paraId="44126A50" w14:textId="092AD8E5" w:rsidR="00B64695" w:rsidRPr="00387849" w:rsidRDefault="00B64695" w:rsidP="005D1B47">
      <w:pPr>
        <w:pStyle w:val="ListParagraph"/>
        <w:numPr>
          <w:ilvl w:val="1"/>
          <w:numId w:val="21"/>
        </w:numPr>
        <w:autoSpaceDE w:val="0"/>
        <w:autoSpaceDN w:val="0"/>
        <w:adjustRightInd w:val="0"/>
        <w:spacing w:before="120" w:line="259" w:lineRule="auto"/>
        <w:ind w:left="1440"/>
        <w:jc w:val="both"/>
        <w:rPr>
          <w:rFonts w:ascii="Arial" w:hAnsi="Arial" w:cs="Arial"/>
          <w:color w:val="000000"/>
          <w:sz w:val="18"/>
          <w:szCs w:val="18"/>
          <w:lang w:val="en-GB"/>
        </w:rPr>
      </w:pPr>
      <w:r w:rsidRPr="00387849">
        <w:rPr>
          <w:rFonts w:ascii="Arial" w:hAnsi="Arial" w:cs="Arial"/>
          <w:color w:val="000000"/>
          <w:sz w:val="18"/>
          <w:szCs w:val="18"/>
          <w:lang w:val="en-GB"/>
        </w:rPr>
        <w:t>right-of-use assets and lease liabilities, and</w:t>
      </w:r>
    </w:p>
    <w:p w14:paraId="7EC8C71D" w14:textId="25363DC1" w:rsidR="00574E7E" w:rsidRPr="00387849" w:rsidRDefault="00574E7E" w:rsidP="005D1B47">
      <w:pPr>
        <w:pStyle w:val="ListParagraph"/>
        <w:numPr>
          <w:ilvl w:val="1"/>
          <w:numId w:val="21"/>
        </w:numPr>
        <w:autoSpaceDE w:val="0"/>
        <w:autoSpaceDN w:val="0"/>
        <w:adjustRightInd w:val="0"/>
        <w:spacing w:before="120" w:line="259" w:lineRule="auto"/>
        <w:ind w:left="1440"/>
        <w:jc w:val="both"/>
        <w:rPr>
          <w:rFonts w:ascii="Arial" w:hAnsi="Arial" w:cs="Arial"/>
          <w:color w:val="000000"/>
          <w:sz w:val="18"/>
          <w:szCs w:val="18"/>
          <w:lang w:val="en-GB"/>
        </w:rPr>
      </w:pPr>
      <w:r w:rsidRPr="00387849">
        <w:rPr>
          <w:rFonts w:ascii="Arial" w:hAnsi="Arial" w:cs="Arial"/>
          <w:color w:val="000000"/>
          <w:spacing w:val="-4"/>
          <w:sz w:val="18"/>
          <w:szCs w:val="18"/>
          <w:lang w:val="en-GB"/>
        </w:rPr>
        <w:t>decommissioning, restoration and similar liabilities, and the corresponding amounts recognised</w:t>
      </w:r>
      <w:r w:rsidRPr="00387849">
        <w:rPr>
          <w:rFonts w:ascii="Arial" w:hAnsi="Arial" w:cs="Arial"/>
          <w:color w:val="000000"/>
          <w:sz w:val="18"/>
          <w:szCs w:val="18"/>
          <w:lang w:val="en-GB"/>
        </w:rPr>
        <w:t xml:space="preserve"> as part of the cost of the related assets.</w:t>
      </w:r>
    </w:p>
    <w:p w14:paraId="44402120" w14:textId="77777777" w:rsidR="00B64695" w:rsidRPr="00387849" w:rsidRDefault="00B64695" w:rsidP="005D1B47">
      <w:pPr>
        <w:pStyle w:val="ListParagraph"/>
        <w:autoSpaceDE w:val="0"/>
        <w:autoSpaceDN w:val="0"/>
        <w:adjustRightInd w:val="0"/>
        <w:spacing w:before="120" w:line="259" w:lineRule="auto"/>
        <w:ind w:left="1080"/>
        <w:jc w:val="both"/>
        <w:rPr>
          <w:rFonts w:ascii="Arial" w:hAnsi="Arial" w:cs="Arial"/>
          <w:color w:val="000000"/>
          <w:sz w:val="18"/>
          <w:szCs w:val="18"/>
          <w:lang w:val="en-GB"/>
        </w:rPr>
      </w:pPr>
    </w:p>
    <w:p w14:paraId="6B4393C7" w14:textId="77777777" w:rsidR="00C02B67" w:rsidRPr="00387849" w:rsidRDefault="00B64695" w:rsidP="005D1B47">
      <w:pPr>
        <w:pStyle w:val="ListParagraph"/>
        <w:autoSpaceDE w:val="0"/>
        <w:autoSpaceDN w:val="0"/>
        <w:adjustRightInd w:val="0"/>
        <w:spacing w:before="120" w:after="0" w:line="259" w:lineRule="auto"/>
        <w:ind w:left="1080"/>
        <w:jc w:val="both"/>
        <w:rPr>
          <w:rFonts w:ascii="Arial" w:hAnsi="Arial" w:cs="Arial"/>
          <w:color w:val="000000"/>
          <w:sz w:val="18"/>
          <w:szCs w:val="18"/>
          <w:lang w:val="en-GB"/>
        </w:rPr>
      </w:pPr>
      <w:r w:rsidRPr="00480C13">
        <w:rPr>
          <w:rFonts w:ascii="Arial" w:hAnsi="Arial" w:cs="Arial"/>
          <w:color w:val="000000"/>
          <w:spacing w:val="-4"/>
          <w:sz w:val="18"/>
          <w:szCs w:val="18"/>
          <w:lang w:val="en-GB"/>
        </w:rPr>
        <w:t>The cumulative effect of recognising these adjustments is recognised at the beginning of retained earnings</w:t>
      </w:r>
      <w:r w:rsidRPr="00387849">
        <w:rPr>
          <w:rFonts w:ascii="Arial" w:hAnsi="Arial" w:cs="Arial"/>
          <w:color w:val="000000"/>
          <w:sz w:val="18"/>
          <w:szCs w:val="18"/>
          <w:lang w:val="en-GB"/>
        </w:rPr>
        <w:t xml:space="preserve"> or any other component of equity, as appropriate.</w:t>
      </w:r>
    </w:p>
    <w:p w14:paraId="155325B4" w14:textId="77777777" w:rsidR="00D876F9" w:rsidRPr="00387849" w:rsidRDefault="00D876F9" w:rsidP="0044525F">
      <w:pPr>
        <w:pStyle w:val="ListParagraph"/>
        <w:autoSpaceDE w:val="0"/>
        <w:autoSpaceDN w:val="0"/>
        <w:adjustRightInd w:val="0"/>
        <w:spacing w:before="120" w:line="259" w:lineRule="auto"/>
        <w:ind w:left="540"/>
        <w:jc w:val="both"/>
        <w:rPr>
          <w:rFonts w:ascii="Arial" w:hAnsi="Arial" w:cs="Arial"/>
          <w:color w:val="000000"/>
          <w:sz w:val="18"/>
          <w:szCs w:val="18"/>
          <w:lang w:val="en-GB"/>
        </w:rPr>
      </w:pPr>
    </w:p>
    <w:p w14:paraId="09EFAD50" w14:textId="77777777" w:rsidR="00480C13" w:rsidRDefault="00D876F9" w:rsidP="00480C13">
      <w:pPr>
        <w:pStyle w:val="ListParagraph"/>
        <w:autoSpaceDE w:val="0"/>
        <w:autoSpaceDN w:val="0"/>
        <w:adjustRightInd w:val="0"/>
        <w:spacing w:after="0" w:line="240" w:lineRule="auto"/>
        <w:ind w:left="562"/>
        <w:jc w:val="both"/>
        <w:rPr>
          <w:rFonts w:ascii="Arial" w:hAnsi="Arial" w:cs="Arial"/>
          <w:color w:val="000000"/>
          <w:sz w:val="18"/>
          <w:szCs w:val="18"/>
          <w:lang w:val="en-GB"/>
        </w:rPr>
      </w:pPr>
      <w:r w:rsidRPr="00387849">
        <w:rPr>
          <w:rFonts w:ascii="Arial" w:hAnsi="Arial" w:cs="Arial"/>
          <w:color w:val="000000"/>
          <w:sz w:val="18"/>
          <w:szCs w:val="18"/>
          <w:lang w:val="en-GB"/>
        </w:rPr>
        <w:t>Th</w:t>
      </w:r>
      <w:r w:rsidR="001A7C60" w:rsidRPr="00387849">
        <w:rPr>
          <w:rFonts w:ascii="Arial" w:hAnsi="Arial" w:cs="Arial"/>
          <w:color w:val="000000"/>
          <w:sz w:val="18"/>
          <w:szCs w:val="18"/>
          <w:lang w:val="en-GB"/>
        </w:rPr>
        <w:t>e</w:t>
      </w:r>
      <w:r w:rsidRPr="00387849">
        <w:rPr>
          <w:rFonts w:ascii="Arial" w:hAnsi="Arial" w:cs="Arial"/>
          <w:color w:val="000000"/>
          <w:sz w:val="18"/>
          <w:szCs w:val="18"/>
          <w:lang w:val="en-GB"/>
        </w:rPr>
        <w:t xml:space="preserve"> above amendment financial reporting standards do not have significant impact to the Company.</w:t>
      </w:r>
      <w:r w:rsidRPr="00387849">
        <w:rPr>
          <w:rFonts w:ascii="Arial" w:hAnsi="Arial" w:cs="Arial"/>
          <w:color w:val="000000"/>
          <w:sz w:val="18"/>
          <w:szCs w:val="18"/>
          <w:lang w:val="en-GB"/>
        </w:rPr>
        <w:cr/>
      </w:r>
      <w:bookmarkStart w:id="3" w:name="_Toc175817075"/>
      <w:bookmarkStart w:id="4" w:name="_Toc180526441"/>
    </w:p>
    <w:p w14:paraId="18C0E4E4" w14:textId="60C1E80A" w:rsidR="00B64695" w:rsidRPr="00387849" w:rsidRDefault="00D13E1A" w:rsidP="00480C13">
      <w:pPr>
        <w:pStyle w:val="a"/>
        <w:tabs>
          <w:tab w:val="left" w:pos="-1260"/>
          <w:tab w:val="right" w:pos="5040"/>
          <w:tab w:val="right" w:pos="7020"/>
          <w:tab w:val="right" w:pos="9000"/>
        </w:tabs>
        <w:ind w:left="540" w:right="0" w:hanging="540"/>
        <w:jc w:val="both"/>
        <w:rPr>
          <w:rFonts w:cs="Arial"/>
          <w:b/>
          <w:bCs/>
          <w:color w:val="000000"/>
          <w:sz w:val="18"/>
          <w:szCs w:val="18"/>
          <w:lang w:val="en-GB"/>
        </w:rPr>
      </w:pPr>
      <w:r w:rsidRPr="00480C13">
        <w:rPr>
          <w:rFonts w:cs="Arial"/>
          <w:b/>
          <w:bCs/>
          <w:color w:val="000000"/>
          <w:sz w:val="18"/>
          <w:szCs w:val="18"/>
          <w:lang w:val="en-GB"/>
        </w:rPr>
        <w:t>4</w:t>
      </w:r>
      <w:r w:rsidR="00B64695" w:rsidRPr="00480C13">
        <w:rPr>
          <w:rFonts w:cs="Arial"/>
          <w:b/>
          <w:bCs/>
          <w:color w:val="000000"/>
          <w:sz w:val="18"/>
          <w:szCs w:val="18"/>
          <w:lang w:val="en-GB"/>
        </w:rPr>
        <w:t>.2</w:t>
      </w:r>
      <w:r w:rsidR="00B64695" w:rsidRPr="00480C13">
        <w:rPr>
          <w:rFonts w:cs="Arial"/>
          <w:b/>
          <w:bCs/>
          <w:color w:val="000000"/>
          <w:sz w:val="18"/>
          <w:szCs w:val="18"/>
          <w:lang w:val="en-GB"/>
        </w:rPr>
        <w:tab/>
        <w:t xml:space="preserve">New and amended financial reporting standards that are effective for </w:t>
      </w:r>
      <w:bookmarkStart w:id="5" w:name="_Hlk145072256"/>
      <w:r w:rsidR="00B64695" w:rsidRPr="00480C13">
        <w:rPr>
          <w:rFonts w:cs="Arial"/>
          <w:b/>
          <w:bCs/>
          <w:color w:val="000000"/>
          <w:sz w:val="18"/>
          <w:szCs w:val="18"/>
          <w:lang w:val="en-GB"/>
        </w:rPr>
        <w:t>the accounting period beginning on</w:t>
      </w:r>
      <w:r w:rsidR="00B64695" w:rsidRPr="00387849">
        <w:rPr>
          <w:rFonts w:cs="Arial"/>
          <w:b/>
          <w:bCs/>
          <w:color w:val="000000"/>
          <w:sz w:val="18"/>
          <w:szCs w:val="18"/>
          <w:lang w:val="en-GB"/>
        </w:rPr>
        <w:t xml:space="preserve"> or after 1 January 2025 </w:t>
      </w:r>
      <w:bookmarkEnd w:id="5"/>
      <w:r w:rsidR="00B64695" w:rsidRPr="00387849">
        <w:rPr>
          <w:rFonts w:cs="Arial"/>
          <w:b/>
          <w:bCs/>
          <w:color w:val="000000"/>
          <w:sz w:val="18"/>
          <w:szCs w:val="18"/>
          <w:lang w:val="en-GB"/>
        </w:rPr>
        <w:t xml:space="preserve">which are relevant </w:t>
      </w:r>
      <w:r w:rsidR="0093366A" w:rsidRPr="00387849">
        <w:rPr>
          <w:rFonts w:cs="Arial"/>
          <w:b/>
          <w:bCs/>
          <w:color w:val="000000"/>
          <w:sz w:val="18"/>
          <w:szCs w:val="18"/>
          <w:lang w:val="en-GB"/>
        </w:rPr>
        <w:t xml:space="preserve">to </w:t>
      </w:r>
      <w:r w:rsidR="00B64695" w:rsidRPr="00387849">
        <w:rPr>
          <w:rFonts w:cs="Arial"/>
          <w:b/>
          <w:bCs/>
          <w:color w:val="000000"/>
          <w:sz w:val="18"/>
          <w:szCs w:val="18"/>
          <w:lang w:val="en-GB"/>
        </w:rPr>
        <w:t xml:space="preserve">the </w:t>
      </w:r>
      <w:r w:rsidR="00347594" w:rsidRPr="00387849">
        <w:rPr>
          <w:rFonts w:cs="Arial"/>
          <w:b/>
          <w:bCs/>
          <w:color w:val="000000"/>
          <w:sz w:val="18"/>
          <w:szCs w:val="18"/>
          <w:lang w:val="en-GB"/>
        </w:rPr>
        <w:t>Company</w:t>
      </w:r>
      <w:r w:rsidR="00B64695" w:rsidRPr="00387849">
        <w:rPr>
          <w:rFonts w:cs="Arial"/>
          <w:b/>
          <w:bCs/>
          <w:color w:val="000000"/>
          <w:sz w:val="18"/>
          <w:szCs w:val="18"/>
          <w:lang w:val="en-GB"/>
        </w:rPr>
        <w:t>.</w:t>
      </w:r>
      <w:bookmarkEnd w:id="3"/>
      <w:bookmarkEnd w:id="4"/>
    </w:p>
    <w:p w14:paraId="3B19B7ED" w14:textId="77777777" w:rsidR="00B64695" w:rsidRPr="00387849" w:rsidRDefault="00B64695" w:rsidP="00B64695">
      <w:pPr>
        <w:pStyle w:val="a"/>
        <w:tabs>
          <w:tab w:val="left" w:pos="-1260"/>
          <w:tab w:val="right" w:pos="5040"/>
          <w:tab w:val="right" w:pos="7020"/>
          <w:tab w:val="right" w:pos="9000"/>
        </w:tabs>
        <w:ind w:left="540" w:right="0" w:firstLine="27"/>
        <w:jc w:val="both"/>
        <w:rPr>
          <w:rFonts w:cs="Arial"/>
          <w:color w:val="000000"/>
          <w:sz w:val="18"/>
          <w:szCs w:val="18"/>
          <w:lang w:val="en-GB"/>
        </w:rPr>
      </w:pPr>
    </w:p>
    <w:p w14:paraId="64B1C24E" w14:textId="77777777" w:rsidR="00B64695" w:rsidRPr="00387849" w:rsidRDefault="00B64695" w:rsidP="00B64695">
      <w:pPr>
        <w:pStyle w:val="a"/>
        <w:tabs>
          <w:tab w:val="left" w:pos="-1260"/>
          <w:tab w:val="right" w:pos="5040"/>
          <w:tab w:val="right" w:pos="7020"/>
          <w:tab w:val="right" w:pos="9000"/>
        </w:tabs>
        <w:ind w:left="540" w:right="0" w:firstLine="27"/>
        <w:jc w:val="both"/>
        <w:rPr>
          <w:rFonts w:cs="Arial"/>
          <w:color w:val="000000"/>
          <w:sz w:val="18"/>
          <w:szCs w:val="18"/>
          <w:lang w:val="en-GB"/>
        </w:rPr>
      </w:pPr>
      <w:r w:rsidRPr="00387849">
        <w:rPr>
          <w:rFonts w:cs="Arial"/>
          <w:color w:val="000000"/>
          <w:sz w:val="18"/>
          <w:szCs w:val="18"/>
          <w:lang w:val="en-GB"/>
        </w:rPr>
        <w:t>The following amended TFRSs were not mandatory for the current reporting period and the Company has not early adopted them.</w:t>
      </w:r>
    </w:p>
    <w:p w14:paraId="127827EB" w14:textId="77777777" w:rsidR="00B64695" w:rsidRPr="00387849" w:rsidRDefault="00B64695" w:rsidP="0044525F">
      <w:pPr>
        <w:pStyle w:val="Default"/>
        <w:ind w:left="540"/>
        <w:jc w:val="thaiDistribute"/>
        <w:rPr>
          <w:rFonts w:ascii="Arial" w:hAnsi="Arial" w:cs="Arial"/>
          <w:sz w:val="18"/>
          <w:szCs w:val="18"/>
        </w:rPr>
      </w:pPr>
    </w:p>
    <w:p w14:paraId="70AA7C0D" w14:textId="77777777" w:rsidR="00B64695" w:rsidRPr="00387849" w:rsidRDefault="00B64695" w:rsidP="00F33BD0">
      <w:pPr>
        <w:pStyle w:val="Default"/>
        <w:numPr>
          <w:ilvl w:val="0"/>
          <w:numId w:val="16"/>
        </w:numPr>
        <w:ind w:left="1134" w:hanging="567"/>
        <w:jc w:val="thaiDistribute"/>
        <w:rPr>
          <w:rFonts w:ascii="Arial" w:hAnsi="Arial" w:cs="Arial"/>
          <w:sz w:val="18"/>
          <w:szCs w:val="18"/>
        </w:rPr>
      </w:pPr>
      <w:r w:rsidRPr="00387849">
        <w:rPr>
          <w:rFonts w:ascii="Arial" w:hAnsi="Arial" w:cs="Arial"/>
          <w:b/>
          <w:bCs/>
          <w:sz w:val="18"/>
          <w:szCs w:val="18"/>
          <w:lang w:val="en-US" w:bidi="ar-SA"/>
        </w:rPr>
        <w:t xml:space="preserve">Amendments to TAS 1 Presentation of Financial Statements </w:t>
      </w:r>
      <w:r w:rsidRPr="00387849">
        <w:rPr>
          <w:rFonts w:ascii="Arial" w:hAnsi="Arial" w:cs="Arial"/>
          <w:sz w:val="18"/>
          <w:szCs w:val="18"/>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68EB5B0D" w14:textId="77777777" w:rsidR="00B64695" w:rsidRPr="00387849" w:rsidRDefault="00B64695" w:rsidP="005D1B47">
      <w:pPr>
        <w:pStyle w:val="Default"/>
        <w:ind w:left="1134"/>
        <w:jc w:val="thaiDistribute"/>
        <w:rPr>
          <w:rFonts w:ascii="Arial" w:hAnsi="Arial" w:cs="Arial"/>
          <w:sz w:val="18"/>
          <w:szCs w:val="18"/>
        </w:rPr>
      </w:pPr>
    </w:p>
    <w:p w14:paraId="2810E933" w14:textId="77777777" w:rsidR="00B64695" w:rsidRPr="00387849" w:rsidRDefault="00B64695" w:rsidP="00B64695">
      <w:pPr>
        <w:pStyle w:val="Default"/>
        <w:ind w:left="1134"/>
        <w:jc w:val="thaiDistribute"/>
        <w:rPr>
          <w:rFonts w:ascii="Arial" w:hAnsi="Arial" w:cs="Arial"/>
          <w:sz w:val="18"/>
          <w:szCs w:val="18"/>
        </w:rPr>
      </w:pPr>
      <w:r w:rsidRPr="00387849">
        <w:rPr>
          <w:rFonts w:ascii="Arial" w:hAnsi="Arial" w:cs="Arial"/>
          <w:sz w:val="18"/>
          <w:szCs w:val="18"/>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2BCF1D73" w14:textId="77777777" w:rsidR="00B64695" w:rsidRPr="00387849" w:rsidRDefault="00B64695" w:rsidP="005D1B47">
      <w:pPr>
        <w:pStyle w:val="Default"/>
        <w:ind w:left="1134"/>
        <w:jc w:val="thaiDistribute"/>
        <w:rPr>
          <w:rFonts w:ascii="Arial" w:hAnsi="Arial" w:cs="Arial"/>
          <w:sz w:val="18"/>
          <w:szCs w:val="18"/>
        </w:rPr>
      </w:pPr>
    </w:p>
    <w:p w14:paraId="43A9890A" w14:textId="77777777" w:rsidR="00B64695" w:rsidRPr="00387849" w:rsidRDefault="00B64695" w:rsidP="00B64695">
      <w:pPr>
        <w:pStyle w:val="Default"/>
        <w:ind w:left="1134"/>
        <w:jc w:val="thaiDistribute"/>
        <w:rPr>
          <w:rFonts w:ascii="Arial" w:hAnsi="Arial" w:cs="Arial"/>
          <w:sz w:val="18"/>
          <w:szCs w:val="18"/>
        </w:rPr>
      </w:pPr>
      <w:r w:rsidRPr="00387849">
        <w:rPr>
          <w:rFonts w:ascii="Arial" w:hAnsi="Arial" w:cs="Arial"/>
          <w:sz w:val="18"/>
          <w:szCs w:val="18"/>
        </w:rPr>
        <w:t xml:space="preserve">The amendments require disclosures if an entity classifies a liability as non-current and that liability is subject to covenants with which the entity must comply within 12 months of the reporting period. The disclosures include: </w:t>
      </w:r>
    </w:p>
    <w:p w14:paraId="59FB0A51" w14:textId="77777777" w:rsidR="00B64695" w:rsidRPr="00387849" w:rsidRDefault="00B64695" w:rsidP="00B64695">
      <w:pPr>
        <w:pStyle w:val="Default"/>
        <w:ind w:left="1134"/>
        <w:jc w:val="thaiDistribute"/>
        <w:rPr>
          <w:rFonts w:ascii="Arial" w:hAnsi="Arial" w:cs="Arial"/>
          <w:sz w:val="18"/>
          <w:szCs w:val="18"/>
        </w:rPr>
      </w:pPr>
    </w:p>
    <w:p w14:paraId="0EC79C6C" w14:textId="77777777" w:rsidR="00B64695" w:rsidRPr="00387849" w:rsidRDefault="00B64695" w:rsidP="00F33BD0">
      <w:pPr>
        <w:numPr>
          <w:ilvl w:val="0"/>
          <w:numId w:val="17"/>
        </w:numPr>
        <w:shd w:val="clear" w:color="auto" w:fill="FFFFFF"/>
        <w:ind w:left="1134" w:firstLine="0"/>
        <w:jc w:val="thaiDistribute"/>
        <w:textAlignment w:val="baseline"/>
        <w:rPr>
          <w:rFonts w:cs="Arial"/>
          <w:color w:val="000000"/>
          <w:spacing w:val="-6"/>
          <w:sz w:val="18"/>
          <w:szCs w:val="18"/>
          <w:lang w:val="en-US"/>
        </w:rPr>
      </w:pPr>
      <w:r w:rsidRPr="00387849">
        <w:rPr>
          <w:rFonts w:cs="Arial"/>
          <w:color w:val="000000"/>
          <w:spacing w:val="-6"/>
          <w:sz w:val="18"/>
          <w:szCs w:val="18"/>
          <w:lang w:val="en-US"/>
        </w:rPr>
        <w:t>the carrying amount of the liability;</w:t>
      </w:r>
    </w:p>
    <w:p w14:paraId="1AC88A4B" w14:textId="77777777" w:rsidR="00B64695" w:rsidRPr="00387849" w:rsidRDefault="00B64695" w:rsidP="00F33BD0">
      <w:pPr>
        <w:numPr>
          <w:ilvl w:val="0"/>
          <w:numId w:val="17"/>
        </w:numPr>
        <w:shd w:val="clear" w:color="auto" w:fill="FFFFFF"/>
        <w:ind w:left="1134" w:firstLine="0"/>
        <w:jc w:val="thaiDistribute"/>
        <w:textAlignment w:val="baseline"/>
        <w:rPr>
          <w:rFonts w:cs="Arial"/>
          <w:color w:val="000000"/>
          <w:spacing w:val="-6"/>
          <w:sz w:val="18"/>
          <w:szCs w:val="18"/>
        </w:rPr>
      </w:pPr>
      <w:r w:rsidRPr="00387849">
        <w:rPr>
          <w:rFonts w:cs="Arial"/>
          <w:color w:val="000000"/>
          <w:spacing w:val="-6"/>
          <w:sz w:val="18"/>
          <w:szCs w:val="18"/>
        </w:rPr>
        <w:t>information</w:t>
      </w:r>
      <w:r w:rsidRPr="00387849">
        <w:rPr>
          <w:rFonts w:cs="Arial"/>
          <w:color w:val="000000"/>
          <w:spacing w:val="-6"/>
          <w:sz w:val="18"/>
          <w:szCs w:val="18"/>
          <w:cs/>
        </w:rPr>
        <w:t xml:space="preserve"> </w:t>
      </w:r>
      <w:r w:rsidRPr="00387849">
        <w:rPr>
          <w:rFonts w:cs="Arial"/>
          <w:color w:val="000000"/>
          <w:spacing w:val="-6"/>
          <w:sz w:val="18"/>
          <w:szCs w:val="18"/>
        </w:rPr>
        <w:t>about</w:t>
      </w:r>
      <w:r w:rsidRPr="00387849">
        <w:rPr>
          <w:rFonts w:cs="Arial"/>
          <w:color w:val="000000"/>
          <w:spacing w:val="-6"/>
          <w:sz w:val="18"/>
          <w:szCs w:val="18"/>
          <w:cs/>
        </w:rPr>
        <w:t xml:space="preserve"> </w:t>
      </w:r>
      <w:r w:rsidRPr="00387849">
        <w:rPr>
          <w:rFonts w:cs="Arial"/>
          <w:color w:val="000000"/>
          <w:spacing w:val="-6"/>
          <w:sz w:val="18"/>
          <w:szCs w:val="18"/>
        </w:rPr>
        <w:t>the</w:t>
      </w:r>
      <w:r w:rsidRPr="00387849">
        <w:rPr>
          <w:rFonts w:cs="Arial"/>
          <w:color w:val="000000"/>
          <w:spacing w:val="-6"/>
          <w:sz w:val="18"/>
          <w:szCs w:val="18"/>
          <w:cs/>
        </w:rPr>
        <w:t xml:space="preserve"> </w:t>
      </w:r>
      <w:r w:rsidRPr="00387849">
        <w:rPr>
          <w:rFonts w:cs="Arial"/>
          <w:color w:val="000000"/>
          <w:spacing w:val="-6"/>
          <w:sz w:val="18"/>
          <w:szCs w:val="18"/>
        </w:rPr>
        <w:t>covenants;</w:t>
      </w:r>
      <w:r w:rsidRPr="00387849">
        <w:rPr>
          <w:rFonts w:cs="Arial"/>
          <w:color w:val="000000"/>
          <w:spacing w:val="-6"/>
          <w:sz w:val="18"/>
          <w:szCs w:val="18"/>
          <w:cs/>
        </w:rPr>
        <w:t xml:space="preserve"> </w:t>
      </w:r>
      <w:r w:rsidRPr="00387849">
        <w:rPr>
          <w:rFonts w:cs="Arial"/>
          <w:color w:val="000000"/>
          <w:spacing w:val="-6"/>
          <w:sz w:val="18"/>
          <w:szCs w:val="18"/>
        </w:rPr>
        <w:t>and</w:t>
      </w:r>
    </w:p>
    <w:p w14:paraId="1A6E156C" w14:textId="77777777" w:rsidR="00B64695" w:rsidRPr="00387849" w:rsidRDefault="00B64695" w:rsidP="005D1B47">
      <w:pPr>
        <w:numPr>
          <w:ilvl w:val="0"/>
          <w:numId w:val="17"/>
        </w:numPr>
        <w:shd w:val="clear" w:color="auto" w:fill="FFFFFF"/>
        <w:tabs>
          <w:tab w:val="clear" w:pos="720"/>
          <w:tab w:val="num" w:pos="1440"/>
        </w:tabs>
        <w:ind w:left="1440" w:hanging="306"/>
        <w:jc w:val="thaiDistribute"/>
        <w:textAlignment w:val="baseline"/>
        <w:rPr>
          <w:rFonts w:cs="Arial"/>
          <w:color w:val="000000"/>
          <w:sz w:val="18"/>
          <w:szCs w:val="18"/>
          <w:lang w:val="en-US"/>
        </w:rPr>
      </w:pPr>
      <w:r w:rsidRPr="00387849">
        <w:rPr>
          <w:rFonts w:cs="Arial"/>
          <w:color w:val="000000"/>
          <w:spacing w:val="-6"/>
          <w:sz w:val="18"/>
          <w:szCs w:val="18"/>
          <w:lang w:val="en-US"/>
        </w:rPr>
        <w:t>facts and circumstances</w:t>
      </w:r>
      <w:r w:rsidRPr="00387849">
        <w:rPr>
          <w:rFonts w:cs="Arial"/>
          <w:color w:val="000000"/>
          <w:sz w:val="18"/>
          <w:szCs w:val="18"/>
          <w:lang w:val="en-US"/>
        </w:rPr>
        <w:t>, if any, that indicate that the entity might have difficulty complying with the covenants.</w:t>
      </w:r>
    </w:p>
    <w:p w14:paraId="0C38903A" w14:textId="77777777" w:rsidR="00B64695" w:rsidRPr="00387849" w:rsidRDefault="00B64695" w:rsidP="00B64695">
      <w:pPr>
        <w:pStyle w:val="Default"/>
        <w:ind w:left="1134"/>
        <w:jc w:val="thaiDistribute"/>
        <w:rPr>
          <w:rFonts w:ascii="Arial" w:hAnsi="Arial" w:cs="Arial"/>
          <w:sz w:val="18"/>
          <w:szCs w:val="18"/>
        </w:rPr>
      </w:pPr>
    </w:p>
    <w:p w14:paraId="7101B930" w14:textId="77777777" w:rsidR="00B64695" w:rsidRPr="00387849" w:rsidRDefault="00B64695" w:rsidP="00B64695">
      <w:pPr>
        <w:pStyle w:val="Default"/>
        <w:ind w:left="1134"/>
        <w:jc w:val="thaiDistribute"/>
        <w:rPr>
          <w:rFonts w:ascii="Arial" w:hAnsi="Arial" w:cs="Arial"/>
          <w:sz w:val="18"/>
          <w:szCs w:val="18"/>
        </w:rPr>
      </w:pPr>
      <w:r w:rsidRPr="00387849">
        <w:rPr>
          <w:rFonts w:ascii="Arial" w:hAnsi="Arial" w:cs="Arial"/>
          <w:sz w:val="18"/>
          <w:szCs w:val="18"/>
        </w:rPr>
        <w:t xml:space="preserve">The amendments also clarify what TAS 1 means when it refers to the ‘settlement’ of a liability. Terms of a liability that could, at the option of the counterparty, result in its settlement by the transfer of the entity’s </w:t>
      </w:r>
      <w:r w:rsidRPr="00480C13">
        <w:rPr>
          <w:rFonts w:ascii="Arial" w:hAnsi="Arial" w:cs="Arial"/>
          <w:spacing w:val="-2"/>
          <w:sz w:val="18"/>
          <w:szCs w:val="18"/>
        </w:rPr>
        <w:t>own equity instrument can only be ignored for the purpose of classifying the liability as current or non-current</w:t>
      </w:r>
      <w:r w:rsidRPr="00387849">
        <w:rPr>
          <w:rFonts w:ascii="Arial" w:hAnsi="Arial" w:cs="Arial"/>
          <w:sz w:val="18"/>
          <w:szCs w:val="18"/>
        </w:rPr>
        <w:t xml:space="preserve"> if the entity classifies the option as an equity instrument.</w:t>
      </w:r>
    </w:p>
    <w:p w14:paraId="6A2A6883" w14:textId="77777777" w:rsidR="00B64695" w:rsidRPr="00387849" w:rsidRDefault="00B64695" w:rsidP="00B64695">
      <w:pPr>
        <w:pStyle w:val="Default"/>
        <w:ind w:left="1134"/>
        <w:jc w:val="thaiDistribute"/>
        <w:rPr>
          <w:rFonts w:ascii="Arial" w:hAnsi="Arial" w:cs="Arial"/>
          <w:sz w:val="18"/>
          <w:szCs w:val="18"/>
        </w:rPr>
      </w:pPr>
    </w:p>
    <w:p w14:paraId="0C228EE9" w14:textId="42A22589" w:rsidR="00B64695" w:rsidRPr="00387849" w:rsidRDefault="00B64695" w:rsidP="005D1B47">
      <w:pPr>
        <w:pStyle w:val="Default"/>
        <w:ind w:left="1134"/>
        <w:jc w:val="thaiDistribute"/>
        <w:rPr>
          <w:rFonts w:ascii="Arial" w:hAnsi="Arial" w:cs="Arial"/>
          <w:sz w:val="18"/>
          <w:szCs w:val="18"/>
        </w:rPr>
      </w:pPr>
      <w:r w:rsidRPr="00387849">
        <w:rPr>
          <w:rFonts w:ascii="Arial" w:hAnsi="Arial" w:cs="Arial"/>
          <w:sz w:val="18"/>
          <w:szCs w:val="18"/>
        </w:rPr>
        <w:t xml:space="preserve">The amendments must be applied retrospectively in accordance with the normal requirements in TAS 8 Accounting Policies, Changes in Accounting Estimates and Errors. </w:t>
      </w:r>
    </w:p>
    <w:p w14:paraId="74C78A9F" w14:textId="77777777" w:rsidR="005B01CC" w:rsidRPr="00387849" w:rsidRDefault="005B01CC" w:rsidP="00886EC4">
      <w:pPr>
        <w:pStyle w:val="Default"/>
        <w:ind w:left="1134"/>
        <w:jc w:val="thaiDistribute"/>
        <w:rPr>
          <w:rFonts w:ascii="Arial" w:hAnsi="Arial" w:cs="Arial"/>
          <w:sz w:val="18"/>
          <w:szCs w:val="18"/>
        </w:rPr>
      </w:pPr>
    </w:p>
    <w:p w14:paraId="65B6FEF5" w14:textId="69802500" w:rsidR="00B64695" w:rsidRPr="00387849" w:rsidRDefault="00D876F9" w:rsidP="00B64695">
      <w:pPr>
        <w:pStyle w:val="a"/>
        <w:tabs>
          <w:tab w:val="left" w:pos="-1260"/>
          <w:tab w:val="right" w:pos="5040"/>
          <w:tab w:val="right" w:pos="7020"/>
          <w:tab w:val="right" w:pos="9000"/>
        </w:tabs>
        <w:ind w:left="540" w:right="0" w:firstLine="27"/>
        <w:jc w:val="both"/>
        <w:rPr>
          <w:rFonts w:cs="Arial"/>
          <w:color w:val="000000"/>
          <w:sz w:val="18"/>
          <w:szCs w:val="18"/>
          <w:lang w:val="en-GB"/>
        </w:rPr>
      </w:pPr>
      <w:r w:rsidRPr="00387849">
        <w:rPr>
          <w:rFonts w:cs="Arial"/>
          <w:color w:val="000000"/>
          <w:sz w:val="18"/>
          <w:szCs w:val="18"/>
          <w:lang w:val="en-US" w:eastAsia="en-GB"/>
        </w:rPr>
        <w:t>The above amended financial reporting standard do</w:t>
      </w:r>
      <w:r w:rsidR="00886EC4" w:rsidRPr="00387849">
        <w:rPr>
          <w:rFonts w:cs="Arial"/>
          <w:color w:val="000000"/>
          <w:sz w:val="18"/>
          <w:szCs w:val="18"/>
          <w:lang w:val="en-US" w:eastAsia="en-GB"/>
        </w:rPr>
        <w:t>es</w:t>
      </w:r>
      <w:r w:rsidRPr="00387849">
        <w:rPr>
          <w:rFonts w:cs="Arial"/>
          <w:color w:val="000000"/>
          <w:sz w:val="18"/>
          <w:szCs w:val="18"/>
          <w:lang w:val="en-US" w:eastAsia="en-GB"/>
        </w:rPr>
        <w:t xml:space="preserve"> not have significant impact to</w:t>
      </w:r>
      <w:r w:rsidR="00886EC4" w:rsidRPr="00387849">
        <w:rPr>
          <w:rFonts w:cs="Arial"/>
          <w:color w:val="000000"/>
          <w:sz w:val="18"/>
          <w:szCs w:val="18"/>
          <w:lang w:val="en-US" w:eastAsia="en-GB"/>
        </w:rPr>
        <w:t xml:space="preserve"> the</w:t>
      </w:r>
      <w:r w:rsidRPr="00387849">
        <w:rPr>
          <w:rFonts w:cs="Arial"/>
          <w:color w:val="000000"/>
          <w:sz w:val="18"/>
          <w:szCs w:val="18"/>
          <w:lang w:val="en-US" w:eastAsia="en-GB"/>
        </w:rPr>
        <w:t xml:space="preserve"> Company.</w:t>
      </w:r>
    </w:p>
    <w:p w14:paraId="385FE3A8" w14:textId="77777777" w:rsidR="00A35E65" w:rsidRPr="00387849" w:rsidRDefault="00A35E65" w:rsidP="00B64695">
      <w:pPr>
        <w:shd w:val="clear" w:color="auto" w:fill="FFFFFF"/>
        <w:jc w:val="both"/>
        <w:rPr>
          <w:rFonts w:cs="Arial"/>
          <w:color w:val="000000"/>
          <w:spacing w:val="-4"/>
          <w:sz w:val="18"/>
          <w:szCs w:val="18"/>
          <w:lang w:val="en-US"/>
        </w:rPr>
      </w:pPr>
    </w:p>
    <w:p w14:paraId="3701288C" w14:textId="4BC04143" w:rsidR="00982B72" w:rsidRPr="00387849" w:rsidRDefault="00574E7E" w:rsidP="00B64695">
      <w:pPr>
        <w:shd w:val="clear" w:color="auto" w:fill="FFFFFF"/>
        <w:jc w:val="both"/>
        <w:rPr>
          <w:rFonts w:cs="Arial"/>
          <w:color w:val="000000"/>
          <w:spacing w:val="-4"/>
          <w:sz w:val="18"/>
          <w:szCs w:val="18"/>
          <w:lang w:val="en-US"/>
        </w:rPr>
      </w:pPr>
      <w:r w:rsidRPr="00387849">
        <w:rPr>
          <w:rFonts w:cs="Arial"/>
          <w:color w:val="000000"/>
          <w:spacing w:val="-4"/>
          <w:sz w:val="18"/>
          <w:szCs w:val="18"/>
          <w:lang w:val="en-US"/>
        </w:rPr>
        <w:br w:type="page"/>
      </w:r>
    </w:p>
    <w:tbl>
      <w:tblPr>
        <w:tblW w:w="9461" w:type="dxa"/>
        <w:tblInd w:w="108" w:type="dxa"/>
        <w:tblLook w:val="04A0" w:firstRow="1" w:lastRow="0" w:firstColumn="1" w:lastColumn="0" w:noHBand="0" w:noVBand="1"/>
      </w:tblPr>
      <w:tblGrid>
        <w:gridCol w:w="9461"/>
      </w:tblGrid>
      <w:tr w:rsidR="00A76C73" w:rsidRPr="00480C13" w14:paraId="06E26FC6" w14:textId="77777777" w:rsidTr="005D1B47">
        <w:trPr>
          <w:trHeight w:val="386"/>
        </w:trPr>
        <w:tc>
          <w:tcPr>
            <w:tcW w:w="9461" w:type="dxa"/>
            <w:shd w:val="clear" w:color="auto" w:fill="auto"/>
            <w:vAlign w:val="center"/>
          </w:tcPr>
          <w:p w14:paraId="51AD7806" w14:textId="102C4E38" w:rsidR="004E4214" w:rsidRPr="00387849" w:rsidRDefault="00D13E1A" w:rsidP="00480C13">
            <w:pPr>
              <w:ind w:left="435" w:hanging="548"/>
              <w:rPr>
                <w:rFonts w:cs="Arial"/>
                <w:b/>
                <w:bCs/>
                <w:color w:val="000000"/>
                <w:sz w:val="18"/>
                <w:szCs w:val="18"/>
                <w:cs/>
                <w:lang w:val="en-GB"/>
              </w:rPr>
            </w:pPr>
            <w:r w:rsidRPr="00387849">
              <w:rPr>
                <w:rFonts w:cs="Arial"/>
                <w:b/>
                <w:bCs/>
                <w:color w:val="000000"/>
                <w:sz w:val="18"/>
                <w:szCs w:val="18"/>
                <w:lang w:val="en-GB"/>
              </w:rPr>
              <w:t>5</w:t>
            </w:r>
            <w:r w:rsidR="004E4214" w:rsidRPr="00480C13">
              <w:rPr>
                <w:rFonts w:cs="Arial"/>
                <w:b/>
                <w:bCs/>
                <w:color w:val="000000"/>
                <w:sz w:val="18"/>
                <w:szCs w:val="18"/>
                <w:cs/>
                <w:lang w:val="en-GB"/>
              </w:rPr>
              <w:tab/>
            </w:r>
            <w:r w:rsidR="004E4214" w:rsidRPr="00387849">
              <w:rPr>
                <w:rFonts w:cs="Arial"/>
                <w:b/>
                <w:bCs/>
                <w:color w:val="000000"/>
                <w:sz w:val="18"/>
                <w:szCs w:val="18"/>
                <w:lang w:val="en-GB"/>
              </w:rPr>
              <w:t xml:space="preserve">Accounting policies </w:t>
            </w:r>
          </w:p>
        </w:tc>
      </w:tr>
      <w:bookmarkEnd w:id="1"/>
    </w:tbl>
    <w:p w14:paraId="2A737924" w14:textId="77777777" w:rsidR="00D36249" w:rsidRPr="00387849" w:rsidRDefault="00D36249" w:rsidP="00110577">
      <w:pPr>
        <w:pBdr>
          <w:top w:val="nil"/>
          <w:left w:val="nil"/>
          <w:bottom w:val="nil"/>
          <w:right w:val="nil"/>
          <w:between w:val="nil"/>
        </w:pBdr>
        <w:ind w:left="540"/>
        <w:jc w:val="both"/>
        <w:rPr>
          <w:rFonts w:cs="Arial"/>
          <w:color w:val="000000"/>
          <w:sz w:val="18"/>
          <w:szCs w:val="18"/>
          <w:lang w:val="en-GB"/>
        </w:rPr>
      </w:pPr>
    </w:p>
    <w:p w14:paraId="2AFB2BFA" w14:textId="2C62B130" w:rsidR="004825F7" w:rsidRPr="00387849" w:rsidRDefault="00D13E1A" w:rsidP="00AF7907">
      <w:pPr>
        <w:pStyle w:val="a"/>
        <w:tabs>
          <w:tab w:val="left" w:pos="540"/>
        </w:tabs>
        <w:ind w:left="540" w:right="0" w:hanging="540"/>
        <w:jc w:val="both"/>
        <w:rPr>
          <w:rFonts w:cs="Arial"/>
          <w:b/>
          <w:bCs/>
          <w:color w:val="000000"/>
          <w:sz w:val="18"/>
          <w:szCs w:val="18"/>
          <w:lang w:val="en-US"/>
        </w:rPr>
      </w:pPr>
      <w:r w:rsidRPr="00387849">
        <w:rPr>
          <w:rFonts w:cs="Arial"/>
          <w:b/>
          <w:bCs/>
          <w:color w:val="000000"/>
          <w:sz w:val="18"/>
          <w:szCs w:val="18"/>
          <w:lang w:val="en-US"/>
        </w:rPr>
        <w:t>5</w:t>
      </w:r>
      <w:r w:rsidR="00F569F5" w:rsidRPr="00387849">
        <w:rPr>
          <w:rFonts w:cs="Arial"/>
          <w:b/>
          <w:bCs/>
          <w:color w:val="000000"/>
          <w:sz w:val="18"/>
          <w:szCs w:val="18"/>
          <w:lang w:val="en-US"/>
        </w:rPr>
        <w:t>.</w:t>
      </w:r>
      <w:r w:rsidR="00490094" w:rsidRPr="00387849">
        <w:rPr>
          <w:rFonts w:cs="Arial"/>
          <w:b/>
          <w:bCs/>
          <w:color w:val="000000"/>
          <w:sz w:val="18"/>
          <w:szCs w:val="18"/>
          <w:lang w:val="en-US"/>
        </w:rPr>
        <w:t>1</w:t>
      </w:r>
      <w:r w:rsidR="004825F7" w:rsidRPr="00387849">
        <w:rPr>
          <w:rFonts w:cs="Arial"/>
          <w:b/>
          <w:bCs/>
          <w:color w:val="000000"/>
          <w:sz w:val="18"/>
          <w:szCs w:val="18"/>
          <w:lang w:val="en-US"/>
        </w:rPr>
        <w:tab/>
        <w:t>Cash and cash equivalents</w:t>
      </w:r>
    </w:p>
    <w:p w14:paraId="00D2DDC1" w14:textId="77777777" w:rsidR="004825F7" w:rsidRPr="00387849" w:rsidRDefault="004825F7" w:rsidP="00AF7907">
      <w:pPr>
        <w:ind w:left="540"/>
        <w:jc w:val="both"/>
        <w:rPr>
          <w:rFonts w:cs="Arial"/>
          <w:color w:val="000000"/>
          <w:sz w:val="18"/>
          <w:szCs w:val="18"/>
          <w:lang w:val="en-US"/>
        </w:rPr>
      </w:pPr>
    </w:p>
    <w:p w14:paraId="3491F6FA" w14:textId="77777777" w:rsidR="007F74D2" w:rsidRPr="00387849" w:rsidRDefault="00426648" w:rsidP="00AF7907">
      <w:pPr>
        <w:ind w:left="540"/>
        <w:jc w:val="both"/>
        <w:rPr>
          <w:rFonts w:cs="Arial"/>
          <w:color w:val="000000"/>
          <w:spacing w:val="-4"/>
          <w:sz w:val="18"/>
          <w:szCs w:val="18"/>
          <w:shd w:val="clear" w:color="auto" w:fill="FFFFFF"/>
          <w:lang w:val="en-GB"/>
        </w:rPr>
      </w:pPr>
      <w:r w:rsidRPr="00387849">
        <w:rPr>
          <w:rFonts w:cs="Arial"/>
          <w:color w:val="000000"/>
          <w:spacing w:val="-4"/>
          <w:sz w:val="18"/>
          <w:szCs w:val="18"/>
          <w:lang w:val="en-US"/>
        </w:rPr>
        <w:t>In the statement of cash flows, c</w:t>
      </w:r>
      <w:r w:rsidR="00B236C6" w:rsidRPr="00387849">
        <w:rPr>
          <w:rFonts w:cs="Arial"/>
          <w:color w:val="000000"/>
          <w:spacing w:val="-4"/>
          <w:sz w:val="18"/>
          <w:szCs w:val="18"/>
          <w:lang w:val="en-GB"/>
        </w:rPr>
        <w:t>ash</w:t>
      </w:r>
      <w:r w:rsidR="004825F7" w:rsidRPr="00387849">
        <w:rPr>
          <w:rFonts w:cs="Arial"/>
          <w:color w:val="000000"/>
          <w:spacing w:val="-4"/>
          <w:sz w:val="18"/>
          <w:szCs w:val="18"/>
          <w:lang w:val="en-GB"/>
        </w:rPr>
        <w:t xml:space="preserve"> and cash equivalents includes cash on hand, deposits held at call with banks, other short-term highly liquid investments with original maturities of three months or less </w:t>
      </w:r>
      <w:r w:rsidR="004825F7" w:rsidRPr="00387849">
        <w:rPr>
          <w:rFonts w:cs="Arial"/>
          <w:color w:val="000000"/>
          <w:spacing w:val="-4"/>
          <w:sz w:val="18"/>
          <w:szCs w:val="18"/>
          <w:lang w:val="en-US"/>
        </w:rPr>
        <w:t>and</w:t>
      </w:r>
      <w:r w:rsidR="004825F7" w:rsidRPr="00387849">
        <w:rPr>
          <w:rFonts w:cs="Arial"/>
          <w:color w:val="000000"/>
          <w:spacing w:val="-4"/>
          <w:sz w:val="18"/>
          <w:szCs w:val="18"/>
          <w:cs/>
          <w:lang w:val="en-GB"/>
        </w:rPr>
        <w:t xml:space="preserve"> </w:t>
      </w:r>
      <w:r w:rsidR="004825F7" w:rsidRPr="00387849">
        <w:rPr>
          <w:rFonts w:cs="Arial"/>
          <w:color w:val="000000"/>
          <w:spacing w:val="-4"/>
          <w:sz w:val="18"/>
          <w:szCs w:val="18"/>
          <w:lang w:val="en-GB"/>
        </w:rPr>
        <w:t>b</w:t>
      </w:r>
      <w:r w:rsidR="004825F7" w:rsidRPr="00387849">
        <w:rPr>
          <w:rFonts w:cs="Arial"/>
          <w:color w:val="000000"/>
          <w:spacing w:val="-4"/>
          <w:sz w:val="18"/>
          <w:szCs w:val="18"/>
          <w:shd w:val="clear" w:color="auto" w:fill="FFFFFF"/>
          <w:lang w:val="en-GB"/>
        </w:rPr>
        <w:t xml:space="preserve">ank </w:t>
      </w:r>
      <w:r w:rsidR="004825F7" w:rsidRPr="00387849">
        <w:rPr>
          <w:rFonts w:cs="Arial"/>
          <w:color w:val="000000"/>
          <w:spacing w:val="-6"/>
          <w:sz w:val="18"/>
          <w:szCs w:val="18"/>
          <w:shd w:val="clear" w:color="auto" w:fill="FFFFFF"/>
          <w:lang w:val="en-GB"/>
        </w:rPr>
        <w:t>overdrafts. In the statements of financial position, bank overdrafts are shown within borrowings</w:t>
      </w:r>
      <w:r w:rsidR="004825F7" w:rsidRPr="00387849">
        <w:rPr>
          <w:rFonts w:cs="Arial"/>
          <w:color w:val="000000"/>
          <w:spacing w:val="-4"/>
          <w:sz w:val="18"/>
          <w:szCs w:val="18"/>
          <w:shd w:val="clear" w:color="auto" w:fill="FFFFFF"/>
          <w:lang w:val="en-GB"/>
        </w:rPr>
        <w:t xml:space="preserve"> in current liabilities. </w:t>
      </w:r>
    </w:p>
    <w:p w14:paraId="494F716A" w14:textId="77777777" w:rsidR="000613E3" w:rsidRPr="00387849" w:rsidRDefault="000613E3" w:rsidP="00AF7907">
      <w:pPr>
        <w:ind w:left="540"/>
        <w:jc w:val="both"/>
        <w:rPr>
          <w:rFonts w:cs="Arial"/>
          <w:color w:val="000000"/>
          <w:spacing w:val="-4"/>
          <w:sz w:val="18"/>
          <w:szCs w:val="18"/>
          <w:shd w:val="clear" w:color="auto" w:fill="FFFFFF"/>
          <w:lang w:val="en-GB"/>
        </w:rPr>
      </w:pPr>
    </w:p>
    <w:p w14:paraId="26790893" w14:textId="2F0BFA66" w:rsidR="00CB53FC" w:rsidRPr="00387849" w:rsidRDefault="00D13E1A" w:rsidP="00CB53FC">
      <w:pPr>
        <w:pStyle w:val="a"/>
        <w:tabs>
          <w:tab w:val="left" w:pos="540"/>
        </w:tabs>
        <w:ind w:left="540" w:right="0" w:hanging="540"/>
        <w:jc w:val="both"/>
        <w:rPr>
          <w:rFonts w:cs="Arial"/>
          <w:b/>
          <w:bCs/>
          <w:color w:val="000000"/>
          <w:sz w:val="18"/>
          <w:szCs w:val="18"/>
          <w:lang w:val="en-US"/>
        </w:rPr>
      </w:pPr>
      <w:r w:rsidRPr="00387849">
        <w:rPr>
          <w:rFonts w:cs="Arial"/>
          <w:b/>
          <w:bCs/>
          <w:color w:val="000000"/>
          <w:sz w:val="18"/>
          <w:szCs w:val="18"/>
          <w:lang w:val="en-US"/>
        </w:rPr>
        <w:t>5</w:t>
      </w:r>
      <w:r w:rsidR="00CB53FC" w:rsidRPr="00387849">
        <w:rPr>
          <w:rFonts w:cs="Arial"/>
          <w:b/>
          <w:bCs/>
          <w:color w:val="000000"/>
          <w:sz w:val="18"/>
          <w:szCs w:val="18"/>
          <w:lang w:val="en-US"/>
        </w:rPr>
        <w:t>.</w:t>
      </w:r>
      <w:r w:rsidR="00C742C0" w:rsidRPr="00387849">
        <w:rPr>
          <w:rFonts w:cs="Arial"/>
          <w:b/>
          <w:bCs/>
          <w:color w:val="000000"/>
          <w:sz w:val="18"/>
          <w:szCs w:val="18"/>
          <w:lang w:val="en-US"/>
        </w:rPr>
        <w:t>2</w:t>
      </w:r>
      <w:r w:rsidR="00CB53FC" w:rsidRPr="00387849">
        <w:rPr>
          <w:rFonts w:cs="Arial"/>
          <w:b/>
          <w:bCs/>
          <w:color w:val="000000"/>
          <w:sz w:val="18"/>
          <w:szCs w:val="18"/>
          <w:lang w:val="en-US"/>
        </w:rPr>
        <w:tab/>
        <w:t>Functional and presentation currency</w:t>
      </w:r>
    </w:p>
    <w:p w14:paraId="29CDF5DE" w14:textId="77777777" w:rsidR="00CB53FC" w:rsidRPr="00480C13" w:rsidRDefault="00CB53FC" w:rsidP="00480C13">
      <w:pPr>
        <w:ind w:left="540"/>
        <w:jc w:val="both"/>
        <w:rPr>
          <w:rFonts w:cs="Arial"/>
          <w:color w:val="000000"/>
          <w:spacing w:val="-4"/>
          <w:sz w:val="18"/>
          <w:szCs w:val="18"/>
          <w:shd w:val="clear" w:color="auto" w:fill="FFFFFF"/>
          <w:lang w:val="en-GB"/>
        </w:rPr>
      </w:pPr>
    </w:p>
    <w:p w14:paraId="5EBCA1B2" w14:textId="21C1AD9E" w:rsidR="004825F7" w:rsidRPr="00387849" w:rsidRDefault="009E63F0" w:rsidP="007154FF">
      <w:pPr>
        <w:ind w:left="540"/>
        <w:jc w:val="both"/>
        <w:rPr>
          <w:rFonts w:cs="Arial"/>
          <w:color w:val="000000"/>
          <w:sz w:val="18"/>
          <w:szCs w:val="18"/>
          <w:lang w:val="en-US"/>
        </w:rPr>
      </w:pPr>
      <w:r w:rsidRPr="00387849">
        <w:rPr>
          <w:rFonts w:cs="Arial"/>
          <w:color w:val="000000"/>
          <w:spacing w:val="-4"/>
          <w:sz w:val="18"/>
          <w:szCs w:val="18"/>
          <w:shd w:val="clear" w:color="auto" w:fill="FFFFFF"/>
          <w:lang w:val="en-GB"/>
        </w:rPr>
        <w:t>The financial statements are presented in Thai Baht, which is the Company’s functional and presentation currency.</w:t>
      </w:r>
    </w:p>
    <w:p w14:paraId="0B9608E4" w14:textId="77777777" w:rsidR="004F61F0" w:rsidRPr="00387849" w:rsidRDefault="004F61F0" w:rsidP="007154FF">
      <w:pPr>
        <w:ind w:left="540"/>
        <w:jc w:val="both"/>
        <w:rPr>
          <w:rFonts w:cs="Arial"/>
          <w:color w:val="000000"/>
          <w:sz w:val="18"/>
          <w:szCs w:val="18"/>
          <w:lang w:val="en-US"/>
        </w:rPr>
      </w:pPr>
    </w:p>
    <w:p w14:paraId="05941CF2" w14:textId="6DE018B5" w:rsidR="002F00A7" w:rsidRPr="00387849" w:rsidRDefault="00D13E1A" w:rsidP="002F00A7">
      <w:pPr>
        <w:pStyle w:val="a"/>
        <w:tabs>
          <w:tab w:val="left" w:pos="540"/>
        </w:tabs>
        <w:ind w:left="540" w:right="0" w:hanging="540"/>
        <w:jc w:val="both"/>
        <w:rPr>
          <w:rFonts w:cs="Arial"/>
          <w:b/>
          <w:bCs/>
          <w:color w:val="000000"/>
          <w:sz w:val="18"/>
          <w:szCs w:val="18"/>
          <w:lang w:val="en-US"/>
        </w:rPr>
      </w:pPr>
      <w:r w:rsidRPr="00387849">
        <w:rPr>
          <w:rFonts w:cs="Arial"/>
          <w:b/>
          <w:bCs/>
          <w:color w:val="000000"/>
          <w:sz w:val="18"/>
          <w:szCs w:val="18"/>
          <w:lang w:val="en-US"/>
        </w:rPr>
        <w:t>5</w:t>
      </w:r>
      <w:r w:rsidR="00F569F5" w:rsidRPr="00387849">
        <w:rPr>
          <w:rFonts w:cs="Arial"/>
          <w:b/>
          <w:bCs/>
          <w:color w:val="000000"/>
          <w:sz w:val="18"/>
          <w:szCs w:val="18"/>
          <w:lang w:val="en-US"/>
        </w:rPr>
        <w:t>.</w:t>
      </w:r>
      <w:r w:rsidR="005F39E7" w:rsidRPr="00387849">
        <w:rPr>
          <w:rFonts w:cs="Arial"/>
          <w:b/>
          <w:bCs/>
          <w:color w:val="000000"/>
          <w:sz w:val="18"/>
          <w:szCs w:val="18"/>
          <w:lang w:val="en-US"/>
        </w:rPr>
        <w:t>3</w:t>
      </w:r>
      <w:r w:rsidR="00265BB0" w:rsidRPr="00387849">
        <w:rPr>
          <w:rFonts w:cs="Arial"/>
          <w:b/>
          <w:bCs/>
          <w:color w:val="000000"/>
          <w:sz w:val="18"/>
          <w:szCs w:val="18"/>
          <w:lang w:val="en-US"/>
        </w:rPr>
        <w:tab/>
      </w:r>
      <w:r w:rsidR="002F00A7" w:rsidRPr="00387849">
        <w:rPr>
          <w:rFonts w:cs="Arial"/>
          <w:b/>
          <w:bCs/>
          <w:color w:val="000000"/>
          <w:sz w:val="18"/>
          <w:szCs w:val="18"/>
          <w:lang w:val="en-US"/>
        </w:rPr>
        <w:t>Financial instruments</w:t>
      </w:r>
    </w:p>
    <w:p w14:paraId="1E2721AB" w14:textId="77777777" w:rsidR="002F00A7" w:rsidRPr="00387849" w:rsidRDefault="002F00A7" w:rsidP="002F00A7">
      <w:pPr>
        <w:ind w:left="540"/>
        <w:jc w:val="both"/>
        <w:rPr>
          <w:rFonts w:cs="Arial"/>
          <w:color w:val="000000"/>
          <w:sz w:val="18"/>
          <w:szCs w:val="18"/>
          <w:lang w:val="en-US"/>
        </w:rPr>
      </w:pPr>
    </w:p>
    <w:p w14:paraId="5E4367F9" w14:textId="77777777" w:rsidR="002F00A7" w:rsidRPr="00387849" w:rsidRDefault="002F00A7" w:rsidP="00F33BD0">
      <w:pPr>
        <w:numPr>
          <w:ilvl w:val="0"/>
          <w:numId w:val="4"/>
        </w:numPr>
        <w:tabs>
          <w:tab w:val="left" w:pos="1080"/>
        </w:tabs>
        <w:ind w:left="1080" w:hanging="540"/>
        <w:jc w:val="thaiDistribute"/>
        <w:outlineLvl w:val="0"/>
        <w:rPr>
          <w:rFonts w:cs="Arial"/>
          <w:color w:val="000000"/>
          <w:spacing w:val="-2"/>
          <w:sz w:val="18"/>
          <w:szCs w:val="18"/>
          <w:lang w:val="en-GB"/>
        </w:rPr>
      </w:pPr>
      <w:r w:rsidRPr="00387849">
        <w:rPr>
          <w:rFonts w:cs="Arial"/>
          <w:color w:val="000000"/>
          <w:sz w:val="18"/>
          <w:szCs w:val="18"/>
          <w:shd w:val="clear" w:color="auto" w:fill="FFFFFF"/>
        </w:rPr>
        <w:t xml:space="preserve">Classification </w:t>
      </w:r>
    </w:p>
    <w:p w14:paraId="5AF8A6E7" w14:textId="77777777" w:rsidR="002F00A7" w:rsidRPr="00387849" w:rsidRDefault="002F00A7" w:rsidP="002F00A7">
      <w:pPr>
        <w:ind w:left="1080"/>
        <w:jc w:val="both"/>
        <w:rPr>
          <w:rFonts w:cs="Arial"/>
          <w:color w:val="000000"/>
          <w:sz w:val="18"/>
          <w:szCs w:val="18"/>
          <w:lang w:val="en-US"/>
        </w:rPr>
      </w:pPr>
    </w:p>
    <w:p w14:paraId="1027D7E5" w14:textId="77777777" w:rsidR="002F00A7" w:rsidRPr="00387849" w:rsidRDefault="002F00A7" w:rsidP="002F00A7">
      <w:pPr>
        <w:ind w:left="1080"/>
        <w:jc w:val="both"/>
        <w:rPr>
          <w:rFonts w:cs="Arial"/>
          <w:color w:val="000000"/>
          <w:sz w:val="18"/>
          <w:szCs w:val="18"/>
          <w:lang w:val="en-US"/>
        </w:rPr>
      </w:pPr>
      <w:r w:rsidRPr="00387849">
        <w:rPr>
          <w:rFonts w:cs="Arial"/>
          <w:color w:val="000000"/>
          <w:spacing w:val="-4"/>
          <w:sz w:val="18"/>
          <w:szCs w:val="18"/>
          <w:lang w:val="en-US"/>
        </w:rPr>
        <w:t>The Company classifies its debt instrument financial assets in the following measurement categories</w:t>
      </w:r>
      <w:r w:rsidRPr="00387849">
        <w:rPr>
          <w:rFonts w:cs="Arial"/>
          <w:color w:val="000000"/>
          <w:sz w:val="18"/>
          <w:szCs w:val="18"/>
          <w:lang w:val="en-US"/>
        </w:rPr>
        <w:t xml:space="preserve"> depending on i) business model for managing the asset and ii) the cash flow characteristics of the asset whether they represent solely payments of principal and interest (SPPI). </w:t>
      </w:r>
    </w:p>
    <w:p w14:paraId="639215DA" w14:textId="77777777" w:rsidR="002F00A7" w:rsidRPr="00387849" w:rsidRDefault="002F00A7" w:rsidP="002F00A7">
      <w:pPr>
        <w:ind w:left="1080"/>
        <w:jc w:val="both"/>
        <w:rPr>
          <w:rFonts w:cs="Arial"/>
          <w:color w:val="000000"/>
          <w:sz w:val="18"/>
          <w:szCs w:val="18"/>
          <w:lang w:val="en-US"/>
        </w:rPr>
      </w:pPr>
    </w:p>
    <w:p w14:paraId="765D25BB" w14:textId="77777777" w:rsidR="002F00A7" w:rsidRPr="00387849" w:rsidRDefault="002F00A7" w:rsidP="00F33BD0">
      <w:pPr>
        <w:pStyle w:val="ListParagraph"/>
        <w:numPr>
          <w:ilvl w:val="0"/>
          <w:numId w:val="12"/>
        </w:numPr>
        <w:tabs>
          <w:tab w:val="left" w:pos="1440"/>
        </w:tabs>
        <w:spacing w:after="0" w:line="240" w:lineRule="auto"/>
        <w:ind w:left="1440"/>
        <w:jc w:val="both"/>
        <w:rPr>
          <w:rFonts w:ascii="Arial" w:eastAsia="Arial Unicode MS" w:hAnsi="Arial" w:cs="Arial"/>
          <w:color w:val="000000"/>
          <w:sz w:val="18"/>
          <w:szCs w:val="18"/>
          <w:lang w:val="en-GB"/>
        </w:rPr>
      </w:pPr>
      <w:r w:rsidRPr="00387849">
        <w:rPr>
          <w:rFonts w:ascii="Arial" w:eastAsia="Arial Unicode MS" w:hAnsi="Arial" w:cs="Arial"/>
          <w:color w:val="000000"/>
          <w:spacing w:val="-4"/>
          <w:sz w:val="18"/>
          <w:szCs w:val="18"/>
          <w:lang w:val="en-GB"/>
        </w:rPr>
        <w:t xml:space="preserve">those to be measured subsequently at fair value (either through </w:t>
      </w:r>
      <w:r w:rsidRPr="00387849">
        <w:rPr>
          <w:rFonts w:ascii="Arial" w:eastAsia="Arial Unicode MS" w:hAnsi="Arial" w:cs="Arial"/>
          <w:color w:val="000000"/>
          <w:sz w:val="18"/>
          <w:szCs w:val="18"/>
          <w:lang w:val="en-GB"/>
        </w:rPr>
        <w:t>other comprehensive income (FVOCI)</w:t>
      </w:r>
      <w:r w:rsidRPr="00387849">
        <w:rPr>
          <w:rFonts w:ascii="Arial" w:eastAsia="Arial Unicode MS" w:hAnsi="Arial" w:cs="Arial"/>
          <w:color w:val="000000"/>
          <w:spacing w:val="-4"/>
          <w:sz w:val="18"/>
          <w:szCs w:val="18"/>
          <w:lang w:val="en-GB"/>
        </w:rPr>
        <w:t xml:space="preserve"> or through</w:t>
      </w:r>
      <w:r w:rsidRPr="00387849">
        <w:rPr>
          <w:rFonts w:ascii="Arial" w:eastAsia="Arial Unicode MS" w:hAnsi="Arial" w:cs="Arial"/>
          <w:color w:val="000000"/>
          <w:sz w:val="18"/>
          <w:szCs w:val="18"/>
          <w:lang w:val="en-GB"/>
        </w:rPr>
        <w:t xml:space="preserve"> </w:t>
      </w:r>
      <w:r w:rsidRPr="00387849">
        <w:rPr>
          <w:rFonts w:ascii="Arial" w:eastAsia="Arial Unicode MS" w:hAnsi="Arial" w:cs="Arial"/>
          <w:color w:val="000000"/>
          <w:spacing w:val="-4"/>
          <w:sz w:val="18"/>
          <w:szCs w:val="18"/>
          <w:lang w:val="en-GB"/>
        </w:rPr>
        <w:t>profit or loss (FVPL)).</w:t>
      </w:r>
    </w:p>
    <w:p w14:paraId="6E7D7975" w14:textId="77777777" w:rsidR="002F00A7" w:rsidRPr="00387849" w:rsidRDefault="002F00A7" w:rsidP="00F33BD0">
      <w:pPr>
        <w:pStyle w:val="ListParagraph"/>
        <w:numPr>
          <w:ilvl w:val="0"/>
          <w:numId w:val="12"/>
        </w:numPr>
        <w:tabs>
          <w:tab w:val="left" w:pos="1440"/>
        </w:tabs>
        <w:spacing w:after="0" w:line="240" w:lineRule="auto"/>
        <w:ind w:left="1440"/>
        <w:jc w:val="both"/>
        <w:rPr>
          <w:rFonts w:ascii="Arial" w:eastAsia="Arial Unicode MS" w:hAnsi="Arial" w:cs="Arial"/>
          <w:color w:val="000000"/>
          <w:sz w:val="18"/>
          <w:szCs w:val="18"/>
          <w:lang w:val="en-GB"/>
        </w:rPr>
      </w:pPr>
      <w:r w:rsidRPr="00387849">
        <w:rPr>
          <w:rFonts w:ascii="Arial" w:eastAsia="Arial Unicode MS" w:hAnsi="Arial" w:cs="Arial"/>
          <w:color w:val="000000"/>
          <w:sz w:val="18"/>
          <w:szCs w:val="18"/>
          <w:lang w:val="en-GB"/>
        </w:rPr>
        <w:t xml:space="preserve">those to be measured at amortised cost </w:t>
      </w:r>
    </w:p>
    <w:p w14:paraId="5EA96787" w14:textId="77777777" w:rsidR="002F00A7" w:rsidRPr="00387849" w:rsidRDefault="002F00A7" w:rsidP="002F00A7">
      <w:pPr>
        <w:ind w:left="1080"/>
        <w:jc w:val="both"/>
        <w:rPr>
          <w:rFonts w:cs="Arial"/>
          <w:color w:val="000000"/>
          <w:sz w:val="18"/>
          <w:szCs w:val="18"/>
          <w:lang w:val="en-US"/>
        </w:rPr>
      </w:pPr>
    </w:p>
    <w:p w14:paraId="23F580C8" w14:textId="77777777" w:rsidR="002F00A7" w:rsidRPr="00387849" w:rsidRDefault="002F00A7" w:rsidP="002F00A7">
      <w:pPr>
        <w:ind w:left="1080"/>
        <w:jc w:val="both"/>
        <w:rPr>
          <w:rFonts w:cs="Arial"/>
          <w:color w:val="000000"/>
          <w:sz w:val="18"/>
          <w:szCs w:val="18"/>
          <w:lang w:val="en-US"/>
        </w:rPr>
      </w:pPr>
      <w:r w:rsidRPr="00387849">
        <w:rPr>
          <w:rFonts w:cs="Arial"/>
          <w:color w:val="000000"/>
          <w:sz w:val="18"/>
          <w:szCs w:val="18"/>
          <w:lang w:val="en-US"/>
        </w:rPr>
        <w:t xml:space="preserve">The Company reclassifies debt investments when and only when its business model for managing those assets changes. </w:t>
      </w:r>
    </w:p>
    <w:p w14:paraId="29010BE0" w14:textId="77777777" w:rsidR="00EC0BB6" w:rsidRPr="00387849" w:rsidRDefault="00EC0BB6" w:rsidP="0044525F">
      <w:pPr>
        <w:ind w:left="1080"/>
        <w:jc w:val="both"/>
        <w:rPr>
          <w:rFonts w:cs="Arial"/>
          <w:color w:val="000000"/>
          <w:sz w:val="18"/>
          <w:szCs w:val="18"/>
          <w:lang w:val="en-US"/>
        </w:rPr>
      </w:pPr>
    </w:p>
    <w:p w14:paraId="4FEAC602" w14:textId="77777777" w:rsidR="002F00A7" w:rsidRPr="00387849" w:rsidRDefault="002F00A7" w:rsidP="002F00A7">
      <w:pPr>
        <w:ind w:left="1080"/>
        <w:jc w:val="both"/>
        <w:rPr>
          <w:rFonts w:cs="Arial"/>
          <w:color w:val="000000"/>
          <w:sz w:val="18"/>
          <w:szCs w:val="18"/>
          <w:lang w:val="en-US"/>
        </w:rPr>
      </w:pPr>
      <w:r w:rsidRPr="00387849">
        <w:rPr>
          <w:rFonts w:cs="Arial"/>
          <w:color w:val="000000"/>
          <w:sz w:val="18"/>
          <w:szCs w:val="18"/>
          <w:lang w:val="en-US"/>
        </w:rPr>
        <w:t>For investments in equity instruments, the Company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7CBB0D72" w14:textId="77777777" w:rsidR="002F00A7" w:rsidRPr="00387849" w:rsidRDefault="002F00A7" w:rsidP="002F00A7">
      <w:pPr>
        <w:ind w:left="1080"/>
        <w:jc w:val="both"/>
        <w:rPr>
          <w:rFonts w:cs="Arial"/>
          <w:color w:val="000000"/>
          <w:sz w:val="18"/>
          <w:szCs w:val="18"/>
          <w:lang w:val="en-US"/>
        </w:rPr>
      </w:pPr>
    </w:p>
    <w:p w14:paraId="2EFFBCA3" w14:textId="77777777" w:rsidR="002F00A7" w:rsidRPr="00387849" w:rsidRDefault="002F00A7" w:rsidP="00F33BD0">
      <w:pPr>
        <w:numPr>
          <w:ilvl w:val="0"/>
          <w:numId w:val="4"/>
        </w:numPr>
        <w:tabs>
          <w:tab w:val="left" w:pos="1080"/>
        </w:tabs>
        <w:ind w:left="1080" w:hanging="540"/>
        <w:jc w:val="thaiDistribute"/>
        <w:outlineLvl w:val="0"/>
        <w:rPr>
          <w:rFonts w:cs="Arial"/>
          <w:color w:val="000000"/>
          <w:sz w:val="18"/>
          <w:szCs w:val="18"/>
          <w:shd w:val="clear" w:color="auto" w:fill="FFFFFF"/>
        </w:rPr>
      </w:pPr>
      <w:r w:rsidRPr="00387849">
        <w:rPr>
          <w:rFonts w:cs="Arial"/>
          <w:color w:val="000000"/>
          <w:sz w:val="18"/>
          <w:szCs w:val="18"/>
          <w:shd w:val="clear" w:color="auto" w:fill="FFFFFF"/>
        </w:rPr>
        <w:t>Recognition</w:t>
      </w:r>
      <w:r w:rsidRPr="00387849">
        <w:rPr>
          <w:rFonts w:cs="Arial"/>
          <w:color w:val="000000"/>
          <w:sz w:val="18"/>
          <w:szCs w:val="18"/>
          <w:shd w:val="clear" w:color="auto" w:fill="FFFFFF"/>
          <w:cs/>
        </w:rPr>
        <w:t xml:space="preserve"> </w:t>
      </w:r>
      <w:r w:rsidRPr="00387849">
        <w:rPr>
          <w:rFonts w:cs="Arial"/>
          <w:color w:val="000000"/>
          <w:sz w:val="18"/>
          <w:szCs w:val="18"/>
          <w:shd w:val="clear" w:color="auto" w:fill="FFFFFF"/>
        </w:rPr>
        <w:t>and</w:t>
      </w:r>
      <w:r w:rsidRPr="00387849">
        <w:rPr>
          <w:rFonts w:cs="Arial"/>
          <w:color w:val="000000"/>
          <w:sz w:val="18"/>
          <w:szCs w:val="18"/>
          <w:shd w:val="clear" w:color="auto" w:fill="FFFFFF"/>
          <w:cs/>
        </w:rPr>
        <w:t xml:space="preserve"> </w:t>
      </w:r>
      <w:r w:rsidRPr="00387849">
        <w:rPr>
          <w:rFonts w:cs="Arial"/>
          <w:color w:val="000000"/>
          <w:sz w:val="18"/>
          <w:szCs w:val="18"/>
          <w:shd w:val="clear" w:color="auto" w:fill="FFFFFF"/>
        </w:rPr>
        <w:t>derecognition</w:t>
      </w:r>
    </w:p>
    <w:p w14:paraId="23F4742F" w14:textId="77777777" w:rsidR="002F00A7" w:rsidRPr="00387849" w:rsidRDefault="002F00A7" w:rsidP="002F00A7">
      <w:pPr>
        <w:ind w:left="1080"/>
        <w:jc w:val="both"/>
        <w:rPr>
          <w:rFonts w:cs="Arial"/>
          <w:color w:val="000000"/>
          <w:sz w:val="18"/>
          <w:szCs w:val="18"/>
          <w:lang w:val="en-US"/>
        </w:rPr>
      </w:pPr>
    </w:p>
    <w:p w14:paraId="741A070A" w14:textId="77777777" w:rsidR="002F00A7" w:rsidRPr="00387849" w:rsidRDefault="002F00A7" w:rsidP="002F00A7">
      <w:pPr>
        <w:ind w:left="1080"/>
        <w:jc w:val="both"/>
        <w:rPr>
          <w:rFonts w:cs="Arial"/>
          <w:color w:val="000000"/>
          <w:spacing w:val="-4"/>
          <w:sz w:val="18"/>
          <w:szCs w:val="18"/>
          <w:lang w:val="en-US"/>
        </w:rPr>
      </w:pPr>
      <w:r w:rsidRPr="00387849">
        <w:rPr>
          <w:rFonts w:cs="Arial"/>
          <w:color w:val="000000"/>
          <w:spacing w:val="-4"/>
          <w:sz w:val="18"/>
          <w:szCs w:val="18"/>
          <w:lang w:val="en-US"/>
        </w:rPr>
        <w:t xml:space="preserve">Regular way purchases, acquires and sales of financial assets are recognised on trade-date, the date on which the Company commits to purchase or sell the asset. Financial assets are derecognised when the rights to receive cash flows from the financial assets have expired or have been transferred and the Company has transferred substantially all the risks and rewards of ownership. </w:t>
      </w:r>
    </w:p>
    <w:p w14:paraId="258CEDEA" w14:textId="77777777" w:rsidR="002F00A7" w:rsidRPr="00387849" w:rsidRDefault="002F00A7" w:rsidP="002F00A7">
      <w:pPr>
        <w:ind w:left="1080"/>
        <w:jc w:val="both"/>
        <w:rPr>
          <w:rFonts w:cs="Arial"/>
          <w:color w:val="000000"/>
          <w:sz w:val="18"/>
          <w:szCs w:val="18"/>
          <w:lang w:val="en-US"/>
        </w:rPr>
      </w:pPr>
    </w:p>
    <w:p w14:paraId="2A8FF769" w14:textId="77777777" w:rsidR="002F00A7" w:rsidRPr="00387849" w:rsidRDefault="002F00A7" w:rsidP="00F33BD0">
      <w:pPr>
        <w:numPr>
          <w:ilvl w:val="0"/>
          <w:numId w:val="4"/>
        </w:numPr>
        <w:tabs>
          <w:tab w:val="left" w:pos="1080"/>
        </w:tabs>
        <w:ind w:left="1080" w:hanging="540"/>
        <w:jc w:val="thaiDistribute"/>
        <w:outlineLvl w:val="0"/>
        <w:rPr>
          <w:rFonts w:cs="Arial"/>
          <w:color w:val="000000"/>
          <w:sz w:val="18"/>
          <w:szCs w:val="18"/>
          <w:shd w:val="clear" w:color="auto" w:fill="FFFFFF"/>
        </w:rPr>
      </w:pPr>
      <w:r w:rsidRPr="00387849">
        <w:rPr>
          <w:rFonts w:cs="Arial"/>
          <w:color w:val="000000"/>
          <w:sz w:val="18"/>
          <w:szCs w:val="18"/>
          <w:shd w:val="clear" w:color="auto" w:fill="FFFFFF"/>
        </w:rPr>
        <w:t>Measurement</w:t>
      </w:r>
    </w:p>
    <w:p w14:paraId="701342F8" w14:textId="77777777" w:rsidR="002F00A7" w:rsidRPr="00387849" w:rsidRDefault="002F00A7" w:rsidP="002F00A7">
      <w:pPr>
        <w:ind w:left="1080"/>
        <w:jc w:val="both"/>
        <w:rPr>
          <w:rFonts w:cs="Arial"/>
          <w:color w:val="000000"/>
          <w:sz w:val="18"/>
          <w:szCs w:val="18"/>
          <w:lang w:val="en-US"/>
        </w:rPr>
      </w:pPr>
    </w:p>
    <w:p w14:paraId="2DFD1D67" w14:textId="77777777" w:rsidR="002F00A7" w:rsidRPr="00387849" w:rsidRDefault="002F00A7" w:rsidP="002F00A7">
      <w:pPr>
        <w:ind w:left="1080"/>
        <w:jc w:val="both"/>
        <w:rPr>
          <w:rFonts w:cs="Arial"/>
          <w:color w:val="000000"/>
          <w:sz w:val="18"/>
          <w:szCs w:val="18"/>
          <w:lang w:val="en-US"/>
        </w:rPr>
      </w:pPr>
      <w:r w:rsidRPr="00387849">
        <w:rPr>
          <w:rFonts w:cs="Arial"/>
          <w:color w:val="000000"/>
          <w:sz w:val="18"/>
          <w:szCs w:val="18"/>
          <w:lang w:val="en-US"/>
        </w:rPr>
        <w:t>At initial recognition, the Company measures a financial asset at its fair value plus, in the case of a financial asset not at FVPL, transaction costs that are directly attributable to the acquisition of the financial asset. Transaction costs of financial assets carried at FVPL are expensed in profit or loss.</w:t>
      </w:r>
    </w:p>
    <w:p w14:paraId="625DD541" w14:textId="77777777" w:rsidR="002F00A7" w:rsidRPr="00387849" w:rsidRDefault="002F00A7" w:rsidP="002F00A7">
      <w:pPr>
        <w:ind w:left="1080"/>
        <w:jc w:val="both"/>
        <w:rPr>
          <w:rFonts w:cs="Arial"/>
          <w:color w:val="000000"/>
          <w:sz w:val="18"/>
          <w:szCs w:val="18"/>
          <w:lang w:val="en-US"/>
        </w:rPr>
      </w:pPr>
    </w:p>
    <w:p w14:paraId="44CAFA7A" w14:textId="77777777" w:rsidR="002F00A7" w:rsidRPr="00387849" w:rsidRDefault="002F00A7" w:rsidP="002F00A7">
      <w:pPr>
        <w:ind w:left="1080"/>
        <w:jc w:val="both"/>
        <w:rPr>
          <w:rFonts w:cs="Arial"/>
          <w:color w:val="000000"/>
          <w:sz w:val="18"/>
          <w:szCs w:val="18"/>
          <w:lang w:val="en-US"/>
        </w:rPr>
      </w:pPr>
      <w:r w:rsidRPr="00387849">
        <w:rPr>
          <w:rFonts w:cs="Arial"/>
          <w:color w:val="000000"/>
          <w:sz w:val="18"/>
          <w:szCs w:val="18"/>
          <w:lang w:val="en-US"/>
        </w:rPr>
        <w:t xml:space="preserve">Financial assets with embedded derivatives are considered in their entirety when determining whether the cash flows are solely payment of principal and interest. </w:t>
      </w:r>
    </w:p>
    <w:p w14:paraId="2431F303" w14:textId="77777777" w:rsidR="00B45CD6" w:rsidRPr="00387849" w:rsidRDefault="00B45CD6" w:rsidP="002F00A7">
      <w:pPr>
        <w:ind w:left="1080"/>
        <w:jc w:val="both"/>
        <w:rPr>
          <w:rFonts w:cs="Arial"/>
          <w:color w:val="000000"/>
          <w:sz w:val="18"/>
          <w:szCs w:val="18"/>
          <w:lang w:val="en-US"/>
        </w:rPr>
      </w:pPr>
    </w:p>
    <w:p w14:paraId="76986EFF" w14:textId="77777777" w:rsidR="002F00A7" w:rsidRPr="00387849" w:rsidRDefault="002F00A7" w:rsidP="00F33BD0">
      <w:pPr>
        <w:numPr>
          <w:ilvl w:val="0"/>
          <w:numId w:val="4"/>
        </w:numPr>
        <w:tabs>
          <w:tab w:val="left" w:pos="1080"/>
        </w:tabs>
        <w:ind w:left="1080" w:hanging="540"/>
        <w:jc w:val="thaiDistribute"/>
        <w:outlineLvl w:val="0"/>
        <w:rPr>
          <w:rFonts w:cs="Arial"/>
          <w:color w:val="000000"/>
          <w:sz w:val="18"/>
          <w:szCs w:val="18"/>
          <w:shd w:val="clear" w:color="auto" w:fill="FFFFFF"/>
        </w:rPr>
      </w:pPr>
      <w:r w:rsidRPr="00387849">
        <w:rPr>
          <w:rFonts w:cs="Arial"/>
          <w:color w:val="000000"/>
          <w:sz w:val="18"/>
          <w:szCs w:val="18"/>
          <w:shd w:val="clear" w:color="auto" w:fill="FFFFFF"/>
        </w:rPr>
        <w:t>Debt</w:t>
      </w:r>
      <w:r w:rsidRPr="00387849">
        <w:rPr>
          <w:rFonts w:cs="Arial"/>
          <w:color w:val="000000"/>
          <w:sz w:val="18"/>
          <w:szCs w:val="18"/>
          <w:shd w:val="clear" w:color="auto" w:fill="FFFFFF"/>
          <w:cs/>
        </w:rPr>
        <w:t xml:space="preserve"> </w:t>
      </w:r>
      <w:r w:rsidRPr="00387849">
        <w:rPr>
          <w:rFonts w:cs="Arial"/>
          <w:color w:val="000000"/>
          <w:sz w:val="18"/>
          <w:szCs w:val="18"/>
          <w:shd w:val="clear" w:color="auto" w:fill="FFFFFF"/>
        </w:rPr>
        <w:t>instruments</w:t>
      </w:r>
    </w:p>
    <w:p w14:paraId="50E72B57" w14:textId="77777777" w:rsidR="002F00A7" w:rsidRPr="00387849" w:rsidRDefault="002F00A7" w:rsidP="002F00A7">
      <w:pPr>
        <w:ind w:left="1080"/>
        <w:jc w:val="both"/>
        <w:rPr>
          <w:rFonts w:cs="Arial"/>
          <w:color w:val="000000"/>
          <w:sz w:val="18"/>
          <w:szCs w:val="18"/>
          <w:lang w:val="en-US"/>
        </w:rPr>
      </w:pPr>
    </w:p>
    <w:p w14:paraId="4F768870" w14:textId="77777777" w:rsidR="002F00A7" w:rsidRPr="00387849" w:rsidRDefault="002F00A7" w:rsidP="002F00A7">
      <w:pPr>
        <w:ind w:left="1080"/>
        <w:jc w:val="both"/>
        <w:rPr>
          <w:rFonts w:cs="Arial"/>
          <w:color w:val="000000"/>
          <w:sz w:val="18"/>
          <w:szCs w:val="18"/>
          <w:lang w:val="en-US"/>
        </w:rPr>
      </w:pPr>
      <w:r w:rsidRPr="00387849">
        <w:rPr>
          <w:rFonts w:cs="Arial"/>
          <w:color w:val="000000"/>
          <w:sz w:val="18"/>
          <w:szCs w:val="18"/>
          <w:lang w:val="en-US"/>
        </w:rPr>
        <w:t>Subsequent measurement of debt instruments depends on the Company’s business model for managing the asset and the cash flow characteristics of the financial assets. There are three measurement categories into which the Company classifies its debt instruments:</w:t>
      </w:r>
    </w:p>
    <w:p w14:paraId="3E8F3437" w14:textId="77777777" w:rsidR="00242810" w:rsidRPr="00387849" w:rsidRDefault="00242810" w:rsidP="002F00A7">
      <w:pPr>
        <w:ind w:left="1080"/>
        <w:jc w:val="both"/>
        <w:rPr>
          <w:rFonts w:cs="Arial"/>
          <w:color w:val="000000"/>
          <w:sz w:val="18"/>
          <w:szCs w:val="18"/>
          <w:lang w:val="en-US"/>
        </w:rPr>
      </w:pPr>
    </w:p>
    <w:p w14:paraId="3B3E39A3" w14:textId="77777777" w:rsidR="002F00A7" w:rsidRPr="00387849" w:rsidRDefault="002F00A7" w:rsidP="00F33BD0">
      <w:pPr>
        <w:pStyle w:val="ListParagraph"/>
        <w:numPr>
          <w:ilvl w:val="0"/>
          <w:numId w:val="12"/>
        </w:numPr>
        <w:tabs>
          <w:tab w:val="left" w:pos="1440"/>
        </w:tabs>
        <w:spacing w:after="0" w:line="240" w:lineRule="auto"/>
        <w:ind w:left="1440"/>
        <w:jc w:val="both"/>
        <w:rPr>
          <w:rFonts w:ascii="Arial" w:hAnsi="Arial" w:cs="Arial"/>
          <w:color w:val="000000"/>
          <w:spacing w:val="-2"/>
          <w:sz w:val="18"/>
          <w:szCs w:val="18"/>
        </w:rPr>
      </w:pPr>
      <w:r w:rsidRPr="00387849">
        <w:rPr>
          <w:rFonts w:ascii="Arial" w:hAnsi="Arial" w:cs="Arial"/>
          <w:color w:val="000000"/>
          <w:sz w:val="18"/>
          <w:szCs w:val="18"/>
        </w:rPr>
        <w:t xml:space="preserve">Amortised cost: Financial assets that are held for collection of contractual cash flows </w:t>
      </w:r>
      <w:r w:rsidRPr="00387849">
        <w:rPr>
          <w:rFonts w:ascii="Arial" w:hAnsi="Arial" w:cs="Arial"/>
          <w:color w:val="000000"/>
          <w:spacing w:val="-4"/>
          <w:sz w:val="18"/>
          <w:szCs w:val="18"/>
        </w:rPr>
        <w:t>where those cash flows represent solely payments of principal and interest are measured</w:t>
      </w:r>
      <w:r w:rsidRPr="00387849">
        <w:rPr>
          <w:rFonts w:ascii="Arial" w:hAnsi="Arial" w:cs="Arial"/>
          <w:color w:val="000000"/>
          <w:spacing w:val="-2"/>
          <w:sz w:val="18"/>
          <w:szCs w:val="18"/>
        </w:rPr>
        <w:t xml:space="preserve"> at amortised cost. Interest income from these financial assets is included in </w:t>
      </w:r>
      <w:r w:rsidRPr="00387849">
        <w:rPr>
          <w:rFonts w:ascii="Arial" w:hAnsi="Arial" w:cs="Arial"/>
          <w:color w:val="000000"/>
          <w:spacing w:val="-2"/>
          <w:sz w:val="18"/>
          <w:szCs w:val="18"/>
          <w:lang w:val="en-GB"/>
        </w:rPr>
        <w:t>interest income</w:t>
      </w:r>
      <w:r w:rsidRPr="00387849">
        <w:rPr>
          <w:rFonts w:ascii="Arial" w:hAnsi="Arial" w:cs="Arial"/>
          <w:color w:val="000000"/>
          <w:spacing w:val="-4"/>
          <w:sz w:val="18"/>
          <w:szCs w:val="18"/>
        </w:rPr>
        <w:t xml:space="preserve"> using the effective interest rate method. Any gain or loss arising on derecognition is recognised</w:t>
      </w:r>
      <w:r w:rsidRPr="00387849">
        <w:rPr>
          <w:rFonts w:ascii="Arial" w:hAnsi="Arial" w:cs="Arial"/>
          <w:color w:val="000000"/>
          <w:spacing w:val="-2"/>
          <w:sz w:val="18"/>
          <w:szCs w:val="18"/>
        </w:rPr>
        <w:t xml:space="preserve"> directly in profit or loss and presented in expected credit loss together with foreign exchange gains and losses. Impairment losses are presented as a separate line item in the statement of comprehensive income.</w:t>
      </w:r>
    </w:p>
    <w:p w14:paraId="1EB49A64" w14:textId="3AAB2D19" w:rsidR="004F61F0" w:rsidRPr="00387849" w:rsidRDefault="00362D9E" w:rsidP="002F00A7">
      <w:pPr>
        <w:ind w:left="1080"/>
        <w:jc w:val="both"/>
        <w:rPr>
          <w:rFonts w:cs="Arial"/>
          <w:color w:val="000000"/>
          <w:sz w:val="18"/>
          <w:szCs w:val="18"/>
          <w:lang w:val="en-US"/>
        </w:rPr>
      </w:pPr>
      <w:r w:rsidRPr="00387849">
        <w:rPr>
          <w:rFonts w:cs="Arial"/>
          <w:color w:val="000000"/>
          <w:sz w:val="18"/>
          <w:szCs w:val="18"/>
          <w:lang w:val="en-US"/>
        </w:rPr>
        <w:br w:type="page"/>
      </w:r>
    </w:p>
    <w:p w14:paraId="7813F949" w14:textId="77777777" w:rsidR="002F00A7" w:rsidRPr="00387849" w:rsidRDefault="002F00A7" w:rsidP="00F33BD0">
      <w:pPr>
        <w:pStyle w:val="ListParagraph"/>
        <w:numPr>
          <w:ilvl w:val="0"/>
          <w:numId w:val="12"/>
        </w:numPr>
        <w:tabs>
          <w:tab w:val="left" w:pos="1440"/>
        </w:tabs>
        <w:spacing w:after="0" w:line="240" w:lineRule="auto"/>
        <w:ind w:left="1440"/>
        <w:jc w:val="both"/>
        <w:rPr>
          <w:rFonts w:ascii="Arial" w:hAnsi="Arial" w:cs="Arial"/>
          <w:color w:val="000000"/>
          <w:spacing w:val="-4"/>
          <w:sz w:val="18"/>
          <w:szCs w:val="18"/>
        </w:rPr>
      </w:pPr>
      <w:r w:rsidRPr="00387849">
        <w:rPr>
          <w:rFonts w:ascii="Arial" w:hAnsi="Arial" w:cs="Arial"/>
          <w:color w:val="000000"/>
          <w:spacing w:val="-4"/>
          <w:sz w:val="18"/>
          <w:szCs w:val="18"/>
        </w:rPr>
        <w:t>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other gains/(losses). Interest income is included in other income. Impairment expenses are presented separately in the statement of comprehensive income.</w:t>
      </w:r>
    </w:p>
    <w:p w14:paraId="314F590F" w14:textId="77777777" w:rsidR="002F00A7" w:rsidRPr="00387849" w:rsidRDefault="002F00A7" w:rsidP="002F00A7">
      <w:pPr>
        <w:ind w:left="1080"/>
        <w:jc w:val="both"/>
        <w:rPr>
          <w:rFonts w:cs="Arial"/>
          <w:color w:val="000000"/>
          <w:sz w:val="18"/>
          <w:szCs w:val="18"/>
          <w:lang w:val="en-US"/>
        </w:rPr>
      </w:pPr>
    </w:p>
    <w:p w14:paraId="4C1871E2" w14:textId="77777777" w:rsidR="002F00A7" w:rsidRPr="00387849" w:rsidRDefault="002F00A7" w:rsidP="00F33BD0">
      <w:pPr>
        <w:pStyle w:val="ListParagraph"/>
        <w:numPr>
          <w:ilvl w:val="0"/>
          <w:numId w:val="12"/>
        </w:numPr>
        <w:tabs>
          <w:tab w:val="left" w:pos="1440"/>
        </w:tabs>
        <w:spacing w:after="0" w:line="240" w:lineRule="auto"/>
        <w:ind w:left="1440"/>
        <w:jc w:val="both"/>
        <w:rPr>
          <w:rFonts w:ascii="Arial" w:hAnsi="Arial" w:cs="Arial"/>
          <w:color w:val="000000"/>
          <w:spacing w:val="-2"/>
          <w:sz w:val="18"/>
          <w:szCs w:val="18"/>
        </w:rPr>
      </w:pPr>
      <w:r w:rsidRPr="00387849">
        <w:rPr>
          <w:rFonts w:ascii="Arial" w:hAnsi="Arial" w:cs="Arial"/>
          <w:color w:val="000000"/>
          <w:spacing w:val="-4"/>
          <w:sz w:val="18"/>
          <w:szCs w:val="18"/>
        </w:rPr>
        <w:t>FVPL: Financial assets that do not meet the criteria for amortised cost or FVOCI are measured at FVPL. A gain or loss on a debt investment that is subsequently measured at FVPL is recognised in profit or loss and presented net within other gains/(losses) in the period</w:t>
      </w:r>
      <w:r w:rsidRPr="00387849">
        <w:rPr>
          <w:rFonts w:ascii="Arial" w:hAnsi="Arial" w:cs="Arial"/>
          <w:color w:val="000000"/>
          <w:spacing w:val="-2"/>
          <w:sz w:val="18"/>
          <w:szCs w:val="18"/>
        </w:rPr>
        <w:t xml:space="preserve"> in which it arises.</w:t>
      </w:r>
    </w:p>
    <w:p w14:paraId="60D5D858" w14:textId="77777777" w:rsidR="002F00A7" w:rsidRPr="00387849" w:rsidRDefault="002F00A7" w:rsidP="000251C3">
      <w:pPr>
        <w:jc w:val="both"/>
        <w:rPr>
          <w:rFonts w:cs="Arial"/>
          <w:color w:val="000000"/>
          <w:sz w:val="18"/>
          <w:szCs w:val="18"/>
          <w:lang w:val="en-US"/>
        </w:rPr>
      </w:pPr>
    </w:p>
    <w:p w14:paraId="06D9A1BB" w14:textId="77777777" w:rsidR="002F00A7" w:rsidRPr="00387849" w:rsidRDefault="002F00A7" w:rsidP="00F33BD0">
      <w:pPr>
        <w:numPr>
          <w:ilvl w:val="0"/>
          <w:numId w:val="4"/>
        </w:numPr>
        <w:tabs>
          <w:tab w:val="left" w:pos="1080"/>
        </w:tabs>
        <w:ind w:left="1080" w:hanging="540"/>
        <w:jc w:val="thaiDistribute"/>
        <w:outlineLvl w:val="0"/>
        <w:rPr>
          <w:rFonts w:cs="Arial"/>
          <w:color w:val="000000"/>
          <w:sz w:val="18"/>
          <w:szCs w:val="18"/>
          <w:shd w:val="clear" w:color="auto" w:fill="FFFFFF"/>
        </w:rPr>
      </w:pPr>
      <w:r w:rsidRPr="00387849">
        <w:rPr>
          <w:rFonts w:cs="Arial"/>
          <w:color w:val="000000"/>
          <w:sz w:val="18"/>
          <w:szCs w:val="18"/>
          <w:shd w:val="clear" w:color="auto" w:fill="FFFFFF"/>
        </w:rPr>
        <w:t>Impairment</w:t>
      </w:r>
    </w:p>
    <w:p w14:paraId="661E3CC7" w14:textId="77777777" w:rsidR="002F00A7" w:rsidRPr="00387849" w:rsidRDefault="002F00A7" w:rsidP="002F00A7">
      <w:pPr>
        <w:ind w:left="1080"/>
        <w:jc w:val="both"/>
        <w:rPr>
          <w:rFonts w:cs="Arial"/>
          <w:color w:val="000000"/>
          <w:sz w:val="18"/>
          <w:szCs w:val="18"/>
          <w:lang w:val="en-US"/>
        </w:rPr>
      </w:pPr>
    </w:p>
    <w:p w14:paraId="1470F306" w14:textId="2E985B16" w:rsidR="002F00A7" w:rsidRPr="00387849" w:rsidRDefault="002F00A7" w:rsidP="001B6471">
      <w:pPr>
        <w:ind w:left="1080"/>
        <w:jc w:val="both"/>
        <w:rPr>
          <w:rFonts w:cs="Arial"/>
          <w:color w:val="000000"/>
          <w:sz w:val="18"/>
          <w:szCs w:val="18"/>
          <w:lang w:val="en-US"/>
        </w:rPr>
      </w:pPr>
      <w:r w:rsidRPr="00387849">
        <w:rPr>
          <w:rFonts w:cs="Arial"/>
          <w:color w:val="000000"/>
          <w:sz w:val="18"/>
          <w:szCs w:val="18"/>
          <w:lang w:val="en-US"/>
        </w:rPr>
        <w:t>The Company applies TFRS 9 general approach in measuring the impairment of</w:t>
      </w:r>
      <w:r w:rsidRPr="00387849">
        <w:rPr>
          <w:rFonts w:cs="Arial"/>
          <w:color w:val="000000"/>
          <w:sz w:val="18"/>
          <w:szCs w:val="18"/>
          <w:cs/>
          <w:lang w:val="en-US"/>
        </w:rPr>
        <w:t xml:space="preserve"> </w:t>
      </w:r>
      <w:r w:rsidR="00466D59" w:rsidRPr="00387849">
        <w:rPr>
          <w:rFonts w:cs="Arial"/>
          <w:color w:val="000000"/>
          <w:sz w:val="18"/>
          <w:szCs w:val="18"/>
          <w:lang w:val="en-US"/>
        </w:rPr>
        <w:t>loan to customers</w:t>
      </w:r>
      <w:r w:rsidRPr="00387849">
        <w:rPr>
          <w:rFonts w:cs="Arial"/>
          <w:color w:val="000000"/>
          <w:sz w:val="18"/>
          <w:szCs w:val="18"/>
          <w:lang w:val="en-US"/>
        </w:rPr>
        <w:t>. Under the general approach, the 12-month or the lifetime expected credit loss is applied depending on whether there has been a significant increase in credit risk since the initial recognition.</w:t>
      </w:r>
    </w:p>
    <w:p w14:paraId="038E4D3F" w14:textId="77777777" w:rsidR="00EC0BB6" w:rsidRPr="00387849" w:rsidRDefault="00EC0BB6" w:rsidP="0044525F">
      <w:pPr>
        <w:ind w:left="1080"/>
        <w:jc w:val="both"/>
        <w:rPr>
          <w:rFonts w:cs="Arial"/>
          <w:color w:val="000000"/>
          <w:sz w:val="18"/>
          <w:szCs w:val="18"/>
          <w:lang w:val="en-US"/>
        </w:rPr>
      </w:pPr>
    </w:p>
    <w:p w14:paraId="4C27F4E3" w14:textId="05360D8E" w:rsidR="002F00A7" w:rsidRPr="00387849" w:rsidRDefault="002F00A7" w:rsidP="002F00A7">
      <w:pPr>
        <w:ind w:left="1080"/>
        <w:jc w:val="both"/>
        <w:rPr>
          <w:rFonts w:cs="Arial"/>
          <w:color w:val="000000"/>
          <w:sz w:val="18"/>
          <w:szCs w:val="18"/>
          <w:lang w:val="en-US"/>
        </w:rPr>
      </w:pPr>
      <w:r w:rsidRPr="00387849">
        <w:rPr>
          <w:rFonts w:cs="Arial"/>
          <w:color w:val="000000"/>
          <w:sz w:val="18"/>
          <w:szCs w:val="18"/>
          <w:lang w:val="en-US"/>
        </w:rPr>
        <w:t xml:space="preserve">The Company assesses the significant increase in credit risk (from initial recognition) by every end of reporting period (by comparing i) expected risk of default as of the reporting date and ii) estimated risk of default on the date of initial recognition). </w:t>
      </w:r>
    </w:p>
    <w:p w14:paraId="33EA7BC9" w14:textId="77777777" w:rsidR="002F00A7" w:rsidRPr="00387849" w:rsidRDefault="002F00A7" w:rsidP="002F00A7">
      <w:pPr>
        <w:ind w:left="1080"/>
        <w:jc w:val="both"/>
        <w:rPr>
          <w:rFonts w:cs="Arial"/>
          <w:color w:val="000000"/>
          <w:sz w:val="18"/>
          <w:szCs w:val="18"/>
          <w:lang w:val="en-US"/>
        </w:rPr>
      </w:pPr>
    </w:p>
    <w:p w14:paraId="459BA742" w14:textId="77777777" w:rsidR="002F00A7" w:rsidRPr="00387849" w:rsidRDefault="002F00A7" w:rsidP="002F00A7">
      <w:pPr>
        <w:ind w:left="1080"/>
        <w:jc w:val="both"/>
        <w:rPr>
          <w:rFonts w:cs="Arial"/>
          <w:color w:val="000000"/>
          <w:sz w:val="18"/>
          <w:szCs w:val="18"/>
          <w:lang w:val="en-US"/>
        </w:rPr>
      </w:pPr>
      <w:r w:rsidRPr="00387849">
        <w:rPr>
          <w:rFonts w:cs="Arial"/>
          <w:color w:val="000000"/>
          <w:sz w:val="18"/>
          <w:szCs w:val="18"/>
          <w:lang w:val="en-US"/>
        </w:rPr>
        <w:t xml:space="preserve">The Company assesses expected credit loss by taking into consideration past experiences. The cash shortfall is the difference between all contractual cash flows that are due to the Company and all cash flows expected to receive, discounted at the original effective interest rate. </w:t>
      </w:r>
    </w:p>
    <w:p w14:paraId="7EE9757B" w14:textId="3658FCF7" w:rsidR="000251C3" w:rsidRPr="00387849" w:rsidRDefault="000251C3" w:rsidP="002F00A7">
      <w:pPr>
        <w:ind w:left="1080"/>
        <w:jc w:val="both"/>
        <w:rPr>
          <w:rFonts w:cs="Arial"/>
          <w:color w:val="000000"/>
          <w:sz w:val="18"/>
          <w:szCs w:val="18"/>
          <w:lang w:val="en-US"/>
        </w:rPr>
      </w:pPr>
    </w:p>
    <w:p w14:paraId="5D4CE159" w14:textId="77777777" w:rsidR="002F00A7" w:rsidRPr="00387849" w:rsidRDefault="002F00A7" w:rsidP="002F00A7">
      <w:pPr>
        <w:ind w:left="1080"/>
        <w:jc w:val="both"/>
        <w:rPr>
          <w:rFonts w:cs="Arial"/>
          <w:color w:val="000000"/>
          <w:sz w:val="18"/>
          <w:szCs w:val="18"/>
          <w:lang w:val="en-US"/>
        </w:rPr>
      </w:pPr>
      <w:r w:rsidRPr="00387849">
        <w:rPr>
          <w:rFonts w:cs="Arial"/>
          <w:color w:val="000000"/>
          <w:sz w:val="18"/>
          <w:szCs w:val="18"/>
          <w:lang w:val="en-US"/>
        </w:rPr>
        <w:t>When measuring expected credit losses, the Company reflects the following:</w:t>
      </w:r>
    </w:p>
    <w:p w14:paraId="696E024C" w14:textId="77777777" w:rsidR="002F00A7" w:rsidRPr="00387849" w:rsidRDefault="002F00A7" w:rsidP="002F00A7">
      <w:pPr>
        <w:ind w:left="1080"/>
        <w:jc w:val="thaiDistribute"/>
        <w:rPr>
          <w:rFonts w:eastAsia="Arial Unicode MS" w:cs="Arial"/>
          <w:color w:val="000000"/>
          <w:sz w:val="18"/>
          <w:szCs w:val="18"/>
          <w:lang w:val="en-GB"/>
        </w:rPr>
      </w:pPr>
    </w:p>
    <w:p w14:paraId="3C5B1E30" w14:textId="77777777" w:rsidR="002F00A7" w:rsidRPr="00387849" w:rsidRDefault="002F00A7" w:rsidP="00F33BD0">
      <w:pPr>
        <w:pStyle w:val="ListParagraph"/>
        <w:numPr>
          <w:ilvl w:val="0"/>
          <w:numId w:val="12"/>
        </w:numPr>
        <w:tabs>
          <w:tab w:val="left" w:pos="1440"/>
        </w:tabs>
        <w:spacing w:after="0"/>
        <w:ind w:left="1440"/>
        <w:jc w:val="both"/>
        <w:rPr>
          <w:rFonts w:ascii="Arial" w:hAnsi="Arial" w:cs="Arial"/>
          <w:color w:val="000000"/>
          <w:sz w:val="18"/>
          <w:szCs w:val="18"/>
        </w:rPr>
      </w:pPr>
      <w:r w:rsidRPr="00387849">
        <w:rPr>
          <w:rFonts w:ascii="Arial" w:hAnsi="Arial" w:cs="Arial"/>
          <w:color w:val="000000"/>
          <w:sz w:val="18"/>
          <w:szCs w:val="18"/>
        </w:rPr>
        <w:t>probability-weighted estimated uncollectible amounts</w:t>
      </w:r>
    </w:p>
    <w:p w14:paraId="0EA1E597" w14:textId="77777777" w:rsidR="002F00A7" w:rsidRPr="00387849" w:rsidRDefault="002F00A7" w:rsidP="00F33BD0">
      <w:pPr>
        <w:pStyle w:val="ListParagraph"/>
        <w:numPr>
          <w:ilvl w:val="0"/>
          <w:numId w:val="12"/>
        </w:numPr>
        <w:tabs>
          <w:tab w:val="left" w:pos="1440"/>
        </w:tabs>
        <w:spacing w:after="0"/>
        <w:ind w:left="1440"/>
        <w:jc w:val="both"/>
        <w:rPr>
          <w:rFonts w:ascii="Arial" w:hAnsi="Arial" w:cs="Arial"/>
          <w:color w:val="000000"/>
          <w:sz w:val="18"/>
          <w:szCs w:val="18"/>
        </w:rPr>
      </w:pPr>
      <w:r w:rsidRPr="00387849">
        <w:rPr>
          <w:rFonts w:ascii="Arial" w:hAnsi="Arial" w:cs="Arial"/>
          <w:color w:val="000000"/>
          <w:sz w:val="18"/>
          <w:szCs w:val="18"/>
        </w:rPr>
        <w:t xml:space="preserve">time value of money; and </w:t>
      </w:r>
    </w:p>
    <w:p w14:paraId="73F196A3" w14:textId="77777777" w:rsidR="002F00A7" w:rsidRPr="00387849" w:rsidRDefault="002F00A7" w:rsidP="00F33BD0">
      <w:pPr>
        <w:pStyle w:val="ListParagraph"/>
        <w:numPr>
          <w:ilvl w:val="0"/>
          <w:numId w:val="12"/>
        </w:numPr>
        <w:tabs>
          <w:tab w:val="left" w:pos="1440"/>
        </w:tabs>
        <w:spacing w:after="0"/>
        <w:ind w:left="1440"/>
        <w:jc w:val="both"/>
        <w:rPr>
          <w:rFonts w:ascii="Arial" w:hAnsi="Arial" w:cs="Arial"/>
          <w:color w:val="000000"/>
          <w:spacing w:val="-8"/>
          <w:sz w:val="18"/>
          <w:szCs w:val="18"/>
        </w:rPr>
      </w:pPr>
      <w:r w:rsidRPr="00387849">
        <w:rPr>
          <w:rFonts w:ascii="Arial" w:hAnsi="Arial" w:cs="Arial"/>
          <w:color w:val="000000"/>
          <w:spacing w:val="-8"/>
          <w:sz w:val="18"/>
          <w:szCs w:val="18"/>
        </w:rPr>
        <w:t>supportable and reasonable information as of the reporting date about past experience,</w:t>
      </w:r>
    </w:p>
    <w:p w14:paraId="162CE1AE" w14:textId="77777777" w:rsidR="002F00A7" w:rsidRPr="00387849" w:rsidRDefault="002F00A7" w:rsidP="002F00A7">
      <w:pPr>
        <w:ind w:left="1080"/>
        <w:jc w:val="thaiDistribute"/>
        <w:rPr>
          <w:rFonts w:eastAsia="Arial Unicode MS" w:cs="Arial"/>
          <w:color w:val="000000"/>
          <w:sz w:val="18"/>
          <w:szCs w:val="18"/>
          <w:lang w:val="en-GB"/>
        </w:rPr>
      </w:pPr>
    </w:p>
    <w:p w14:paraId="52DA8A6E" w14:textId="77777777" w:rsidR="002F00A7" w:rsidRPr="00387849" w:rsidRDefault="002F00A7" w:rsidP="002F00A7">
      <w:pPr>
        <w:ind w:left="1080"/>
        <w:jc w:val="both"/>
        <w:rPr>
          <w:rFonts w:cs="Arial"/>
          <w:color w:val="000000"/>
          <w:spacing w:val="-8"/>
          <w:sz w:val="18"/>
          <w:szCs w:val="18"/>
          <w:lang w:val="en-US"/>
        </w:rPr>
      </w:pPr>
      <w:r w:rsidRPr="00387849">
        <w:rPr>
          <w:rFonts w:cs="Arial"/>
          <w:color w:val="000000"/>
          <w:spacing w:val="-8"/>
          <w:sz w:val="18"/>
          <w:szCs w:val="18"/>
          <w:lang w:val="en-US"/>
        </w:rPr>
        <w:t>Impairment (and reversal of impairment) losses are recognised in profit or loss as a separate line item.</w:t>
      </w:r>
    </w:p>
    <w:p w14:paraId="1C148834" w14:textId="77777777" w:rsidR="00242810" w:rsidRPr="00387849" w:rsidRDefault="00242810" w:rsidP="002F00A7">
      <w:pPr>
        <w:ind w:left="1080"/>
        <w:jc w:val="thaiDistribute"/>
        <w:rPr>
          <w:rFonts w:eastAsia="Arial Unicode MS" w:cs="Arial"/>
          <w:color w:val="000000"/>
          <w:sz w:val="18"/>
          <w:szCs w:val="18"/>
          <w:lang w:val="en-GB"/>
        </w:rPr>
      </w:pPr>
    </w:p>
    <w:p w14:paraId="2BB01C39" w14:textId="77777777" w:rsidR="002F00A7" w:rsidRPr="00387849" w:rsidRDefault="002F00A7" w:rsidP="002F00A7">
      <w:pPr>
        <w:pStyle w:val="ListParagraph"/>
        <w:spacing w:after="0" w:line="240" w:lineRule="auto"/>
        <w:ind w:left="1080"/>
        <w:jc w:val="both"/>
        <w:rPr>
          <w:rFonts w:ascii="Arial" w:eastAsia="Times New Roman" w:hAnsi="Arial" w:cs="Arial"/>
          <w:b/>
          <w:bCs/>
          <w:color w:val="000000"/>
          <w:sz w:val="18"/>
          <w:szCs w:val="18"/>
          <w:lang w:val="en-GB"/>
        </w:rPr>
      </w:pPr>
      <w:r w:rsidRPr="00387849">
        <w:rPr>
          <w:rFonts w:ascii="Arial" w:eastAsia="Times New Roman" w:hAnsi="Arial" w:cs="Arial"/>
          <w:b/>
          <w:bCs/>
          <w:color w:val="000000"/>
          <w:sz w:val="18"/>
          <w:szCs w:val="18"/>
          <w:lang w:val="en-GB"/>
        </w:rPr>
        <w:t>Staging</w:t>
      </w:r>
    </w:p>
    <w:p w14:paraId="1E37804A" w14:textId="77777777" w:rsidR="002F00A7" w:rsidRPr="00387849" w:rsidRDefault="002F00A7" w:rsidP="002F00A7">
      <w:pPr>
        <w:ind w:left="1080"/>
        <w:jc w:val="thaiDistribute"/>
        <w:rPr>
          <w:rFonts w:eastAsia="Arial Unicode MS" w:cs="Arial"/>
          <w:color w:val="000000"/>
          <w:sz w:val="18"/>
          <w:szCs w:val="18"/>
          <w:lang w:val="en-GB"/>
        </w:rPr>
      </w:pPr>
    </w:p>
    <w:p w14:paraId="5765EB25" w14:textId="77777777" w:rsidR="002F00A7" w:rsidRPr="00387849" w:rsidRDefault="002F00A7" w:rsidP="002F00A7">
      <w:pPr>
        <w:pStyle w:val="ListParagraph"/>
        <w:spacing w:after="0" w:line="240" w:lineRule="auto"/>
        <w:ind w:left="1080"/>
        <w:jc w:val="both"/>
        <w:rPr>
          <w:rFonts w:ascii="Arial" w:eastAsia="Arial Unicode MS" w:hAnsi="Arial" w:cs="Arial"/>
          <w:color w:val="000000"/>
          <w:spacing w:val="-6"/>
          <w:sz w:val="18"/>
          <w:szCs w:val="18"/>
          <w:lang w:val="en-GB"/>
        </w:rPr>
      </w:pPr>
      <w:r w:rsidRPr="00387849">
        <w:rPr>
          <w:rFonts w:ascii="Arial" w:eastAsia="Arial Unicode MS" w:hAnsi="Arial" w:cs="Arial"/>
          <w:color w:val="000000"/>
          <w:spacing w:val="-4"/>
          <w:sz w:val="18"/>
          <w:szCs w:val="18"/>
          <w:lang w:val="en-GB"/>
        </w:rPr>
        <w:t xml:space="preserve">The Company identified that the credit risk of financial assets will be increased significantly from the initial recognition date when the overdue of principle or accrued interest income has past due more than 30 days. The criteria which the Company applies is consistent with the standards. Moreover, when the credit risk of financial assets is increased significantly, the staging of these financial </w:t>
      </w:r>
      <w:r w:rsidRPr="00387849">
        <w:rPr>
          <w:rFonts w:ascii="Arial" w:eastAsia="Arial Unicode MS" w:hAnsi="Arial" w:cs="Arial"/>
          <w:color w:val="000000"/>
          <w:spacing w:val="-6"/>
          <w:sz w:val="18"/>
          <w:szCs w:val="18"/>
          <w:lang w:val="en-GB"/>
        </w:rPr>
        <w:t>assets which have a significant increase in credit risk are transferred from Stage 1 to Stage 2. The staging of these financial assets will be move back to Stage 1 once they no longer meet the criteria.</w:t>
      </w:r>
    </w:p>
    <w:p w14:paraId="6A3BCC98" w14:textId="77777777" w:rsidR="004F61F0" w:rsidRPr="00387849" w:rsidRDefault="004F61F0" w:rsidP="002F00A7">
      <w:pPr>
        <w:ind w:left="1080"/>
        <w:jc w:val="thaiDistribute"/>
        <w:rPr>
          <w:rFonts w:eastAsia="Arial Unicode MS" w:cs="Arial"/>
          <w:color w:val="000000"/>
          <w:sz w:val="18"/>
          <w:szCs w:val="18"/>
          <w:lang w:val="en-GB"/>
        </w:rPr>
      </w:pPr>
    </w:p>
    <w:p w14:paraId="3DE47256" w14:textId="77777777" w:rsidR="002F00A7" w:rsidRPr="00387849" w:rsidRDefault="002F00A7" w:rsidP="002F00A7">
      <w:pPr>
        <w:tabs>
          <w:tab w:val="left" w:pos="1276"/>
          <w:tab w:val="left" w:pos="1848"/>
          <w:tab w:val="center" w:pos="3402"/>
          <w:tab w:val="center" w:pos="4536"/>
          <w:tab w:val="center" w:pos="5670"/>
          <w:tab w:val="center" w:pos="6804"/>
          <w:tab w:val="right" w:pos="7655"/>
        </w:tabs>
        <w:ind w:left="1080"/>
        <w:jc w:val="both"/>
        <w:rPr>
          <w:rFonts w:eastAsia="Arial Unicode MS" w:cs="Arial"/>
          <w:i/>
          <w:iCs/>
          <w:color w:val="000000"/>
          <w:sz w:val="18"/>
          <w:szCs w:val="18"/>
          <w:lang w:val="en-GB"/>
        </w:rPr>
      </w:pPr>
      <w:r w:rsidRPr="00387849">
        <w:rPr>
          <w:rFonts w:eastAsia="Arial Unicode MS" w:cs="Arial"/>
          <w:i/>
          <w:iCs/>
          <w:color w:val="000000"/>
          <w:sz w:val="18"/>
          <w:szCs w:val="18"/>
          <w:lang w:val="en-GB"/>
        </w:rPr>
        <w:t>Definition of default and credit-impaired financial instruments</w:t>
      </w:r>
    </w:p>
    <w:p w14:paraId="000315ED" w14:textId="77777777" w:rsidR="002F00A7" w:rsidRPr="00387849" w:rsidRDefault="002F00A7" w:rsidP="002F00A7">
      <w:pPr>
        <w:ind w:left="1080"/>
        <w:jc w:val="thaiDistribute"/>
        <w:rPr>
          <w:rFonts w:eastAsia="Arial Unicode MS" w:cs="Arial"/>
          <w:color w:val="000000"/>
          <w:sz w:val="18"/>
          <w:szCs w:val="18"/>
          <w:lang w:val="en-GB"/>
        </w:rPr>
      </w:pPr>
    </w:p>
    <w:p w14:paraId="4CBBD34C" w14:textId="7E3E7E5E" w:rsidR="002F00A7" w:rsidRPr="00387849" w:rsidRDefault="002F00A7" w:rsidP="001F60FB">
      <w:pPr>
        <w:pStyle w:val="ListParagraph"/>
        <w:spacing w:after="0" w:line="240" w:lineRule="auto"/>
        <w:ind w:left="1080"/>
        <w:jc w:val="both"/>
        <w:rPr>
          <w:rFonts w:ascii="Arial" w:eastAsia="Arial Unicode MS" w:hAnsi="Arial" w:cs="Arial"/>
          <w:color w:val="000000"/>
          <w:sz w:val="18"/>
          <w:szCs w:val="18"/>
          <w:lang w:val="en-GB"/>
        </w:rPr>
      </w:pPr>
      <w:r w:rsidRPr="00387849">
        <w:rPr>
          <w:rFonts w:ascii="Arial" w:eastAsia="Arial Unicode MS" w:hAnsi="Arial" w:cs="Arial"/>
          <w:color w:val="000000"/>
          <w:sz w:val="18"/>
          <w:szCs w:val="18"/>
          <w:lang w:val="en-GB"/>
        </w:rPr>
        <w:t xml:space="preserve">The Company defines a financial instrument as default or credit-impaired which is considered to have occurred when there is evidence that the customer is experiencing financial difficulty which is likely to significantly affect the ability to repay. Exposures are considered to be credit-impaired if they are past due for 90 days or more or possesses signs indicating weaknesses which are likely to impact ability to meet future financial obligations. The default definition is consistent with that used for risk management purposes. Exposures that are credit-impaired are classified as Stage 3 and could be upgraded to Stage 2 if the customer no longer meet credit impaired definition, and exposures are </w:t>
      </w:r>
      <w:r w:rsidRPr="00387849">
        <w:rPr>
          <w:rFonts w:ascii="Arial" w:eastAsia="Arial Unicode MS" w:hAnsi="Arial" w:cs="Arial"/>
          <w:color w:val="000000"/>
          <w:spacing w:val="-2"/>
          <w:sz w:val="18"/>
          <w:szCs w:val="18"/>
          <w:lang w:val="en-GB"/>
        </w:rPr>
        <w:t>classified as Stage 1 if significant increase in credit risk since initial recognition is no longer significant.</w:t>
      </w:r>
    </w:p>
    <w:p w14:paraId="33893733" w14:textId="77777777" w:rsidR="001F60FB" w:rsidRPr="00387849" w:rsidRDefault="001F60FB" w:rsidP="005D1B47">
      <w:pPr>
        <w:ind w:left="1080"/>
        <w:jc w:val="thaiDistribute"/>
        <w:rPr>
          <w:rFonts w:eastAsia="Arial Unicode MS" w:cs="Arial"/>
          <w:color w:val="000000"/>
          <w:sz w:val="18"/>
          <w:szCs w:val="18"/>
          <w:lang w:val="en-US"/>
        </w:rPr>
      </w:pPr>
    </w:p>
    <w:p w14:paraId="5CA5F561" w14:textId="77777777" w:rsidR="002F00A7" w:rsidRPr="00387849" w:rsidRDefault="00262078" w:rsidP="00F33BD0">
      <w:pPr>
        <w:numPr>
          <w:ilvl w:val="0"/>
          <w:numId w:val="4"/>
        </w:numPr>
        <w:tabs>
          <w:tab w:val="left" w:pos="1080"/>
        </w:tabs>
        <w:ind w:left="1080" w:hanging="540"/>
        <w:jc w:val="thaiDistribute"/>
        <w:outlineLvl w:val="0"/>
        <w:rPr>
          <w:rFonts w:cs="Arial"/>
          <w:color w:val="000000"/>
          <w:sz w:val="18"/>
          <w:szCs w:val="18"/>
          <w:shd w:val="clear" w:color="auto" w:fill="FFFFFF"/>
          <w:lang w:val="en-US"/>
        </w:rPr>
      </w:pPr>
      <w:r w:rsidRPr="00387849">
        <w:rPr>
          <w:rFonts w:cs="Arial"/>
          <w:color w:val="000000"/>
          <w:sz w:val="18"/>
          <w:szCs w:val="18"/>
          <w:shd w:val="clear" w:color="auto" w:fill="FFFFFF"/>
          <w:lang w:val="en-US"/>
        </w:rPr>
        <w:t>I</w:t>
      </w:r>
      <w:r w:rsidR="002F00A7" w:rsidRPr="00387849">
        <w:rPr>
          <w:rFonts w:cs="Arial"/>
          <w:color w:val="000000"/>
          <w:sz w:val="18"/>
          <w:szCs w:val="18"/>
          <w:shd w:val="clear" w:color="auto" w:fill="FFFFFF"/>
          <w:lang w:val="en-US"/>
        </w:rPr>
        <w:t xml:space="preserve">ncome </w:t>
      </w:r>
      <w:r w:rsidRPr="00387849">
        <w:rPr>
          <w:rFonts w:cs="Arial"/>
          <w:color w:val="000000"/>
          <w:sz w:val="18"/>
          <w:szCs w:val="18"/>
          <w:shd w:val="clear" w:color="auto" w:fill="FFFFFF"/>
          <w:lang w:val="en-US"/>
        </w:rPr>
        <w:t xml:space="preserve">from loan </w:t>
      </w:r>
      <w:r w:rsidR="002F00A7" w:rsidRPr="00387849">
        <w:rPr>
          <w:rFonts w:cs="Arial"/>
          <w:color w:val="000000"/>
          <w:sz w:val="18"/>
          <w:szCs w:val="18"/>
          <w:shd w:val="clear" w:color="auto" w:fill="FFFFFF"/>
          <w:lang w:val="en-US"/>
        </w:rPr>
        <w:t xml:space="preserve">and </w:t>
      </w:r>
      <w:r w:rsidRPr="00387849">
        <w:rPr>
          <w:rFonts w:cs="Arial"/>
          <w:color w:val="000000"/>
          <w:sz w:val="18"/>
          <w:szCs w:val="18"/>
          <w:shd w:val="clear" w:color="auto" w:fill="FFFFFF"/>
          <w:lang w:val="en-US"/>
        </w:rPr>
        <w:t>finance cost</w:t>
      </w:r>
      <w:r w:rsidR="002F00A7" w:rsidRPr="00387849">
        <w:rPr>
          <w:rFonts w:cs="Arial"/>
          <w:color w:val="000000"/>
          <w:sz w:val="18"/>
          <w:szCs w:val="18"/>
          <w:shd w:val="clear" w:color="auto" w:fill="FFFFFF"/>
          <w:lang w:val="en-US"/>
        </w:rPr>
        <w:t xml:space="preserve"> recognition</w:t>
      </w:r>
    </w:p>
    <w:p w14:paraId="65C38438" w14:textId="77777777" w:rsidR="002F00A7" w:rsidRPr="00387849" w:rsidRDefault="002F00A7" w:rsidP="002F00A7">
      <w:pPr>
        <w:ind w:left="1080"/>
        <w:jc w:val="thaiDistribute"/>
        <w:rPr>
          <w:rFonts w:eastAsia="Arial Unicode MS" w:cs="Arial"/>
          <w:color w:val="000000"/>
          <w:sz w:val="18"/>
          <w:szCs w:val="18"/>
          <w:lang w:val="en-US"/>
        </w:rPr>
      </w:pPr>
    </w:p>
    <w:p w14:paraId="580C57AC" w14:textId="1AC46611" w:rsidR="002F00A7" w:rsidRPr="00387849" w:rsidRDefault="00262078" w:rsidP="001F60FB">
      <w:pPr>
        <w:ind w:left="1080"/>
        <w:jc w:val="thaiDistribute"/>
        <w:rPr>
          <w:rFonts w:eastAsia="Arial Unicode MS" w:cs="Arial"/>
          <w:color w:val="000000"/>
          <w:sz w:val="18"/>
          <w:szCs w:val="18"/>
          <w:lang w:val="en-GB"/>
        </w:rPr>
      </w:pPr>
      <w:r w:rsidRPr="00387849">
        <w:rPr>
          <w:rFonts w:eastAsia="Arial Unicode MS" w:cs="Arial"/>
          <w:color w:val="000000"/>
          <w:sz w:val="18"/>
          <w:szCs w:val="18"/>
          <w:lang w:val="en-GB"/>
        </w:rPr>
        <w:t>Income from loan</w:t>
      </w:r>
      <w:r w:rsidR="002F00A7" w:rsidRPr="00387849">
        <w:rPr>
          <w:rFonts w:eastAsia="Arial Unicode MS" w:cs="Arial"/>
          <w:color w:val="000000"/>
          <w:sz w:val="18"/>
          <w:szCs w:val="18"/>
          <w:lang w:val="en-GB"/>
        </w:rPr>
        <w:t xml:space="preserve"> is calculated by applying the effective interest rate to the gross carrying is applied to the amortised cost of the financial asset, except for financial assets that are not (POCI) but have subsequently becomes credit-impaired (a stage 3), for which </w:t>
      </w:r>
      <w:r w:rsidR="00113D0E" w:rsidRPr="00387849">
        <w:rPr>
          <w:rFonts w:eastAsia="Arial Unicode MS" w:cs="Arial"/>
          <w:color w:val="000000"/>
          <w:sz w:val="18"/>
          <w:szCs w:val="18"/>
          <w:lang w:val="en-GB"/>
        </w:rPr>
        <w:t>income from loan</w:t>
      </w:r>
      <w:r w:rsidR="002F00A7" w:rsidRPr="00387849">
        <w:rPr>
          <w:rFonts w:eastAsia="Arial Unicode MS" w:cs="Arial"/>
          <w:color w:val="000000"/>
          <w:sz w:val="18"/>
          <w:szCs w:val="18"/>
          <w:lang w:val="en-GB"/>
        </w:rPr>
        <w:t xml:space="preserve"> is calculated by applying the effective interest rate to their amortised cost (net of the expected credit loss provision).</w:t>
      </w:r>
    </w:p>
    <w:p w14:paraId="0D621077" w14:textId="13C251F1" w:rsidR="00490094" w:rsidRPr="00387849" w:rsidRDefault="00362D9E" w:rsidP="002F00A7">
      <w:pPr>
        <w:pStyle w:val="a"/>
        <w:tabs>
          <w:tab w:val="left" w:pos="540"/>
        </w:tabs>
        <w:ind w:left="540" w:right="0" w:hanging="540"/>
        <w:jc w:val="both"/>
        <w:rPr>
          <w:rFonts w:cs="Arial"/>
          <w:b/>
          <w:bCs/>
          <w:color w:val="000000"/>
          <w:sz w:val="18"/>
          <w:szCs w:val="18"/>
          <w:lang w:val="en-GB"/>
        </w:rPr>
      </w:pPr>
      <w:r w:rsidRPr="00387849">
        <w:rPr>
          <w:rFonts w:cs="Arial"/>
          <w:b/>
          <w:bCs/>
          <w:color w:val="000000"/>
          <w:sz w:val="18"/>
          <w:szCs w:val="18"/>
          <w:lang w:val="en-GB"/>
        </w:rPr>
        <w:br w:type="page"/>
      </w:r>
    </w:p>
    <w:p w14:paraId="061E5736" w14:textId="0AF5B02B" w:rsidR="004825F7" w:rsidRPr="00480C13" w:rsidRDefault="00D13E1A" w:rsidP="005D1B47">
      <w:pPr>
        <w:pStyle w:val="a"/>
        <w:tabs>
          <w:tab w:val="left" w:pos="540"/>
        </w:tabs>
        <w:ind w:left="540" w:right="0" w:hanging="540"/>
        <w:jc w:val="both"/>
        <w:rPr>
          <w:rFonts w:cs="Arial"/>
          <w:b/>
          <w:bCs/>
          <w:color w:val="000000"/>
          <w:sz w:val="18"/>
          <w:szCs w:val="18"/>
          <w:lang w:val="en-US"/>
        </w:rPr>
      </w:pPr>
      <w:r w:rsidRPr="00387849">
        <w:rPr>
          <w:rFonts w:cs="Arial"/>
          <w:b/>
          <w:bCs/>
          <w:color w:val="000000"/>
          <w:sz w:val="18"/>
          <w:szCs w:val="18"/>
          <w:lang w:val="en-US"/>
        </w:rPr>
        <w:t>5</w:t>
      </w:r>
      <w:r w:rsidR="002636F0" w:rsidRPr="00387849">
        <w:rPr>
          <w:rFonts w:cs="Arial"/>
          <w:b/>
          <w:bCs/>
          <w:color w:val="000000"/>
          <w:sz w:val="18"/>
          <w:szCs w:val="18"/>
          <w:lang w:val="en-US"/>
        </w:rPr>
        <w:t>.</w:t>
      </w:r>
      <w:r w:rsidR="00431F40" w:rsidRPr="00387849">
        <w:rPr>
          <w:rFonts w:cs="Arial"/>
          <w:b/>
          <w:bCs/>
          <w:color w:val="000000"/>
          <w:sz w:val="18"/>
          <w:szCs w:val="18"/>
          <w:lang w:val="en-US"/>
        </w:rPr>
        <w:t>4</w:t>
      </w:r>
      <w:r w:rsidR="004825F7" w:rsidRPr="00387849">
        <w:rPr>
          <w:rFonts w:cs="Arial"/>
          <w:b/>
          <w:bCs/>
          <w:color w:val="000000"/>
          <w:sz w:val="18"/>
          <w:szCs w:val="18"/>
          <w:lang w:val="en-US"/>
        </w:rPr>
        <w:tab/>
      </w:r>
      <w:r w:rsidR="004825F7" w:rsidRPr="00480C13">
        <w:rPr>
          <w:rFonts w:cs="Arial"/>
          <w:b/>
          <w:bCs/>
          <w:color w:val="000000"/>
          <w:sz w:val="18"/>
          <w:szCs w:val="18"/>
          <w:lang w:val="en-US"/>
        </w:rPr>
        <w:t>Hire-purchase receivables</w:t>
      </w:r>
    </w:p>
    <w:p w14:paraId="55046C03" w14:textId="77777777" w:rsidR="004825F7" w:rsidRPr="00480C13" w:rsidRDefault="004825F7" w:rsidP="005D1B47">
      <w:pPr>
        <w:ind w:left="540"/>
        <w:jc w:val="both"/>
        <w:rPr>
          <w:rFonts w:cs="Arial"/>
          <w:color w:val="000000"/>
          <w:sz w:val="18"/>
          <w:szCs w:val="18"/>
          <w:lang w:val="en-US"/>
        </w:rPr>
      </w:pPr>
    </w:p>
    <w:p w14:paraId="45D4BCA0" w14:textId="6093374F" w:rsidR="00956DC6" w:rsidRPr="00480C13" w:rsidRDefault="00561980" w:rsidP="005D1B47">
      <w:pPr>
        <w:ind w:left="540"/>
        <w:jc w:val="both"/>
        <w:rPr>
          <w:rFonts w:cs="Arial"/>
          <w:color w:val="000000"/>
          <w:spacing w:val="-4"/>
          <w:sz w:val="18"/>
          <w:szCs w:val="18"/>
          <w:lang w:val="en-US"/>
        </w:rPr>
      </w:pPr>
      <w:r w:rsidRPr="00480C13">
        <w:rPr>
          <w:rFonts w:cs="Arial"/>
          <w:color w:val="000000"/>
          <w:spacing w:val="-4"/>
          <w:sz w:val="18"/>
          <w:szCs w:val="18"/>
          <w:lang w:val="en-US"/>
        </w:rPr>
        <w:t>Hire-purchase receivables are initially recognised at the contract value and subsequently measured at net realisable value at the amount of receivables under the contract less deferred interest income and deducted by allowance for expected credit loss.</w:t>
      </w:r>
    </w:p>
    <w:p w14:paraId="7006352B" w14:textId="77777777" w:rsidR="00561980" w:rsidRPr="00480C13" w:rsidRDefault="00561980" w:rsidP="005D1B47">
      <w:pPr>
        <w:ind w:left="540"/>
        <w:jc w:val="both"/>
        <w:rPr>
          <w:rFonts w:cs="Arial"/>
          <w:color w:val="000000"/>
          <w:spacing w:val="-4"/>
          <w:sz w:val="18"/>
          <w:szCs w:val="18"/>
          <w:lang w:val="en-US"/>
        </w:rPr>
      </w:pPr>
    </w:p>
    <w:p w14:paraId="788AE48A" w14:textId="77777777" w:rsidR="00BC37D3" w:rsidRPr="00480C13" w:rsidRDefault="00BC37D3" w:rsidP="00BC37D3">
      <w:pPr>
        <w:overflowPunct w:val="0"/>
        <w:autoSpaceDE w:val="0"/>
        <w:autoSpaceDN w:val="0"/>
        <w:adjustRightInd w:val="0"/>
        <w:ind w:left="540"/>
        <w:jc w:val="both"/>
        <w:textAlignment w:val="baseline"/>
        <w:rPr>
          <w:rFonts w:cs="Arial"/>
          <w:sz w:val="18"/>
          <w:szCs w:val="18"/>
          <w:lang w:val="en-GB"/>
        </w:rPr>
      </w:pPr>
      <w:r w:rsidRPr="00480C13">
        <w:rPr>
          <w:rFonts w:cs="Arial"/>
          <w:sz w:val="18"/>
          <w:szCs w:val="18"/>
          <w:lang w:val="en-GB"/>
        </w:rPr>
        <w:t>Subsequent recoveries of amounts previously written off are recognised in other income.</w:t>
      </w:r>
    </w:p>
    <w:p w14:paraId="34F59D69" w14:textId="77777777" w:rsidR="00561980" w:rsidRPr="00480C13" w:rsidRDefault="00561980" w:rsidP="005D1B47">
      <w:pPr>
        <w:ind w:left="540"/>
        <w:jc w:val="both"/>
        <w:rPr>
          <w:rFonts w:cs="Arial"/>
          <w:color w:val="000000"/>
          <w:sz w:val="18"/>
          <w:szCs w:val="18"/>
          <w:lang w:val="en-US"/>
        </w:rPr>
      </w:pPr>
    </w:p>
    <w:p w14:paraId="395ABA17" w14:textId="0D298F2D" w:rsidR="004825F7" w:rsidRPr="00480C13" w:rsidRDefault="00D13E1A" w:rsidP="005D1B47">
      <w:pPr>
        <w:pStyle w:val="a"/>
        <w:tabs>
          <w:tab w:val="left" w:pos="540"/>
        </w:tabs>
        <w:ind w:left="540" w:right="0" w:hanging="540"/>
        <w:jc w:val="both"/>
        <w:rPr>
          <w:rFonts w:cs="Arial"/>
          <w:b/>
          <w:bCs/>
          <w:color w:val="000000"/>
          <w:sz w:val="18"/>
          <w:szCs w:val="18"/>
          <w:lang w:val="en-US"/>
        </w:rPr>
      </w:pPr>
      <w:r w:rsidRPr="00480C13">
        <w:rPr>
          <w:rFonts w:cs="Arial"/>
          <w:b/>
          <w:bCs/>
          <w:color w:val="000000"/>
          <w:sz w:val="18"/>
          <w:szCs w:val="18"/>
          <w:lang w:val="en-US"/>
        </w:rPr>
        <w:t>5</w:t>
      </w:r>
      <w:r w:rsidR="002636F0" w:rsidRPr="00480C13">
        <w:rPr>
          <w:rFonts w:cs="Arial"/>
          <w:b/>
          <w:bCs/>
          <w:color w:val="000000"/>
          <w:sz w:val="18"/>
          <w:szCs w:val="18"/>
          <w:lang w:val="en-US"/>
        </w:rPr>
        <w:t>.</w:t>
      </w:r>
      <w:r w:rsidR="00431F40" w:rsidRPr="00480C13">
        <w:rPr>
          <w:rFonts w:cs="Arial"/>
          <w:b/>
          <w:bCs/>
          <w:color w:val="000000"/>
          <w:sz w:val="18"/>
          <w:szCs w:val="18"/>
          <w:lang w:val="en-US"/>
        </w:rPr>
        <w:t>5</w:t>
      </w:r>
      <w:r w:rsidR="004825F7" w:rsidRPr="00480C13">
        <w:rPr>
          <w:rFonts w:cs="Arial"/>
          <w:b/>
          <w:bCs/>
          <w:color w:val="000000"/>
          <w:sz w:val="18"/>
          <w:szCs w:val="18"/>
          <w:lang w:val="en-US"/>
        </w:rPr>
        <w:tab/>
        <w:t>Loan receivables</w:t>
      </w:r>
    </w:p>
    <w:p w14:paraId="68A1C671" w14:textId="77777777" w:rsidR="004825F7" w:rsidRPr="00480C13" w:rsidRDefault="004825F7" w:rsidP="005D1B47">
      <w:pPr>
        <w:ind w:left="540"/>
        <w:jc w:val="both"/>
        <w:rPr>
          <w:rFonts w:cs="Arial"/>
          <w:color w:val="000000"/>
          <w:sz w:val="18"/>
          <w:szCs w:val="18"/>
          <w:lang w:val="en-US"/>
        </w:rPr>
      </w:pPr>
    </w:p>
    <w:p w14:paraId="14E79ED0" w14:textId="157A9CAD" w:rsidR="00E70054" w:rsidRPr="00480C13" w:rsidRDefault="004825F7" w:rsidP="005D1B47">
      <w:pPr>
        <w:ind w:left="540"/>
        <w:jc w:val="both"/>
        <w:rPr>
          <w:rFonts w:cs="Arial"/>
          <w:color w:val="000000"/>
          <w:spacing w:val="-4"/>
          <w:sz w:val="18"/>
          <w:szCs w:val="18"/>
          <w:lang w:val="en-US"/>
        </w:rPr>
      </w:pPr>
      <w:r w:rsidRPr="00480C13">
        <w:rPr>
          <w:rFonts w:cs="Arial"/>
          <w:color w:val="000000"/>
          <w:spacing w:val="-4"/>
          <w:sz w:val="18"/>
          <w:szCs w:val="18"/>
          <w:lang w:val="en-US"/>
        </w:rPr>
        <w:t xml:space="preserve">Loan receivables would initially be recognised at an amount equal to the fair value of loan receivables at the date of the transactions. Subsequently, they are stated at </w:t>
      </w:r>
      <w:r w:rsidR="00E70054" w:rsidRPr="00480C13">
        <w:rPr>
          <w:rFonts w:cs="Arial"/>
          <w:color w:val="000000"/>
          <w:spacing w:val="-4"/>
          <w:sz w:val="18"/>
          <w:szCs w:val="18"/>
          <w:lang w:val="en-US"/>
        </w:rPr>
        <w:t>net realisable value at the amount of receivables under the contract, plus accrued interest and deducted by allowance for expected credit loss.</w:t>
      </w:r>
    </w:p>
    <w:p w14:paraId="33CB9901" w14:textId="77777777" w:rsidR="00902132" w:rsidRPr="00480C13" w:rsidRDefault="00902132" w:rsidP="005D1B47">
      <w:pPr>
        <w:ind w:left="540"/>
        <w:jc w:val="both"/>
        <w:rPr>
          <w:rFonts w:cs="Arial"/>
          <w:color w:val="000000"/>
          <w:sz w:val="18"/>
          <w:szCs w:val="18"/>
          <w:lang w:val="en-US"/>
        </w:rPr>
      </w:pPr>
    </w:p>
    <w:p w14:paraId="24B99B93" w14:textId="08FA7E0A" w:rsidR="004825F7" w:rsidRPr="00480C13" w:rsidRDefault="00D13E1A" w:rsidP="00D13E1A">
      <w:pPr>
        <w:pStyle w:val="a"/>
        <w:tabs>
          <w:tab w:val="left" w:pos="540"/>
        </w:tabs>
        <w:ind w:right="0"/>
        <w:jc w:val="both"/>
        <w:rPr>
          <w:rFonts w:cs="Arial"/>
          <w:b/>
          <w:bCs/>
          <w:color w:val="000000"/>
          <w:sz w:val="18"/>
          <w:szCs w:val="18"/>
          <w:lang w:val="en-US"/>
        </w:rPr>
      </w:pPr>
      <w:r w:rsidRPr="00480C13">
        <w:rPr>
          <w:rFonts w:cs="Arial"/>
          <w:b/>
          <w:bCs/>
          <w:color w:val="000000"/>
          <w:sz w:val="18"/>
          <w:szCs w:val="18"/>
          <w:lang w:val="en-US"/>
        </w:rPr>
        <w:t>5</w:t>
      </w:r>
      <w:r w:rsidR="002636F0" w:rsidRPr="00480C13">
        <w:rPr>
          <w:rFonts w:cs="Arial"/>
          <w:b/>
          <w:bCs/>
          <w:color w:val="000000"/>
          <w:sz w:val="18"/>
          <w:szCs w:val="18"/>
          <w:lang w:val="en-US"/>
        </w:rPr>
        <w:t>.</w:t>
      </w:r>
      <w:r w:rsidR="0003395C" w:rsidRPr="00480C13">
        <w:rPr>
          <w:rFonts w:cs="Arial"/>
          <w:b/>
          <w:bCs/>
          <w:color w:val="000000"/>
          <w:sz w:val="18"/>
          <w:szCs w:val="18"/>
          <w:lang w:val="en-US"/>
        </w:rPr>
        <w:t>6</w:t>
      </w:r>
      <w:r w:rsidR="004825F7" w:rsidRPr="00480C13">
        <w:rPr>
          <w:rFonts w:cs="Arial"/>
          <w:b/>
          <w:bCs/>
          <w:color w:val="000000"/>
          <w:sz w:val="18"/>
          <w:szCs w:val="18"/>
          <w:lang w:val="en-US"/>
        </w:rPr>
        <w:tab/>
        <w:t>Foreclosed assets</w:t>
      </w:r>
    </w:p>
    <w:p w14:paraId="7F921291" w14:textId="77777777" w:rsidR="004825F7" w:rsidRPr="00480C13" w:rsidRDefault="004825F7" w:rsidP="005D1B47">
      <w:pPr>
        <w:ind w:left="540"/>
        <w:jc w:val="both"/>
        <w:rPr>
          <w:rFonts w:cs="Arial"/>
          <w:color w:val="000000"/>
          <w:sz w:val="18"/>
          <w:szCs w:val="18"/>
          <w:lang w:val="en-US"/>
        </w:rPr>
      </w:pPr>
    </w:p>
    <w:p w14:paraId="21DF3F69" w14:textId="77777777" w:rsidR="004825F7" w:rsidRPr="00480C13" w:rsidRDefault="004825F7" w:rsidP="005D1B47">
      <w:pPr>
        <w:ind w:left="540"/>
        <w:jc w:val="both"/>
        <w:rPr>
          <w:rFonts w:cs="Arial"/>
          <w:color w:val="000000"/>
          <w:spacing w:val="-4"/>
          <w:sz w:val="18"/>
          <w:szCs w:val="18"/>
          <w:lang w:val="en-US"/>
        </w:rPr>
      </w:pPr>
      <w:r w:rsidRPr="00480C13">
        <w:rPr>
          <w:rFonts w:cs="Arial"/>
          <w:color w:val="000000"/>
          <w:spacing w:val="-4"/>
          <w:sz w:val="18"/>
          <w:szCs w:val="18"/>
          <w:lang w:val="en-US"/>
        </w:rPr>
        <w:t xml:space="preserve">Foreclosed assets are properties seized from default debtors. They are initially recognised lower of the outstanding </w:t>
      </w:r>
      <w:r w:rsidRPr="00480C13">
        <w:rPr>
          <w:rFonts w:cs="Arial"/>
          <w:color w:val="000000"/>
          <w:spacing w:val="-6"/>
          <w:sz w:val="18"/>
          <w:szCs w:val="18"/>
          <w:lang w:val="en-US"/>
        </w:rPr>
        <w:t>debt and the fair value of assets less cost to sell and subsequently stated at cost less allowance on impairment (if any).</w:t>
      </w:r>
      <w:r w:rsidRPr="00480C13">
        <w:rPr>
          <w:rFonts w:cs="Arial"/>
          <w:color w:val="000000"/>
          <w:spacing w:val="-4"/>
          <w:sz w:val="18"/>
          <w:szCs w:val="18"/>
          <w:lang w:val="en-US"/>
        </w:rPr>
        <w:t xml:space="preserve"> </w:t>
      </w:r>
    </w:p>
    <w:p w14:paraId="0C906701" w14:textId="77777777" w:rsidR="004825F7" w:rsidRPr="00480C13" w:rsidRDefault="004825F7" w:rsidP="005D1B47">
      <w:pPr>
        <w:ind w:left="540"/>
        <w:jc w:val="both"/>
        <w:rPr>
          <w:rFonts w:cs="Arial"/>
          <w:color w:val="000000"/>
          <w:sz w:val="18"/>
          <w:szCs w:val="18"/>
          <w:lang w:val="en-US"/>
        </w:rPr>
      </w:pPr>
    </w:p>
    <w:p w14:paraId="1ACC4C42" w14:textId="77777777" w:rsidR="004825F7" w:rsidRPr="00480C13" w:rsidRDefault="004825F7" w:rsidP="005D1B47">
      <w:pPr>
        <w:ind w:left="540"/>
        <w:jc w:val="both"/>
        <w:rPr>
          <w:rFonts w:cs="Arial"/>
          <w:color w:val="000000"/>
          <w:spacing w:val="-4"/>
          <w:sz w:val="18"/>
          <w:szCs w:val="18"/>
          <w:lang w:val="en-US"/>
        </w:rPr>
      </w:pPr>
      <w:r w:rsidRPr="00480C13">
        <w:rPr>
          <w:rFonts w:cs="Arial"/>
          <w:color w:val="000000"/>
          <w:spacing w:val="-4"/>
          <w:sz w:val="18"/>
          <w:szCs w:val="18"/>
          <w:lang w:val="en-US"/>
        </w:rPr>
        <w:t>The asset’s carrying amount is written-down to its recoverable amount at the end of reporting period if the asset’s carrying amount is greater than its estimated recoverable amount</w:t>
      </w:r>
      <w:r w:rsidR="001E74CE" w:rsidRPr="00480C13">
        <w:rPr>
          <w:rFonts w:cs="Arial"/>
          <w:color w:val="000000"/>
          <w:spacing w:val="-4"/>
          <w:sz w:val="18"/>
          <w:szCs w:val="18"/>
          <w:lang w:val="en-US"/>
        </w:rPr>
        <w:t>.</w:t>
      </w:r>
      <w:r w:rsidRPr="00480C13">
        <w:rPr>
          <w:rFonts w:cs="Arial"/>
          <w:color w:val="000000"/>
          <w:spacing w:val="-4"/>
          <w:sz w:val="18"/>
          <w:szCs w:val="18"/>
          <w:lang w:val="en-US"/>
        </w:rPr>
        <w:t xml:space="preserve"> </w:t>
      </w:r>
    </w:p>
    <w:p w14:paraId="2A9650FA" w14:textId="77777777" w:rsidR="004825F7" w:rsidRPr="00480C13" w:rsidRDefault="004825F7" w:rsidP="005D1B47">
      <w:pPr>
        <w:ind w:left="540"/>
        <w:jc w:val="both"/>
        <w:rPr>
          <w:rFonts w:cs="Arial"/>
          <w:color w:val="000000"/>
          <w:sz w:val="18"/>
          <w:szCs w:val="18"/>
          <w:lang w:val="en-US"/>
        </w:rPr>
      </w:pPr>
    </w:p>
    <w:p w14:paraId="09AA8FE0" w14:textId="2C5D5601" w:rsidR="008924E5" w:rsidRPr="00480C13" w:rsidRDefault="00366948" w:rsidP="005D1B47">
      <w:pPr>
        <w:ind w:left="540"/>
        <w:jc w:val="both"/>
        <w:rPr>
          <w:rFonts w:cs="Arial"/>
          <w:color w:val="000000"/>
          <w:spacing w:val="-4"/>
          <w:sz w:val="18"/>
          <w:szCs w:val="18"/>
          <w:lang w:val="en-US"/>
        </w:rPr>
      </w:pPr>
      <w:r w:rsidRPr="00480C13">
        <w:rPr>
          <w:rFonts w:cs="Arial"/>
          <w:color w:val="000000"/>
          <w:spacing w:val="-4"/>
          <w:sz w:val="18"/>
          <w:szCs w:val="18"/>
          <w:lang w:val="en-US"/>
        </w:rPr>
        <w:t xml:space="preserve">Gains (losses) on disposal of properties foreclosed are recorded as income or expenses in profit or loss when the disposal is made.  Impairment loss (if any) is recognised as expense in </w:t>
      </w:r>
      <w:r w:rsidR="009E3CF8" w:rsidRPr="00480C13">
        <w:rPr>
          <w:rFonts w:cs="Arial"/>
          <w:color w:val="000000"/>
          <w:spacing w:val="-4"/>
          <w:sz w:val="18"/>
          <w:szCs w:val="18"/>
          <w:lang w:val="en-US"/>
        </w:rPr>
        <w:t>statement of comprehensive income</w:t>
      </w:r>
    </w:p>
    <w:p w14:paraId="6021F357" w14:textId="77777777" w:rsidR="004F61F0" w:rsidRPr="00480C13" w:rsidRDefault="004F61F0" w:rsidP="005D1B47">
      <w:pPr>
        <w:ind w:left="540"/>
        <w:jc w:val="both"/>
        <w:rPr>
          <w:rFonts w:cs="Arial"/>
          <w:color w:val="000000"/>
          <w:sz w:val="18"/>
          <w:szCs w:val="18"/>
          <w:lang w:val="en-US"/>
        </w:rPr>
      </w:pPr>
      <w:bookmarkStart w:id="6" w:name="_Toc48736028"/>
    </w:p>
    <w:bookmarkEnd w:id="6"/>
    <w:p w14:paraId="555855A0" w14:textId="064102A6" w:rsidR="00EE3059" w:rsidRPr="00480C13" w:rsidRDefault="00D13E1A" w:rsidP="005D1B47">
      <w:pPr>
        <w:pStyle w:val="a"/>
        <w:tabs>
          <w:tab w:val="left" w:pos="540"/>
        </w:tabs>
        <w:ind w:left="540" w:right="0" w:hanging="540"/>
        <w:jc w:val="both"/>
        <w:rPr>
          <w:rFonts w:cs="Arial"/>
          <w:b/>
          <w:bCs/>
          <w:color w:val="000000"/>
          <w:sz w:val="18"/>
          <w:szCs w:val="18"/>
          <w:lang w:val="en-US"/>
        </w:rPr>
      </w:pPr>
      <w:r w:rsidRPr="00480C13">
        <w:rPr>
          <w:rFonts w:cs="Arial"/>
          <w:b/>
          <w:bCs/>
          <w:color w:val="000000"/>
          <w:sz w:val="18"/>
          <w:szCs w:val="18"/>
          <w:lang w:val="en-US"/>
        </w:rPr>
        <w:t>5</w:t>
      </w:r>
      <w:r w:rsidR="00EE3059" w:rsidRPr="00480C13">
        <w:rPr>
          <w:rFonts w:cs="Arial"/>
          <w:b/>
          <w:bCs/>
          <w:color w:val="000000"/>
          <w:sz w:val="18"/>
          <w:szCs w:val="18"/>
          <w:lang w:val="en-US"/>
        </w:rPr>
        <w:t>.</w:t>
      </w:r>
      <w:r w:rsidR="007071B9" w:rsidRPr="00480C13">
        <w:rPr>
          <w:rFonts w:cs="Arial"/>
          <w:b/>
          <w:bCs/>
          <w:color w:val="000000"/>
          <w:sz w:val="18"/>
          <w:szCs w:val="18"/>
          <w:lang w:val="en-US"/>
        </w:rPr>
        <w:t>7</w:t>
      </w:r>
      <w:r w:rsidR="00EE3059" w:rsidRPr="00480C13">
        <w:rPr>
          <w:rFonts w:cs="Arial"/>
          <w:b/>
          <w:bCs/>
          <w:color w:val="000000"/>
          <w:sz w:val="18"/>
          <w:szCs w:val="18"/>
          <w:lang w:val="en-US"/>
        </w:rPr>
        <w:tab/>
        <w:t>Property, plant and equipment</w:t>
      </w:r>
    </w:p>
    <w:p w14:paraId="38D9CB71" w14:textId="77777777" w:rsidR="00EE3059" w:rsidRPr="00480C13" w:rsidRDefault="00EE3059" w:rsidP="005D1B47">
      <w:pPr>
        <w:ind w:left="540"/>
        <w:jc w:val="both"/>
        <w:rPr>
          <w:rFonts w:cs="Arial"/>
          <w:color w:val="000000"/>
          <w:sz w:val="18"/>
          <w:szCs w:val="18"/>
          <w:lang w:val="en-US"/>
        </w:rPr>
      </w:pPr>
    </w:p>
    <w:p w14:paraId="165E929B" w14:textId="77777777" w:rsidR="00EE3059" w:rsidRPr="00480C13" w:rsidRDefault="00EE3059" w:rsidP="005D1B47">
      <w:pPr>
        <w:ind w:left="540"/>
        <w:jc w:val="both"/>
        <w:rPr>
          <w:rFonts w:cs="Arial"/>
          <w:color w:val="000000"/>
          <w:spacing w:val="-4"/>
          <w:sz w:val="18"/>
          <w:szCs w:val="18"/>
          <w:lang w:val="en-US"/>
        </w:rPr>
      </w:pPr>
      <w:r w:rsidRPr="00480C13">
        <w:rPr>
          <w:rFonts w:cs="Arial"/>
          <w:color w:val="000000"/>
          <w:spacing w:val="-4"/>
          <w:sz w:val="18"/>
          <w:szCs w:val="18"/>
          <w:lang w:val="en-US"/>
        </w:rPr>
        <w:t>All property, plant and equipment are stated at historical cost less accumulated depreciation and impairment losses.</w:t>
      </w:r>
    </w:p>
    <w:p w14:paraId="452B1502" w14:textId="77777777" w:rsidR="00EE3059" w:rsidRPr="00480C13" w:rsidRDefault="00EE3059" w:rsidP="005D1B47">
      <w:pPr>
        <w:ind w:left="540"/>
        <w:jc w:val="both"/>
        <w:rPr>
          <w:rFonts w:cs="Arial"/>
          <w:color w:val="000000"/>
          <w:sz w:val="18"/>
          <w:szCs w:val="18"/>
          <w:lang w:val="en-US"/>
        </w:rPr>
      </w:pPr>
    </w:p>
    <w:p w14:paraId="20D1B942" w14:textId="77777777" w:rsidR="00EE3059" w:rsidRPr="00480C13" w:rsidRDefault="00EE3059" w:rsidP="005D1B47">
      <w:pPr>
        <w:ind w:left="540"/>
        <w:jc w:val="both"/>
        <w:rPr>
          <w:rFonts w:cs="Arial"/>
          <w:color w:val="000000"/>
          <w:spacing w:val="-4"/>
          <w:sz w:val="18"/>
          <w:szCs w:val="18"/>
          <w:lang w:val="en-US"/>
        </w:rPr>
      </w:pPr>
      <w:r w:rsidRPr="00480C13">
        <w:rPr>
          <w:rFonts w:cs="Arial"/>
          <w:color w:val="000000"/>
          <w:spacing w:val="-4"/>
          <w:sz w:val="18"/>
          <w:szCs w:val="18"/>
          <w:lang w:val="en-US"/>
        </w:rPr>
        <w:t>Land is not depreciated. Depreciation on other assets is calculated using the straight-line method to allocate their cost, net of their residual values, over their estimated useful lives, as follows:</w:t>
      </w:r>
    </w:p>
    <w:p w14:paraId="28BCD00D" w14:textId="77777777" w:rsidR="00EE3059" w:rsidRPr="00480C13" w:rsidRDefault="00EE3059" w:rsidP="005D1B47">
      <w:pPr>
        <w:ind w:left="540"/>
        <w:jc w:val="both"/>
        <w:rPr>
          <w:rFonts w:cs="Arial"/>
          <w:color w:val="000000"/>
          <w:sz w:val="18"/>
          <w:szCs w:val="18"/>
          <w:lang w:val="en-US"/>
        </w:rPr>
      </w:pPr>
    </w:p>
    <w:tbl>
      <w:tblPr>
        <w:tblW w:w="0" w:type="auto"/>
        <w:tblInd w:w="534" w:type="dxa"/>
        <w:tblLook w:val="04A0" w:firstRow="1" w:lastRow="0" w:firstColumn="1" w:lastColumn="0" w:noHBand="0" w:noVBand="1"/>
      </w:tblPr>
      <w:tblGrid>
        <w:gridCol w:w="3993"/>
        <w:gridCol w:w="5079"/>
      </w:tblGrid>
      <w:tr w:rsidR="00A76C73" w:rsidRPr="00387849" w14:paraId="3382E3AD" w14:textId="77777777" w:rsidTr="005D1B47">
        <w:tc>
          <w:tcPr>
            <w:tcW w:w="3993" w:type="dxa"/>
            <w:shd w:val="clear" w:color="auto" w:fill="auto"/>
          </w:tcPr>
          <w:p w14:paraId="6E86499A" w14:textId="77777777" w:rsidR="00EE3059" w:rsidRPr="00387849" w:rsidRDefault="00EE3059" w:rsidP="00E30576">
            <w:pPr>
              <w:jc w:val="both"/>
              <w:rPr>
                <w:rFonts w:cs="Arial"/>
                <w:color w:val="000000"/>
                <w:sz w:val="18"/>
                <w:szCs w:val="18"/>
                <w:lang w:val="en-US"/>
              </w:rPr>
            </w:pPr>
            <w:r w:rsidRPr="00387849">
              <w:rPr>
                <w:rFonts w:cs="Arial"/>
                <w:color w:val="000000"/>
                <w:spacing w:val="-4"/>
                <w:sz w:val="18"/>
                <w:szCs w:val="18"/>
                <w:lang w:val="en-US"/>
              </w:rPr>
              <w:t>Leasehold improvements</w:t>
            </w:r>
          </w:p>
        </w:tc>
        <w:tc>
          <w:tcPr>
            <w:tcW w:w="5079" w:type="dxa"/>
            <w:shd w:val="clear" w:color="auto" w:fill="auto"/>
          </w:tcPr>
          <w:p w14:paraId="30C292B4" w14:textId="77777777" w:rsidR="00EE3059" w:rsidRPr="00387849" w:rsidRDefault="00EE3059" w:rsidP="00E30576">
            <w:pPr>
              <w:ind w:left="3201" w:right="5"/>
              <w:jc w:val="right"/>
              <w:rPr>
                <w:rFonts w:cs="Arial"/>
                <w:color w:val="000000"/>
                <w:sz w:val="18"/>
                <w:szCs w:val="18"/>
                <w:lang w:val="en-US"/>
              </w:rPr>
            </w:pPr>
            <w:r w:rsidRPr="00387849">
              <w:rPr>
                <w:rFonts w:cs="Arial"/>
                <w:color w:val="000000"/>
                <w:spacing w:val="-4"/>
                <w:sz w:val="18"/>
                <w:szCs w:val="18"/>
                <w:lang w:val="en-US"/>
              </w:rPr>
              <w:t>5 - 20 years</w:t>
            </w:r>
          </w:p>
        </w:tc>
      </w:tr>
      <w:tr w:rsidR="00A76C73" w:rsidRPr="00387849" w14:paraId="4BD59731" w14:textId="77777777" w:rsidTr="005D1B47">
        <w:tc>
          <w:tcPr>
            <w:tcW w:w="3993" w:type="dxa"/>
            <w:shd w:val="clear" w:color="auto" w:fill="auto"/>
          </w:tcPr>
          <w:p w14:paraId="3F6526FC" w14:textId="77777777" w:rsidR="00EE3059" w:rsidRPr="00387849" w:rsidRDefault="00EE3059" w:rsidP="00E30576">
            <w:pPr>
              <w:jc w:val="both"/>
              <w:rPr>
                <w:rFonts w:cs="Arial"/>
                <w:color w:val="000000"/>
                <w:sz w:val="18"/>
                <w:szCs w:val="18"/>
                <w:lang w:val="en-US"/>
              </w:rPr>
            </w:pPr>
            <w:r w:rsidRPr="00387849">
              <w:rPr>
                <w:rFonts w:cs="Arial"/>
                <w:color w:val="000000"/>
                <w:spacing w:val="-4"/>
                <w:sz w:val="18"/>
                <w:szCs w:val="18"/>
                <w:lang w:val="en-US"/>
              </w:rPr>
              <w:t>Furniture and office equipment</w:t>
            </w:r>
          </w:p>
        </w:tc>
        <w:tc>
          <w:tcPr>
            <w:tcW w:w="5079" w:type="dxa"/>
            <w:shd w:val="clear" w:color="auto" w:fill="auto"/>
          </w:tcPr>
          <w:p w14:paraId="269561CC" w14:textId="77777777" w:rsidR="00EE3059" w:rsidRPr="00387849" w:rsidRDefault="00EE3059" w:rsidP="00E30576">
            <w:pPr>
              <w:ind w:left="3201" w:right="5"/>
              <w:jc w:val="right"/>
              <w:rPr>
                <w:rFonts w:cs="Arial"/>
                <w:color w:val="000000"/>
                <w:sz w:val="18"/>
                <w:szCs w:val="18"/>
                <w:lang w:val="en-US"/>
              </w:rPr>
            </w:pPr>
            <w:r w:rsidRPr="00387849">
              <w:rPr>
                <w:rFonts w:cs="Arial"/>
                <w:color w:val="000000"/>
                <w:spacing w:val="-4"/>
                <w:sz w:val="18"/>
                <w:szCs w:val="18"/>
                <w:lang w:val="en-US"/>
              </w:rPr>
              <w:t>5 years</w:t>
            </w:r>
          </w:p>
        </w:tc>
      </w:tr>
      <w:tr w:rsidR="00A76C73" w:rsidRPr="00387849" w14:paraId="53FA204A" w14:textId="77777777" w:rsidTr="005D1B47">
        <w:tc>
          <w:tcPr>
            <w:tcW w:w="3993" w:type="dxa"/>
            <w:shd w:val="clear" w:color="auto" w:fill="auto"/>
          </w:tcPr>
          <w:p w14:paraId="5C160299" w14:textId="77777777" w:rsidR="00EE3059" w:rsidRPr="00387849" w:rsidRDefault="00EE3059" w:rsidP="00E30576">
            <w:pPr>
              <w:jc w:val="both"/>
              <w:rPr>
                <w:rFonts w:cs="Arial"/>
                <w:color w:val="000000"/>
                <w:sz w:val="18"/>
                <w:szCs w:val="18"/>
                <w:lang w:val="en-US"/>
              </w:rPr>
            </w:pPr>
            <w:r w:rsidRPr="00387849">
              <w:rPr>
                <w:rFonts w:cs="Arial"/>
                <w:color w:val="000000"/>
                <w:spacing w:val="-4"/>
                <w:sz w:val="18"/>
                <w:szCs w:val="18"/>
                <w:lang w:val="en-US"/>
              </w:rPr>
              <w:t>Vehicles</w:t>
            </w:r>
          </w:p>
        </w:tc>
        <w:tc>
          <w:tcPr>
            <w:tcW w:w="5079" w:type="dxa"/>
            <w:shd w:val="clear" w:color="auto" w:fill="auto"/>
          </w:tcPr>
          <w:p w14:paraId="536E9294" w14:textId="77777777" w:rsidR="00EE3059" w:rsidRPr="00387849" w:rsidRDefault="00EE3059" w:rsidP="00E30576">
            <w:pPr>
              <w:ind w:left="3201" w:right="5"/>
              <w:jc w:val="right"/>
              <w:rPr>
                <w:rFonts w:cs="Arial"/>
                <w:color w:val="000000"/>
                <w:sz w:val="18"/>
                <w:szCs w:val="18"/>
                <w:lang w:val="en-US"/>
              </w:rPr>
            </w:pPr>
            <w:r w:rsidRPr="00387849">
              <w:rPr>
                <w:rFonts w:cs="Arial"/>
                <w:color w:val="000000"/>
                <w:spacing w:val="-4"/>
                <w:sz w:val="18"/>
                <w:szCs w:val="18"/>
                <w:lang w:val="en-US"/>
              </w:rPr>
              <w:t>5 years</w:t>
            </w:r>
          </w:p>
        </w:tc>
      </w:tr>
    </w:tbl>
    <w:p w14:paraId="3DB59FA2" w14:textId="77777777" w:rsidR="00EE3059" w:rsidRPr="00480C13" w:rsidRDefault="00EE3059" w:rsidP="005D1B47">
      <w:pPr>
        <w:ind w:left="540"/>
        <w:jc w:val="both"/>
        <w:rPr>
          <w:rFonts w:cs="Arial"/>
          <w:color w:val="000000"/>
          <w:sz w:val="18"/>
          <w:szCs w:val="18"/>
          <w:lang w:val="en-US"/>
        </w:rPr>
      </w:pPr>
    </w:p>
    <w:p w14:paraId="7BB9E124" w14:textId="77777777" w:rsidR="00EE3059" w:rsidRPr="00480C13" w:rsidRDefault="00EE3059" w:rsidP="005D1B47">
      <w:pPr>
        <w:ind w:left="540"/>
        <w:jc w:val="both"/>
        <w:rPr>
          <w:rFonts w:cs="Arial"/>
          <w:color w:val="000000"/>
          <w:spacing w:val="-4"/>
          <w:sz w:val="18"/>
          <w:szCs w:val="18"/>
          <w:lang w:val="en-US"/>
        </w:rPr>
      </w:pPr>
      <w:r w:rsidRPr="00480C13">
        <w:rPr>
          <w:rFonts w:cs="Arial"/>
          <w:color w:val="000000"/>
          <w:spacing w:val="-4"/>
          <w:sz w:val="18"/>
          <w:szCs w:val="18"/>
          <w:lang w:val="en-US"/>
        </w:rPr>
        <w:t>The assets’ residual values and useful lives are reviewed, and adjusted if appropriate, at the end of each reporting period.</w:t>
      </w:r>
    </w:p>
    <w:p w14:paraId="24FF135F" w14:textId="77777777" w:rsidR="00EE3059" w:rsidRPr="00480C13" w:rsidRDefault="00EE3059" w:rsidP="005D1B47">
      <w:pPr>
        <w:ind w:left="540"/>
        <w:jc w:val="both"/>
        <w:rPr>
          <w:rFonts w:cs="Arial"/>
          <w:color w:val="000000"/>
          <w:sz w:val="18"/>
          <w:szCs w:val="18"/>
          <w:lang w:val="en-US"/>
        </w:rPr>
      </w:pPr>
    </w:p>
    <w:p w14:paraId="6896EF90" w14:textId="77777777" w:rsidR="00EE3059" w:rsidRPr="00480C13" w:rsidRDefault="00EE3059" w:rsidP="005D1B47">
      <w:pPr>
        <w:ind w:left="540"/>
        <w:jc w:val="both"/>
        <w:rPr>
          <w:rFonts w:cs="Arial"/>
          <w:color w:val="000000"/>
          <w:spacing w:val="-4"/>
          <w:sz w:val="18"/>
          <w:szCs w:val="18"/>
          <w:lang w:val="en-US"/>
        </w:rPr>
      </w:pPr>
      <w:r w:rsidRPr="00480C13">
        <w:rPr>
          <w:rFonts w:cs="Arial"/>
          <w:color w:val="000000"/>
          <w:spacing w:val="-4"/>
          <w:sz w:val="18"/>
          <w:szCs w:val="18"/>
          <w:lang w:val="en-US"/>
        </w:rPr>
        <w:t>The asset’s carrying amount is written-down immediately to its recoverable amount if the asset’s carrying amount is greater than its estimated recoverable amount.</w:t>
      </w:r>
    </w:p>
    <w:p w14:paraId="01714F2B" w14:textId="77777777" w:rsidR="00EE3059" w:rsidRPr="00480C13" w:rsidRDefault="00EE3059" w:rsidP="005D1B47">
      <w:pPr>
        <w:ind w:left="540"/>
        <w:jc w:val="both"/>
        <w:rPr>
          <w:rFonts w:cs="Arial"/>
          <w:color w:val="000000"/>
          <w:sz w:val="18"/>
          <w:szCs w:val="18"/>
          <w:lang w:val="en-US"/>
        </w:rPr>
      </w:pPr>
    </w:p>
    <w:p w14:paraId="72F6CEA7" w14:textId="77777777" w:rsidR="00EE3059" w:rsidRPr="00480C13" w:rsidRDefault="00EE3059" w:rsidP="005D1B47">
      <w:pPr>
        <w:ind w:left="540"/>
        <w:jc w:val="both"/>
        <w:rPr>
          <w:rFonts w:cs="Arial"/>
          <w:color w:val="000000"/>
          <w:spacing w:val="-4"/>
          <w:sz w:val="18"/>
          <w:szCs w:val="18"/>
          <w:lang w:val="en-US"/>
        </w:rPr>
      </w:pPr>
      <w:r w:rsidRPr="00480C13">
        <w:rPr>
          <w:rFonts w:cs="Arial"/>
          <w:color w:val="000000"/>
          <w:spacing w:val="-6"/>
          <w:sz w:val="18"/>
          <w:szCs w:val="18"/>
          <w:lang w:val="en-US"/>
        </w:rPr>
        <w:t>Gains or losses on disposals are determined by comparing the proceeds with the carrying amount and are recognised</w:t>
      </w:r>
      <w:r w:rsidRPr="00480C13">
        <w:rPr>
          <w:rFonts w:cs="Arial"/>
          <w:color w:val="000000"/>
          <w:spacing w:val="-4"/>
          <w:sz w:val="18"/>
          <w:szCs w:val="18"/>
          <w:lang w:val="en-US"/>
        </w:rPr>
        <w:t xml:space="preserve"> in profit or loss.</w:t>
      </w:r>
    </w:p>
    <w:p w14:paraId="0162D90E" w14:textId="5837E728" w:rsidR="00EE3059" w:rsidRPr="00480C13" w:rsidRDefault="00EE3059" w:rsidP="005D1B47">
      <w:pPr>
        <w:ind w:left="540"/>
        <w:jc w:val="both"/>
        <w:rPr>
          <w:rFonts w:cs="Arial"/>
          <w:color w:val="000000"/>
          <w:sz w:val="18"/>
          <w:szCs w:val="18"/>
          <w:lang w:val="en-US"/>
        </w:rPr>
      </w:pPr>
    </w:p>
    <w:p w14:paraId="482D9AD1" w14:textId="70B078B1" w:rsidR="00EE3059" w:rsidRPr="00480C13" w:rsidRDefault="00D13E1A" w:rsidP="005D1B47">
      <w:pPr>
        <w:pStyle w:val="a"/>
        <w:tabs>
          <w:tab w:val="left" w:pos="540"/>
        </w:tabs>
        <w:ind w:left="540" w:right="0" w:hanging="540"/>
        <w:jc w:val="both"/>
        <w:rPr>
          <w:rFonts w:cs="Arial"/>
          <w:b/>
          <w:bCs/>
          <w:color w:val="000000"/>
          <w:sz w:val="18"/>
          <w:szCs w:val="18"/>
          <w:lang w:val="en-US"/>
        </w:rPr>
      </w:pPr>
      <w:r w:rsidRPr="00480C13">
        <w:rPr>
          <w:rFonts w:cs="Arial"/>
          <w:b/>
          <w:bCs/>
          <w:color w:val="000000"/>
          <w:sz w:val="18"/>
          <w:szCs w:val="18"/>
          <w:lang w:val="en-US"/>
        </w:rPr>
        <w:t>5</w:t>
      </w:r>
      <w:r w:rsidR="00EE3059" w:rsidRPr="00480C13">
        <w:rPr>
          <w:rFonts w:cs="Arial"/>
          <w:b/>
          <w:bCs/>
          <w:color w:val="000000"/>
          <w:sz w:val="18"/>
          <w:szCs w:val="18"/>
          <w:lang w:val="en-US"/>
        </w:rPr>
        <w:t>.</w:t>
      </w:r>
      <w:r w:rsidR="007071B9" w:rsidRPr="00480C13">
        <w:rPr>
          <w:rFonts w:cs="Arial"/>
          <w:b/>
          <w:bCs/>
          <w:color w:val="000000"/>
          <w:sz w:val="18"/>
          <w:szCs w:val="18"/>
          <w:lang w:val="en-US"/>
        </w:rPr>
        <w:t>8</w:t>
      </w:r>
      <w:r w:rsidR="00EE3059" w:rsidRPr="00480C13">
        <w:rPr>
          <w:rFonts w:cs="Arial"/>
          <w:b/>
          <w:bCs/>
          <w:color w:val="000000"/>
          <w:sz w:val="18"/>
          <w:szCs w:val="18"/>
          <w:lang w:val="en-US"/>
        </w:rPr>
        <w:tab/>
        <w:t>Intangible assets</w:t>
      </w:r>
    </w:p>
    <w:p w14:paraId="18992EA1" w14:textId="77777777" w:rsidR="00EE3059" w:rsidRPr="00480C13" w:rsidRDefault="00EE3059" w:rsidP="005D1B47">
      <w:pPr>
        <w:ind w:left="540"/>
        <w:jc w:val="both"/>
        <w:rPr>
          <w:rFonts w:cs="Arial"/>
          <w:color w:val="000000"/>
          <w:sz w:val="18"/>
          <w:szCs w:val="18"/>
          <w:lang w:val="en-US"/>
        </w:rPr>
      </w:pPr>
    </w:p>
    <w:p w14:paraId="73A62AC4" w14:textId="479E883E" w:rsidR="00DA51F0" w:rsidRPr="00480C13" w:rsidRDefault="00EE3059" w:rsidP="005D1B47">
      <w:pPr>
        <w:ind w:left="540"/>
        <w:jc w:val="both"/>
        <w:rPr>
          <w:rFonts w:cs="Arial"/>
          <w:color w:val="000000"/>
          <w:spacing w:val="-4"/>
          <w:sz w:val="18"/>
          <w:szCs w:val="18"/>
          <w:lang w:val="en-US"/>
        </w:rPr>
      </w:pPr>
      <w:r w:rsidRPr="00480C13">
        <w:rPr>
          <w:rFonts w:cs="Arial"/>
          <w:color w:val="000000"/>
          <w:spacing w:val="-4"/>
          <w:sz w:val="18"/>
          <w:szCs w:val="18"/>
          <w:lang w:val="en-US"/>
        </w:rPr>
        <w:t>Acquired computer software licences are capitalised on the basis of the costs incurred to acquire and bring to use the specific software. These costs are amortised over their estimated useful lives 10 years.</w:t>
      </w:r>
      <w:r w:rsidR="00DA51F0" w:rsidRPr="00480C13">
        <w:rPr>
          <w:rFonts w:cs="Arial"/>
          <w:color w:val="000000"/>
          <w:spacing w:val="-4"/>
          <w:sz w:val="18"/>
          <w:szCs w:val="18"/>
          <w:lang w:val="en-US"/>
        </w:rPr>
        <w:t xml:space="preserve"> </w:t>
      </w:r>
    </w:p>
    <w:p w14:paraId="6119B6DB" w14:textId="77777777" w:rsidR="007071B9" w:rsidRPr="00480C13" w:rsidRDefault="007071B9" w:rsidP="005D1B47">
      <w:pPr>
        <w:ind w:left="540"/>
        <w:jc w:val="both"/>
        <w:rPr>
          <w:rFonts w:cs="Arial"/>
          <w:color w:val="000000"/>
          <w:sz w:val="18"/>
          <w:szCs w:val="18"/>
          <w:lang w:val="en-US"/>
        </w:rPr>
      </w:pPr>
    </w:p>
    <w:p w14:paraId="57437506" w14:textId="21370022" w:rsidR="007071B9" w:rsidRPr="00480C13" w:rsidRDefault="00D13E1A" w:rsidP="005D1B47">
      <w:pPr>
        <w:pStyle w:val="a"/>
        <w:tabs>
          <w:tab w:val="left" w:pos="540"/>
        </w:tabs>
        <w:ind w:left="540" w:right="0" w:hanging="540"/>
        <w:jc w:val="both"/>
        <w:rPr>
          <w:rFonts w:cs="Arial"/>
          <w:b/>
          <w:bCs/>
          <w:color w:val="000000"/>
          <w:sz w:val="18"/>
          <w:szCs w:val="18"/>
          <w:lang w:val="en-US"/>
        </w:rPr>
      </w:pPr>
      <w:r w:rsidRPr="00480C13">
        <w:rPr>
          <w:rFonts w:cs="Arial"/>
          <w:b/>
          <w:bCs/>
          <w:color w:val="000000"/>
          <w:sz w:val="18"/>
          <w:szCs w:val="18"/>
          <w:lang w:val="en-US"/>
        </w:rPr>
        <w:t>5</w:t>
      </w:r>
      <w:r w:rsidR="007071B9" w:rsidRPr="00480C13">
        <w:rPr>
          <w:rFonts w:cs="Arial"/>
          <w:b/>
          <w:bCs/>
          <w:color w:val="000000"/>
          <w:sz w:val="18"/>
          <w:szCs w:val="18"/>
          <w:lang w:val="en-US"/>
        </w:rPr>
        <w:t>.9</w:t>
      </w:r>
      <w:r w:rsidR="007071B9" w:rsidRPr="00480C13">
        <w:rPr>
          <w:rFonts w:cs="Arial"/>
          <w:b/>
          <w:bCs/>
          <w:color w:val="000000"/>
          <w:sz w:val="18"/>
          <w:szCs w:val="18"/>
          <w:lang w:val="en-US"/>
        </w:rPr>
        <w:tab/>
        <w:t>Leases</w:t>
      </w:r>
    </w:p>
    <w:p w14:paraId="51ED4391" w14:textId="77777777" w:rsidR="007071B9" w:rsidRPr="00480C13" w:rsidRDefault="007071B9" w:rsidP="005D1B47">
      <w:pPr>
        <w:ind w:left="540"/>
        <w:jc w:val="both"/>
        <w:rPr>
          <w:rFonts w:cs="Arial"/>
          <w:color w:val="000000"/>
          <w:sz w:val="18"/>
          <w:szCs w:val="18"/>
          <w:lang w:val="en-US"/>
        </w:rPr>
      </w:pPr>
    </w:p>
    <w:p w14:paraId="1645EA18" w14:textId="77777777" w:rsidR="007071B9" w:rsidRPr="00480C13" w:rsidRDefault="007071B9" w:rsidP="005D1B47">
      <w:pPr>
        <w:ind w:left="1080" w:hanging="513"/>
        <w:jc w:val="both"/>
        <w:rPr>
          <w:rFonts w:cs="Arial"/>
          <w:b/>
          <w:bCs/>
          <w:color w:val="000000"/>
          <w:sz w:val="18"/>
          <w:szCs w:val="18"/>
          <w:lang w:val="en-US"/>
        </w:rPr>
      </w:pPr>
      <w:r w:rsidRPr="00480C13">
        <w:rPr>
          <w:rFonts w:cs="Arial"/>
          <w:b/>
          <w:bCs/>
          <w:color w:val="000000"/>
          <w:sz w:val="18"/>
          <w:szCs w:val="18"/>
          <w:lang w:val="en-US"/>
        </w:rPr>
        <w:t>Leases - where the Company is the lessee</w:t>
      </w:r>
    </w:p>
    <w:p w14:paraId="13325B16" w14:textId="77777777" w:rsidR="007071B9" w:rsidRPr="00480C13" w:rsidRDefault="007071B9" w:rsidP="005D1B47">
      <w:pPr>
        <w:ind w:left="540"/>
        <w:jc w:val="both"/>
        <w:rPr>
          <w:rFonts w:cs="Arial"/>
          <w:color w:val="000000"/>
          <w:sz w:val="18"/>
          <w:szCs w:val="18"/>
          <w:lang w:val="en-US"/>
        </w:rPr>
      </w:pPr>
    </w:p>
    <w:p w14:paraId="0DDD0F98" w14:textId="77777777" w:rsidR="007071B9" w:rsidRPr="00480C13" w:rsidRDefault="007071B9" w:rsidP="005D1B47">
      <w:pPr>
        <w:ind w:left="540"/>
        <w:jc w:val="both"/>
        <w:rPr>
          <w:rFonts w:cs="Arial"/>
          <w:color w:val="000000"/>
          <w:spacing w:val="-4"/>
          <w:sz w:val="18"/>
          <w:szCs w:val="18"/>
          <w:lang w:val="en-US"/>
        </w:rPr>
      </w:pPr>
      <w:r w:rsidRPr="00480C13">
        <w:rPr>
          <w:rFonts w:cs="Arial"/>
          <w:color w:val="000000"/>
          <w:spacing w:val="-4"/>
          <w:sz w:val="18"/>
          <w:szCs w:val="18"/>
          <w:lang w:val="en-US"/>
        </w:rPr>
        <w:t>The right-of-use asset is depreciated over the shorter of the asset's useful life and the lease term on a straight-line basis.</w:t>
      </w:r>
      <w:r w:rsidRPr="00480C13">
        <w:rPr>
          <w:rFonts w:cs="Arial"/>
          <w:color w:val="000000"/>
          <w:spacing w:val="-4"/>
          <w:sz w:val="18"/>
          <w:szCs w:val="18"/>
          <w:cs/>
          <w:lang w:val="en-US"/>
        </w:rPr>
        <w:t xml:space="preserve"> </w:t>
      </w:r>
      <w:r w:rsidRPr="00480C13">
        <w:rPr>
          <w:rFonts w:cs="Arial"/>
          <w:color w:val="000000"/>
          <w:spacing w:val="-4"/>
          <w:sz w:val="18"/>
          <w:szCs w:val="18"/>
          <w:lang w:val="en-US"/>
        </w:rPr>
        <w:t>If the Company is reasonably certain to exercise a purchase option, the right-of-use asset is depreciated over the underlying asset’s useful life.</w:t>
      </w:r>
    </w:p>
    <w:p w14:paraId="74AC0153" w14:textId="77777777" w:rsidR="007071B9" w:rsidRPr="00480C13" w:rsidRDefault="007071B9" w:rsidP="005D1B47">
      <w:pPr>
        <w:ind w:left="540"/>
        <w:jc w:val="both"/>
        <w:rPr>
          <w:rFonts w:cs="Arial"/>
          <w:color w:val="000000"/>
          <w:sz w:val="18"/>
          <w:szCs w:val="18"/>
          <w:lang w:val="en-US"/>
        </w:rPr>
      </w:pPr>
    </w:p>
    <w:p w14:paraId="05BBB575" w14:textId="77777777" w:rsidR="007071B9" w:rsidRPr="00480C13" w:rsidRDefault="007071B9" w:rsidP="005D1B47">
      <w:pPr>
        <w:ind w:left="540"/>
        <w:jc w:val="both"/>
        <w:rPr>
          <w:rFonts w:cs="Arial"/>
          <w:color w:val="000000"/>
          <w:spacing w:val="-4"/>
          <w:sz w:val="18"/>
          <w:szCs w:val="18"/>
          <w:lang w:val="en-US"/>
        </w:rPr>
      </w:pPr>
      <w:r w:rsidRPr="00480C13">
        <w:rPr>
          <w:rFonts w:cs="Arial"/>
          <w:color w:val="000000"/>
          <w:spacing w:val="-4"/>
          <w:sz w:val="18"/>
          <w:szCs w:val="18"/>
          <w:lang w:val="en-US"/>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0D2CF6FD" w14:textId="77777777" w:rsidR="007071B9" w:rsidRPr="00480C13" w:rsidRDefault="007071B9" w:rsidP="005D1B47">
      <w:pPr>
        <w:ind w:left="540"/>
        <w:jc w:val="both"/>
        <w:rPr>
          <w:rFonts w:cs="Arial"/>
          <w:color w:val="000000"/>
          <w:sz w:val="18"/>
          <w:szCs w:val="18"/>
          <w:lang w:val="en-US"/>
        </w:rPr>
      </w:pPr>
    </w:p>
    <w:p w14:paraId="519100F0" w14:textId="110C0534" w:rsidR="007071B9" w:rsidRPr="00480C13" w:rsidRDefault="007071B9" w:rsidP="005D1B47">
      <w:pPr>
        <w:ind w:left="540"/>
        <w:jc w:val="both"/>
        <w:rPr>
          <w:rFonts w:cs="Arial"/>
          <w:color w:val="000000"/>
          <w:spacing w:val="-4"/>
          <w:sz w:val="18"/>
          <w:szCs w:val="18"/>
          <w:lang w:val="en-US"/>
        </w:rPr>
      </w:pPr>
      <w:r w:rsidRPr="00480C13">
        <w:rPr>
          <w:rFonts w:cs="Arial"/>
          <w:color w:val="000000"/>
          <w:spacing w:val="-4"/>
          <w:sz w:val="18"/>
          <w:szCs w:val="18"/>
          <w:lang w:val="en-US"/>
        </w:rPr>
        <w:t>Payments associated with short-term leases and leases of low-value assets are recognised on a straight-line basis as an expense in profit or loss. Short-term leases are leases with a lease term of 12 months or less. Low-value assets comprise small items of office furniture.</w:t>
      </w:r>
    </w:p>
    <w:p w14:paraId="48C3A7A0" w14:textId="7ACD822C" w:rsidR="00365F82" w:rsidRPr="00387849" w:rsidRDefault="00362D9E" w:rsidP="005D1B47">
      <w:pPr>
        <w:pStyle w:val="a"/>
        <w:tabs>
          <w:tab w:val="left" w:pos="540"/>
        </w:tabs>
        <w:ind w:left="540" w:right="0" w:hanging="540"/>
        <w:jc w:val="both"/>
        <w:rPr>
          <w:rFonts w:cs="Arial"/>
          <w:b/>
          <w:bCs/>
          <w:color w:val="000000"/>
          <w:sz w:val="18"/>
          <w:szCs w:val="18"/>
          <w:lang w:val="en-US"/>
        </w:rPr>
      </w:pPr>
      <w:r w:rsidRPr="00480C13">
        <w:rPr>
          <w:rFonts w:cs="Arial"/>
          <w:b/>
          <w:bCs/>
          <w:color w:val="000000"/>
          <w:sz w:val="18"/>
          <w:szCs w:val="18"/>
          <w:lang w:val="en-US"/>
        </w:rPr>
        <w:br w:type="page"/>
      </w:r>
    </w:p>
    <w:p w14:paraId="150279DF" w14:textId="4425337D" w:rsidR="007F2EE2" w:rsidRPr="00387849" w:rsidRDefault="00D13E1A" w:rsidP="005D1B47">
      <w:pPr>
        <w:pStyle w:val="a"/>
        <w:tabs>
          <w:tab w:val="left" w:pos="540"/>
        </w:tabs>
        <w:ind w:left="540" w:right="0" w:hanging="540"/>
        <w:jc w:val="both"/>
        <w:rPr>
          <w:rFonts w:cs="Arial"/>
          <w:b/>
          <w:bCs/>
          <w:color w:val="000000"/>
          <w:sz w:val="18"/>
          <w:szCs w:val="18"/>
          <w:lang w:val="en-US"/>
        </w:rPr>
      </w:pPr>
      <w:r w:rsidRPr="00387849">
        <w:rPr>
          <w:rFonts w:cs="Arial"/>
          <w:b/>
          <w:bCs/>
          <w:color w:val="000000"/>
          <w:sz w:val="18"/>
          <w:szCs w:val="18"/>
          <w:lang w:val="en-US"/>
        </w:rPr>
        <w:t>5</w:t>
      </w:r>
      <w:r w:rsidR="002636F0" w:rsidRPr="00387849">
        <w:rPr>
          <w:rFonts w:cs="Arial"/>
          <w:b/>
          <w:bCs/>
          <w:color w:val="000000"/>
          <w:sz w:val="18"/>
          <w:szCs w:val="18"/>
          <w:lang w:val="en-US"/>
        </w:rPr>
        <w:t>.</w:t>
      </w:r>
      <w:r w:rsidR="0003395C" w:rsidRPr="00387849">
        <w:rPr>
          <w:rFonts w:cs="Arial"/>
          <w:b/>
          <w:bCs/>
          <w:color w:val="000000"/>
          <w:sz w:val="18"/>
          <w:szCs w:val="18"/>
          <w:lang w:val="en-US"/>
        </w:rPr>
        <w:t>10</w:t>
      </w:r>
      <w:r w:rsidR="009C624B" w:rsidRPr="00387849">
        <w:rPr>
          <w:rFonts w:cs="Arial"/>
          <w:b/>
          <w:bCs/>
          <w:color w:val="000000"/>
          <w:sz w:val="18"/>
          <w:szCs w:val="18"/>
          <w:lang w:val="en-US"/>
        </w:rPr>
        <w:tab/>
      </w:r>
      <w:r w:rsidR="007F2EE2" w:rsidRPr="00387849">
        <w:rPr>
          <w:rFonts w:cs="Arial"/>
          <w:b/>
          <w:bCs/>
          <w:color w:val="000000"/>
          <w:sz w:val="18"/>
          <w:szCs w:val="18"/>
          <w:lang w:val="en-US"/>
        </w:rPr>
        <w:t>Current and deferred income taxes</w:t>
      </w:r>
    </w:p>
    <w:p w14:paraId="1B0A2433" w14:textId="77777777" w:rsidR="00EA0AF3" w:rsidRPr="00387849" w:rsidRDefault="00EA0AF3" w:rsidP="005D1B47">
      <w:pPr>
        <w:ind w:left="540"/>
        <w:jc w:val="both"/>
        <w:rPr>
          <w:rFonts w:cs="Arial"/>
          <w:color w:val="000000"/>
          <w:sz w:val="18"/>
          <w:szCs w:val="18"/>
          <w:lang w:val="en-US"/>
        </w:rPr>
      </w:pPr>
    </w:p>
    <w:p w14:paraId="6F1B773D" w14:textId="77777777" w:rsidR="00365F82" w:rsidRPr="00387849" w:rsidRDefault="00365F82" w:rsidP="005D1B47">
      <w:pPr>
        <w:ind w:left="540"/>
        <w:jc w:val="both"/>
        <w:rPr>
          <w:rFonts w:cs="Arial"/>
          <w:color w:val="000000"/>
          <w:spacing w:val="-4"/>
          <w:sz w:val="18"/>
          <w:szCs w:val="18"/>
          <w:lang w:val="en-US"/>
        </w:rPr>
      </w:pPr>
      <w:r w:rsidRPr="00387849">
        <w:rPr>
          <w:rFonts w:cs="Arial"/>
          <w:color w:val="000000"/>
          <w:spacing w:val="-4"/>
          <w:sz w:val="18"/>
          <w:szCs w:val="18"/>
          <w:lang w:val="en-US"/>
        </w:rPr>
        <w:t xml:space="preserve">Income tax comprises current and deferred tax. </w:t>
      </w:r>
    </w:p>
    <w:p w14:paraId="0BBA60A4" w14:textId="77777777" w:rsidR="00365F82" w:rsidRPr="00387849" w:rsidRDefault="00365F82" w:rsidP="005D1B47">
      <w:pPr>
        <w:ind w:left="540"/>
        <w:jc w:val="both"/>
        <w:rPr>
          <w:rFonts w:cs="Arial"/>
          <w:color w:val="000000"/>
          <w:spacing w:val="-4"/>
          <w:sz w:val="18"/>
          <w:szCs w:val="18"/>
          <w:lang w:val="en-US"/>
        </w:rPr>
      </w:pPr>
    </w:p>
    <w:p w14:paraId="081A2243" w14:textId="77777777" w:rsidR="00365F82" w:rsidRPr="00387849" w:rsidRDefault="00365F82" w:rsidP="005D1B47">
      <w:pPr>
        <w:ind w:left="540"/>
        <w:jc w:val="both"/>
        <w:rPr>
          <w:rFonts w:cs="Arial"/>
          <w:color w:val="000000"/>
          <w:spacing w:val="-4"/>
          <w:sz w:val="18"/>
          <w:szCs w:val="18"/>
          <w:lang w:val="en-US"/>
        </w:rPr>
      </w:pPr>
      <w:r w:rsidRPr="00387849">
        <w:rPr>
          <w:rFonts w:cs="Arial"/>
          <w:color w:val="000000"/>
          <w:spacing w:val="-4"/>
          <w:sz w:val="18"/>
          <w:szCs w:val="18"/>
          <w:lang w:val="en-US"/>
        </w:rPr>
        <w:t xml:space="preserve">Current tax is the expected tax payable on the taxable income for the year, using tax rates enacted or substantively enacted at the end of the reporting period. </w:t>
      </w:r>
    </w:p>
    <w:p w14:paraId="6DA11E08" w14:textId="77777777" w:rsidR="00365F82" w:rsidRPr="00387849" w:rsidRDefault="00365F82" w:rsidP="005D1B47">
      <w:pPr>
        <w:ind w:left="540"/>
        <w:jc w:val="both"/>
        <w:rPr>
          <w:rFonts w:cs="Arial"/>
          <w:color w:val="000000"/>
          <w:spacing w:val="-4"/>
          <w:sz w:val="18"/>
          <w:szCs w:val="18"/>
          <w:lang w:val="en-US"/>
        </w:rPr>
      </w:pPr>
    </w:p>
    <w:p w14:paraId="590A13DD" w14:textId="77777777" w:rsidR="00365F82" w:rsidRPr="00387849" w:rsidRDefault="00365F82" w:rsidP="005D1B47">
      <w:pPr>
        <w:ind w:left="540"/>
        <w:jc w:val="both"/>
        <w:rPr>
          <w:rFonts w:cs="Arial"/>
          <w:color w:val="000000"/>
          <w:spacing w:val="-4"/>
          <w:sz w:val="18"/>
          <w:szCs w:val="18"/>
          <w:lang w:val="en-US"/>
        </w:rPr>
      </w:pPr>
      <w:r w:rsidRPr="00387849">
        <w:rPr>
          <w:rFonts w:cs="Arial"/>
          <w:color w:val="000000"/>
          <w:spacing w:val="-4"/>
          <w:sz w:val="18"/>
          <w:szCs w:val="18"/>
          <w:lang w:val="en-US"/>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01B6F54A" w14:textId="77777777" w:rsidR="004F61F0" w:rsidRPr="00387849" w:rsidRDefault="004F61F0" w:rsidP="005D1B47">
      <w:pPr>
        <w:ind w:left="540"/>
        <w:jc w:val="both"/>
        <w:rPr>
          <w:rFonts w:cs="Arial"/>
          <w:color w:val="000000"/>
          <w:spacing w:val="-4"/>
          <w:sz w:val="18"/>
          <w:szCs w:val="18"/>
          <w:lang w:val="en-US"/>
        </w:rPr>
      </w:pPr>
    </w:p>
    <w:p w14:paraId="53F1DB62" w14:textId="77777777" w:rsidR="00365F82" w:rsidRPr="00387849" w:rsidRDefault="00365F82" w:rsidP="005D1B47">
      <w:pPr>
        <w:ind w:left="540"/>
        <w:jc w:val="both"/>
        <w:rPr>
          <w:rFonts w:cs="Arial"/>
          <w:color w:val="000000"/>
          <w:spacing w:val="-4"/>
          <w:sz w:val="18"/>
          <w:szCs w:val="18"/>
          <w:lang w:val="en-US"/>
        </w:rPr>
      </w:pPr>
      <w:r w:rsidRPr="00387849">
        <w:rPr>
          <w:rFonts w:cs="Arial"/>
          <w:color w:val="000000"/>
          <w:spacing w:val="-4"/>
          <w:sz w:val="18"/>
          <w:szCs w:val="18"/>
          <w:lang w:val="en-US"/>
        </w:rPr>
        <w:t>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realised or the deferred income tax liability is settled.</w:t>
      </w:r>
    </w:p>
    <w:p w14:paraId="1EF6C7F0" w14:textId="77777777" w:rsidR="00F13CC4" w:rsidRPr="00387849" w:rsidRDefault="00F13CC4" w:rsidP="0088437F">
      <w:pPr>
        <w:ind w:left="540"/>
        <w:jc w:val="both"/>
        <w:rPr>
          <w:rFonts w:cs="Arial"/>
          <w:color w:val="000000"/>
          <w:spacing w:val="-4"/>
          <w:sz w:val="18"/>
          <w:szCs w:val="18"/>
          <w:lang w:val="en-US"/>
        </w:rPr>
      </w:pPr>
    </w:p>
    <w:p w14:paraId="667E7EEE" w14:textId="055EBFF5" w:rsidR="003F5176" w:rsidRPr="00387849" w:rsidRDefault="00365F82" w:rsidP="005D1B47">
      <w:pPr>
        <w:ind w:left="540"/>
        <w:jc w:val="both"/>
        <w:rPr>
          <w:rFonts w:cs="Arial"/>
          <w:color w:val="000000"/>
          <w:spacing w:val="-4"/>
          <w:sz w:val="18"/>
          <w:szCs w:val="18"/>
          <w:lang w:val="en-US"/>
        </w:rPr>
      </w:pPr>
      <w:r w:rsidRPr="00387849">
        <w:rPr>
          <w:rFonts w:cs="Arial"/>
          <w:color w:val="000000"/>
          <w:spacing w:val="-4"/>
          <w:sz w:val="18"/>
          <w:szCs w:val="18"/>
          <w:lang w:val="en-US"/>
        </w:rPr>
        <w:t>Deferred tax assets are recognised only to the extent that it is probable that future taxable profit will be available against which the temporary differences can be utilised.</w:t>
      </w:r>
    </w:p>
    <w:p w14:paraId="0D8A3E58" w14:textId="7FAED4B4" w:rsidR="00A77065" w:rsidRPr="00387849" w:rsidRDefault="00A77065" w:rsidP="00B51DF3">
      <w:pPr>
        <w:jc w:val="both"/>
        <w:rPr>
          <w:rFonts w:cs="Arial"/>
          <w:color w:val="000000"/>
          <w:sz w:val="18"/>
          <w:szCs w:val="18"/>
          <w:lang w:val="en-GB"/>
        </w:rPr>
      </w:pPr>
    </w:p>
    <w:p w14:paraId="46072474" w14:textId="2B782A30" w:rsidR="00F4773B" w:rsidRPr="00387849" w:rsidRDefault="00D13E1A" w:rsidP="005D1B47">
      <w:pPr>
        <w:pStyle w:val="a"/>
        <w:tabs>
          <w:tab w:val="left" w:pos="540"/>
        </w:tabs>
        <w:ind w:left="540" w:right="0" w:hanging="540"/>
        <w:jc w:val="both"/>
        <w:rPr>
          <w:rFonts w:cs="Arial"/>
          <w:b/>
          <w:bCs/>
          <w:color w:val="000000"/>
          <w:sz w:val="18"/>
          <w:szCs w:val="18"/>
          <w:lang w:val="en-US"/>
        </w:rPr>
      </w:pPr>
      <w:bookmarkStart w:id="7" w:name="_Toc48681815"/>
      <w:r w:rsidRPr="00387849">
        <w:rPr>
          <w:rFonts w:cs="Arial"/>
          <w:b/>
          <w:bCs/>
          <w:color w:val="000000"/>
          <w:sz w:val="18"/>
          <w:szCs w:val="18"/>
          <w:lang w:val="en-US"/>
        </w:rPr>
        <w:t>5</w:t>
      </w:r>
      <w:r w:rsidR="00F4773B" w:rsidRPr="00387849">
        <w:rPr>
          <w:rFonts w:cs="Arial"/>
          <w:b/>
          <w:bCs/>
          <w:color w:val="000000"/>
          <w:sz w:val="18"/>
          <w:szCs w:val="18"/>
          <w:lang w:val="en-US"/>
        </w:rPr>
        <w:t>.</w:t>
      </w:r>
      <w:r w:rsidR="0086683C" w:rsidRPr="00387849">
        <w:rPr>
          <w:rFonts w:cs="Arial"/>
          <w:b/>
          <w:bCs/>
          <w:color w:val="000000"/>
          <w:sz w:val="18"/>
          <w:szCs w:val="18"/>
          <w:lang w:val="en-US"/>
        </w:rPr>
        <w:t>1</w:t>
      </w:r>
      <w:r w:rsidR="0003395C" w:rsidRPr="00387849">
        <w:rPr>
          <w:rFonts w:cs="Arial"/>
          <w:b/>
          <w:bCs/>
          <w:color w:val="000000"/>
          <w:sz w:val="18"/>
          <w:szCs w:val="18"/>
          <w:lang w:val="en-US"/>
        </w:rPr>
        <w:t>1</w:t>
      </w:r>
      <w:r w:rsidR="00F4773B" w:rsidRPr="00387849">
        <w:rPr>
          <w:rFonts w:cs="Arial"/>
          <w:b/>
          <w:bCs/>
          <w:color w:val="000000"/>
          <w:sz w:val="18"/>
          <w:szCs w:val="18"/>
          <w:lang w:val="en-US"/>
        </w:rPr>
        <w:tab/>
      </w:r>
      <w:bookmarkEnd w:id="7"/>
      <w:r w:rsidR="00B51038" w:rsidRPr="00387849">
        <w:rPr>
          <w:rFonts w:cs="Arial"/>
          <w:b/>
          <w:bCs/>
          <w:color w:val="000000"/>
          <w:sz w:val="18"/>
          <w:szCs w:val="18"/>
          <w:lang w:val="en-US"/>
        </w:rPr>
        <w:t>Financial liabilities</w:t>
      </w:r>
    </w:p>
    <w:p w14:paraId="1B0E4F62" w14:textId="77777777" w:rsidR="00B51038" w:rsidRPr="00387849" w:rsidRDefault="00B51038" w:rsidP="0044525F">
      <w:pPr>
        <w:ind w:left="540"/>
        <w:jc w:val="both"/>
        <w:rPr>
          <w:rFonts w:cs="Arial"/>
          <w:color w:val="000000"/>
          <w:sz w:val="18"/>
          <w:szCs w:val="18"/>
          <w:lang w:val="en-US"/>
        </w:rPr>
      </w:pPr>
    </w:p>
    <w:p w14:paraId="0F0822E5" w14:textId="77777777" w:rsidR="00B51038" w:rsidRPr="00387849" w:rsidRDefault="00B51038" w:rsidP="005D1B47">
      <w:pPr>
        <w:numPr>
          <w:ilvl w:val="0"/>
          <w:numId w:val="2"/>
        </w:numPr>
        <w:tabs>
          <w:tab w:val="left" w:pos="993"/>
          <w:tab w:val="right" w:pos="9199"/>
        </w:tabs>
        <w:ind w:left="993" w:hanging="426"/>
        <w:rPr>
          <w:rFonts w:cs="Arial"/>
          <w:color w:val="000000"/>
          <w:spacing w:val="-4"/>
          <w:sz w:val="18"/>
          <w:szCs w:val="18"/>
          <w:lang w:val="en-US" w:eastAsia="x-none"/>
        </w:rPr>
      </w:pPr>
      <w:r w:rsidRPr="00387849">
        <w:rPr>
          <w:rFonts w:cs="Arial"/>
          <w:color w:val="000000"/>
          <w:spacing w:val="-4"/>
          <w:sz w:val="18"/>
          <w:szCs w:val="18"/>
          <w:lang w:val="en-US" w:eastAsia="x-none"/>
        </w:rPr>
        <w:t>Classification</w:t>
      </w:r>
    </w:p>
    <w:p w14:paraId="462F58D3" w14:textId="77777777" w:rsidR="00B51038" w:rsidRPr="00387849" w:rsidRDefault="00B51038" w:rsidP="005D1B47">
      <w:pPr>
        <w:pStyle w:val="NoSpacing"/>
        <w:ind w:left="993"/>
        <w:rPr>
          <w:rFonts w:cs="Arial"/>
          <w:color w:val="000000"/>
          <w:sz w:val="18"/>
          <w:szCs w:val="18"/>
        </w:rPr>
      </w:pPr>
    </w:p>
    <w:p w14:paraId="216F61E2" w14:textId="77777777" w:rsidR="00B51038" w:rsidRPr="00387849" w:rsidRDefault="00B51038" w:rsidP="005D1B47">
      <w:pPr>
        <w:pStyle w:val="NoSpacing"/>
        <w:ind w:left="993"/>
        <w:jc w:val="thaiDistribute"/>
        <w:rPr>
          <w:rFonts w:cs="Arial"/>
          <w:color w:val="000000"/>
          <w:sz w:val="18"/>
          <w:szCs w:val="18"/>
        </w:rPr>
      </w:pPr>
      <w:r w:rsidRPr="00387849">
        <w:rPr>
          <w:rFonts w:cs="Arial"/>
          <w:color w:val="000000"/>
          <w:sz w:val="18"/>
          <w:szCs w:val="18"/>
        </w:rPr>
        <w:t xml:space="preserve">Financial instruments issued by the </w:t>
      </w:r>
      <w:r w:rsidR="009314CB" w:rsidRPr="00387849">
        <w:rPr>
          <w:rFonts w:cs="Arial"/>
          <w:color w:val="000000"/>
          <w:sz w:val="18"/>
          <w:szCs w:val="18"/>
        </w:rPr>
        <w:t>Company</w:t>
      </w:r>
      <w:r w:rsidRPr="00387849">
        <w:rPr>
          <w:rFonts w:cs="Arial"/>
          <w:color w:val="000000"/>
          <w:sz w:val="18"/>
          <w:szCs w:val="18"/>
        </w:rPr>
        <w:t xml:space="preserve"> are classified as either financial liabilities or equity securities by considering contractual obligations.</w:t>
      </w:r>
    </w:p>
    <w:p w14:paraId="490ADCAA" w14:textId="77777777" w:rsidR="00B51038" w:rsidRPr="00387849" w:rsidRDefault="00B51038" w:rsidP="005D1B47">
      <w:pPr>
        <w:pStyle w:val="NoSpacing"/>
        <w:ind w:left="993"/>
        <w:rPr>
          <w:rFonts w:cs="Arial"/>
          <w:color w:val="000000"/>
          <w:sz w:val="18"/>
          <w:szCs w:val="18"/>
        </w:rPr>
      </w:pPr>
    </w:p>
    <w:p w14:paraId="40C03D20" w14:textId="77777777" w:rsidR="00B51038" w:rsidRPr="00387849" w:rsidRDefault="00B51038" w:rsidP="005D1B47">
      <w:pPr>
        <w:pStyle w:val="ListParagraph"/>
        <w:numPr>
          <w:ilvl w:val="0"/>
          <w:numId w:val="13"/>
        </w:numPr>
        <w:spacing w:after="0" w:line="240" w:lineRule="auto"/>
        <w:ind w:left="1418" w:hanging="425"/>
        <w:jc w:val="both"/>
        <w:rPr>
          <w:rFonts w:ascii="Arial" w:hAnsi="Arial" w:cs="Arial"/>
          <w:color w:val="000000"/>
          <w:sz w:val="18"/>
          <w:szCs w:val="18"/>
        </w:rPr>
      </w:pPr>
      <w:r w:rsidRPr="00387849">
        <w:rPr>
          <w:rFonts w:ascii="Arial" w:hAnsi="Arial" w:cs="Arial"/>
          <w:color w:val="000000"/>
          <w:spacing w:val="-6"/>
          <w:sz w:val="18"/>
          <w:szCs w:val="18"/>
        </w:rPr>
        <w:t xml:space="preserve">Where the </w:t>
      </w:r>
      <w:r w:rsidR="009314CB" w:rsidRPr="00387849">
        <w:rPr>
          <w:rFonts w:ascii="Arial" w:hAnsi="Arial" w:cs="Arial"/>
          <w:color w:val="000000"/>
          <w:spacing w:val="-6"/>
          <w:sz w:val="18"/>
          <w:szCs w:val="18"/>
        </w:rPr>
        <w:t>Company</w:t>
      </w:r>
      <w:r w:rsidRPr="00387849">
        <w:rPr>
          <w:rFonts w:ascii="Arial" w:hAnsi="Arial" w:cs="Arial"/>
          <w:color w:val="000000"/>
          <w:spacing w:val="-6"/>
          <w:sz w:val="18"/>
          <w:szCs w:val="18"/>
        </w:rPr>
        <w:t xml:space="preserve"> has an unconditional contractual obligation to deliver cash or another</w:t>
      </w:r>
      <w:r w:rsidRPr="00387849">
        <w:rPr>
          <w:rFonts w:ascii="Arial" w:hAnsi="Arial" w:cs="Arial"/>
          <w:color w:val="000000"/>
          <w:sz w:val="18"/>
          <w:szCs w:val="18"/>
        </w:rPr>
        <w:t xml:space="preserve"> financial asset to another entity, it is considered a financial liability unless there is a predetermined or possible settlement for a fixed amount of cash in exchange of a fixed number of the </w:t>
      </w:r>
      <w:r w:rsidR="009314CB" w:rsidRPr="00387849">
        <w:rPr>
          <w:rFonts w:ascii="Arial" w:hAnsi="Arial" w:cs="Arial"/>
          <w:color w:val="000000"/>
          <w:sz w:val="18"/>
          <w:szCs w:val="18"/>
        </w:rPr>
        <w:t>Company</w:t>
      </w:r>
      <w:r w:rsidRPr="00387849">
        <w:rPr>
          <w:rFonts w:ascii="Arial" w:hAnsi="Arial" w:cs="Arial"/>
          <w:color w:val="000000"/>
          <w:sz w:val="18"/>
          <w:szCs w:val="18"/>
        </w:rPr>
        <w:t>’s own equity instruments.</w:t>
      </w:r>
    </w:p>
    <w:p w14:paraId="29F5C686" w14:textId="77777777" w:rsidR="00B51038" w:rsidRPr="00387849" w:rsidRDefault="00B51038" w:rsidP="005D1B47">
      <w:pPr>
        <w:pStyle w:val="NoSpacing"/>
        <w:ind w:left="1418" w:hanging="425"/>
        <w:rPr>
          <w:rFonts w:cs="Arial"/>
          <w:color w:val="000000"/>
          <w:sz w:val="18"/>
          <w:szCs w:val="18"/>
        </w:rPr>
      </w:pPr>
    </w:p>
    <w:p w14:paraId="54CDCA9C" w14:textId="77777777" w:rsidR="00B51038" w:rsidRPr="00387849" w:rsidRDefault="00B51038" w:rsidP="005D1B47">
      <w:pPr>
        <w:pStyle w:val="ListParagraph"/>
        <w:numPr>
          <w:ilvl w:val="0"/>
          <w:numId w:val="13"/>
        </w:numPr>
        <w:spacing w:after="0" w:line="240" w:lineRule="auto"/>
        <w:ind w:left="1418" w:hanging="425"/>
        <w:jc w:val="both"/>
        <w:rPr>
          <w:rFonts w:ascii="Arial" w:hAnsi="Arial" w:cs="Arial"/>
          <w:color w:val="000000"/>
          <w:spacing w:val="-6"/>
          <w:sz w:val="18"/>
          <w:szCs w:val="18"/>
        </w:rPr>
      </w:pPr>
      <w:r w:rsidRPr="00387849">
        <w:rPr>
          <w:rFonts w:ascii="Arial" w:hAnsi="Arial" w:cs="Arial"/>
          <w:color w:val="000000"/>
          <w:spacing w:val="-6"/>
          <w:sz w:val="18"/>
          <w:szCs w:val="18"/>
        </w:rPr>
        <w:t xml:space="preserve">Where the </w:t>
      </w:r>
      <w:r w:rsidR="009314CB" w:rsidRPr="00387849">
        <w:rPr>
          <w:rFonts w:ascii="Arial" w:hAnsi="Arial" w:cs="Arial"/>
          <w:color w:val="000000"/>
          <w:spacing w:val="-6"/>
          <w:sz w:val="18"/>
          <w:szCs w:val="18"/>
        </w:rPr>
        <w:t>Company</w:t>
      </w:r>
      <w:r w:rsidRPr="00387849">
        <w:rPr>
          <w:rFonts w:ascii="Arial" w:hAnsi="Arial" w:cs="Arial"/>
          <w:color w:val="000000"/>
          <w:spacing w:val="-6"/>
          <w:sz w:val="18"/>
          <w:szCs w:val="18"/>
        </w:rPr>
        <w:t xml:space="preserve"> has no contractual obligation or has an unconditional right to avoid delivering cash or another financial asset in settlement of the obligation, it is considered an equity instrument.</w:t>
      </w:r>
    </w:p>
    <w:p w14:paraId="75E2AAE5" w14:textId="77777777" w:rsidR="00B51038" w:rsidRPr="00387849" w:rsidRDefault="00B51038" w:rsidP="005D1B47">
      <w:pPr>
        <w:pStyle w:val="NoSpacing"/>
        <w:ind w:left="993"/>
        <w:rPr>
          <w:rFonts w:cs="Arial"/>
          <w:color w:val="000000"/>
          <w:sz w:val="18"/>
          <w:szCs w:val="18"/>
        </w:rPr>
      </w:pPr>
    </w:p>
    <w:p w14:paraId="13C3066F" w14:textId="77777777" w:rsidR="00B51038" w:rsidRPr="00387849" w:rsidRDefault="00B51038" w:rsidP="005D1B47">
      <w:pPr>
        <w:pStyle w:val="NoSpacing"/>
        <w:ind w:left="993"/>
        <w:jc w:val="thaiDistribute"/>
        <w:rPr>
          <w:rFonts w:cs="Arial"/>
          <w:color w:val="000000"/>
          <w:sz w:val="18"/>
          <w:szCs w:val="18"/>
        </w:rPr>
      </w:pPr>
      <w:r w:rsidRPr="00387849">
        <w:rPr>
          <w:rFonts w:cs="Arial"/>
          <w:color w:val="000000"/>
          <w:sz w:val="18"/>
          <w:szCs w:val="18"/>
        </w:rPr>
        <w:t xml:space="preserve">Borrowings are classified as current liabilities unless the </w:t>
      </w:r>
      <w:r w:rsidR="009314CB" w:rsidRPr="00387849">
        <w:rPr>
          <w:rFonts w:cs="Arial"/>
          <w:color w:val="000000"/>
          <w:sz w:val="18"/>
          <w:szCs w:val="18"/>
        </w:rPr>
        <w:t>Company</w:t>
      </w:r>
      <w:r w:rsidRPr="00387849">
        <w:rPr>
          <w:rFonts w:cs="Arial"/>
          <w:color w:val="000000"/>
          <w:sz w:val="18"/>
          <w:szCs w:val="18"/>
        </w:rPr>
        <w:t xml:space="preserve"> has an unconditional right to defer settlement of the liability for at least 12 months after the reporting date.</w:t>
      </w:r>
    </w:p>
    <w:p w14:paraId="3BDA91E3" w14:textId="77777777" w:rsidR="00365F82" w:rsidRPr="00387849" w:rsidRDefault="00365F82" w:rsidP="005D1B47">
      <w:pPr>
        <w:pStyle w:val="NoSpacing"/>
        <w:ind w:left="993"/>
        <w:rPr>
          <w:rFonts w:cs="Arial"/>
          <w:color w:val="000000"/>
          <w:sz w:val="18"/>
          <w:szCs w:val="18"/>
        </w:rPr>
      </w:pPr>
    </w:p>
    <w:p w14:paraId="4B1B88D5" w14:textId="77777777" w:rsidR="00B51038" w:rsidRPr="00387849" w:rsidRDefault="00B51038" w:rsidP="005D1B47">
      <w:pPr>
        <w:numPr>
          <w:ilvl w:val="0"/>
          <w:numId w:val="2"/>
        </w:numPr>
        <w:tabs>
          <w:tab w:val="left" w:pos="993"/>
          <w:tab w:val="right" w:pos="9199"/>
        </w:tabs>
        <w:ind w:left="993" w:hanging="426"/>
        <w:rPr>
          <w:rFonts w:cs="Arial"/>
          <w:color w:val="000000"/>
          <w:spacing w:val="-4"/>
          <w:sz w:val="18"/>
          <w:szCs w:val="18"/>
          <w:lang w:val="en-US" w:eastAsia="x-none"/>
        </w:rPr>
      </w:pPr>
      <w:r w:rsidRPr="00387849">
        <w:rPr>
          <w:rFonts w:cs="Arial"/>
          <w:color w:val="000000"/>
          <w:spacing w:val="-4"/>
          <w:sz w:val="18"/>
          <w:szCs w:val="18"/>
          <w:lang w:val="en-US" w:eastAsia="x-none"/>
        </w:rPr>
        <w:t>Measurement</w:t>
      </w:r>
    </w:p>
    <w:p w14:paraId="7A5D2546" w14:textId="77777777" w:rsidR="00B51038" w:rsidRPr="00387849" w:rsidRDefault="00B51038" w:rsidP="005D1B47">
      <w:pPr>
        <w:pStyle w:val="NoSpacing"/>
        <w:ind w:left="993"/>
        <w:rPr>
          <w:rFonts w:cs="Arial"/>
          <w:color w:val="000000"/>
          <w:sz w:val="18"/>
          <w:szCs w:val="18"/>
        </w:rPr>
      </w:pPr>
    </w:p>
    <w:p w14:paraId="626BDCB9" w14:textId="77777777" w:rsidR="00B51038" w:rsidRPr="00387849" w:rsidRDefault="00B51038" w:rsidP="005D1B47">
      <w:pPr>
        <w:pStyle w:val="NoSpacing"/>
        <w:ind w:left="993"/>
        <w:jc w:val="thaiDistribute"/>
        <w:rPr>
          <w:rFonts w:cs="Arial"/>
          <w:color w:val="000000"/>
          <w:spacing w:val="-4"/>
          <w:sz w:val="18"/>
          <w:szCs w:val="18"/>
        </w:rPr>
      </w:pPr>
      <w:r w:rsidRPr="00387849">
        <w:rPr>
          <w:rFonts w:cs="Arial"/>
          <w:color w:val="000000"/>
          <w:spacing w:val="-4"/>
          <w:sz w:val="18"/>
          <w:szCs w:val="18"/>
        </w:rPr>
        <w:t>Financial liabilities are initially recognised at fair value and are subsequently measured at amortised cost.</w:t>
      </w:r>
    </w:p>
    <w:p w14:paraId="5EFF8D6E" w14:textId="77777777" w:rsidR="00B51038" w:rsidRPr="00387849" w:rsidRDefault="00B51038" w:rsidP="005D1B47">
      <w:pPr>
        <w:pStyle w:val="NoSpacing"/>
        <w:ind w:left="993"/>
        <w:jc w:val="thaiDistribute"/>
        <w:rPr>
          <w:rFonts w:cs="Arial"/>
          <w:color w:val="000000"/>
          <w:spacing w:val="-4"/>
          <w:sz w:val="18"/>
          <w:szCs w:val="18"/>
        </w:rPr>
      </w:pPr>
    </w:p>
    <w:p w14:paraId="0CE1A834" w14:textId="77777777" w:rsidR="007F4D78" w:rsidRPr="00387849" w:rsidRDefault="007F4D78" w:rsidP="005D1B47">
      <w:pPr>
        <w:pStyle w:val="NoSpacing"/>
        <w:ind w:left="993"/>
        <w:jc w:val="thaiDistribute"/>
        <w:rPr>
          <w:rFonts w:cs="Arial"/>
          <w:color w:val="000000"/>
          <w:spacing w:val="-4"/>
          <w:sz w:val="18"/>
          <w:szCs w:val="18"/>
        </w:rPr>
      </w:pPr>
      <w:r w:rsidRPr="00387849">
        <w:rPr>
          <w:rFonts w:cs="Arial"/>
          <w:color w:val="000000"/>
          <w:spacing w:val="-4"/>
          <w:sz w:val="18"/>
          <w:szCs w:val="18"/>
        </w:rPr>
        <w:t>Fees paid on the establishment of loan facilities are recognised as transaction costs of the loan to the extent that it is probable that some or all of the facility will be drawn down. In this case, the fee is deferred until the draw-down occurs. To the extent that there is no evidence that it is probable that some or all of the facility will be drawn down, the fee is capitalised as a pre-payment for liquidity services and amortised over the period of the facility to which it relates.</w:t>
      </w:r>
    </w:p>
    <w:p w14:paraId="47FE944E" w14:textId="77777777" w:rsidR="00B51038" w:rsidRPr="00387849" w:rsidRDefault="00B51038" w:rsidP="005D1B47">
      <w:pPr>
        <w:pStyle w:val="NoSpacing"/>
        <w:ind w:left="993"/>
        <w:rPr>
          <w:rFonts w:cs="Arial"/>
          <w:color w:val="000000"/>
          <w:sz w:val="18"/>
          <w:szCs w:val="18"/>
        </w:rPr>
      </w:pPr>
    </w:p>
    <w:p w14:paraId="0C8C3DC5" w14:textId="77777777" w:rsidR="00B51038" w:rsidRPr="00387849" w:rsidRDefault="00B51038" w:rsidP="005D1B47">
      <w:pPr>
        <w:numPr>
          <w:ilvl w:val="0"/>
          <w:numId w:val="2"/>
        </w:numPr>
        <w:tabs>
          <w:tab w:val="left" w:pos="993"/>
          <w:tab w:val="right" w:pos="9199"/>
        </w:tabs>
        <w:ind w:left="993" w:hanging="426"/>
        <w:rPr>
          <w:rFonts w:cs="Arial"/>
          <w:color w:val="000000"/>
          <w:spacing w:val="-4"/>
          <w:sz w:val="18"/>
          <w:szCs w:val="18"/>
          <w:lang w:val="en-US" w:eastAsia="x-none"/>
        </w:rPr>
      </w:pPr>
      <w:r w:rsidRPr="00387849">
        <w:rPr>
          <w:rFonts w:cs="Arial"/>
          <w:color w:val="000000"/>
          <w:spacing w:val="-4"/>
          <w:sz w:val="18"/>
          <w:szCs w:val="18"/>
          <w:lang w:val="en-US" w:eastAsia="x-none"/>
        </w:rPr>
        <w:t>Derecognition</w:t>
      </w:r>
      <w:r w:rsidRPr="00387849">
        <w:rPr>
          <w:rFonts w:cs="Arial"/>
          <w:color w:val="000000"/>
          <w:spacing w:val="-4"/>
          <w:sz w:val="18"/>
          <w:szCs w:val="18"/>
          <w:cs/>
          <w:lang w:val="en-US" w:eastAsia="x-none"/>
        </w:rPr>
        <w:t xml:space="preserve"> </w:t>
      </w:r>
      <w:r w:rsidRPr="00387849">
        <w:rPr>
          <w:rFonts w:cs="Arial"/>
          <w:color w:val="000000"/>
          <w:spacing w:val="-4"/>
          <w:sz w:val="18"/>
          <w:szCs w:val="18"/>
          <w:lang w:val="en-US" w:eastAsia="x-none"/>
        </w:rPr>
        <w:t xml:space="preserve">and modification </w:t>
      </w:r>
    </w:p>
    <w:p w14:paraId="7B2A6257" w14:textId="77777777" w:rsidR="00B51038" w:rsidRPr="00387849" w:rsidRDefault="00B51038" w:rsidP="005D1B47">
      <w:pPr>
        <w:pStyle w:val="NoSpacing"/>
        <w:ind w:left="993"/>
        <w:rPr>
          <w:rFonts w:cs="Arial"/>
          <w:color w:val="000000"/>
          <w:sz w:val="18"/>
          <w:szCs w:val="18"/>
        </w:rPr>
      </w:pPr>
    </w:p>
    <w:p w14:paraId="240B9127" w14:textId="77777777" w:rsidR="00B51038" w:rsidRPr="002C24D9" w:rsidRDefault="00B51038" w:rsidP="005D1B47">
      <w:pPr>
        <w:pStyle w:val="NoSpacing"/>
        <w:ind w:left="993"/>
        <w:jc w:val="thaiDistribute"/>
        <w:rPr>
          <w:rFonts w:cs="Arial"/>
          <w:color w:val="000000"/>
          <w:spacing w:val="-8"/>
          <w:sz w:val="18"/>
          <w:szCs w:val="18"/>
        </w:rPr>
      </w:pPr>
      <w:r w:rsidRPr="002C24D9">
        <w:rPr>
          <w:rFonts w:cs="Arial"/>
          <w:color w:val="000000"/>
          <w:spacing w:val="-8"/>
          <w:sz w:val="18"/>
          <w:szCs w:val="18"/>
        </w:rPr>
        <w:t xml:space="preserve">Financial liabilities are derecognised when the obligation specified in the contract is discharged, cancelled, or expired. </w:t>
      </w:r>
    </w:p>
    <w:p w14:paraId="0150F817" w14:textId="77777777" w:rsidR="0025563E" w:rsidRPr="00387849" w:rsidRDefault="0025563E" w:rsidP="005D1B47">
      <w:pPr>
        <w:pStyle w:val="NoSpacing"/>
        <w:ind w:left="993"/>
        <w:jc w:val="thaiDistribute"/>
        <w:rPr>
          <w:rFonts w:cs="Arial"/>
          <w:color w:val="000000"/>
          <w:spacing w:val="-4"/>
          <w:sz w:val="18"/>
          <w:szCs w:val="18"/>
        </w:rPr>
      </w:pPr>
    </w:p>
    <w:p w14:paraId="1A4A38F7" w14:textId="77777777" w:rsidR="00B51038" w:rsidRPr="00387849" w:rsidRDefault="00B51038" w:rsidP="005D1B47">
      <w:pPr>
        <w:pStyle w:val="NoSpacing"/>
        <w:ind w:left="993"/>
        <w:jc w:val="thaiDistribute"/>
        <w:rPr>
          <w:rFonts w:cs="Arial"/>
          <w:color w:val="000000"/>
          <w:spacing w:val="-4"/>
          <w:sz w:val="18"/>
          <w:szCs w:val="18"/>
        </w:rPr>
      </w:pPr>
      <w:r w:rsidRPr="00387849">
        <w:rPr>
          <w:rFonts w:cs="Arial"/>
          <w:color w:val="000000"/>
          <w:spacing w:val="-4"/>
          <w:sz w:val="18"/>
          <w:szCs w:val="18"/>
        </w:rPr>
        <w:t>Where the terms of a financial liability are renegotiated</w:t>
      </w:r>
      <w:r w:rsidR="007F4D78" w:rsidRPr="00387849">
        <w:rPr>
          <w:rFonts w:cs="Arial"/>
          <w:color w:val="000000"/>
          <w:spacing w:val="-4"/>
          <w:sz w:val="18"/>
          <w:szCs w:val="18"/>
        </w:rPr>
        <w:t xml:space="preserve"> or </w:t>
      </w:r>
      <w:r w:rsidRPr="00387849">
        <w:rPr>
          <w:rFonts w:cs="Arial"/>
          <w:color w:val="000000"/>
          <w:spacing w:val="-4"/>
          <w:sz w:val="18"/>
          <w:szCs w:val="18"/>
        </w:rPr>
        <w:t xml:space="preserve">modified, the </w:t>
      </w:r>
      <w:r w:rsidR="009314CB" w:rsidRPr="00387849">
        <w:rPr>
          <w:rFonts w:cs="Arial"/>
          <w:color w:val="000000"/>
          <w:spacing w:val="-4"/>
          <w:sz w:val="18"/>
          <w:szCs w:val="18"/>
        </w:rPr>
        <w:t>Company</w:t>
      </w:r>
      <w:r w:rsidRPr="00387849">
        <w:rPr>
          <w:rFonts w:cs="Arial"/>
          <w:color w:val="000000"/>
          <w:spacing w:val="-4"/>
          <w:sz w:val="18"/>
          <w:szCs w:val="18"/>
        </w:rPr>
        <w:t xml:space="preserve"> assesses whether the renegotiation</w:t>
      </w:r>
      <w:r w:rsidR="007F4D78" w:rsidRPr="00387849">
        <w:rPr>
          <w:rFonts w:cs="Arial"/>
          <w:color w:val="000000"/>
          <w:spacing w:val="-4"/>
          <w:sz w:val="18"/>
          <w:szCs w:val="18"/>
        </w:rPr>
        <w:t xml:space="preserve"> or </w:t>
      </w:r>
      <w:r w:rsidRPr="00387849">
        <w:rPr>
          <w:rFonts w:cs="Arial"/>
          <w:color w:val="000000"/>
          <w:spacing w:val="-4"/>
          <w:sz w:val="18"/>
          <w:szCs w:val="18"/>
        </w:rPr>
        <w:t xml:space="preserve">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2C780E76" w14:textId="77777777" w:rsidR="00B51038" w:rsidRPr="00387849" w:rsidRDefault="00B51038" w:rsidP="005D1B47">
      <w:pPr>
        <w:pStyle w:val="NoSpacing"/>
        <w:ind w:left="993"/>
        <w:jc w:val="thaiDistribute"/>
        <w:rPr>
          <w:rFonts w:cs="Arial"/>
          <w:color w:val="000000"/>
          <w:spacing w:val="-4"/>
          <w:sz w:val="18"/>
          <w:szCs w:val="18"/>
        </w:rPr>
      </w:pPr>
    </w:p>
    <w:p w14:paraId="14CF82B9" w14:textId="77777777" w:rsidR="007F4D78" w:rsidRPr="00387849" w:rsidRDefault="00B51038" w:rsidP="005D1B47">
      <w:pPr>
        <w:pStyle w:val="NoSpacing"/>
        <w:ind w:left="993"/>
        <w:jc w:val="thaiDistribute"/>
        <w:rPr>
          <w:rFonts w:cs="Arial"/>
          <w:color w:val="000000"/>
          <w:spacing w:val="-4"/>
          <w:sz w:val="18"/>
          <w:szCs w:val="18"/>
        </w:rPr>
      </w:pPr>
      <w:r w:rsidRPr="00387849">
        <w:rPr>
          <w:rFonts w:cs="Arial"/>
          <w:color w:val="000000"/>
          <w:spacing w:val="-4"/>
          <w:sz w:val="18"/>
          <w:szCs w:val="18"/>
        </w:rPr>
        <w:t xml:space="preserve">Where the modification does not result in the derecognition of the financial liability, the carrying amount of the financial liability is recalculated as the present value of the renegotiated </w:t>
      </w:r>
      <w:r w:rsidR="007F4D78" w:rsidRPr="00387849">
        <w:rPr>
          <w:rFonts w:cs="Arial"/>
          <w:color w:val="000000"/>
          <w:spacing w:val="-4"/>
          <w:sz w:val="18"/>
          <w:szCs w:val="18"/>
        </w:rPr>
        <w:t>or</w:t>
      </w:r>
      <w:r w:rsidRPr="00387849">
        <w:rPr>
          <w:rFonts w:cs="Arial"/>
          <w:color w:val="000000"/>
          <w:spacing w:val="-4"/>
          <w:sz w:val="18"/>
          <w:szCs w:val="18"/>
        </w:rPr>
        <w:t xml:space="preserve"> modified contractual cash flows </w:t>
      </w:r>
      <w:r w:rsidRPr="002C24D9">
        <w:rPr>
          <w:rFonts w:cs="Arial"/>
          <w:color w:val="000000"/>
          <w:spacing w:val="-6"/>
          <w:sz w:val="18"/>
          <w:szCs w:val="18"/>
        </w:rPr>
        <w:t>discounted at its original effective interest rate. The difference is recognised in other gains/(losses) in profit or loss.</w:t>
      </w:r>
      <w:r w:rsidRPr="00387849">
        <w:rPr>
          <w:rFonts w:cs="Arial"/>
          <w:color w:val="000000"/>
          <w:spacing w:val="-4"/>
          <w:sz w:val="18"/>
          <w:szCs w:val="18"/>
        </w:rPr>
        <w:t xml:space="preserve"> </w:t>
      </w:r>
    </w:p>
    <w:p w14:paraId="2DDA43B0" w14:textId="77777777" w:rsidR="00877173" w:rsidRPr="00387849" w:rsidRDefault="00877173">
      <w:pPr>
        <w:pStyle w:val="a"/>
        <w:tabs>
          <w:tab w:val="left" w:pos="540"/>
        </w:tabs>
        <w:ind w:left="540" w:right="0" w:hanging="540"/>
        <w:jc w:val="both"/>
        <w:rPr>
          <w:rFonts w:cs="Arial"/>
          <w:b/>
          <w:bCs/>
          <w:color w:val="000000"/>
          <w:sz w:val="18"/>
          <w:szCs w:val="18"/>
          <w:lang w:val="en-US"/>
        </w:rPr>
      </w:pPr>
    </w:p>
    <w:p w14:paraId="5AEA3290" w14:textId="42D7AC07" w:rsidR="004F61F0" w:rsidRPr="00387849" w:rsidRDefault="00362D9E">
      <w:pPr>
        <w:pStyle w:val="a"/>
        <w:tabs>
          <w:tab w:val="left" w:pos="540"/>
        </w:tabs>
        <w:ind w:left="540" w:right="0" w:hanging="540"/>
        <w:jc w:val="both"/>
        <w:rPr>
          <w:rFonts w:cs="Arial"/>
          <w:b/>
          <w:bCs/>
          <w:color w:val="000000"/>
          <w:sz w:val="18"/>
          <w:szCs w:val="18"/>
          <w:lang w:val="en-US"/>
        </w:rPr>
      </w:pPr>
      <w:r w:rsidRPr="00387849">
        <w:rPr>
          <w:rFonts w:cs="Arial"/>
          <w:b/>
          <w:bCs/>
          <w:color w:val="000000"/>
          <w:sz w:val="18"/>
          <w:szCs w:val="18"/>
          <w:lang w:val="en-US"/>
        </w:rPr>
        <w:br w:type="page"/>
      </w:r>
    </w:p>
    <w:p w14:paraId="296370B5" w14:textId="19C6C9AF" w:rsidR="004825F7" w:rsidRPr="00387849" w:rsidRDefault="00D13E1A" w:rsidP="005D1B47">
      <w:pPr>
        <w:pStyle w:val="a"/>
        <w:tabs>
          <w:tab w:val="left" w:pos="540"/>
        </w:tabs>
        <w:ind w:left="540" w:right="0" w:hanging="540"/>
        <w:jc w:val="both"/>
        <w:rPr>
          <w:rFonts w:cs="Arial"/>
          <w:b/>
          <w:bCs/>
          <w:color w:val="000000"/>
          <w:sz w:val="18"/>
          <w:szCs w:val="18"/>
          <w:lang w:val="en-US"/>
        </w:rPr>
      </w:pPr>
      <w:r w:rsidRPr="00387849">
        <w:rPr>
          <w:rFonts w:cs="Arial"/>
          <w:b/>
          <w:bCs/>
          <w:color w:val="000000"/>
          <w:sz w:val="18"/>
          <w:szCs w:val="18"/>
          <w:lang w:val="en-US"/>
        </w:rPr>
        <w:t>5</w:t>
      </w:r>
      <w:r w:rsidR="002636F0" w:rsidRPr="00387849">
        <w:rPr>
          <w:rFonts w:cs="Arial"/>
          <w:b/>
          <w:bCs/>
          <w:color w:val="000000"/>
          <w:sz w:val="18"/>
          <w:szCs w:val="18"/>
          <w:lang w:val="en-US"/>
        </w:rPr>
        <w:t>.</w:t>
      </w:r>
      <w:r w:rsidR="0086683C" w:rsidRPr="00387849">
        <w:rPr>
          <w:rFonts w:cs="Arial"/>
          <w:b/>
          <w:bCs/>
          <w:color w:val="000000"/>
          <w:sz w:val="18"/>
          <w:szCs w:val="18"/>
          <w:lang w:val="en-US"/>
        </w:rPr>
        <w:t>1</w:t>
      </w:r>
      <w:r w:rsidR="0003395C" w:rsidRPr="00387849">
        <w:rPr>
          <w:rFonts w:cs="Arial"/>
          <w:b/>
          <w:bCs/>
          <w:color w:val="000000"/>
          <w:sz w:val="18"/>
          <w:szCs w:val="18"/>
          <w:lang w:val="en-US"/>
        </w:rPr>
        <w:t>2</w:t>
      </w:r>
      <w:r w:rsidR="00CC1350" w:rsidRPr="00387849">
        <w:rPr>
          <w:rFonts w:cs="Arial"/>
          <w:b/>
          <w:bCs/>
          <w:color w:val="000000"/>
          <w:sz w:val="18"/>
          <w:szCs w:val="18"/>
          <w:lang w:val="en-US"/>
        </w:rPr>
        <w:tab/>
      </w:r>
      <w:r w:rsidR="004825F7" w:rsidRPr="00387849">
        <w:rPr>
          <w:rFonts w:cs="Arial"/>
          <w:b/>
          <w:bCs/>
          <w:color w:val="000000"/>
          <w:sz w:val="18"/>
          <w:szCs w:val="18"/>
          <w:lang w:val="en-US"/>
        </w:rPr>
        <w:t xml:space="preserve">Provisions </w:t>
      </w:r>
    </w:p>
    <w:p w14:paraId="66E7AB50" w14:textId="77777777" w:rsidR="004825F7" w:rsidRPr="00387849" w:rsidRDefault="004825F7" w:rsidP="005D1B47">
      <w:pPr>
        <w:ind w:left="540"/>
        <w:jc w:val="both"/>
        <w:rPr>
          <w:rFonts w:cs="Arial"/>
          <w:color w:val="000000"/>
          <w:spacing w:val="-4"/>
          <w:sz w:val="14"/>
          <w:szCs w:val="14"/>
          <w:lang w:val="en-US"/>
        </w:rPr>
      </w:pPr>
    </w:p>
    <w:p w14:paraId="60A41AEA" w14:textId="7CC68B8B" w:rsidR="00851E0D" w:rsidRPr="00387849" w:rsidRDefault="00365F82" w:rsidP="005D1B47">
      <w:pPr>
        <w:ind w:left="540"/>
        <w:jc w:val="both"/>
        <w:rPr>
          <w:rFonts w:cs="Arial"/>
          <w:color w:val="000000"/>
          <w:spacing w:val="-4"/>
          <w:sz w:val="18"/>
          <w:szCs w:val="18"/>
          <w:lang w:val="en-US"/>
        </w:rPr>
      </w:pPr>
      <w:r w:rsidRPr="00387849">
        <w:rPr>
          <w:rFonts w:cs="Arial"/>
          <w:color w:val="000000"/>
          <w:spacing w:val="-4"/>
          <w:sz w:val="18"/>
          <w:szCs w:val="18"/>
          <w:lang w:val="en-US"/>
        </w:rPr>
        <w:t>Provisions are measured at the present value of the expenditures expected to be required to settle the obligation. The increase in the provision due to passage of time is recognised as interest expense.</w:t>
      </w:r>
    </w:p>
    <w:p w14:paraId="2C50D8A5" w14:textId="77777777" w:rsidR="00D2296E" w:rsidRPr="00387849" w:rsidRDefault="00D2296E" w:rsidP="005D1B47">
      <w:pPr>
        <w:ind w:left="540"/>
        <w:jc w:val="both"/>
        <w:rPr>
          <w:rFonts w:cs="Arial"/>
          <w:color w:val="000000"/>
          <w:spacing w:val="-4"/>
          <w:sz w:val="14"/>
          <w:szCs w:val="14"/>
          <w:lang w:val="en-US"/>
        </w:rPr>
      </w:pPr>
    </w:p>
    <w:p w14:paraId="0955803C" w14:textId="35EDCD7D" w:rsidR="004825F7" w:rsidRPr="00387849" w:rsidRDefault="00D13E1A" w:rsidP="005D1B47">
      <w:pPr>
        <w:pStyle w:val="a"/>
        <w:tabs>
          <w:tab w:val="left" w:pos="540"/>
        </w:tabs>
        <w:ind w:left="540" w:right="0" w:hanging="540"/>
        <w:jc w:val="both"/>
        <w:rPr>
          <w:rFonts w:cs="Arial"/>
          <w:b/>
          <w:bCs/>
          <w:color w:val="000000"/>
          <w:sz w:val="18"/>
          <w:szCs w:val="18"/>
          <w:lang w:val="en-US"/>
        </w:rPr>
      </w:pPr>
      <w:r w:rsidRPr="00387849">
        <w:rPr>
          <w:rFonts w:cs="Arial"/>
          <w:b/>
          <w:bCs/>
          <w:color w:val="000000"/>
          <w:sz w:val="18"/>
          <w:szCs w:val="18"/>
          <w:lang w:val="en-US"/>
        </w:rPr>
        <w:t>5</w:t>
      </w:r>
      <w:r w:rsidR="002636F0" w:rsidRPr="00387849">
        <w:rPr>
          <w:rFonts w:cs="Arial"/>
          <w:b/>
          <w:bCs/>
          <w:color w:val="000000"/>
          <w:sz w:val="18"/>
          <w:szCs w:val="18"/>
          <w:lang w:val="en-US"/>
        </w:rPr>
        <w:t>.</w:t>
      </w:r>
      <w:r w:rsidR="004825F7" w:rsidRPr="00387849">
        <w:rPr>
          <w:rFonts w:cs="Arial"/>
          <w:b/>
          <w:bCs/>
          <w:color w:val="000000"/>
          <w:sz w:val="18"/>
          <w:szCs w:val="18"/>
          <w:lang w:val="en-US"/>
        </w:rPr>
        <w:t>1</w:t>
      </w:r>
      <w:r w:rsidR="0003395C" w:rsidRPr="00387849">
        <w:rPr>
          <w:rFonts w:cs="Arial"/>
          <w:b/>
          <w:bCs/>
          <w:color w:val="000000"/>
          <w:sz w:val="18"/>
          <w:szCs w:val="18"/>
          <w:lang w:val="en-US"/>
        </w:rPr>
        <w:t>3</w:t>
      </w:r>
      <w:r w:rsidR="00464863" w:rsidRPr="00387849">
        <w:rPr>
          <w:rFonts w:cs="Arial"/>
          <w:b/>
          <w:bCs/>
          <w:color w:val="000000"/>
          <w:sz w:val="18"/>
          <w:szCs w:val="18"/>
          <w:lang w:val="en-US"/>
        </w:rPr>
        <w:tab/>
      </w:r>
      <w:r w:rsidR="004825F7" w:rsidRPr="00387849">
        <w:rPr>
          <w:rFonts w:cs="Arial"/>
          <w:b/>
          <w:bCs/>
          <w:color w:val="000000"/>
          <w:sz w:val="18"/>
          <w:szCs w:val="18"/>
          <w:lang w:val="en-US"/>
        </w:rPr>
        <w:t>Share capital</w:t>
      </w:r>
    </w:p>
    <w:p w14:paraId="30254548" w14:textId="77777777" w:rsidR="004825F7" w:rsidRPr="00387849" w:rsidRDefault="004825F7" w:rsidP="005D1B47">
      <w:pPr>
        <w:ind w:left="540"/>
        <w:jc w:val="both"/>
        <w:rPr>
          <w:rFonts w:cs="Arial"/>
          <w:color w:val="000000"/>
          <w:spacing w:val="-4"/>
          <w:sz w:val="14"/>
          <w:szCs w:val="14"/>
          <w:lang w:val="en-US"/>
        </w:rPr>
      </w:pPr>
    </w:p>
    <w:p w14:paraId="20DF9993" w14:textId="77777777" w:rsidR="004825F7" w:rsidRPr="00387849" w:rsidRDefault="004825F7" w:rsidP="005D1B47">
      <w:pPr>
        <w:ind w:left="540"/>
        <w:jc w:val="both"/>
        <w:rPr>
          <w:rFonts w:cs="Arial"/>
          <w:color w:val="000000"/>
          <w:spacing w:val="-4"/>
          <w:sz w:val="18"/>
          <w:szCs w:val="18"/>
          <w:lang w:val="en-US"/>
        </w:rPr>
      </w:pPr>
      <w:r w:rsidRPr="00387849">
        <w:rPr>
          <w:rFonts w:cs="Arial"/>
          <w:color w:val="000000"/>
          <w:spacing w:val="-4"/>
          <w:sz w:val="18"/>
          <w:szCs w:val="18"/>
          <w:lang w:val="en-US"/>
        </w:rPr>
        <w:t xml:space="preserve">Ordinary shares are classified as equity. </w:t>
      </w:r>
    </w:p>
    <w:p w14:paraId="3D135BA4" w14:textId="77777777" w:rsidR="004825F7" w:rsidRPr="00387849" w:rsidRDefault="004825F7" w:rsidP="005D1B47">
      <w:pPr>
        <w:ind w:left="540"/>
        <w:jc w:val="both"/>
        <w:rPr>
          <w:rFonts w:cs="Arial"/>
          <w:color w:val="000000"/>
          <w:spacing w:val="-4"/>
          <w:sz w:val="14"/>
          <w:szCs w:val="14"/>
          <w:lang w:val="en-US"/>
        </w:rPr>
      </w:pPr>
    </w:p>
    <w:p w14:paraId="2AAF881C" w14:textId="77777777" w:rsidR="004825F7" w:rsidRPr="00387849" w:rsidRDefault="004825F7" w:rsidP="005D1B47">
      <w:pPr>
        <w:ind w:left="540"/>
        <w:jc w:val="both"/>
        <w:rPr>
          <w:rFonts w:cs="Arial"/>
          <w:color w:val="000000"/>
          <w:spacing w:val="-4"/>
          <w:sz w:val="18"/>
          <w:szCs w:val="18"/>
          <w:lang w:val="en-US"/>
        </w:rPr>
      </w:pPr>
      <w:r w:rsidRPr="00387849">
        <w:rPr>
          <w:rFonts w:cs="Arial"/>
          <w:color w:val="000000"/>
          <w:spacing w:val="-4"/>
          <w:sz w:val="18"/>
          <w:szCs w:val="18"/>
          <w:lang w:val="en-US"/>
        </w:rPr>
        <w:t>Incremental costs directly attributable to the issue of new shares or options are shown in equity as a deduction from the proceeds.</w:t>
      </w:r>
    </w:p>
    <w:p w14:paraId="2B05525F" w14:textId="741E2EFA" w:rsidR="00931425" w:rsidRPr="00387849" w:rsidRDefault="00931425" w:rsidP="005D1B47">
      <w:pPr>
        <w:ind w:left="540"/>
        <w:jc w:val="both"/>
        <w:rPr>
          <w:rFonts w:cs="Arial"/>
          <w:color w:val="000000"/>
          <w:spacing w:val="-4"/>
          <w:sz w:val="14"/>
          <w:szCs w:val="14"/>
          <w:lang w:val="en-US"/>
        </w:rPr>
      </w:pPr>
    </w:p>
    <w:p w14:paraId="0635C2D5" w14:textId="021B2F26" w:rsidR="00931425" w:rsidRPr="00387849" w:rsidRDefault="00D13E1A" w:rsidP="005D1B47">
      <w:pPr>
        <w:pStyle w:val="a"/>
        <w:tabs>
          <w:tab w:val="left" w:pos="540"/>
        </w:tabs>
        <w:ind w:left="540" w:right="0" w:hanging="540"/>
        <w:jc w:val="both"/>
        <w:rPr>
          <w:rFonts w:cs="Arial"/>
          <w:b/>
          <w:bCs/>
          <w:color w:val="000000"/>
          <w:sz w:val="18"/>
          <w:szCs w:val="18"/>
          <w:lang w:val="en-US"/>
        </w:rPr>
      </w:pPr>
      <w:r w:rsidRPr="00387849">
        <w:rPr>
          <w:rFonts w:cs="Arial"/>
          <w:b/>
          <w:bCs/>
          <w:color w:val="000000"/>
          <w:sz w:val="18"/>
          <w:szCs w:val="18"/>
          <w:lang w:val="en-US"/>
        </w:rPr>
        <w:t>5</w:t>
      </w:r>
      <w:r w:rsidR="002636F0" w:rsidRPr="00387849">
        <w:rPr>
          <w:rFonts w:cs="Arial"/>
          <w:b/>
          <w:bCs/>
          <w:color w:val="000000"/>
          <w:sz w:val="18"/>
          <w:szCs w:val="18"/>
          <w:lang w:val="en-US"/>
        </w:rPr>
        <w:t>.</w:t>
      </w:r>
      <w:r w:rsidR="00931425" w:rsidRPr="00387849">
        <w:rPr>
          <w:rFonts w:cs="Arial"/>
          <w:b/>
          <w:bCs/>
          <w:color w:val="000000"/>
          <w:sz w:val="18"/>
          <w:szCs w:val="18"/>
          <w:lang w:val="en-US"/>
        </w:rPr>
        <w:t>1</w:t>
      </w:r>
      <w:r w:rsidR="0003395C" w:rsidRPr="00387849">
        <w:rPr>
          <w:rFonts w:cs="Arial"/>
          <w:b/>
          <w:bCs/>
          <w:color w:val="000000"/>
          <w:sz w:val="18"/>
          <w:szCs w:val="18"/>
          <w:lang w:val="en-US"/>
        </w:rPr>
        <w:t>4</w:t>
      </w:r>
      <w:r w:rsidR="00CC1350" w:rsidRPr="00387849">
        <w:rPr>
          <w:rFonts w:cs="Arial"/>
          <w:b/>
          <w:bCs/>
          <w:color w:val="000000"/>
          <w:sz w:val="18"/>
          <w:szCs w:val="18"/>
          <w:lang w:val="en-US"/>
        </w:rPr>
        <w:tab/>
      </w:r>
      <w:r w:rsidR="00931425" w:rsidRPr="00387849">
        <w:rPr>
          <w:rFonts w:cs="Arial"/>
          <w:b/>
          <w:bCs/>
          <w:color w:val="000000"/>
          <w:sz w:val="18"/>
          <w:szCs w:val="18"/>
          <w:lang w:val="en-US"/>
        </w:rPr>
        <w:t>Recognition of revenue and expenses</w:t>
      </w:r>
    </w:p>
    <w:p w14:paraId="57802152" w14:textId="77777777" w:rsidR="00931425" w:rsidRPr="00387849" w:rsidRDefault="00931425" w:rsidP="005D1B47">
      <w:pPr>
        <w:ind w:left="990"/>
        <w:jc w:val="both"/>
        <w:rPr>
          <w:rFonts w:cs="Arial"/>
          <w:color w:val="000000"/>
          <w:sz w:val="14"/>
          <w:szCs w:val="14"/>
          <w:lang w:val="en-US"/>
        </w:rPr>
      </w:pPr>
    </w:p>
    <w:p w14:paraId="698B2C9D" w14:textId="34807B2B" w:rsidR="00887E82" w:rsidRPr="00387849" w:rsidRDefault="00113D0E" w:rsidP="005D1B47">
      <w:pPr>
        <w:numPr>
          <w:ilvl w:val="3"/>
          <w:numId w:val="14"/>
        </w:numPr>
        <w:tabs>
          <w:tab w:val="left" w:pos="993"/>
          <w:tab w:val="right" w:pos="9199"/>
        </w:tabs>
        <w:ind w:left="993" w:hanging="426"/>
        <w:rPr>
          <w:rFonts w:cs="Arial"/>
          <w:color w:val="000000"/>
          <w:spacing w:val="-4"/>
          <w:sz w:val="18"/>
          <w:szCs w:val="18"/>
          <w:lang w:val="en-US" w:eastAsia="x-none"/>
        </w:rPr>
      </w:pPr>
      <w:r w:rsidRPr="00387849">
        <w:rPr>
          <w:rFonts w:cs="Arial"/>
          <w:color w:val="000000"/>
          <w:spacing w:val="-4"/>
          <w:sz w:val="18"/>
          <w:szCs w:val="18"/>
          <w:lang w:val="en-US" w:eastAsia="x-none"/>
        </w:rPr>
        <w:t>Income</w:t>
      </w:r>
      <w:r w:rsidR="00887E82" w:rsidRPr="00387849">
        <w:rPr>
          <w:rFonts w:cs="Arial"/>
          <w:color w:val="000000"/>
          <w:spacing w:val="-4"/>
          <w:sz w:val="18"/>
          <w:szCs w:val="18"/>
          <w:lang w:val="en-US" w:eastAsia="x-none"/>
        </w:rPr>
        <w:t xml:space="preserve"> from hire-purchase</w:t>
      </w:r>
      <w:r w:rsidRPr="00387849">
        <w:rPr>
          <w:rFonts w:cs="Arial"/>
          <w:color w:val="000000"/>
          <w:spacing w:val="-4"/>
          <w:sz w:val="18"/>
          <w:szCs w:val="18"/>
          <w:lang w:val="en-US" w:eastAsia="x-none"/>
        </w:rPr>
        <w:t xml:space="preserve"> </w:t>
      </w:r>
      <w:r w:rsidR="00DC0E45" w:rsidRPr="00387849">
        <w:rPr>
          <w:rFonts w:cs="Arial"/>
          <w:color w:val="000000"/>
          <w:spacing w:val="-4"/>
          <w:sz w:val="18"/>
          <w:szCs w:val="18"/>
          <w:lang w:val="en-US" w:eastAsia="x-none"/>
        </w:rPr>
        <w:t>and loan to customers</w:t>
      </w:r>
    </w:p>
    <w:p w14:paraId="1B3B7D78" w14:textId="77777777" w:rsidR="00887E82" w:rsidRPr="00387849" w:rsidRDefault="00887E82" w:rsidP="005D1B47">
      <w:pPr>
        <w:ind w:left="990"/>
        <w:jc w:val="both"/>
        <w:rPr>
          <w:rFonts w:cs="Arial"/>
          <w:color w:val="000000"/>
          <w:sz w:val="14"/>
          <w:szCs w:val="14"/>
          <w:lang w:val="en-US"/>
        </w:rPr>
      </w:pPr>
    </w:p>
    <w:p w14:paraId="544936CA" w14:textId="6BE33221" w:rsidR="00887E82" w:rsidRPr="00387849" w:rsidRDefault="00887E82" w:rsidP="005D1B47">
      <w:pPr>
        <w:tabs>
          <w:tab w:val="right" w:pos="9199"/>
        </w:tabs>
        <w:ind w:left="993"/>
        <w:jc w:val="both"/>
        <w:rPr>
          <w:rFonts w:cs="Arial"/>
          <w:color w:val="000000"/>
          <w:sz w:val="18"/>
          <w:szCs w:val="18"/>
          <w:lang w:val="en-US"/>
        </w:rPr>
      </w:pPr>
      <w:r w:rsidRPr="00387849">
        <w:rPr>
          <w:rFonts w:cs="Arial"/>
          <w:color w:val="000000"/>
          <w:sz w:val="18"/>
          <w:szCs w:val="18"/>
          <w:lang w:val="en-US"/>
        </w:rPr>
        <w:t xml:space="preserve">The </w:t>
      </w:r>
      <w:r w:rsidR="00113D0E" w:rsidRPr="00387849">
        <w:rPr>
          <w:rFonts w:cs="Arial"/>
          <w:color w:val="000000"/>
          <w:sz w:val="18"/>
          <w:szCs w:val="18"/>
          <w:lang w:val="en-US"/>
        </w:rPr>
        <w:t xml:space="preserve">income from hire-purchase </w:t>
      </w:r>
      <w:r w:rsidR="00DC0E45" w:rsidRPr="00387849">
        <w:rPr>
          <w:rFonts w:cs="Arial"/>
          <w:color w:val="000000"/>
          <w:sz w:val="18"/>
          <w:szCs w:val="18"/>
          <w:lang w:val="en-US"/>
        </w:rPr>
        <w:t>and loan to customers</w:t>
      </w:r>
      <w:r w:rsidR="00113D0E" w:rsidRPr="00387849">
        <w:rPr>
          <w:rFonts w:cs="Arial"/>
          <w:color w:val="000000"/>
          <w:sz w:val="18"/>
          <w:szCs w:val="18"/>
          <w:lang w:val="en-US"/>
        </w:rPr>
        <w:t xml:space="preserve"> </w:t>
      </w:r>
      <w:r w:rsidRPr="00387849">
        <w:rPr>
          <w:rFonts w:cs="Arial"/>
          <w:color w:val="000000"/>
          <w:sz w:val="18"/>
          <w:szCs w:val="18"/>
          <w:lang w:val="en-US"/>
        </w:rPr>
        <w:t xml:space="preserve">will be changed to recognise based on the effective interest rate as mentioned in Note </w:t>
      </w:r>
      <w:r w:rsidR="00D13E1A" w:rsidRPr="00387849">
        <w:rPr>
          <w:rFonts w:cs="Arial"/>
          <w:color w:val="000000"/>
          <w:sz w:val="18"/>
          <w:szCs w:val="18"/>
          <w:lang w:val="en-US"/>
        </w:rPr>
        <w:t>5</w:t>
      </w:r>
      <w:r w:rsidRPr="00387849">
        <w:rPr>
          <w:rFonts w:cs="Arial"/>
          <w:color w:val="000000"/>
          <w:sz w:val="18"/>
          <w:szCs w:val="18"/>
          <w:lang w:val="en-US"/>
        </w:rPr>
        <w:t>.</w:t>
      </w:r>
      <w:r w:rsidR="00A76C73" w:rsidRPr="00387849">
        <w:rPr>
          <w:rFonts w:cs="Arial"/>
          <w:color w:val="000000"/>
          <w:sz w:val="18"/>
          <w:szCs w:val="18"/>
          <w:lang w:val="en-US"/>
        </w:rPr>
        <w:t>3</w:t>
      </w:r>
      <w:r w:rsidRPr="00387849">
        <w:rPr>
          <w:rFonts w:cs="Arial"/>
          <w:color w:val="000000"/>
          <w:sz w:val="18"/>
          <w:szCs w:val="18"/>
          <w:lang w:val="en-US"/>
        </w:rPr>
        <w:t xml:space="preserve"> </w:t>
      </w:r>
      <w:r w:rsidR="00113D0E" w:rsidRPr="00387849">
        <w:rPr>
          <w:rFonts w:cs="Arial"/>
          <w:color w:val="000000"/>
          <w:sz w:val="18"/>
          <w:szCs w:val="18"/>
          <w:lang w:val="en-US"/>
        </w:rPr>
        <w:t>f</w:t>
      </w:r>
      <w:r w:rsidRPr="00387849">
        <w:rPr>
          <w:rFonts w:cs="Arial"/>
          <w:color w:val="000000"/>
          <w:sz w:val="18"/>
          <w:szCs w:val="18"/>
          <w:lang w:val="en-US"/>
        </w:rPr>
        <w:t>).</w:t>
      </w:r>
    </w:p>
    <w:p w14:paraId="17C7C731" w14:textId="77777777" w:rsidR="00887E82" w:rsidRPr="00387849" w:rsidRDefault="00887E82" w:rsidP="005D1B47">
      <w:pPr>
        <w:ind w:left="990"/>
        <w:jc w:val="both"/>
        <w:rPr>
          <w:rFonts w:cs="Arial"/>
          <w:color w:val="000000"/>
          <w:sz w:val="14"/>
          <w:szCs w:val="14"/>
          <w:lang w:val="en-US"/>
        </w:rPr>
      </w:pPr>
    </w:p>
    <w:p w14:paraId="6631542D" w14:textId="77777777" w:rsidR="00931425" w:rsidRPr="00387849" w:rsidRDefault="002636F0" w:rsidP="005D1B47">
      <w:pPr>
        <w:numPr>
          <w:ilvl w:val="3"/>
          <w:numId w:val="14"/>
        </w:numPr>
        <w:tabs>
          <w:tab w:val="left" w:pos="993"/>
          <w:tab w:val="right" w:pos="9199"/>
        </w:tabs>
        <w:ind w:left="993" w:hanging="426"/>
        <w:rPr>
          <w:rFonts w:cs="Arial"/>
          <w:color w:val="000000"/>
          <w:spacing w:val="-4"/>
          <w:sz w:val="18"/>
          <w:szCs w:val="18"/>
          <w:lang w:val="en-US" w:eastAsia="x-none"/>
        </w:rPr>
      </w:pPr>
      <w:r w:rsidRPr="00387849">
        <w:rPr>
          <w:rFonts w:cs="Arial"/>
          <w:color w:val="000000"/>
          <w:spacing w:val="-4"/>
          <w:sz w:val="18"/>
          <w:szCs w:val="18"/>
          <w:lang w:val="en-US" w:eastAsia="x-none"/>
        </w:rPr>
        <w:t>F</w:t>
      </w:r>
      <w:r w:rsidR="00931425" w:rsidRPr="00387849">
        <w:rPr>
          <w:rFonts w:cs="Arial"/>
          <w:color w:val="000000"/>
          <w:spacing w:val="-4"/>
          <w:sz w:val="18"/>
          <w:szCs w:val="18"/>
          <w:lang w:val="en-US" w:eastAsia="x-none"/>
        </w:rPr>
        <w:t>ee and service income</w:t>
      </w:r>
    </w:p>
    <w:p w14:paraId="0D773717" w14:textId="77777777" w:rsidR="00931425" w:rsidRPr="00387849" w:rsidRDefault="00931425" w:rsidP="005D1B47">
      <w:pPr>
        <w:ind w:left="990"/>
        <w:jc w:val="both"/>
        <w:rPr>
          <w:rFonts w:cs="Arial"/>
          <w:color w:val="000000"/>
          <w:sz w:val="14"/>
          <w:szCs w:val="14"/>
          <w:lang w:val="en-US"/>
        </w:rPr>
      </w:pPr>
    </w:p>
    <w:p w14:paraId="74B79D4E" w14:textId="136ECEAF" w:rsidR="00365F82" w:rsidRPr="00387849" w:rsidRDefault="00931425" w:rsidP="00D2296E">
      <w:pPr>
        <w:tabs>
          <w:tab w:val="right" w:pos="9199"/>
        </w:tabs>
        <w:ind w:left="993"/>
        <w:jc w:val="both"/>
        <w:rPr>
          <w:rFonts w:cs="Arial"/>
          <w:b/>
          <w:bCs/>
          <w:color w:val="000000"/>
          <w:spacing w:val="-4"/>
          <w:sz w:val="18"/>
          <w:szCs w:val="18"/>
          <w:lang w:val="en-US" w:eastAsia="x-none"/>
        </w:rPr>
      </w:pPr>
      <w:r w:rsidRPr="00387849">
        <w:rPr>
          <w:rFonts w:cs="Arial"/>
          <w:color w:val="000000"/>
          <w:sz w:val="18"/>
          <w:szCs w:val="18"/>
          <w:lang w:val="en-US"/>
        </w:rPr>
        <w:t xml:space="preserve">Fee and service income e.g. late-payment fee is </w:t>
      </w:r>
      <w:r w:rsidR="00BC2C0E" w:rsidRPr="00387849">
        <w:rPr>
          <w:rFonts w:cs="Arial"/>
          <w:color w:val="000000"/>
          <w:sz w:val="18"/>
          <w:szCs w:val="18"/>
          <w:lang w:val="en-US"/>
        </w:rPr>
        <w:t>recognised at a point in time when the performance obligation is satisfied and it is probable to collect the consideration.</w:t>
      </w:r>
    </w:p>
    <w:p w14:paraId="73EFEF4E" w14:textId="77777777" w:rsidR="00D2296E" w:rsidRPr="00387849" w:rsidRDefault="00D2296E" w:rsidP="005D1B47">
      <w:pPr>
        <w:ind w:left="990"/>
        <w:jc w:val="both"/>
        <w:rPr>
          <w:rFonts w:cs="Arial"/>
          <w:color w:val="000000"/>
          <w:sz w:val="14"/>
          <w:szCs w:val="14"/>
          <w:lang w:val="en-US"/>
        </w:rPr>
      </w:pPr>
    </w:p>
    <w:p w14:paraId="431AC155" w14:textId="77777777" w:rsidR="00931425" w:rsidRPr="00387849" w:rsidRDefault="00931425" w:rsidP="005D1B47">
      <w:pPr>
        <w:numPr>
          <w:ilvl w:val="3"/>
          <w:numId w:val="14"/>
        </w:numPr>
        <w:tabs>
          <w:tab w:val="left" w:pos="993"/>
          <w:tab w:val="right" w:pos="9199"/>
        </w:tabs>
        <w:ind w:left="993" w:hanging="426"/>
        <w:rPr>
          <w:rFonts w:cs="Arial"/>
          <w:color w:val="000000"/>
          <w:spacing w:val="-4"/>
          <w:sz w:val="18"/>
          <w:szCs w:val="18"/>
          <w:lang w:val="en-US" w:eastAsia="x-none"/>
        </w:rPr>
      </w:pPr>
      <w:r w:rsidRPr="00387849">
        <w:rPr>
          <w:rFonts w:cs="Arial"/>
          <w:color w:val="000000"/>
          <w:spacing w:val="-4"/>
          <w:sz w:val="18"/>
          <w:szCs w:val="18"/>
          <w:lang w:val="en-US" w:eastAsia="x-none"/>
        </w:rPr>
        <w:t>Other income</w:t>
      </w:r>
    </w:p>
    <w:p w14:paraId="7477A76D" w14:textId="77777777" w:rsidR="00931425" w:rsidRPr="00387849" w:rsidRDefault="00931425" w:rsidP="005D1B47">
      <w:pPr>
        <w:ind w:left="990"/>
        <w:jc w:val="both"/>
        <w:rPr>
          <w:rFonts w:cs="Arial"/>
          <w:color w:val="000000"/>
          <w:sz w:val="14"/>
          <w:szCs w:val="14"/>
          <w:lang w:val="en-US"/>
        </w:rPr>
      </w:pPr>
    </w:p>
    <w:p w14:paraId="2D5F00BA" w14:textId="77777777" w:rsidR="00931425" w:rsidRPr="00387849" w:rsidRDefault="00931425" w:rsidP="005D1B47">
      <w:pPr>
        <w:tabs>
          <w:tab w:val="right" w:pos="9199"/>
        </w:tabs>
        <w:ind w:left="993"/>
        <w:jc w:val="both"/>
        <w:rPr>
          <w:rFonts w:cs="Arial"/>
          <w:color w:val="000000"/>
          <w:sz w:val="18"/>
          <w:szCs w:val="18"/>
          <w:lang w:val="en-US"/>
        </w:rPr>
      </w:pPr>
      <w:r w:rsidRPr="00387849">
        <w:rPr>
          <w:rFonts w:cs="Arial"/>
          <w:color w:val="000000"/>
          <w:sz w:val="18"/>
          <w:szCs w:val="18"/>
          <w:lang w:val="en-US"/>
        </w:rPr>
        <w:t>Other income will be considered as income</w:t>
      </w:r>
      <w:r w:rsidRPr="00387849">
        <w:rPr>
          <w:rFonts w:cs="Arial"/>
          <w:color w:val="000000"/>
          <w:sz w:val="18"/>
          <w:szCs w:val="18"/>
          <w:cs/>
          <w:lang w:val="en-US"/>
        </w:rPr>
        <w:t xml:space="preserve"> </w:t>
      </w:r>
      <w:r w:rsidRPr="00387849">
        <w:rPr>
          <w:rFonts w:cs="Arial"/>
          <w:color w:val="000000"/>
          <w:sz w:val="18"/>
          <w:szCs w:val="18"/>
          <w:lang w:val="en-US"/>
        </w:rPr>
        <w:t xml:space="preserve">when completed the obligation according to the contract which the amount of revenue recognised may be recognised at point in time or point overtime. For the case that </w:t>
      </w:r>
      <w:r w:rsidRPr="002C24D9">
        <w:rPr>
          <w:rFonts w:cs="Arial"/>
          <w:color w:val="000000"/>
          <w:spacing w:val="-8"/>
          <w:sz w:val="18"/>
          <w:szCs w:val="18"/>
          <w:lang w:val="en-US"/>
        </w:rPr>
        <w:t xml:space="preserve">the obligation must be completed for a period of time, the </w:t>
      </w:r>
      <w:r w:rsidR="009314CB" w:rsidRPr="002C24D9">
        <w:rPr>
          <w:rFonts w:cs="Arial"/>
          <w:color w:val="000000"/>
          <w:spacing w:val="-8"/>
          <w:sz w:val="18"/>
          <w:szCs w:val="18"/>
          <w:lang w:val="en-US"/>
        </w:rPr>
        <w:t>Company</w:t>
      </w:r>
      <w:r w:rsidRPr="002C24D9">
        <w:rPr>
          <w:rFonts w:cs="Arial"/>
          <w:color w:val="000000"/>
          <w:spacing w:val="-8"/>
          <w:sz w:val="18"/>
          <w:szCs w:val="18"/>
          <w:lang w:val="en-US"/>
        </w:rPr>
        <w:t xml:space="preserve"> recognises income over the aforementioned</w:t>
      </w:r>
      <w:r w:rsidRPr="00387849">
        <w:rPr>
          <w:rFonts w:cs="Arial"/>
          <w:color w:val="000000"/>
          <w:sz w:val="18"/>
          <w:szCs w:val="18"/>
          <w:lang w:val="en-US"/>
        </w:rPr>
        <w:t xml:space="preserve"> </w:t>
      </w:r>
      <w:r w:rsidRPr="002C24D9">
        <w:rPr>
          <w:rFonts w:cs="Arial"/>
          <w:color w:val="000000"/>
          <w:spacing w:val="-6"/>
          <w:sz w:val="18"/>
          <w:szCs w:val="18"/>
          <w:lang w:val="en-US"/>
        </w:rPr>
        <w:t xml:space="preserve">period by selecting the appropriate method for measuring the progress of the completed obligation. The </w:t>
      </w:r>
      <w:r w:rsidR="009314CB" w:rsidRPr="002C24D9">
        <w:rPr>
          <w:rFonts w:cs="Arial"/>
          <w:color w:val="000000"/>
          <w:spacing w:val="-6"/>
          <w:sz w:val="18"/>
          <w:szCs w:val="18"/>
          <w:lang w:val="en-US"/>
        </w:rPr>
        <w:t>Company</w:t>
      </w:r>
      <w:r w:rsidRPr="00387849">
        <w:rPr>
          <w:rFonts w:cs="Arial"/>
          <w:color w:val="000000"/>
          <w:sz w:val="18"/>
          <w:szCs w:val="18"/>
          <w:lang w:val="en-US"/>
        </w:rPr>
        <w:t xml:space="preserve"> will recognise income when there is a probability of cash collection.</w:t>
      </w:r>
    </w:p>
    <w:p w14:paraId="30ABAA6D" w14:textId="77777777" w:rsidR="00931425" w:rsidRPr="00387849" w:rsidRDefault="00931425" w:rsidP="005D1B47">
      <w:pPr>
        <w:ind w:left="990"/>
        <w:jc w:val="both"/>
        <w:rPr>
          <w:rFonts w:cs="Arial"/>
          <w:color w:val="000000"/>
          <w:sz w:val="14"/>
          <w:szCs w:val="14"/>
          <w:cs/>
          <w:lang w:val="en-US"/>
        </w:rPr>
      </w:pPr>
    </w:p>
    <w:p w14:paraId="44B5DCAE" w14:textId="77777777" w:rsidR="00931425" w:rsidRPr="00387849" w:rsidRDefault="00931425" w:rsidP="005D1B47">
      <w:pPr>
        <w:numPr>
          <w:ilvl w:val="3"/>
          <w:numId w:val="14"/>
        </w:numPr>
        <w:tabs>
          <w:tab w:val="left" w:pos="993"/>
          <w:tab w:val="right" w:pos="9199"/>
        </w:tabs>
        <w:ind w:left="993" w:hanging="426"/>
        <w:rPr>
          <w:rFonts w:cs="Arial"/>
          <w:color w:val="000000"/>
          <w:spacing w:val="-4"/>
          <w:sz w:val="18"/>
          <w:szCs w:val="18"/>
          <w:lang w:val="en-US" w:eastAsia="x-none"/>
        </w:rPr>
      </w:pPr>
      <w:r w:rsidRPr="00387849">
        <w:rPr>
          <w:rFonts w:cs="Arial"/>
          <w:color w:val="000000"/>
          <w:spacing w:val="-4"/>
          <w:sz w:val="18"/>
          <w:szCs w:val="18"/>
          <w:lang w:val="en-US" w:eastAsia="x-none"/>
        </w:rPr>
        <w:t>Expenses</w:t>
      </w:r>
    </w:p>
    <w:p w14:paraId="0FDFEB30" w14:textId="77777777" w:rsidR="00931425" w:rsidRPr="00387849" w:rsidRDefault="00931425" w:rsidP="005D1B47">
      <w:pPr>
        <w:ind w:left="990"/>
        <w:jc w:val="both"/>
        <w:rPr>
          <w:rFonts w:cs="Arial"/>
          <w:color w:val="000000"/>
          <w:sz w:val="14"/>
          <w:szCs w:val="14"/>
          <w:lang w:val="en-US"/>
        </w:rPr>
      </w:pPr>
    </w:p>
    <w:p w14:paraId="1C4E3A1A" w14:textId="77777777" w:rsidR="00931425" w:rsidRPr="00387849" w:rsidRDefault="00931425" w:rsidP="005D1B47">
      <w:pPr>
        <w:tabs>
          <w:tab w:val="right" w:pos="9199"/>
        </w:tabs>
        <w:ind w:left="993"/>
        <w:jc w:val="both"/>
        <w:rPr>
          <w:rFonts w:cs="Arial"/>
          <w:color w:val="000000"/>
          <w:sz w:val="18"/>
          <w:szCs w:val="18"/>
          <w:lang w:val="en-US"/>
        </w:rPr>
      </w:pPr>
      <w:r w:rsidRPr="00387849">
        <w:rPr>
          <w:rFonts w:cs="Arial"/>
          <w:color w:val="000000"/>
          <w:sz w:val="18"/>
          <w:szCs w:val="18"/>
          <w:lang w:val="en-US"/>
        </w:rPr>
        <w:t xml:space="preserve">Expenses are recognised on accrual basis. </w:t>
      </w:r>
    </w:p>
    <w:p w14:paraId="2481A14E" w14:textId="77777777" w:rsidR="000D2D14" w:rsidRPr="00387849" w:rsidRDefault="000D2D14" w:rsidP="005D1B47">
      <w:pPr>
        <w:ind w:left="990"/>
        <w:jc w:val="both"/>
        <w:rPr>
          <w:rFonts w:cs="Arial"/>
          <w:color w:val="000000"/>
          <w:sz w:val="14"/>
          <w:szCs w:val="14"/>
          <w:lang w:val="en-US"/>
        </w:rPr>
      </w:pPr>
    </w:p>
    <w:p w14:paraId="12D669C4" w14:textId="09145C51" w:rsidR="000D2D14" w:rsidRPr="00387849" w:rsidRDefault="000D2D14" w:rsidP="005D1B47">
      <w:pPr>
        <w:numPr>
          <w:ilvl w:val="3"/>
          <w:numId w:val="14"/>
        </w:numPr>
        <w:tabs>
          <w:tab w:val="left" w:pos="993"/>
          <w:tab w:val="right" w:pos="9199"/>
        </w:tabs>
        <w:ind w:left="993" w:hanging="426"/>
        <w:rPr>
          <w:rFonts w:cs="Arial"/>
          <w:color w:val="000000"/>
          <w:spacing w:val="-4"/>
          <w:sz w:val="18"/>
          <w:szCs w:val="18"/>
          <w:lang w:val="en-US" w:eastAsia="x-none"/>
        </w:rPr>
      </w:pPr>
      <w:r w:rsidRPr="00387849">
        <w:rPr>
          <w:rFonts w:cs="Arial"/>
          <w:color w:val="000000"/>
          <w:spacing w:val="-4"/>
          <w:sz w:val="18"/>
          <w:szCs w:val="18"/>
          <w:lang w:val="en-US" w:eastAsia="x-none"/>
        </w:rPr>
        <w:t>Finance cost</w:t>
      </w:r>
    </w:p>
    <w:p w14:paraId="726DEC3B" w14:textId="77777777" w:rsidR="000D2D14" w:rsidRPr="00387849" w:rsidRDefault="000D2D14" w:rsidP="005D1B47">
      <w:pPr>
        <w:ind w:left="990"/>
        <w:jc w:val="both"/>
        <w:rPr>
          <w:rFonts w:cs="Arial"/>
          <w:color w:val="000000"/>
          <w:sz w:val="14"/>
          <w:szCs w:val="14"/>
          <w:lang w:val="en-US"/>
        </w:rPr>
      </w:pPr>
    </w:p>
    <w:p w14:paraId="41440016" w14:textId="1CFBC214" w:rsidR="000D2D14" w:rsidRPr="00387849" w:rsidRDefault="00E868BF" w:rsidP="005D1B47">
      <w:pPr>
        <w:tabs>
          <w:tab w:val="right" w:pos="9199"/>
        </w:tabs>
        <w:ind w:left="993"/>
        <w:jc w:val="both"/>
        <w:rPr>
          <w:rFonts w:cs="Arial"/>
          <w:color w:val="000000"/>
          <w:sz w:val="18"/>
          <w:szCs w:val="18"/>
          <w:lang w:val="en-US"/>
        </w:rPr>
      </w:pPr>
      <w:r w:rsidRPr="00387849">
        <w:rPr>
          <w:rFonts w:cs="Arial"/>
          <w:color w:val="000000"/>
          <w:sz w:val="18"/>
          <w:szCs w:val="18"/>
          <w:lang w:val="en-US"/>
        </w:rPr>
        <w:t>Finance cost is calculated by applying the effective interest rate</w:t>
      </w:r>
      <w:r w:rsidR="00D2296E" w:rsidRPr="00387849">
        <w:rPr>
          <w:rFonts w:cs="Arial"/>
          <w:color w:val="000000"/>
          <w:sz w:val="18"/>
          <w:szCs w:val="18"/>
          <w:lang w:val="en-US"/>
        </w:rPr>
        <w:t>.</w:t>
      </w:r>
    </w:p>
    <w:p w14:paraId="0017AAA0" w14:textId="77777777" w:rsidR="00902132" w:rsidRPr="00387849" w:rsidRDefault="00902132" w:rsidP="005D1B47">
      <w:pPr>
        <w:ind w:left="990"/>
        <w:jc w:val="both"/>
        <w:rPr>
          <w:rFonts w:cs="Arial"/>
          <w:color w:val="000000"/>
          <w:sz w:val="14"/>
          <w:szCs w:val="14"/>
          <w:lang w:val="en-US"/>
        </w:rPr>
      </w:pPr>
    </w:p>
    <w:p w14:paraId="26F971ED" w14:textId="7522BB96" w:rsidR="004825F7" w:rsidRPr="00387849" w:rsidRDefault="00D13E1A" w:rsidP="005D1B47">
      <w:pPr>
        <w:pStyle w:val="a"/>
        <w:tabs>
          <w:tab w:val="left" w:pos="540"/>
        </w:tabs>
        <w:ind w:left="540" w:right="0" w:hanging="540"/>
        <w:jc w:val="both"/>
        <w:rPr>
          <w:rFonts w:cs="Arial"/>
          <w:b/>
          <w:bCs/>
          <w:color w:val="000000"/>
          <w:sz w:val="18"/>
          <w:szCs w:val="18"/>
          <w:lang w:val="en-US"/>
        </w:rPr>
      </w:pPr>
      <w:r w:rsidRPr="00387849">
        <w:rPr>
          <w:rFonts w:cs="Arial"/>
          <w:b/>
          <w:bCs/>
          <w:color w:val="000000"/>
          <w:sz w:val="18"/>
          <w:szCs w:val="18"/>
          <w:lang w:val="en-US"/>
        </w:rPr>
        <w:t>5</w:t>
      </w:r>
      <w:r w:rsidR="002636F0" w:rsidRPr="00387849">
        <w:rPr>
          <w:rFonts w:cs="Arial"/>
          <w:b/>
          <w:bCs/>
          <w:color w:val="000000"/>
          <w:sz w:val="18"/>
          <w:szCs w:val="18"/>
          <w:lang w:val="en-US"/>
        </w:rPr>
        <w:t>.</w:t>
      </w:r>
      <w:r w:rsidR="00931425" w:rsidRPr="00387849">
        <w:rPr>
          <w:rFonts w:cs="Arial"/>
          <w:b/>
          <w:bCs/>
          <w:color w:val="000000"/>
          <w:sz w:val="18"/>
          <w:szCs w:val="18"/>
          <w:lang w:val="en-US"/>
        </w:rPr>
        <w:t>1</w:t>
      </w:r>
      <w:r w:rsidR="0003395C" w:rsidRPr="00387849">
        <w:rPr>
          <w:rFonts w:cs="Arial"/>
          <w:b/>
          <w:bCs/>
          <w:color w:val="000000"/>
          <w:sz w:val="18"/>
          <w:szCs w:val="18"/>
          <w:lang w:val="en-US"/>
        </w:rPr>
        <w:t>5</w:t>
      </w:r>
      <w:r w:rsidR="00CC1350" w:rsidRPr="00387849">
        <w:rPr>
          <w:rFonts w:cs="Arial"/>
          <w:b/>
          <w:bCs/>
          <w:color w:val="000000"/>
          <w:sz w:val="18"/>
          <w:szCs w:val="18"/>
          <w:lang w:val="en-US"/>
        </w:rPr>
        <w:tab/>
      </w:r>
      <w:r w:rsidR="004825F7" w:rsidRPr="00387849">
        <w:rPr>
          <w:rFonts w:cs="Arial"/>
          <w:b/>
          <w:bCs/>
          <w:color w:val="000000"/>
          <w:sz w:val="18"/>
          <w:szCs w:val="18"/>
          <w:lang w:val="en-US"/>
        </w:rPr>
        <w:t>Dividend distribution</w:t>
      </w:r>
    </w:p>
    <w:p w14:paraId="4A94549C" w14:textId="77777777" w:rsidR="004825F7" w:rsidRPr="00387849" w:rsidRDefault="004825F7" w:rsidP="005D1B47">
      <w:pPr>
        <w:ind w:left="540"/>
        <w:jc w:val="both"/>
        <w:rPr>
          <w:rFonts w:cs="Arial"/>
          <w:color w:val="000000"/>
          <w:spacing w:val="-4"/>
          <w:sz w:val="14"/>
          <w:szCs w:val="14"/>
          <w:lang w:val="en-US"/>
        </w:rPr>
      </w:pPr>
    </w:p>
    <w:p w14:paraId="377EBF09" w14:textId="77777777" w:rsidR="004825F7" w:rsidRPr="00387849" w:rsidRDefault="00923C19" w:rsidP="005D1B47">
      <w:pPr>
        <w:ind w:left="540"/>
        <w:jc w:val="both"/>
        <w:rPr>
          <w:rFonts w:cs="Arial"/>
          <w:color w:val="000000"/>
          <w:spacing w:val="-4"/>
          <w:sz w:val="18"/>
          <w:szCs w:val="18"/>
          <w:lang w:val="en-US"/>
        </w:rPr>
      </w:pPr>
      <w:r w:rsidRPr="00387849">
        <w:rPr>
          <w:rFonts w:cs="Arial"/>
          <w:color w:val="000000"/>
          <w:spacing w:val="-4"/>
          <w:sz w:val="18"/>
          <w:szCs w:val="18"/>
          <w:lang w:val="en-US"/>
        </w:rPr>
        <w:t xml:space="preserve">Dividend distributed to the </w:t>
      </w:r>
      <w:r w:rsidR="009314CB" w:rsidRPr="00387849">
        <w:rPr>
          <w:rFonts w:cs="Arial"/>
          <w:color w:val="000000"/>
          <w:spacing w:val="-4"/>
          <w:sz w:val="18"/>
          <w:szCs w:val="18"/>
          <w:lang w:val="en-US"/>
        </w:rPr>
        <w:t>Company</w:t>
      </w:r>
      <w:r w:rsidRPr="00387849">
        <w:rPr>
          <w:rFonts w:cs="Arial"/>
          <w:color w:val="000000"/>
          <w:spacing w:val="-4"/>
          <w:sz w:val="18"/>
          <w:szCs w:val="18"/>
          <w:lang w:val="en-US"/>
        </w:rPr>
        <w:t>’s shareholders is recognised as a liability when interim dividends are approved by the Board of Directors, and when the annual dividends are approved by the shareholders.</w:t>
      </w:r>
    </w:p>
    <w:p w14:paraId="63E81836" w14:textId="77777777" w:rsidR="00413E12" w:rsidRPr="00387849" w:rsidRDefault="00413E12" w:rsidP="0013188E">
      <w:pPr>
        <w:jc w:val="both"/>
        <w:rPr>
          <w:rFonts w:cs="Arial"/>
          <w:color w:val="000000"/>
          <w:sz w:val="14"/>
          <w:szCs w:val="14"/>
          <w:lang w:val="en-US"/>
        </w:rPr>
      </w:pPr>
    </w:p>
    <w:p w14:paraId="1F3EBE53" w14:textId="77777777" w:rsidR="00413E12" w:rsidRPr="00387849" w:rsidRDefault="00413E12" w:rsidP="0013188E">
      <w:pPr>
        <w:jc w:val="both"/>
        <w:rPr>
          <w:rFonts w:cs="Arial"/>
          <w:color w:val="000000"/>
          <w:sz w:val="14"/>
          <w:szCs w:val="14"/>
          <w:lang w:val="en-US"/>
        </w:rPr>
      </w:pPr>
    </w:p>
    <w:tbl>
      <w:tblPr>
        <w:tblW w:w="9461" w:type="dxa"/>
        <w:tblInd w:w="108" w:type="dxa"/>
        <w:tblLook w:val="04A0" w:firstRow="1" w:lastRow="0" w:firstColumn="1" w:lastColumn="0" w:noHBand="0" w:noVBand="1"/>
      </w:tblPr>
      <w:tblGrid>
        <w:gridCol w:w="9461"/>
      </w:tblGrid>
      <w:tr w:rsidR="00A76C73" w:rsidRPr="002C24D9" w14:paraId="75BA703A" w14:textId="77777777" w:rsidTr="005D1B47">
        <w:trPr>
          <w:trHeight w:val="386"/>
        </w:trPr>
        <w:tc>
          <w:tcPr>
            <w:tcW w:w="9461" w:type="dxa"/>
            <w:shd w:val="clear" w:color="auto" w:fill="auto"/>
            <w:vAlign w:val="center"/>
          </w:tcPr>
          <w:p w14:paraId="318C7D94" w14:textId="5CAB8123" w:rsidR="006007A2" w:rsidRPr="002C24D9" w:rsidRDefault="00D13E1A" w:rsidP="002C24D9">
            <w:pPr>
              <w:ind w:left="435" w:hanging="540"/>
              <w:rPr>
                <w:rFonts w:cs="Arial"/>
                <w:b/>
                <w:bCs/>
                <w:color w:val="000000"/>
                <w:sz w:val="18"/>
                <w:szCs w:val="18"/>
                <w:cs/>
                <w:lang w:val="en-GB"/>
              </w:rPr>
            </w:pPr>
            <w:bookmarkStart w:id="8" w:name="_Hlk49171062"/>
            <w:r w:rsidRPr="00387849">
              <w:rPr>
                <w:rFonts w:cs="Arial"/>
                <w:b/>
                <w:bCs/>
                <w:color w:val="000000"/>
                <w:sz w:val="18"/>
                <w:szCs w:val="18"/>
                <w:lang w:val="en-GB"/>
              </w:rPr>
              <w:t>6</w:t>
            </w:r>
            <w:r w:rsidR="006007A2" w:rsidRPr="002C24D9">
              <w:rPr>
                <w:rFonts w:cs="Arial"/>
                <w:b/>
                <w:bCs/>
                <w:color w:val="000000"/>
                <w:sz w:val="18"/>
                <w:szCs w:val="18"/>
                <w:cs/>
                <w:lang w:val="en-GB"/>
              </w:rPr>
              <w:tab/>
            </w:r>
            <w:r w:rsidR="006007A2" w:rsidRPr="002C24D9">
              <w:rPr>
                <w:rFonts w:cs="Arial"/>
                <w:b/>
                <w:bCs/>
                <w:color w:val="000000"/>
                <w:sz w:val="18"/>
                <w:szCs w:val="18"/>
                <w:lang w:val="en-GB"/>
              </w:rPr>
              <w:t>Financial</w:t>
            </w:r>
            <w:r w:rsidR="006007A2" w:rsidRPr="002C24D9">
              <w:rPr>
                <w:rFonts w:cs="Arial"/>
                <w:b/>
                <w:bCs/>
                <w:color w:val="000000"/>
                <w:sz w:val="18"/>
                <w:szCs w:val="18"/>
                <w:cs/>
                <w:lang w:val="en-GB"/>
              </w:rPr>
              <w:t xml:space="preserve"> </w:t>
            </w:r>
            <w:r w:rsidR="006007A2" w:rsidRPr="002C24D9">
              <w:rPr>
                <w:rFonts w:cs="Arial"/>
                <w:b/>
                <w:bCs/>
                <w:color w:val="000000"/>
                <w:sz w:val="18"/>
                <w:szCs w:val="18"/>
                <w:lang w:val="en-GB"/>
              </w:rPr>
              <w:t>risks</w:t>
            </w:r>
            <w:r w:rsidR="006007A2" w:rsidRPr="002C24D9">
              <w:rPr>
                <w:rFonts w:cs="Arial"/>
                <w:b/>
                <w:bCs/>
                <w:color w:val="000000"/>
                <w:sz w:val="18"/>
                <w:szCs w:val="18"/>
                <w:cs/>
                <w:lang w:val="en-GB"/>
              </w:rPr>
              <w:t xml:space="preserve"> </w:t>
            </w:r>
            <w:r w:rsidR="006007A2" w:rsidRPr="002C24D9">
              <w:rPr>
                <w:rFonts w:cs="Arial"/>
                <w:b/>
                <w:bCs/>
                <w:color w:val="000000"/>
                <w:sz w:val="18"/>
                <w:szCs w:val="18"/>
                <w:lang w:val="en-GB"/>
              </w:rPr>
              <w:t>management</w:t>
            </w:r>
          </w:p>
        </w:tc>
      </w:tr>
      <w:bookmarkEnd w:id="8"/>
    </w:tbl>
    <w:p w14:paraId="0C705CA1" w14:textId="77777777" w:rsidR="004825F7" w:rsidRPr="00387849" w:rsidRDefault="004825F7" w:rsidP="005D1B47">
      <w:pPr>
        <w:jc w:val="both"/>
        <w:rPr>
          <w:rFonts w:cs="Arial"/>
          <w:color w:val="000000"/>
          <w:sz w:val="14"/>
          <w:szCs w:val="14"/>
          <w:lang w:val="en-US"/>
        </w:rPr>
      </w:pPr>
    </w:p>
    <w:p w14:paraId="4D9E5432" w14:textId="77777777" w:rsidR="004825F7" w:rsidRPr="00387849" w:rsidRDefault="004825F7" w:rsidP="007F2703">
      <w:pPr>
        <w:pStyle w:val="a"/>
        <w:tabs>
          <w:tab w:val="right" w:pos="5040"/>
          <w:tab w:val="right" w:pos="7020"/>
        </w:tabs>
        <w:ind w:right="0"/>
        <w:jc w:val="thaiDistribute"/>
        <w:rPr>
          <w:rFonts w:cs="Arial"/>
          <w:color w:val="000000"/>
          <w:spacing w:val="-2"/>
          <w:sz w:val="18"/>
          <w:szCs w:val="18"/>
          <w:lang w:val="en-US"/>
        </w:rPr>
      </w:pPr>
      <w:r w:rsidRPr="00387849">
        <w:rPr>
          <w:rFonts w:cs="Arial"/>
          <w:color w:val="000000"/>
          <w:spacing w:val="-2"/>
          <w:sz w:val="18"/>
          <w:szCs w:val="18"/>
          <w:lang w:val="en-US"/>
        </w:rPr>
        <w:t xml:space="preserve">The </w:t>
      </w:r>
      <w:r w:rsidR="009314CB" w:rsidRPr="00387849">
        <w:rPr>
          <w:rFonts w:cs="Arial"/>
          <w:color w:val="000000"/>
          <w:spacing w:val="-2"/>
          <w:sz w:val="18"/>
          <w:szCs w:val="18"/>
          <w:lang w:val="en-US"/>
        </w:rPr>
        <w:t>Company</w:t>
      </w:r>
      <w:r w:rsidRPr="00387849">
        <w:rPr>
          <w:rFonts w:cs="Arial"/>
          <w:color w:val="000000"/>
          <w:spacing w:val="-2"/>
          <w:sz w:val="18"/>
          <w:szCs w:val="18"/>
          <w:lang w:val="en-US"/>
        </w:rPr>
        <w:t>’s activities expose it to a variety of financial risks: market risk (consisting of foreign currency risk, fair value risk from changes in interest rate, and cash flow risk from changes in interest rate), liquidity risk and credit risk</w:t>
      </w:r>
      <w:r w:rsidR="008F7895" w:rsidRPr="00387849">
        <w:rPr>
          <w:rFonts w:cs="Arial"/>
          <w:color w:val="000000"/>
          <w:spacing w:val="-2"/>
          <w:sz w:val="18"/>
          <w:szCs w:val="18"/>
          <w:lang w:val="en-US"/>
        </w:rPr>
        <w:t xml:space="preserve">. </w:t>
      </w:r>
      <w:r w:rsidRPr="00387849">
        <w:rPr>
          <w:rFonts w:cs="Arial"/>
          <w:color w:val="000000"/>
          <w:spacing w:val="-2"/>
          <w:sz w:val="18"/>
          <w:szCs w:val="18"/>
          <w:lang w:val="en-US"/>
        </w:rPr>
        <w:t xml:space="preserve">The </w:t>
      </w:r>
      <w:r w:rsidR="009314CB" w:rsidRPr="00387849">
        <w:rPr>
          <w:rFonts w:cs="Arial"/>
          <w:color w:val="000000"/>
          <w:spacing w:val="-2"/>
          <w:sz w:val="18"/>
          <w:szCs w:val="18"/>
          <w:lang w:val="en-US"/>
        </w:rPr>
        <w:t>Company</w:t>
      </w:r>
      <w:r w:rsidRPr="00387849">
        <w:rPr>
          <w:rFonts w:cs="Arial"/>
          <w:color w:val="000000"/>
          <w:spacing w:val="-2"/>
          <w:sz w:val="18"/>
          <w:szCs w:val="18"/>
          <w:lang w:val="en-US"/>
        </w:rPr>
        <w:t xml:space="preserve">’s overall risk management </w:t>
      </w:r>
      <w:r w:rsidR="00365410" w:rsidRPr="00387849">
        <w:rPr>
          <w:rFonts w:cs="Arial"/>
          <w:color w:val="000000"/>
          <w:spacing w:val="-2"/>
          <w:sz w:val="18"/>
          <w:szCs w:val="18"/>
          <w:lang w:val="en-US"/>
        </w:rPr>
        <w:t>program</w:t>
      </w:r>
      <w:r w:rsidR="00365410" w:rsidRPr="00387849">
        <w:rPr>
          <w:rFonts w:cs="Arial"/>
          <w:color w:val="000000"/>
          <w:spacing w:val="-2"/>
          <w:sz w:val="18"/>
          <w:szCs w:val="18"/>
          <w:cs/>
          <w:lang w:val="en-US"/>
        </w:rPr>
        <w:t xml:space="preserve"> </w:t>
      </w:r>
      <w:r w:rsidRPr="00387849">
        <w:rPr>
          <w:rFonts w:cs="Arial"/>
          <w:color w:val="000000"/>
          <w:spacing w:val="-2"/>
          <w:sz w:val="18"/>
          <w:szCs w:val="18"/>
          <w:lang w:val="en-US"/>
        </w:rPr>
        <w:t>focuses on the fluctuation of financial markets and seeks to minimi</w:t>
      </w:r>
      <w:r w:rsidR="006B32A8" w:rsidRPr="00387849">
        <w:rPr>
          <w:rFonts w:cs="Arial"/>
          <w:color w:val="000000"/>
          <w:spacing w:val="-2"/>
          <w:sz w:val="18"/>
          <w:szCs w:val="18"/>
          <w:lang w:val="en-US"/>
        </w:rPr>
        <w:t>z</w:t>
      </w:r>
      <w:r w:rsidRPr="00387849">
        <w:rPr>
          <w:rFonts w:cs="Arial"/>
          <w:color w:val="000000"/>
          <w:spacing w:val="-2"/>
          <w:sz w:val="18"/>
          <w:szCs w:val="18"/>
          <w:lang w:val="en-US"/>
        </w:rPr>
        <w:t xml:space="preserve">e potential adverse effects on the </w:t>
      </w:r>
      <w:r w:rsidR="009314CB" w:rsidRPr="00387849">
        <w:rPr>
          <w:rFonts w:cs="Arial"/>
          <w:color w:val="000000"/>
          <w:spacing w:val="-2"/>
          <w:sz w:val="18"/>
          <w:szCs w:val="18"/>
          <w:lang w:val="en-US"/>
        </w:rPr>
        <w:t>Company</w:t>
      </w:r>
      <w:r w:rsidRPr="00387849">
        <w:rPr>
          <w:rFonts w:cs="Arial"/>
          <w:color w:val="000000"/>
          <w:spacing w:val="-2"/>
          <w:sz w:val="18"/>
          <w:szCs w:val="18"/>
          <w:lang w:val="en-US"/>
        </w:rPr>
        <w:t xml:space="preserve">’s financial performance. </w:t>
      </w:r>
    </w:p>
    <w:p w14:paraId="62D8A207" w14:textId="77777777" w:rsidR="004E03E1" w:rsidRPr="00387849" w:rsidRDefault="004E03E1" w:rsidP="005D1B47">
      <w:pPr>
        <w:jc w:val="both"/>
        <w:rPr>
          <w:rFonts w:cs="Arial"/>
          <w:color w:val="000000"/>
          <w:sz w:val="14"/>
          <w:szCs w:val="14"/>
          <w:lang w:val="en-US"/>
        </w:rPr>
      </w:pPr>
    </w:p>
    <w:p w14:paraId="76DACF49" w14:textId="4118AF86" w:rsidR="00F75959" w:rsidRPr="00387849" w:rsidRDefault="00D13E1A" w:rsidP="002C24D9">
      <w:pPr>
        <w:pStyle w:val="a"/>
        <w:tabs>
          <w:tab w:val="left" w:pos="-1260"/>
          <w:tab w:val="right" w:pos="5040"/>
          <w:tab w:val="right" w:pos="7020"/>
          <w:tab w:val="right" w:pos="9000"/>
        </w:tabs>
        <w:ind w:left="540" w:right="0" w:hanging="540"/>
        <w:jc w:val="both"/>
        <w:rPr>
          <w:rFonts w:cs="Arial"/>
          <w:b/>
          <w:bCs/>
          <w:color w:val="000000"/>
          <w:sz w:val="18"/>
          <w:szCs w:val="18"/>
          <w:lang w:val="en-US"/>
        </w:rPr>
      </w:pPr>
      <w:r w:rsidRPr="00387849">
        <w:rPr>
          <w:rFonts w:cs="Arial"/>
          <w:b/>
          <w:bCs/>
          <w:color w:val="000000"/>
          <w:sz w:val="18"/>
          <w:szCs w:val="18"/>
          <w:lang w:val="en-US"/>
        </w:rPr>
        <w:t>6</w:t>
      </w:r>
      <w:r w:rsidR="00F75959" w:rsidRPr="00387849">
        <w:rPr>
          <w:rFonts w:cs="Arial"/>
          <w:b/>
          <w:bCs/>
          <w:color w:val="000000"/>
          <w:sz w:val="18"/>
          <w:szCs w:val="18"/>
          <w:lang w:val="en-US"/>
        </w:rPr>
        <w:t xml:space="preserve">.1 </w:t>
      </w:r>
      <w:r w:rsidR="00F75959" w:rsidRPr="00387849">
        <w:rPr>
          <w:rFonts w:cs="Arial"/>
          <w:b/>
          <w:bCs/>
          <w:color w:val="000000"/>
          <w:sz w:val="18"/>
          <w:szCs w:val="18"/>
          <w:lang w:val="en-US"/>
        </w:rPr>
        <w:tab/>
        <w:t>Market risk</w:t>
      </w:r>
    </w:p>
    <w:p w14:paraId="434F0A2C" w14:textId="77777777" w:rsidR="00F75959" w:rsidRPr="00387849" w:rsidRDefault="00F75959" w:rsidP="005D1B47">
      <w:pPr>
        <w:jc w:val="both"/>
        <w:rPr>
          <w:rFonts w:cs="Arial"/>
          <w:color w:val="000000"/>
          <w:sz w:val="14"/>
          <w:szCs w:val="14"/>
          <w:lang w:val="en-US"/>
        </w:rPr>
      </w:pPr>
    </w:p>
    <w:p w14:paraId="4A460E21" w14:textId="77777777" w:rsidR="004825F7" w:rsidRPr="00387849" w:rsidRDefault="004825F7" w:rsidP="00F33BD0">
      <w:pPr>
        <w:pStyle w:val="a"/>
        <w:numPr>
          <w:ilvl w:val="0"/>
          <w:numId w:val="10"/>
        </w:numPr>
        <w:tabs>
          <w:tab w:val="left" w:pos="-1260"/>
          <w:tab w:val="left" w:pos="1080"/>
          <w:tab w:val="right" w:pos="5040"/>
          <w:tab w:val="right" w:pos="7020"/>
          <w:tab w:val="right" w:pos="9000"/>
        </w:tabs>
        <w:ind w:right="0"/>
        <w:jc w:val="both"/>
        <w:rPr>
          <w:rFonts w:cs="Arial"/>
          <w:color w:val="000000"/>
          <w:sz w:val="18"/>
          <w:szCs w:val="18"/>
          <w:lang w:val="en-US"/>
        </w:rPr>
      </w:pPr>
      <w:r w:rsidRPr="00387849">
        <w:rPr>
          <w:rFonts w:cs="Arial"/>
          <w:color w:val="000000"/>
          <w:sz w:val="18"/>
          <w:szCs w:val="18"/>
          <w:lang w:val="en-US"/>
        </w:rPr>
        <w:t xml:space="preserve">Interest rate risk </w:t>
      </w:r>
    </w:p>
    <w:p w14:paraId="7C98E126" w14:textId="77777777" w:rsidR="004825F7" w:rsidRPr="00387849" w:rsidRDefault="004825F7" w:rsidP="005D1B47">
      <w:pPr>
        <w:ind w:left="1116"/>
        <w:jc w:val="both"/>
        <w:rPr>
          <w:rFonts w:cs="Arial"/>
          <w:color w:val="000000"/>
          <w:sz w:val="14"/>
          <w:szCs w:val="14"/>
          <w:lang w:val="en-US"/>
        </w:rPr>
      </w:pPr>
    </w:p>
    <w:p w14:paraId="100274DB" w14:textId="39AABE84" w:rsidR="004825F7" w:rsidRPr="00387849" w:rsidRDefault="004825F7" w:rsidP="00280295">
      <w:pPr>
        <w:pStyle w:val="BodyTextIndent3"/>
        <w:spacing w:after="0"/>
        <w:ind w:left="1080"/>
        <w:jc w:val="both"/>
        <w:rPr>
          <w:rFonts w:cs="Arial"/>
          <w:color w:val="000000"/>
          <w:sz w:val="18"/>
          <w:szCs w:val="18"/>
          <w:lang w:val="en-GB"/>
        </w:rPr>
      </w:pPr>
      <w:r w:rsidRPr="00387849">
        <w:rPr>
          <w:rFonts w:cs="Arial"/>
          <w:color w:val="000000"/>
          <w:sz w:val="18"/>
          <w:szCs w:val="18"/>
          <w:lang w:val="en-GB"/>
        </w:rPr>
        <w:t xml:space="preserve">The </w:t>
      </w:r>
      <w:r w:rsidR="009314CB" w:rsidRPr="00387849">
        <w:rPr>
          <w:rFonts w:cs="Arial"/>
          <w:color w:val="000000"/>
          <w:spacing w:val="-2"/>
          <w:sz w:val="18"/>
          <w:szCs w:val="18"/>
          <w:lang w:val="en-US"/>
        </w:rPr>
        <w:t>Company</w:t>
      </w:r>
      <w:r w:rsidRPr="00387849">
        <w:rPr>
          <w:rFonts w:cs="Arial"/>
          <w:color w:val="000000"/>
          <w:sz w:val="18"/>
          <w:szCs w:val="18"/>
          <w:lang w:val="en-GB"/>
        </w:rPr>
        <w:t xml:space="preserve">’s income and operating cash flows are not substantially independent of changed in market interest rates. </w:t>
      </w:r>
      <w:r w:rsidR="00583CC0" w:rsidRPr="00387849">
        <w:rPr>
          <w:rFonts w:cs="Arial"/>
          <w:color w:val="000000"/>
          <w:sz w:val="18"/>
          <w:szCs w:val="18"/>
          <w:lang w:val="en-GB"/>
        </w:rPr>
        <w:t xml:space="preserve">The contract rates of the </w:t>
      </w:r>
      <w:r w:rsidR="009314CB" w:rsidRPr="00387849">
        <w:rPr>
          <w:rFonts w:cs="Arial"/>
          <w:color w:val="000000"/>
          <w:spacing w:val="-2"/>
          <w:sz w:val="18"/>
          <w:szCs w:val="18"/>
          <w:lang w:val="en-US"/>
        </w:rPr>
        <w:t>Company</w:t>
      </w:r>
      <w:r w:rsidR="00583CC0" w:rsidRPr="00387849">
        <w:rPr>
          <w:rFonts w:cs="Arial"/>
          <w:color w:val="000000"/>
          <w:sz w:val="18"/>
          <w:szCs w:val="18"/>
          <w:lang w:val="en-GB"/>
        </w:rPr>
        <w:t>’s hire-purchase receivables and loan receivables are fixed rate</w:t>
      </w:r>
      <w:r w:rsidRPr="00387849">
        <w:rPr>
          <w:rFonts w:cs="Arial"/>
          <w:color w:val="000000"/>
          <w:sz w:val="18"/>
          <w:szCs w:val="18"/>
          <w:lang w:val="en-GB"/>
        </w:rPr>
        <w:t xml:space="preserve">. However, the contract rates of the </w:t>
      </w:r>
      <w:r w:rsidR="009314CB" w:rsidRPr="00387849">
        <w:rPr>
          <w:rFonts w:cs="Arial"/>
          <w:color w:val="000000"/>
          <w:spacing w:val="-2"/>
          <w:sz w:val="18"/>
          <w:szCs w:val="18"/>
          <w:lang w:val="en-US"/>
        </w:rPr>
        <w:t>Company</w:t>
      </w:r>
      <w:r w:rsidRPr="00387849">
        <w:rPr>
          <w:rFonts w:cs="Arial"/>
          <w:color w:val="000000"/>
          <w:sz w:val="18"/>
          <w:szCs w:val="18"/>
          <w:lang w:val="en-GB"/>
        </w:rPr>
        <w:t>’s borrowings</w:t>
      </w:r>
      <w:r w:rsidR="00CA2B77" w:rsidRPr="00387849">
        <w:rPr>
          <w:rFonts w:cs="Arial"/>
          <w:color w:val="000000"/>
          <w:sz w:val="18"/>
          <w:szCs w:val="18"/>
          <w:lang w:val="en-GB"/>
        </w:rPr>
        <w:t xml:space="preserve"> from financial institutions</w:t>
      </w:r>
      <w:r w:rsidR="00722374" w:rsidRPr="00387849">
        <w:rPr>
          <w:rFonts w:cs="Arial"/>
          <w:color w:val="000000"/>
          <w:sz w:val="18"/>
          <w:szCs w:val="18"/>
          <w:lang w:val="en-GB"/>
        </w:rPr>
        <w:t xml:space="preserve"> and major shareholder</w:t>
      </w:r>
      <w:r w:rsidRPr="00387849">
        <w:rPr>
          <w:rFonts w:cs="Arial"/>
          <w:color w:val="000000"/>
          <w:sz w:val="18"/>
          <w:szCs w:val="18"/>
          <w:lang w:val="en-GB"/>
        </w:rPr>
        <w:t xml:space="preserve"> include floating rate which the </w:t>
      </w:r>
      <w:r w:rsidR="009314CB" w:rsidRPr="00387849">
        <w:rPr>
          <w:rFonts w:cs="Arial"/>
          <w:color w:val="000000"/>
          <w:spacing w:val="-2"/>
          <w:sz w:val="18"/>
          <w:szCs w:val="18"/>
          <w:lang w:val="en-US"/>
        </w:rPr>
        <w:t>Company</w:t>
      </w:r>
      <w:r w:rsidRPr="00387849">
        <w:rPr>
          <w:rFonts w:cs="Arial"/>
          <w:color w:val="000000"/>
          <w:sz w:val="18"/>
          <w:szCs w:val="18"/>
          <w:lang w:val="en-GB"/>
        </w:rPr>
        <w:t xml:space="preserve"> does not use interest rate swaps as cash flow hedges of future interest payments for floating rate borrowings. The </w:t>
      </w:r>
      <w:r w:rsidR="009314CB" w:rsidRPr="00387849">
        <w:rPr>
          <w:rFonts w:cs="Arial"/>
          <w:color w:val="000000"/>
          <w:spacing w:val="-2"/>
          <w:sz w:val="18"/>
          <w:szCs w:val="18"/>
          <w:lang w:val="en-US"/>
        </w:rPr>
        <w:t>Company</w:t>
      </w:r>
      <w:r w:rsidRPr="00387849">
        <w:rPr>
          <w:rFonts w:cs="Arial"/>
          <w:color w:val="000000"/>
          <w:sz w:val="18"/>
          <w:szCs w:val="18"/>
          <w:lang w:val="en-GB"/>
        </w:rPr>
        <w:t xml:space="preserve"> considers that it is not necessary to use derivative instruments to hedge such risk because </w:t>
      </w:r>
      <w:r w:rsidR="00D714C2" w:rsidRPr="00387849">
        <w:rPr>
          <w:rFonts w:cs="Arial"/>
          <w:color w:val="000000"/>
          <w:sz w:val="18"/>
          <w:szCs w:val="18"/>
          <w:lang w:val="en-GB"/>
        </w:rPr>
        <w:t>it is</w:t>
      </w:r>
      <w:r w:rsidR="00722374" w:rsidRPr="00387849">
        <w:rPr>
          <w:rFonts w:cs="Arial"/>
          <w:color w:val="000000"/>
          <w:sz w:val="18"/>
          <w:szCs w:val="18"/>
          <w:lang w:val="en-GB"/>
        </w:rPr>
        <w:t xml:space="preserve"> short</w:t>
      </w:r>
      <w:r w:rsidR="00D714C2" w:rsidRPr="00387849">
        <w:rPr>
          <w:rFonts w:cs="Arial"/>
          <w:color w:val="000000"/>
          <w:sz w:val="18"/>
          <w:szCs w:val="18"/>
          <w:lang w:val="en-GB"/>
        </w:rPr>
        <w:t>-</w:t>
      </w:r>
      <w:r w:rsidR="00722374" w:rsidRPr="00387849">
        <w:rPr>
          <w:rFonts w:cs="Arial"/>
          <w:color w:val="000000"/>
          <w:sz w:val="18"/>
          <w:szCs w:val="18"/>
          <w:lang w:val="en-GB"/>
        </w:rPr>
        <w:t>term borrowing</w:t>
      </w:r>
      <w:r w:rsidR="00F62524" w:rsidRPr="00387849">
        <w:rPr>
          <w:rFonts w:cs="Arial"/>
          <w:color w:val="000000"/>
          <w:sz w:val="18"/>
          <w:szCs w:val="18"/>
          <w:lang w:val="en-GB"/>
        </w:rPr>
        <w:t xml:space="preserve">, </w:t>
      </w:r>
      <w:r w:rsidRPr="00387849">
        <w:rPr>
          <w:rFonts w:cs="Arial"/>
          <w:color w:val="000000"/>
          <w:sz w:val="18"/>
          <w:szCs w:val="18"/>
          <w:lang w:val="en-GB"/>
        </w:rPr>
        <w:t xml:space="preserve">future </w:t>
      </w:r>
      <w:r w:rsidR="00411C3A" w:rsidRPr="00387849">
        <w:rPr>
          <w:rFonts w:cs="Arial"/>
          <w:color w:val="000000"/>
          <w:sz w:val="18"/>
          <w:szCs w:val="18"/>
          <w:lang w:val="en-GB"/>
        </w:rPr>
        <w:t xml:space="preserve">market </w:t>
      </w:r>
      <w:r w:rsidRPr="00387849">
        <w:rPr>
          <w:rFonts w:cs="Arial"/>
          <w:color w:val="000000"/>
          <w:sz w:val="18"/>
          <w:szCs w:val="18"/>
          <w:lang w:val="en-GB"/>
        </w:rPr>
        <w:t>interest rate</w:t>
      </w:r>
      <w:r w:rsidR="005B4922" w:rsidRPr="00387849">
        <w:rPr>
          <w:rFonts w:cs="Arial"/>
          <w:color w:val="000000"/>
          <w:sz w:val="18"/>
          <w:szCs w:val="18"/>
          <w:lang w:val="en-GB"/>
        </w:rPr>
        <w:t xml:space="preserve"> fluctuations</w:t>
      </w:r>
      <w:r w:rsidRPr="00387849">
        <w:rPr>
          <w:rFonts w:cs="Arial"/>
          <w:color w:val="000000"/>
          <w:sz w:val="18"/>
          <w:szCs w:val="18"/>
          <w:lang w:val="en-GB"/>
        </w:rPr>
        <w:t xml:space="preserve"> will not materially affect the </w:t>
      </w:r>
      <w:r w:rsidR="009314CB" w:rsidRPr="00387849">
        <w:rPr>
          <w:rFonts w:cs="Arial"/>
          <w:color w:val="000000"/>
          <w:spacing w:val="-2"/>
          <w:sz w:val="18"/>
          <w:szCs w:val="18"/>
          <w:lang w:val="en-US"/>
        </w:rPr>
        <w:t>Company</w:t>
      </w:r>
      <w:r w:rsidRPr="00387849">
        <w:rPr>
          <w:rFonts w:cs="Arial"/>
          <w:color w:val="000000"/>
          <w:sz w:val="18"/>
          <w:szCs w:val="18"/>
          <w:lang w:val="en-GB"/>
        </w:rPr>
        <w:t>’s operating results.</w:t>
      </w:r>
    </w:p>
    <w:p w14:paraId="4949A763" w14:textId="77777777" w:rsidR="00E13750" w:rsidRPr="00387849" w:rsidRDefault="00E13750" w:rsidP="005D1B47">
      <w:pPr>
        <w:ind w:left="1116"/>
        <w:jc w:val="both"/>
        <w:rPr>
          <w:rFonts w:cs="Arial"/>
          <w:color w:val="000000"/>
          <w:sz w:val="14"/>
          <w:szCs w:val="14"/>
          <w:lang w:val="en-US"/>
        </w:rPr>
      </w:pPr>
    </w:p>
    <w:p w14:paraId="29A752CA" w14:textId="06D1CF74" w:rsidR="00327F44" w:rsidRPr="00387849" w:rsidRDefault="00EE6C08" w:rsidP="00280295">
      <w:pPr>
        <w:pStyle w:val="BodyTextIndent3"/>
        <w:spacing w:after="0"/>
        <w:ind w:left="1080"/>
        <w:jc w:val="both"/>
        <w:rPr>
          <w:rFonts w:cs="Arial"/>
          <w:color w:val="000000"/>
          <w:sz w:val="18"/>
          <w:szCs w:val="18"/>
          <w:lang w:val="en-GB"/>
        </w:rPr>
      </w:pPr>
      <w:r w:rsidRPr="00387849">
        <w:rPr>
          <w:rFonts w:cs="Arial"/>
          <w:color w:val="000000"/>
          <w:sz w:val="18"/>
          <w:szCs w:val="18"/>
          <w:lang w:val="en-GB"/>
        </w:rPr>
        <w:t xml:space="preserve">As at 31 December </w:t>
      </w:r>
      <w:r w:rsidR="0078579F" w:rsidRPr="00387849">
        <w:rPr>
          <w:rFonts w:cs="Arial"/>
          <w:color w:val="000000"/>
          <w:sz w:val="18"/>
          <w:szCs w:val="18"/>
          <w:lang w:val="en-GB"/>
        </w:rPr>
        <w:t>2024</w:t>
      </w:r>
      <w:r w:rsidRPr="00387849">
        <w:rPr>
          <w:rFonts w:cs="Arial"/>
          <w:color w:val="000000"/>
          <w:sz w:val="18"/>
          <w:szCs w:val="18"/>
          <w:lang w:val="en-GB"/>
        </w:rPr>
        <w:t xml:space="preserve"> and </w:t>
      </w:r>
      <w:r w:rsidR="00F633CD" w:rsidRPr="00387849">
        <w:rPr>
          <w:rFonts w:cs="Arial"/>
          <w:color w:val="000000"/>
          <w:sz w:val="18"/>
          <w:szCs w:val="18"/>
          <w:lang w:val="en-GB"/>
        </w:rPr>
        <w:t>2023</w:t>
      </w:r>
      <w:r w:rsidRPr="00387849">
        <w:rPr>
          <w:rFonts w:cs="Arial"/>
          <w:color w:val="000000"/>
          <w:sz w:val="18"/>
          <w:szCs w:val="18"/>
          <w:lang w:val="en-GB"/>
        </w:rPr>
        <w:t>, significant financial assets and liabilities classified by type of interest rates are as follows</w:t>
      </w:r>
    </w:p>
    <w:p w14:paraId="131FD059" w14:textId="77777777" w:rsidR="00773D39" w:rsidRPr="00387849" w:rsidRDefault="00773D39" w:rsidP="00773D39">
      <w:pPr>
        <w:pStyle w:val="BodyTextIndent3"/>
        <w:spacing w:after="0"/>
        <w:ind w:left="1080"/>
        <w:jc w:val="both"/>
        <w:rPr>
          <w:rFonts w:cs="Arial"/>
          <w:color w:val="000000"/>
          <w:sz w:val="18"/>
          <w:szCs w:val="18"/>
          <w:lang w:val="en-GB"/>
        </w:rPr>
      </w:pPr>
    </w:p>
    <w:p w14:paraId="4688AC51" w14:textId="77777777" w:rsidR="00280295" w:rsidRPr="00387849" w:rsidRDefault="00280295" w:rsidP="00773D39">
      <w:pPr>
        <w:pStyle w:val="BodyTextIndent3"/>
        <w:spacing w:after="0"/>
        <w:ind w:left="1080"/>
        <w:jc w:val="both"/>
        <w:rPr>
          <w:rFonts w:cs="Arial"/>
          <w:color w:val="000000"/>
          <w:sz w:val="20"/>
          <w:lang w:val="en-GB"/>
        </w:rPr>
      </w:pPr>
    </w:p>
    <w:p w14:paraId="04476BEE" w14:textId="77777777" w:rsidR="00280295" w:rsidRPr="00387849" w:rsidRDefault="00280295" w:rsidP="00722374">
      <w:pPr>
        <w:pStyle w:val="BodyTextIndent3"/>
        <w:spacing w:after="0"/>
        <w:ind w:left="0"/>
        <w:jc w:val="both"/>
        <w:rPr>
          <w:color w:val="000000"/>
          <w:sz w:val="20"/>
          <w:cs/>
          <w:lang w:val="en-GB"/>
        </w:rPr>
        <w:sectPr w:rsidR="00280295" w:rsidRPr="00387849" w:rsidSect="0044525F">
          <w:headerReference w:type="default" r:id="rId8"/>
          <w:footerReference w:type="default" r:id="rId9"/>
          <w:footerReference w:type="first" r:id="rId10"/>
          <w:pgSz w:w="11909" w:h="16834" w:code="9"/>
          <w:pgMar w:top="1440" w:right="720" w:bottom="720" w:left="1728" w:header="706" w:footer="706" w:gutter="0"/>
          <w:pgNumType w:start="12"/>
          <w:cols w:space="720"/>
        </w:sectPr>
      </w:pPr>
    </w:p>
    <w:p w14:paraId="43044E65" w14:textId="77777777" w:rsidR="004825F7" w:rsidRPr="00387849" w:rsidRDefault="004825F7" w:rsidP="004825F7">
      <w:pPr>
        <w:pStyle w:val="a"/>
        <w:tabs>
          <w:tab w:val="left" w:pos="-1260"/>
          <w:tab w:val="right" w:pos="5040"/>
          <w:tab w:val="right" w:pos="7020"/>
          <w:tab w:val="right" w:pos="9000"/>
        </w:tabs>
        <w:ind w:left="540" w:right="0" w:hanging="540"/>
        <w:jc w:val="both"/>
        <w:rPr>
          <w:rFonts w:cs="Arial"/>
          <w:color w:val="000000"/>
          <w:sz w:val="18"/>
          <w:szCs w:val="18"/>
          <w:lang w:val="en-GB"/>
        </w:rPr>
      </w:pPr>
    </w:p>
    <w:p w14:paraId="174056BB" w14:textId="17F9DD7B" w:rsidR="004825F7" w:rsidRPr="00387849" w:rsidRDefault="004825F7" w:rsidP="00E7184B">
      <w:pPr>
        <w:ind w:left="540"/>
        <w:jc w:val="both"/>
        <w:rPr>
          <w:rFonts w:cs="Arial"/>
          <w:color w:val="000000"/>
          <w:sz w:val="18"/>
          <w:szCs w:val="18"/>
          <w:lang w:val="en-GB"/>
        </w:rPr>
      </w:pPr>
      <w:r w:rsidRPr="00387849">
        <w:rPr>
          <w:rFonts w:cs="Arial"/>
          <w:color w:val="000000"/>
          <w:sz w:val="18"/>
          <w:szCs w:val="18"/>
          <w:lang w:val="en-GB"/>
        </w:rPr>
        <w:t xml:space="preserve">As at 31 December </w:t>
      </w:r>
      <w:r w:rsidR="0078579F" w:rsidRPr="00387849">
        <w:rPr>
          <w:rFonts w:cs="Arial"/>
          <w:color w:val="000000"/>
          <w:sz w:val="18"/>
          <w:szCs w:val="18"/>
          <w:lang w:val="en-GB"/>
        </w:rPr>
        <w:t>2024</w:t>
      </w:r>
      <w:r w:rsidRPr="00387849">
        <w:rPr>
          <w:rFonts w:cs="Arial"/>
          <w:color w:val="000000"/>
          <w:sz w:val="18"/>
          <w:szCs w:val="18"/>
          <w:lang w:val="en-GB"/>
        </w:rPr>
        <w:t xml:space="preserve">, significant financial assets and liabilities classified by type of interest rate </w:t>
      </w:r>
      <w:r w:rsidR="005D3DC0" w:rsidRPr="00387849">
        <w:rPr>
          <w:rFonts w:cs="Arial"/>
          <w:color w:val="000000"/>
          <w:sz w:val="18"/>
          <w:szCs w:val="18"/>
          <w:lang w:val="en-GB"/>
        </w:rPr>
        <w:t>and</w:t>
      </w:r>
      <w:r w:rsidRPr="00387849">
        <w:rPr>
          <w:rFonts w:cs="Arial"/>
          <w:color w:val="000000"/>
          <w:sz w:val="18"/>
          <w:szCs w:val="18"/>
          <w:lang w:val="en-GB"/>
        </w:rPr>
        <w:t xml:space="preserve"> </w:t>
      </w:r>
      <w:r w:rsidR="00C71B3C" w:rsidRPr="00387849">
        <w:rPr>
          <w:rFonts w:cs="Arial"/>
          <w:color w:val="000000"/>
          <w:sz w:val="18"/>
          <w:szCs w:val="18"/>
          <w:lang w:val="en-GB"/>
        </w:rPr>
        <w:t xml:space="preserve">maturity date </w:t>
      </w:r>
      <w:r w:rsidR="00272095" w:rsidRPr="00387849">
        <w:rPr>
          <w:rFonts w:cs="Arial"/>
          <w:color w:val="000000"/>
          <w:sz w:val="18"/>
          <w:szCs w:val="18"/>
          <w:lang w:val="en-GB"/>
        </w:rPr>
        <w:t xml:space="preserve">are </w:t>
      </w:r>
      <w:r w:rsidRPr="00387849">
        <w:rPr>
          <w:rFonts w:cs="Arial"/>
          <w:color w:val="000000"/>
          <w:sz w:val="18"/>
          <w:szCs w:val="18"/>
          <w:lang w:val="en-GB"/>
        </w:rPr>
        <w:t>as follows:</w:t>
      </w:r>
    </w:p>
    <w:p w14:paraId="1A4BF5D7" w14:textId="77777777" w:rsidR="00FC14A6" w:rsidRPr="00387849" w:rsidRDefault="00FC14A6" w:rsidP="00E7184B">
      <w:pPr>
        <w:ind w:left="540"/>
        <w:jc w:val="both"/>
        <w:rPr>
          <w:rFonts w:cs="Arial"/>
          <w:color w:val="000000"/>
          <w:sz w:val="18"/>
          <w:szCs w:val="18"/>
          <w:lang w:val="en-GB"/>
        </w:rPr>
      </w:pPr>
    </w:p>
    <w:tbl>
      <w:tblPr>
        <w:tblW w:w="14674"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gridCol w:w="1276"/>
        <w:gridCol w:w="1276"/>
        <w:gridCol w:w="1276"/>
        <w:gridCol w:w="1275"/>
        <w:gridCol w:w="1276"/>
        <w:gridCol w:w="1276"/>
        <w:gridCol w:w="1417"/>
        <w:gridCol w:w="1153"/>
        <w:gridCol w:w="15"/>
        <w:gridCol w:w="1464"/>
      </w:tblGrid>
      <w:tr w:rsidR="00E86756" w:rsidRPr="002C24D9" w14:paraId="50BBB0A2" w14:textId="77777777" w:rsidTr="005D1B47">
        <w:tc>
          <w:tcPr>
            <w:tcW w:w="2970" w:type="dxa"/>
            <w:tcBorders>
              <w:top w:val="nil"/>
              <w:left w:val="nil"/>
              <w:bottom w:val="nil"/>
              <w:right w:val="nil"/>
            </w:tcBorders>
            <w:shd w:val="clear" w:color="auto" w:fill="auto"/>
          </w:tcPr>
          <w:p w14:paraId="6F22EB88" w14:textId="77777777" w:rsidR="009C624B" w:rsidRPr="002C24D9" w:rsidRDefault="009C624B" w:rsidP="009C624B">
            <w:pPr>
              <w:jc w:val="both"/>
              <w:rPr>
                <w:rFonts w:cs="Arial"/>
                <w:color w:val="000000"/>
                <w:sz w:val="18"/>
                <w:szCs w:val="18"/>
                <w:lang w:val="en-GB"/>
              </w:rPr>
            </w:pPr>
            <w:bookmarkStart w:id="9" w:name="_Hlk63178075"/>
          </w:p>
        </w:tc>
        <w:tc>
          <w:tcPr>
            <w:tcW w:w="3828" w:type="dxa"/>
            <w:gridSpan w:val="3"/>
            <w:tcBorders>
              <w:top w:val="nil"/>
              <w:left w:val="nil"/>
              <w:bottom w:val="single" w:sz="4" w:space="0" w:color="auto"/>
              <w:right w:val="nil"/>
            </w:tcBorders>
            <w:shd w:val="clear" w:color="auto" w:fill="auto"/>
          </w:tcPr>
          <w:p w14:paraId="29B2A39D" w14:textId="77777777" w:rsidR="009C624B" w:rsidRPr="002C24D9" w:rsidRDefault="009C624B" w:rsidP="009C624B">
            <w:pPr>
              <w:jc w:val="center"/>
              <w:rPr>
                <w:rFonts w:cs="Arial"/>
                <w:b/>
                <w:bCs/>
                <w:color w:val="000000"/>
                <w:sz w:val="18"/>
                <w:szCs w:val="18"/>
                <w:lang w:val="en-GB"/>
              </w:rPr>
            </w:pPr>
            <w:r w:rsidRPr="002C24D9">
              <w:rPr>
                <w:rFonts w:cs="Arial"/>
                <w:b/>
                <w:bCs/>
                <w:color w:val="000000"/>
                <w:sz w:val="18"/>
                <w:szCs w:val="18"/>
                <w:lang w:val="en-GB"/>
              </w:rPr>
              <w:t>Fixed interest rate</w:t>
            </w:r>
          </w:p>
        </w:tc>
        <w:tc>
          <w:tcPr>
            <w:tcW w:w="3827" w:type="dxa"/>
            <w:gridSpan w:val="3"/>
            <w:tcBorders>
              <w:top w:val="nil"/>
              <w:left w:val="nil"/>
              <w:bottom w:val="single" w:sz="4" w:space="0" w:color="auto"/>
              <w:right w:val="nil"/>
            </w:tcBorders>
            <w:shd w:val="clear" w:color="auto" w:fill="auto"/>
          </w:tcPr>
          <w:p w14:paraId="453B8465" w14:textId="77777777" w:rsidR="009C624B" w:rsidRPr="002C24D9" w:rsidRDefault="009C624B" w:rsidP="009C624B">
            <w:pPr>
              <w:jc w:val="center"/>
              <w:rPr>
                <w:rFonts w:cs="Arial"/>
                <w:b/>
                <w:bCs/>
                <w:color w:val="000000"/>
                <w:sz w:val="18"/>
                <w:szCs w:val="18"/>
                <w:lang w:val="en-GB"/>
              </w:rPr>
            </w:pPr>
            <w:r w:rsidRPr="002C24D9">
              <w:rPr>
                <w:rFonts w:cs="Arial"/>
                <w:b/>
                <w:bCs/>
                <w:color w:val="000000"/>
                <w:sz w:val="18"/>
                <w:szCs w:val="18"/>
                <w:lang w:val="en-GB"/>
              </w:rPr>
              <w:t>Floating interest rate</w:t>
            </w:r>
          </w:p>
        </w:tc>
        <w:tc>
          <w:tcPr>
            <w:tcW w:w="1417" w:type="dxa"/>
            <w:tcBorders>
              <w:top w:val="nil"/>
              <w:left w:val="nil"/>
              <w:bottom w:val="nil"/>
              <w:right w:val="nil"/>
            </w:tcBorders>
            <w:shd w:val="clear" w:color="auto" w:fill="auto"/>
          </w:tcPr>
          <w:p w14:paraId="1752DFAD" w14:textId="77777777" w:rsidR="009C624B" w:rsidRPr="002C24D9" w:rsidRDefault="009C624B" w:rsidP="009C624B">
            <w:pPr>
              <w:jc w:val="both"/>
              <w:rPr>
                <w:rFonts w:cs="Arial"/>
                <w:b/>
                <w:bCs/>
                <w:color w:val="000000"/>
                <w:sz w:val="18"/>
                <w:szCs w:val="18"/>
                <w:lang w:val="en-GB"/>
              </w:rPr>
            </w:pPr>
          </w:p>
        </w:tc>
        <w:tc>
          <w:tcPr>
            <w:tcW w:w="1153" w:type="dxa"/>
            <w:tcBorders>
              <w:top w:val="nil"/>
              <w:left w:val="nil"/>
              <w:bottom w:val="nil"/>
              <w:right w:val="nil"/>
            </w:tcBorders>
            <w:shd w:val="clear" w:color="auto" w:fill="auto"/>
          </w:tcPr>
          <w:p w14:paraId="615BA02D" w14:textId="77777777" w:rsidR="009C624B" w:rsidRPr="002C24D9" w:rsidRDefault="009C624B" w:rsidP="009C624B">
            <w:pPr>
              <w:jc w:val="both"/>
              <w:rPr>
                <w:rFonts w:cs="Arial"/>
                <w:b/>
                <w:bCs/>
                <w:color w:val="000000"/>
                <w:sz w:val="18"/>
                <w:szCs w:val="18"/>
                <w:lang w:val="en-GB"/>
              </w:rPr>
            </w:pPr>
          </w:p>
        </w:tc>
        <w:tc>
          <w:tcPr>
            <w:tcW w:w="1479" w:type="dxa"/>
            <w:gridSpan w:val="2"/>
            <w:tcBorders>
              <w:top w:val="nil"/>
              <w:left w:val="nil"/>
              <w:bottom w:val="nil"/>
              <w:right w:val="nil"/>
            </w:tcBorders>
            <w:shd w:val="clear" w:color="auto" w:fill="auto"/>
          </w:tcPr>
          <w:p w14:paraId="131CBE42" w14:textId="77777777" w:rsidR="009C624B" w:rsidRPr="002C24D9" w:rsidRDefault="009C624B" w:rsidP="009C624B">
            <w:pPr>
              <w:jc w:val="both"/>
              <w:rPr>
                <w:rFonts w:cs="Arial"/>
                <w:b/>
                <w:bCs/>
                <w:color w:val="000000"/>
                <w:sz w:val="18"/>
                <w:szCs w:val="18"/>
                <w:lang w:val="en-GB"/>
              </w:rPr>
            </w:pPr>
          </w:p>
        </w:tc>
      </w:tr>
      <w:tr w:rsidR="00712327" w:rsidRPr="002C24D9" w14:paraId="69721580" w14:textId="77777777" w:rsidTr="005D1B47">
        <w:tc>
          <w:tcPr>
            <w:tcW w:w="2970" w:type="dxa"/>
            <w:tcBorders>
              <w:top w:val="nil"/>
              <w:left w:val="nil"/>
              <w:bottom w:val="nil"/>
              <w:right w:val="nil"/>
            </w:tcBorders>
            <w:shd w:val="clear" w:color="auto" w:fill="auto"/>
          </w:tcPr>
          <w:p w14:paraId="4B741BB4" w14:textId="77777777" w:rsidR="009C624B" w:rsidRPr="002C24D9" w:rsidRDefault="009C624B" w:rsidP="009C624B">
            <w:pPr>
              <w:jc w:val="both"/>
              <w:rPr>
                <w:rFonts w:cs="Arial"/>
                <w:color w:val="000000"/>
                <w:sz w:val="18"/>
                <w:szCs w:val="18"/>
                <w:lang w:val="en-GB"/>
              </w:rPr>
            </w:pPr>
          </w:p>
        </w:tc>
        <w:tc>
          <w:tcPr>
            <w:tcW w:w="1276" w:type="dxa"/>
            <w:tcBorders>
              <w:top w:val="nil"/>
              <w:left w:val="nil"/>
              <w:bottom w:val="nil"/>
              <w:right w:val="nil"/>
            </w:tcBorders>
            <w:shd w:val="clear" w:color="auto" w:fill="auto"/>
          </w:tcPr>
          <w:p w14:paraId="4057B4F6" w14:textId="046FC419" w:rsidR="009C624B" w:rsidRPr="002C24D9" w:rsidRDefault="009C624B" w:rsidP="009C624B">
            <w:pPr>
              <w:ind w:right="-72"/>
              <w:jc w:val="right"/>
              <w:rPr>
                <w:rFonts w:cs="Arial"/>
                <w:b/>
                <w:bCs/>
                <w:color w:val="000000"/>
                <w:sz w:val="18"/>
                <w:szCs w:val="18"/>
                <w:lang w:val="en-GB"/>
              </w:rPr>
            </w:pPr>
            <w:r w:rsidRPr="002C24D9">
              <w:rPr>
                <w:rFonts w:cs="Arial"/>
                <w:b/>
                <w:bCs/>
                <w:color w:val="000000"/>
                <w:sz w:val="18"/>
                <w:szCs w:val="18"/>
                <w:lang w:val="en-GB"/>
              </w:rPr>
              <w:t xml:space="preserve">Within </w:t>
            </w:r>
          </w:p>
          <w:p w14:paraId="7FC622C5" w14:textId="77777777" w:rsidR="009C624B" w:rsidRPr="002C24D9" w:rsidRDefault="009C624B" w:rsidP="009C624B">
            <w:pPr>
              <w:ind w:right="-72"/>
              <w:jc w:val="right"/>
              <w:rPr>
                <w:rFonts w:cs="Arial"/>
                <w:b/>
                <w:bCs/>
                <w:color w:val="000000"/>
                <w:sz w:val="18"/>
                <w:szCs w:val="18"/>
                <w:lang w:val="en-GB"/>
              </w:rPr>
            </w:pPr>
            <w:r w:rsidRPr="002C24D9">
              <w:rPr>
                <w:rFonts w:cs="Arial"/>
                <w:b/>
                <w:bCs/>
                <w:color w:val="000000"/>
                <w:sz w:val="18"/>
                <w:szCs w:val="18"/>
                <w:lang w:val="en-GB"/>
              </w:rPr>
              <w:t>1 Year</w:t>
            </w:r>
          </w:p>
        </w:tc>
        <w:tc>
          <w:tcPr>
            <w:tcW w:w="1276" w:type="dxa"/>
            <w:tcBorders>
              <w:top w:val="nil"/>
              <w:left w:val="nil"/>
              <w:bottom w:val="nil"/>
              <w:right w:val="nil"/>
            </w:tcBorders>
            <w:shd w:val="clear" w:color="auto" w:fill="auto"/>
          </w:tcPr>
          <w:p w14:paraId="570E1089" w14:textId="77777777" w:rsidR="009E3CF8" w:rsidRPr="002C24D9" w:rsidRDefault="009E3CF8" w:rsidP="009C624B">
            <w:pPr>
              <w:ind w:right="-72"/>
              <w:jc w:val="right"/>
              <w:rPr>
                <w:rFonts w:cs="Arial"/>
                <w:b/>
                <w:bCs/>
                <w:color w:val="000000"/>
                <w:sz w:val="18"/>
                <w:szCs w:val="18"/>
                <w:lang w:val="en-GB"/>
              </w:rPr>
            </w:pPr>
          </w:p>
          <w:p w14:paraId="41C8D185" w14:textId="77777777" w:rsidR="009C624B" w:rsidRPr="002C24D9" w:rsidRDefault="009C624B" w:rsidP="009C624B">
            <w:pPr>
              <w:ind w:right="-72"/>
              <w:jc w:val="right"/>
              <w:rPr>
                <w:rFonts w:cs="Arial"/>
                <w:b/>
                <w:bCs/>
                <w:color w:val="000000"/>
                <w:sz w:val="18"/>
                <w:szCs w:val="18"/>
                <w:lang w:val="en-GB"/>
              </w:rPr>
            </w:pPr>
            <w:r w:rsidRPr="002C24D9">
              <w:rPr>
                <w:rFonts w:cs="Arial"/>
                <w:b/>
                <w:bCs/>
                <w:color w:val="000000"/>
                <w:sz w:val="18"/>
                <w:szCs w:val="18"/>
                <w:lang w:val="en-GB"/>
              </w:rPr>
              <w:t>1 - 5 year</w:t>
            </w:r>
          </w:p>
        </w:tc>
        <w:tc>
          <w:tcPr>
            <w:tcW w:w="1276" w:type="dxa"/>
            <w:tcBorders>
              <w:top w:val="nil"/>
              <w:left w:val="nil"/>
              <w:bottom w:val="nil"/>
              <w:right w:val="nil"/>
            </w:tcBorders>
            <w:shd w:val="clear" w:color="auto" w:fill="auto"/>
          </w:tcPr>
          <w:p w14:paraId="501AB00F" w14:textId="739D9562" w:rsidR="00254C40" w:rsidRPr="002C24D9" w:rsidRDefault="009C624B" w:rsidP="009C624B">
            <w:pPr>
              <w:ind w:right="-72"/>
              <w:jc w:val="right"/>
              <w:rPr>
                <w:rFonts w:cs="Arial"/>
                <w:b/>
                <w:bCs/>
                <w:color w:val="000000"/>
                <w:sz w:val="18"/>
                <w:szCs w:val="18"/>
                <w:lang w:val="en-GB"/>
              </w:rPr>
            </w:pPr>
            <w:r w:rsidRPr="002C24D9">
              <w:rPr>
                <w:rFonts w:cs="Arial"/>
                <w:b/>
                <w:bCs/>
                <w:color w:val="000000"/>
                <w:sz w:val="18"/>
                <w:szCs w:val="18"/>
                <w:lang w:val="en-GB"/>
              </w:rPr>
              <w:t xml:space="preserve">Over </w:t>
            </w:r>
          </w:p>
          <w:p w14:paraId="2AE11A00" w14:textId="77777777" w:rsidR="009C624B" w:rsidRPr="002C24D9" w:rsidRDefault="009C624B" w:rsidP="009C624B">
            <w:pPr>
              <w:ind w:right="-72"/>
              <w:jc w:val="right"/>
              <w:rPr>
                <w:rFonts w:cs="Arial"/>
                <w:b/>
                <w:bCs/>
                <w:color w:val="000000"/>
                <w:sz w:val="18"/>
                <w:szCs w:val="18"/>
                <w:lang w:val="en-GB"/>
              </w:rPr>
            </w:pPr>
            <w:r w:rsidRPr="002C24D9">
              <w:rPr>
                <w:rFonts w:cs="Arial"/>
                <w:b/>
                <w:bCs/>
                <w:color w:val="000000"/>
                <w:sz w:val="18"/>
                <w:szCs w:val="18"/>
                <w:lang w:val="en-GB"/>
              </w:rPr>
              <w:t>5 years</w:t>
            </w:r>
          </w:p>
        </w:tc>
        <w:tc>
          <w:tcPr>
            <w:tcW w:w="1275" w:type="dxa"/>
            <w:tcBorders>
              <w:top w:val="nil"/>
              <w:left w:val="nil"/>
              <w:bottom w:val="nil"/>
              <w:right w:val="nil"/>
            </w:tcBorders>
            <w:shd w:val="clear" w:color="auto" w:fill="auto"/>
          </w:tcPr>
          <w:p w14:paraId="18AF30B8" w14:textId="1CFB4344" w:rsidR="009C624B" w:rsidRPr="002C24D9" w:rsidRDefault="009C624B" w:rsidP="009C624B">
            <w:pPr>
              <w:ind w:right="-72"/>
              <w:jc w:val="right"/>
              <w:rPr>
                <w:rFonts w:cs="Arial"/>
                <w:b/>
                <w:bCs/>
                <w:color w:val="000000"/>
                <w:sz w:val="18"/>
                <w:szCs w:val="18"/>
                <w:lang w:val="en-GB"/>
              </w:rPr>
            </w:pPr>
            <w:r w:rsidRPr="002C24D9">
              <w:rPr>
                <w:rFonts w:cs="Arial"/>
                <w:b/>
                <w:bCs/>
                <w:color w:val="000000"/>
                <w:sz w:val="18"/>
                <w:szCs w:val="18"/>
                <w:lang w:val="en-GB"/>
              </w:rPr>
              <w:t xml:space="preserve">Within </w:t>
            </w:r>
          </w:p>
          <w:p w14:paraId="13ECB799" w14:textId="77777777" w:rsidR="009C624B" w:rsidRPr="002C24D9" w:rsidRDefault="009C624B" w:rsidP="009C624B">
            <w:pPr>
              <w:ind w:right="-72"/>
              <w:jc w:val="right"/>
              <w:rPr>
                <w:rFonts w:cs="Arial"/>
                <w:b/>
                <w:bCs/>
                <w:color w:val="000000"/>
                <w:sz w:val="18"/>
                <w:szCs w:val="18"/>
                <w:lang w:val="en-GB"/>
              </w:rPr>
            </w:pPr>
            <w:r w:rsidRPr="002C24D9">
              <w:rPr>
                <w:rFonts w:cs="Arial"/>
                <w:b/>
                <w:bCs/>
                <w:color w:val="000000"/>
                <w:sz w:val="18"/>
                <w:szCs w:val="18"/>
                <w:lang w:val="en-GB"/>
              </w:rPr>
              <w:t>1 Year</w:t>
            </w:r>
          </w:p>
        </w:tc>
        <w:tc>
          <w:tcPr>
            <w:tcW w:w="1276" w:type="dxa"/>
            <w:tcBorders>
              <w:top w:val="nil"/>
              <w:left w:val="nil"/>
              <w:bottom w:val="nil"/>
              <w:right w:val="nil"/>
            </w:tcBorders>
            <w:shd w:val="clear" w:color="auto" w:fill="auto"/>
          </w:tcPr>
          <w:p w14:paraId="23A2F9F1" w14:textId="77777777" w:rsidR="009E3CF8" w:rsidRPr="002C24D9" w:rsidRDefault="009E3CF8" w:rsidP="009C624B">
            <w:pPr>
              <w:ind w:right="-72"/>
              <w:jc w:val="right"/>
              <w:rPr>
                <w:rFonts w:cs="Arial"/>
                <w:b/>
                <w:bCs/>
                <w:color w:val="000000"/>
                <w:sz w:val="18"/>
                <w:szCs w:val="18"/>
                <w:lang w:val="en-GB"/>
              </w:rPr>
            </w:pPr>
          </w:p>
          <w:p w14:paraId="31254566" w14:textId="77777777" w:rsidR="009C624B" w:rsidRPr="002C24D9" w:rsidRDefault="009C624B" w:rsidP="009C624B">
            <w:pPr>
              <w:ind w:right="-72"/>
              <w:jc w:val="right"/>
              <w:rPr>
                <w:rFonts w:cs="Arial"/>
                <w:b/>
                <w:bCs/>
                <w:color w:val="000000"/>
                <w:sz w:val="18"/>
                <w:szCs w:val="18"/>
                <w:lang w:val="en-GB"/>
              </w:rPr>
            </w:pPr>
            <w:r w:rsidRPr="002C24D9">
              <w:rPr>
                <w:rFonts w:cs="Arial"/>
                <w:b/>
                <w:bCs/>
                <w:color w:val="000000"/>
                <w:sz w:val="18"/>
                <w:szCs w:val="18"/>
                <w:lang w:val="en-GB"/>
              </w:rPr>
              <w:t>1 - 5 year</w:t>
            </w:r>
          </w:p>
        </w:tc>
        <w:tc>
          <w:tcPr>
            <w:tcW w:w="1276" w:type="dxa"/>
            <w:tcBorders>
              <w:top w:val="nil"/>
              <w:left w:val="nil"/>
              <w:bottom w:val="nil"/>
              <w:right w:val="nil"/>
            </w:tcBorders>
            <w:shd w:val="clear" w:color="auto" w:fill="auto"/>
          </w:tcPr>
          <w:p w14:paraId="7DE42ECC" w14:textId="6866DFEE" w:rsidR="00254C40" w:rsidRPr="002C24D9" w:rsidRDefault="009C624B" w:rsidP="009C624B">
            <w:pPr>
              <w:ind w:right="-72"/>
              <w:jc w:val="right"/>
              <w:rPr>
                <w:rFonts w:cs="Arial"/>
                <w:b/>
                <w:bCs/>
                <w:color w:val="000000"/>
                <w:sz w:val="18"/>
                <w:szCs w:val="18"/>
                <w:lang w:val="en-GB"/>
              </w:rPr>
            </w:pPr>
            <w:r w:rsidRPr="002C24D9">
              <w:rPr>
                <w:rFonts w:cs="Arial"/>
                <w:b/>
                <w:bCs/>
                <w:color w:val="000000"/>
                <w:sz w:val="18"/>
                <w:szCs w:val="18"/>
                <w:lang w:val="en-GB"/>
              </w:rPr>
              <w:t xml:space="preserve">Over </w:t>
            </w:r>
          </w:p>
          <w:p w14:paraId="35E432A9" w14:textId="77777777" w:rsidR="009C624B" w:rsidRPr="002C24D9" w:rsidRDefault="009C624B" w:rsidP="009C624B">
            <w:pPr>
              <w:ind w:right="-72"/>
              <w:jc w:val="right"/>
              <w:rPr>
                <w:rFonts w:cs="Arial"/>
                <w:b/>
                <w:bCs/>
                <w:color w:val="000000"/>
                <w:sz w:val="18"/>
                <w:szCs w:val="18"/>
                <w:lang w:val="en-GB"/>
              </w:rPr>
            </w:pPr>
            <w:r w:rsidRPr="002C24D9">
              <w:rPr>
                <w:rFonts w:cs="Arial"/>
                <w:b/>
                <w:bCs/>
                <w:color w:val="000000"/>
                <w:sz w:val="18"/>
                <w:szCs w:val="18"/>
                <w:lang w:val="en-GB"/>
              </w:rPr>
              <w:t>5 years</w:t>
            </w:r>
          </w:p>
        </w:tc>
        <w:tc>
          <w:tcPr>
            <w:tcW w:w="1417" w:type="dxa"/>
            <w:tcBorders>
              <w:top w:val="nil"/>
              <w:left w:val="nil"/>
              <w:bottom w:val="nil"/>
              <w:right w:val="nil"/>
            </w:tcBorders>
            <w:shd w:val="clear" w:color="auto" w:fill="auto"/>
          </w:tcPr>
          <w:p w14:paraId="4B6D270C" w14:textId="77777777" w:rsidR="009E3CF8" w:rsidRPr="002C24D9" w:rsidRDefault="009E3CF8" w:rsidP="009C624B">
            <w:pPr>
              <w:ind w:right="-72"/>
              <w:jc w:val="right"/>
              <w:rPr>
                <w:rFonts w:cs="Arial"/>
                <w:b/>
                <w:bCs/>
                <w:color w:val="000000"/>
                <w:sz w:val="18"/>
                <w:szCs w:val="18"/>
                <w:lang w:val="en-GB"/>
              </w:rPr>
            </w:pPr>
          </w:p>
          <w:p w14:paraId="35AC9907" w14:textId="62FAD292" w:rsidR="009C624B" w:rsidRPr="002C24D9" w:rsidRDefault="009C624B" w:rsidP="009C624B">
            <w:pPr>
              <w:ind w:right="-72"/>
              <w:jc w:val="right"/>
              <w:rPr>
                <w:rFonts w:cs="Arial"/>
                <w:b/>
                <w:bCs/>
                <w:color w:val="000000"/>
                <w:sz w:val="18"/>
                <w:szCs w:val="18"/>
                <w:lang w:val="en-GB"/>
              </w:rPr>
            </w:pPr>
            <w:r w:rsidRPr="002C24D9">
              <w:rPr>
                <w:rFonts w:cs="Arial"/>
                <w:b/>
                <w:bCs/>
                <w:color w:val="000000"/>
                <w:sz w:val="18"/>
                <w:szCs w:val="18"/>
                <w:lang w:val="en-GB"/>
              </w:rPr>
              <w:t>No Interest</w:t>
            </w:r>
          </w:p>
        </w:tc>
        <w:tc>
          <w:tcPr>
            <w:tcW w:w="1168" w:type="dxa"/>
            <w:gridSpan w:val="2"/>
            <w:tcBorders>
              <w:top w:val="nil"/>
              <w:left w:val="nil"/>
              <w:bottom w:val="nil"/>
              <w:right w:val="nil"/>
            </w:tcBorders>
            <w:shd w:val="clear" w:color="auto" w:fill="auto"/>
          </w:tcPr>
          <w:p w14:paraId="65A5E894" w14:textId="77777777" w:rsidR="009E3CF8" w:rsidRPr="002C24D9" w:rsidRDefault="009E3CF8" w:rsidP="009C624B">
            <w:pPr>
              <w:ind w:right="-72"/>
              <w:jc w:val="right"/>
              <w:rPr>
                <w:rFonts w:cs="Arial"/>
                <w:b/>
                <w:bCs/>
                <w:color w:val="000000"/>
                <w:sz w:val="18"/>
                <w:szCs w:val="18"/>
                <w:lang w:val="en-GB"/>
              </w:rPr>
            </w:pPr>
          </w:p>
          <w:p w14:paraId="35D106C7" w14:textId="58FFBA96" w:rsidR="009C624B" w:rsidRPr="002C24D9" w:rsidRDefault="009C624B" w:rsidP="009C624B">
            <w:pPr>
              <w:ind w:right="-72"/>
              <w:jc w:val="right"/>
              <w:rPr>
                <w:rFonts w:cs="Arial"/>
                <w:b/>
                <w:bCs/>
                <w:color w:val="000000"/>
                <w:sz w:val="18"/>
                <w:szCs w:val="18"/>
                <w:lang w:val="en-GB"/>
              </w:rPr>
            </w:pPr>
            <w:r w:rsidRPr="002C24D9">
              <w:rPr>
                <w:rFonts w:cs="Arial"/>
                <w:b/>
                <w:bCs/>
                <w:color w:val="000000"/>
                <w:sz w:val="18"/>
                <w:szCs w:val="18"/>
                <w:lang w:val="en-GB"/>
              </w:rPr>
              <w:t>Total</w:t>
            </w:r>
          </w:p>
        </w:tc>
        <w:tc>
          <w:tcPr>
            <w:tcW w:w="1464" w:type="dxa"/>
            <w:tcBorders>
              <w:top w:val="nil"/>
              <w:left w:val="nil"/>
              <w:bottom w:val="nil"/>
              <w:right w:val="nil"/>
            </w:tcBorders>
            <w:shd w:val="clear" w:color="auto" w:fill="auto"/>
          </w:tcPr>
          <w:p w14:paraId="59CEB13B" w14:textId="506CF136" w:rsidR="009C624B" w:rsidRPr="002C24D9" w:rsidRDefault="009C624B" w:rsidP="009C624B">
            <w:pPr>
              <w:ind w:right="-72"/>
              <w:jc w:val="right"/>
              <w:rPr>
                <w:rFonts w:cs="Arial"/>
                <w:b/>
                <w:bCs/>
                <w:color w:val="000000"/>
                <w:sz w:val="18"/>
                <w:szCs w:val="18"/>
                <w:lang w:val="en-GB"/>
              </w:rPr>
            </w:pPr>
            <w:r w:rsidRPr="002C24D9">
              <w:rPr>
                <w:rFonts w:cs="Arial"/>
                <w:b/>
                <w:bCs/>
                <w:color w:val="000000"/>
                <w:sz w:val="18"/>
                <w:szCs w:val="18"/>
                <w:lang w:val="en-GB"/>
              </w:rPr>
              <w:t>Effective</w:t>
            </w:r>
            <w:r w:rsidR="009E3CF8" w:rsidRPr="002C24D9">
              <w:rPr>
                <w:rFonts w:cs="Arial"/>
                <w:b/>
                <w:bCs/>
                <w:color w:val="000000"/>
                <w:sz w:val="18"/>
                <w:szCs w:val="18"/>
                <w:lang w:val="en-GB"/>
              </w:rPr>
              <w:t xml:space="preserve"> Interest rate</w:t>
            </w:r>
          </w:p>
        </w:tc>
      </w:tr>
      <w:tr w:rsidR="00712327" w:rsidRPr="002C24D9" w14:paraId="1B170920" w14:textId="77777777" w:rsidTr="005D1B47">
        <w:tc>
          <w:tcPr>
            <w:tcW w:w="2970" w:type="dxa"/>
            <w:tcBorders>
              <w:top w:val="nil"/>
              <w:left w:val="nil"/>
              <w:bottom w:val="nil"/>
              <w:right w:val="nil"/>
            </w:tcBorders>
            <w:shd w:val="clear" w:color="auto" w:fill="auto"/>
          </w:tcPr>
          <w:p w14:paraId="58AFAD02" w14:textId="77777777" w:rsidR="009C624B" w:rsidRPr="002C24D9" w:rsidRDefault="009C624B" w:rsidP="009C624B">
            <w:pPr>
              <w:jc w:val="both"/>
              <w:rPr>
                <w:rFonts w:cs="Arial"/>
                <w:color w:val="000000"/>
                <w:sz w:val="18"/>
                <w:szCs w:val="18"/>
                <w:lang w:val="en-GB"/>
              </w:rPr>
            </w:pPr>
          </w:p>
        </w:tc>
        <w:tc>
          <w:tcPr>
            <w:tcW w:w="1276" w:type="dxa"/>
            <w:tcBorders>
              <w:top w:val="nil"/>
              <w:left w:val="nil"/>
              <w:bottom w:val="nil"/>
              <w:right w:val="nil"/>
            </w:tcBorders>
            <w:shd w:val="clear" w:color="auto" w:fill="auto"/>
          </w:tcPr>
          <w:p w14:paraId="668D19F0" w14:textId="77777777" w:rsidR="009C624B" w:rsidRPr="002C24D9" w:rsidRDefault="009C624B" w:rsidP="009C624B">
            <w:pPr>
              <w:ind w:right="-72"/>
              <w:jc w:val="right"/>
              <w:rPr>
                <w:rFonts w:cs="Arial"/>
                <w:b/>
                <w:bCs/>
                <w:color w:val="000000"/>
                <w:sz w:val="18"/>
                <w:szCs w:val="18"/>
                <w:lang w:val="en-GB"/>
              </w:rPr>
            </w:pPr>
            <w:r w:rsidRPr="002C24D9">
              <w:rPr>
                <w:rFonts w:cs="Arial"/>
                <w:b/>
                <w:bCs/>
                <w:color w:val="000000"/>
                <w:sz w:val="18"/>
                <w:szCs w:val="18"/>
                <w:lang w:val="en-GB"/>
              </w:rPr>
              <w:t>Thousand</w:t>
            </w:r>
          </w:p>
        </w:tc>
        <w:tc>
          <w:tcPr>
            <w:tcW w:w="1276" w:type="dxa"/>
            <w:tcBorders>
              <w:top w:val="nil"/>
              <w:left w:val="nil"/>
              <w:bottom w:val="nil"/>
              <w:right w:val="nil"/>
            </w:tcBorders>
            <w:shd w:val="clear" w:color="auto" w:fill="auto"/>
          </w:tcPr>
          <w:p w14:paraId="4E2901D3" w14:textId="77777777" w:rsidR="009C624B" w:rsidRPr="002C24D9" w:rsidRDefault="009C624B" w:rsidP="009C624B">
            <w:pPr>
              <w:ind w:right="-72"/>
              <w:jc w:val="right"/>
              <w:rPr>
                <w:rFonts w:cs="Arial"/>
                <w:b/>
                <w:bCs/>
                <w:color w:val="000000"/>
                <w:sz w:val="18"/>
                <w:szCs w:val="18"/>
                <w:lang w:val="en-GB"/>
              </w:rPr>
            </w:pPr>
            <w:r w:rsidRPr="002C24D9">
              <w:rPr>
                <w:rFonts w:cs="Arial"/>
                <w:b/>
                <w:bCs/>
                <w:color w:val="000000"/>
                <w:sz w:val="18"/>
                <w:szCs w:val="18"/>
                <w:lang w:val="en-GB"/>
              </w:rPr>
              <w:t>Thousand</w:t>
            </w:r>
          </w:p>
        </w:tc>
        <w:tc>
          <w:tcPr>
            <w:tcW w:w="1276" w:type="dxa"/>
            <w:tcBorders>
              <w:top w:val="nil"/>
              <w:left w:val="nil"/>
              <w:bottom w:val="nil"/>
              <w:right w:val="nil"/>
            </w:tcBorders>
            <w:shd w:val="clear" w:color="auto" w:fill="auto"/>
          </w:tcPr>
          <w:p w14:paraId="1637DC3D" w14:textId="77777777" w:rsidR="009C624B" w:rsidRPr="002C24D9" w:rsidRDefault="009C624B" w:rsidP="009C624B">
            <w:pPr>
              <w:ind w:right="-72"/>
              <w:jc w:val="right"/>
              <w:rPr>
                <w:rFonts w:cs="Arial"/>
                <w:b/>
                <w:bCs/>
                <w:color w:val="000000"/>
                <w:sz w:val="18"/>
                <w:szCs w:val="18"/>
                <w:lang w:val="en-GB"/>
              </w:rPr>
            </w:pPr>
            <w:r w:rsidRPr="002C24D9">
              <w:rPr>
                <w:rFonts w:cs="Arial"/>
                <w:b/>
                <w:bCs/>
                <w:color w:val="000000"/>
                <w:sz w:val="18"/>
                <w:szCs w:val="18"/>
                <w:lang w:val="en-GB"/>
              </w:rPr>
              <w:t>Thousand</w:t>
            </w:r>
          </w:p>
        </w:tc>
        <w:tc>
          <w:tcPr>
            <w:tcW w:w="1275" w:type="dxa"/>
            <w:tcBorders>
              <w:top w:val="nil"/>
              <w:left w:val="nil"/>
              <w:bottom w:val="nil"/>
              <w:right w:val="nil"/>
            </w:tcBorders>
            <w:shd w:val="clear" w:color="auto" w:fill="auto"/>
          </w:tcPr>
          <w:p w14:paraId="7808C8CE" w14:textId="77777777" w:rsidR="009C624B" w:rsidRPr="002C24D9" w:rsidRDefault="009C624B" w:rsidP="009C624B">
            <w:pPr>
              <w:ind w:right="-72"/>
              <w:jc w:val="right"/>
              <w:rPr>
                <w:rFonts w:cs="Arial"/>
                <w:b/>
                <w:bCs/>
                <w:color w:val="000000"/>
                <w:sz w:val="18"/>
                <w:szCs w:val="18"/>
                <w:lang w:val="en-GB"/>
              </w:rPr>
            </w:pPr>
            <w:r w:rsidRPr="002C24D9">
              <w:rPr>
                <w:rFonts w:cs="Arial"/>
                <w:b/>
                <w:bCs/>
                <w:color w:val="000000"/>
                <w:sz w:val="18"/>
                <w:szCs w:val="18"/>
                <w:lang w:val="en-GB"/>
              </w:rPr>
              <w:t>Thousand</w:t>
            </w:r>
          </w:p>
        </w:tc>
        <w:tc>
          <w:tcPr>
            <w:tcW w:w="1276" w:type="dxa"/>
            <w:tcBorders>
              <w:top w:val="nil"/>
              <w:left w:val="nil"/>
              <w:bottom w:val="nil"/>
              <w:right w:val="nil"/>
            </w:tcBorders>
            <w:shd w:val="clear" w:color="auto" w:fill="auto"/>
          </w:tcPr>
          <w:p w14:paraId="040C6CF8" w14:textId="77777777" w:rsidR="009C624B" w:rsidRPr="002C24D9" w:rsidRDefault="009C624B" w:rsidP="009C624B">
            <w:pPr>
              <w:ind w:right="-72"/>
              <w:jc w:val="right"/>
              <w:rPr>
                <w:rFonts w:cs="Arial"/>
                <w:b/>
                <w:bCs/>
                <w:color w:val="000000"/>
                <w:sz w:val="18"/>
                <w:szCs w:val="18"/>
                <w:lang w:val="en-GB"/>
              </w:rPr>
            </w:pPr>
            <w:r w:rsidRPr="002C24D9">
              <w:rPr>
                <w:rFonts w:cs="Arial"/>
                <w:b/>
                <w:bCs/>
                <w:color w:val="000000"/>
                <w:sz w:val="18"/>
                <w:szCs w:val="18"/>
                <w:lang w:val="en-GB"/>
              </w:rPr>
              <w:t>Thousand</w:t>
            </w:r>
          </w:p>
        </w:tc>
        <w:tc>
          <w:tcPr>
            <w:tcW w:w="1276" w:type="dxa"/>
            <w:tcBorders>
              <w:top w:val="nil"/>
              <w:left w:val="nil"/>
              <w:bottom w:val="nil"/>
              <w:right w:val="nil"/>
            </w:tcBorders>
            <w:shd w:val="clear" w:color="auto" w:fill="auto"/>
          </w:tcPr>
          <w:p w14:paraId="6BBD0962" w14:textId="77777777" w:rsidR="009C624B" w:rsidRPr="002C24D9" w:rsidRDefault="009C624B" w:rsidP="009C624B">
            <w:pPr>
              <w:ind w:right="-72"/>
              <w:jc w:val="right"/>
              <w:rPr>
                <w:rFonts w:cs="Arial"/>
                <w:b/>
                <w:bCs/>
                <w:color w:val="000000"/>
                <w:sz w:val="18"/>
                <w:szCs w:val="18"/>
                <w:lang w:val="en-GB"/>
              </w:rPr>
            </w:pPr>
            <w:r w:rsidRPr="002C24D9">
              <w:rPr>
                <w:rFonts w:cs="Arial"/>
                <w:b/>
                <w:bCs/>
                <w:color w:val="000000"/>
                <w:sz w:val="18"/>
                <w:szCs w:val="18"/>
                <w:lang w:val="en-GB"/>
              </w:rPr>
              <w:t>Thousand</w:t>
            </w:r>
          </w:p>
        </w:tc>
        <w:tc>
          <w:tcPr>
            <w:tcW w:w="1417" w:type="dxa"/>
            <w:tcBorders>
              <w:top w:val="nil"/>
              <w:left w:val="nil"/>
              <w:bottom w:val="nil"/>
              <w:right w:val="nil"/>
            </w:tcBorders>
            <w:shd w:val="clear" w:color="auto" w:fill="auto"/>
          </w:tcPr>
          <w:p w14:paraId="4E1DE3A5" w14:textId="77777777" w:rsidR="009C624B" w:rsidRPr="002C24D9" w:rsidRDefault="009C624B" w:rsidP="009C624B">
            <w:pPr>
              <w:ind w:right="-72"/>
              <w:jc w:val="right"/>
              <w:rPr>
                <w:rFonts w:cs="Arial"/>
                <w:b/>
                <w:bCs/>
                <w:color w:val="000000"/>
                <w:sz w:val="18"/>
                <w:szCs w:val="18"/>
                <w:lang w:val="en-GB"/>
              </w:rPr>
            </w:pPr>
            <w:r w:rsidRPr="002C24D9">
              <w:rPr>
                <w:rFonts w:cs="Arial"/>
                <w:b/>
                <w:bCs/>
                <w:color w:val="000000"/>
                <w:sz w:val="18"/>
                <w:szCs w:val="18"/>
                <w:lang w:val="en-GB"/>
              </w:rPr>
              <w:t>Thousand</w:t>
            </w:r>
          </w:p>
        </w:tc>
        <w:tc>
          <w:tcPr>
            <w:tcW w:w="1168" w:type="dxa"/>
            <w:gridSpan w:val="2"/>
            <w:tcBorders>
              <w:top w:val="nil"/>
              <w:left w:val="nil"/>
              <w:bottom w:val="nil"/>
              <w:right w:val="nil"/>
            </w:tcBorders>
            <w:shd w:val="clear" w:color="auto" w:fill="auto"/>
          </w:tcPr>
          <w:p w14:paraId="6BB31245" w14:textId="77777777" w:rsidR="009C624B" w:rsidRPr="002C24D9" w:rsidRDefault="009C624B" w:rsidP="009C624B">
            <w:pPr>
              <w:ind w:right="-72"/>
              <w:jc w:val="right"/>
              <w:rPr>
                <w:rFonts w:cs="Arial"/>
                <w:b/>
                <w:bCs/>
                <w:color w:val="000000"/>
                <w:sz w:val="18"/>
                <w:szCs w:val="18"/>
                <w:lang w:val="en-GB"/>
              </w:rPr>
            </w:pPr>
            <w:r w:rsidRPr="002C24D9">
              <w:rPr>
                <w:rFonts w:cs="Arial"/>
                <w:b/>
                <w:bCs/>
                <w:color w:val="000000"/>
                <w:sz w:val="18"/>
                <w:szCs w:val="18"/>
                <w:lang w:val="en-GB"/>
              </w:rPr>
              <w:t>Thousand</w:t>
            </w:r>
          </w:p>
        </w:tc>
        <w:tc>
          <w:tcPr>
            <w:tcW w:w="1464" w:type="dxa"/>
            <w:tcBorders>
              <w:top w:val="nil"/>
              <w:left w:val="nil"/>
              <w:bottom w:val="nil"/>
              <w:right w:val="nil"/>
            </w:tcBorders>
            <w:shd w:val="clear" w:color="auto" w:fill="auto"/>
          </w:tcPr>
          <w:p w14:paraId="4FD0DF65" w14:textId="16CE136C" w:rsidR="009C624B" w:rsidRPr="002C24D9" w:rsidRDefault="009E3CF8" w:rsidP="009C624B">
            <w:pPr>
              <w:ind w:right="-72"/>
              <w:jc w:val="right"/>
              <w:rPr>
                <w:rFonts w:cs="Arial"/>
                <w:b/>
                <w:bCs/>
                <w:color w:val="000000"/>
                <w:sz w:val="18"/>
                <w:szCs w:val="18"/>
                <w:lang w:val="en-GB"/>
              </w:rPr>
            </w:pPr>
            <w:r w:rsidRPr="002C24D9">
              <w:rPr>
                <w:rFonts w:cs="Arial"/>
                <w:b/>
                <w:bCs/>
                <w:color w:val="000000"/>
                <w:sz w:val="18"/>
                <w:szCs w:val="18"/>
                <w:lang w:val="en-GB"/>
              </w:rPr>
              <w:t>(% per</w:t>
            </w:r>
          </w:p>
        </w:tc>
      </w:tr>
      <w:tr w:rsidR="00712327" w:rsidRPr="002C24D9" w14:paraId="7539C2EB" w14:textId="77777777" w:rsidTr="005D1B47">
        <w:tc>
          <w:tcPr>
            <w:tcW w:w="2970" w:type="dxa"/>
            <w:tcBorders>
              <w:top w:val="nil"/>
              <w:left w:val="nil"/>
              <w:bottom w:val="nil"/>
              <w:right w:val="nil"/>
            </w:tcBorders>
            <w:shd w:val="clear" w:color="auto" w:fill="auto"/>
          </w:tcPr>
          <w:p w14:paraId="5DC5C586" w14:textId="77777777" w:rsidR="009C624B" w:rsidRPr="002C24D9" w:rsidRDefault="009C624B" w:rsidP="009C624B">
            <w:pPr>
              <w:jc w:val="both"/>
              <w:rPr>
                <w:rFonts w:cs="Arial"/>
                <w:b/>
                <w:bCs/>
                <w:color w:val="000000"/>
                <w:sz w:val="18"/>
                <w:szCs w:val="18"/>
                <w:lang w:val="en-GB"/>
              </w:rPr>
            </w:pPr>
            <w:r w:rsidRPr="002C24D9">
              <w:rPr>
                <w:rFonts w:cs="Arial"/>
                <w:b/>
                <w:bCs/>
                <w:color w:val="000000"/>
                <w:sz w:val="18"/>
                <w:szCs w:val="18"/>
                <w:lang w:val="en-GB"/>
              </w:rPr>
              <w:t xml:space="preserve">As at 31 December </w:t>
            </w:r>
            <w:r w:rsidR="0078579F" w:rsidRPr="002C24D9">
              <w:rPr>
                <w:rFonts w:cs="Arial"/>
                <w:b/>
                <w:bCs/>
                <w:color w:val="000000"/>
                <w:sz w:val="18"/>
                <w:szCs w:val="18"/>
                <w:lang w:val="en-GB"/>
              </w:rPr>
              <w:t>2024</w:t>
            </w:r>
          </w:p>
        </w:tc>
        <w:tc>
          <w:tcPr>
            <w:tcW w:w="1276" w:type="dxa"/>
            <w:tcBorders>
              <w:top w:val="nil"/>
              <w:left w:val="nil"/>
              <w:bottom w:val="single" w:sz="4" w:space="0" w:color="auto"/>
              <w:right w:val="nil"/>
            </w:tcBorders>
            <w:shd w:val="clear" w:color="auto" w:fill="auto"/>
          </w:tcPr>
          <w:p w14:paraId="073788AA" w14:textId="77777777" w:rsidR="009C624B" w:rsidRPr="002C24D9" w:rsidRDefault="009C624B" w:rsidP="009C624B">
            <w:pPr>
              <w:ind w:right="-72"/>
              <w:jc w:val="right"/>
              <w:rPr>
                <w:rFonts w:cs="Arial"/>
                <w:b/>
                <w:bCs/>
                <w:color w:val="000000"/>
                <w:sz w:val="18"/>
                <w:szCs w:val="18"/>
                <w:lang w:val="en-GB"/>
              </w:rPr>
            </w:pPr>
            <w:r w:rsidRPr="002C24D9">
              <w:rPr>
                <w:rFonts w:cs="Arial"/>
                <w:b/>
                <w:bCs/>
                <w:color w:val="000000"/>
                <w:sz w:val="18"/>
                <w:szCs w:val="18"/>
                <w:lang w:val="en-GB"/>
              </w:rPr>
              <w:t>Baht</w:t>
            </w:r>
          </w:p>
        </w:tc>
        <w:tc>
          <w:tcPr>
            <w:tcW w:w="1276" w:type="dxa"/>
            <w:tcBorders>
              <w:top w:val="nil"/>
              <w:left w:val="nil"/>
              <w:bottom w:val="single" w:sz="4" w:space="0" w:color="auto"/>
              <w:right w:val="nil"/>
            </w:tcBorders>
            <w:shd w:val="clear" w:color="auto" w:fill="auto"/>
          </w:tcPr>
          <w:p w14:paraId="78829335" w14:textId="77777777" w:rsidR="009C624B" w:rsidRPr="002C24D9" w:rsidRDefault="009C624B" w:rsidP="009C624B">
            <w:pPr>
              <w:ind w:right="-72"/>
              <w:jc w:val="right"/>
              <w:rPr>
                <w:rFonts w:cs="Arial"/>
                <w:b/>
                <w:bCs/>
                <w:color w:val="000000"/>
                <w:sz w:val="18"/>
                <w:szCs w:val="18"/>
                <w:lang w:val="en-GB"/>
              </w:rPr>
            </w:pPr>
            <w:r w:rsidRPr="002C24D9">
              <w:rPr>
                <w:rFonts w:cs="Arial"/>
                <w:b/>
                <w:bCs/>
                <w:color w:val="000000"/>
                <w:sz w:val="18"/>
                <w:szCs w:val="18"/>
                <w:lang w:val="en-GB"/>
              </w:rPr>
              <w:t>Baht</w:t>
            </w:r>
          </w:p>
        </w:tc>
        <w:tc>
          <w:tcPr>
            <w:tcW w:w="1276" w:type="dxa"/>
            <w:tcBorders>
              <w:top w:val="nil"/>
              <w:left w:val="nil"/>
              <w:bottom w:val="single" w:sz="4" w:space="0" w:color="auto"/>
              <w:right w:val="nil"/>
            </w:tcBorders>
            <w:shd w:val="clear" w:color="auto" w:fill="auto"/>
          </w:tcPr>
          <w:p w14:paraId="445653F6" w14:textId="77777777" w:rsidR="009C624B" w:rsidRPr="002C24D9" w:rsidRDefault="009C624B" w:rsidP="009C624B">
            <w:pPr>
              <w:ind w:right="-72"/>
              <w:jc w:val="right"/>
              <w:rPr>
                <w:rFonts w:cs="Arial"/>
                <w:b/>
                <w:bCs/>
                <w:color w:val="000000"/>
                <w:sz w:val="18"/>
                <w:szCs w:val="18"/>
                <w:lang w:val="en-GB"/>
              </w:rPr>
            </w:pPr>
            <w:r w:rsidRPr="002C24D9">
              <w:rPr>
                <w:rFonts w:cs="Arial"/>
                <w:b/>
                <w:bCs/>
                <w:color w:val="000000"/>
                <w:sz w:val="18"/>
                <w:szCs w:val="18"/>
                <w:lang w:val="en-GB"/>
              </w:rPr>
              <w:t>Baht</w:t>
            </w:r>
          </w:p>
        </w:tc>
        <w:tc>
          <w:tcPr>
            <w:tcW w:w="1275" w:type="dxa"/>
            <w:tcBorders>
              <w:top w:val="nil"/>
              <w:left w:val="nil"/>
              <w:bottom w:val="single" w:sz="4" w:space="0" w:color="auto"/>
              <w:right w:val="nil"/>
            </w:tcBorders>
            <w:shd w:val="clear" w:color="auto" w:fill="auto"/>
          </w:tcPr>
          <w:p w14:paraId="3EDFDA03" w14:textId="77777777" w:rsidR="009C624B" w:rsidRPr="002C24D9" w:rsidRDefault="009C624B" w:rsidP="009C624B">
            <w:pPr>
              <w:ind w:right="-72"/>
              <w:jc w:val="right"/>
              <w:rPr>
                <w:rFonts w:cs="Arial"/>
                <w:b/>
                <w:bCs/>
                <w:color w:val="000000"/>
                <w:sz w:val="18"/>
                <w:szCs w:val="18"/>
                <w:lang w:val="en-GB"/>
              </w:rPr>
            </w:pPr>
            <w:r w:rsidRPr="002C24D9">
              <w:rPr>
                <w:rFonts w:cs="Arial"/>
                <w:b/>
                <w:bCs/>
                <w:color w:val="000000"/>
                <w:sz w:val="18"/>
                <w:szCs w:val="18"/>
                <w:lang w:val="en-GB"/>
              </w:rPr>
              <w:t>Baht</w:t>
            </w:r>
          </w:p>
        </w:tc>
        <w:tc>
          <w:tcPr>
            <w:tcW w:w="1276" w:type="dxa"/>
            <w:tcBorders>
              <w:top w:val="nil"/>
              <w:left w:val="nil"/>
              <w:bottom w:val="single" w:sz="4" w:space="0" w:color="auto"/>
              <w:right w:val="nil"/>
            </w:tcBorders>
            <w:shd w:val="clear" w:color="auto" w:fill="auto"/>
          </w:tcPr>
          <w:p w14:paraId="2CBB702B" w14:textId="77777777" w:rsidR="009C624B" w:rsidRPr="002C24D9" w:rsidRDefault="009C624B" w:rsidP="009C624B">
            <w:pPr>
              <w:ind w:right="-72"/>
              <w:jc w:val="right"/>
              <w:rPr>
                <w:rFonts w:cs="Arial"/>
                <w:b/>
                <w:bCs/>
                <w:color w:val="000000"/>
                <w:sz w:val="18"/>
                <w:szCs w:val="18"/>
                <w:lang w:val="en-GB"/>
              </w:rPr>
            </w:pPr>
            <w:r w:rsidRPr="002C24D9">
              <w:rPr>
                <w:rFonts w:cs="Arial"/>
                <w:b/>
                <w:bCs/>
                <w:color w:val="000000"/>
                <w:sz w:val="18"/>
                <w:szCs w:val="18"/>
                <w:lang w:val="en-GB"/>
              </w:rPr>
              <w:t>Baht</w:t>
            </w:r>
          </w:p>
        </w:tc>
        <w:tc>
          <w:tcPr>
            <w:tcW w:w="1276" w:type="dxa"/>
            <w:tcBorders>
              <w:top w:val="nil"/>
              <w:left w:val="nil"/>
              <w:bottom w:val="single" w:sz="4" w:space="0" w:color="auto"/>
              <w:right w:val="nil"/>
            </w:tcBorders>
            <w:shd w:val="clear" w:color="auto" w:fill="auto"/>
          </w:tcPr>
          <w:p w14:paraId="2DCAFB9D" w14:textId="77777777" w:rsidR="009C624B" w:rsidRPr="002C24D9" w:rsidRDefault="009C624B" w:rsidP="009C624B">
            <w:pPr>
              <w:ind w:right="-72"/>
              <w:jc w:val="right"/>
              <w:rPr>
                <w:rFonts w:cs="Arial"/>
                <w:b/>
                <w:bCs/>
                <w:color w:val="000000"/>
                <w:sz w:val="18"/>
                <w:szCs w:val="18"/>
                <w:lang w:val="en-GB"/>
              </w:rPr>
            </w:pPr>
            <w:r w:rsidRPr="002C24D9">
              <w:rPr>
                <w:rFonts w:cs="Arial"/>
                <w:b/>
                <w:bCs/>
                <w:color w:val="000000"/>
                <w:sz w:val="18"/>
                <w:szCs w:val="18"/>
                <w:lang w:val="en-GB"/>
              </w:rPr>
              <w:t>Baht</w:t>
            </w:r>
          </w:p>
        </w:tc>
        <w:tc>
          <w:tcPr>
            <w:tcW w:w="1417" w:type="dxa"/>
            <w:tcBorders>
              <w:top w:val="nil"/>
              <w:left w:val="nil"/>
              <w:bottom w:val="single" w:sz="4" w:space="0" w:color="auto"/>
              <w:right w:val="nil"/>
            </w:tcBorders>
            <w:shd w:val="clear" w:color="auto" w:fill="auto"/>
          </w:tcPr>
          <w:p w14:paraId="5F236F47" w14:textId="77777777" w:rsidR="009C624B" w:rsidRPr="002C24D9" w:rsidRDefault="009C624B" w:rsidP="009C624B">
            <w:pPr>
              <w:ind w:right="-72"/>
              <w:jc w:val="right"/>
              <w:rPr>
                <w:rFonts w:cs="Arial"/>
                <w:b/>
                <w:bCs/>
                <w:color w:val="000000"/>
                <w:sz w:val="18"/>
                <w:szCs w:val="18"/>
                <w:lang w:val="en-GB"/>
              </w:rPr>
            </w:pPr>
            <w:r w:rsidRPr="002C24D9">
              <w:rPr>
                <w:rFonts w:cs="Arial"/>
                <w:b/>
                <w:bCs/>
                <w:color w:val="000000"/>
                <w:sz w:val="18"/>
                <w:szCs w:val="18"/>
                <w:lang w:val="en-GB"/>
              </w:rPr>
              <w:t>Baht</w:t>
            </w:r>
          </w:p>
        </w:tc>
        <w:tc>
          <w:tcPr>
            <w:tcW w:w="1168" w:type="dxa"/>
            <w:gridSpan w:val="2"/>
            <w:tcBorders>
              <w:top w:val="nil"/>
              <w:left w:val="nil"/>
              <w:bottom w:val="single" w:sz="4" w:space="0" w:color="auto"/>
              <w:right w:val="nil"/>
            </w:tcBorders>
            <w:shd w:val="clear" w:color="auto" w:fill="auto"/>
          </w:tcPr>
          <w:p w14:paraId="6D70EE4D" w14:textId="77777777" w:rsidR="009C624B" w:rsidRPr="002C24D9" w:rsidRDefault="009C624B" w:rsidP="009C624B">
            <w:pPr>
              <w:ind w:right="-72"/>
              <w:jc w:val="right"/>
              <w:rPr>
                <w:rFonts w:cs="Arial"/>
                <w:b/>
                <w:bCs/>
                <w:color w:val="000000"/>
                <w:sz w:val="18"/>
                <w:szCs w:val="18"/>
                <w:lang w:val="en-GB"/>
              </w:rPr>
            </w:pPr>
            <w:r w:rsidRPr="002C24D9">
              <w:rPr>
                <w:rFonts w:cs="Arial"/>
                <w:b/>
                <w:bCs/>
                <w:color w:val="000000"/>
                <w:sz w:val="18"/>
                <w:szCs w:val="18"/>
                <w:lang w:val="en-GB"/>
              </w:rPr>
              <w:t>Baht</w:t>
            </w:r>
          </w:p>
        </w:tc>
        <w:tc>
          <w:tcPr>
            <w:tcW w:w="1464" w:type="dxa"/>
            <w:tcBorders>
              <w:top w:val="nil"/>
              <w:left w:val="nil"/>
              <w:bottom w:val="single" w:sz="4" w:space="0" w:color="auto"/>
              <w:right w:val="nil"/>
            </w:tcBorders>
            <w:shd w:val="clear" w:color="auto" w:fill="auto"/>
          </w:tcPr>
          <w:p w14:paraId="2072F550" w14:textId="7ACBDBB1" w:rsidR="009C624B" w:rsidRPr="002C24D9" w:rsidRDefault="009C624B" w:rsidP="009C624B">
            <w:pPr>
              <w:ind w:right="-72"/>
              <w:jc w:val="right"/>
              <w:rPr>
                <w:rFonts w:cs="Arial"/>
                <w:b/>
                <w:bCs/>
                <w:color w:val="000000"/>
                <w:sz w:val="18"/>
                <w:szCs w:val="18"/>
                <w:lang w:val="en-GB"/>
              </w:rPr>
            </w:pPr>
            <w:r w:rsidRPr="002C24D9">
              <w:rPr>
                <w:rFonts w:cs="Arial"/>
                <w:b/>
                <w:bCs/>
                <w:color w:val="000000"/>
                <w:sz w:val="18"/>
                <w:szCs w:val="18"/>
                <w:lang w:val="en-GB"/>
              </w:rPr>
              <w:t>annum)</w:t>
            </w:r>
          </w:p>
        </w:tc>
      </w:tr>
      <w:tr w:rsidR="00712327" w:rsidRPr="002C24D9" w14:paraId="77722501" w14:textId="77777777" w:rsidTr="005D1B47">
        <w:tc>
          <w:tcPr>
            <w:tcW w:w="2970" w:type="dxa"/>
            <w:tcBorders>
              <w:top w:val="nil"/>
              <w:left w:val="nil"/>
              <w:bottom w:val="nil"/>
              <w:right w:val="nil"/>
            </w:tcBorders>
            <w:shd w:val="clear" w:color="auto" w:fill="auto"/>
          </w:tcPr>
          <w:p w14:paraId="43F7AECD" w14:textId="77777777" w:rsidR="009C624B" w:rsidRPr="002C24D9" w:rsidRDefault="009C624B" w:rsidP="009C624B">
            <w:pPr>
              <w:jc w:val="both"/>
              <w:rPr>
                <w:rFonts w:cs="Arial"/>
                <w:color w:val="000000"/>
                <w:sz w:val="18"/>
                <w:szCs w:val="18"/>
                <w:lang w:val="en-GB"/>
              </w:rPr>
            </w:pPr>
          </w:p>
        </w:tc>
        <w:tc>
          <w:tcPr>
            <w:tcW w:w="1276" w:type="dxa"/>
            <w:tcBorders>
              <w:top w:val="single" w:sz="4" w:space="0" w:color="auto"/>
              <w:left w:val="nil"/>
              <w:bottom w:val="nil"/>
              <w:right w:val="nil"/>
            </w:tcBorders>
            <w:shd w:val="clear" w:color="auto" w:fill="auto"/>
          </w:tcPr>
          <w:p w14:paraId="0FF9CB03" w14:textId="77777777" w:rsidR="009C624B" w:rsidRPr="002C24D9" w:rsidRDefault="009C624B" w:rsidP="009C624B">
            <w:pPr>
              <w:ind w:right="-72"/>
              <w:jc w:val="right"/>
              <w:rPr>
                <w:rFonts w:cs="Arial"/>
                <w:color w:val="000000"/>
                <w:sz w:val="18"/>
                <w:szCs w:val="18"/>
                <w:lang w:val="en-GB"/>
              </w:rPr>
            </w:pPr>
          </w:p>
        </w:tc>
        <w:tc>
          <w:tcPr>
            <w:tcW w:w="1276" w:type="dxa"/>
            <w:tcBorders>
              <w:top w:val="single" w:sz="4" w:space="0" w:color="auto"/>
              <w:left w:val="nil"/>
              <w:bottom w:val="nil"/>
              <w:right w:val="nil"/>
            </w:tcBorders>
            <w:shd w:val="clear" w:color="auto" w:fill="auto"/>
          </w:tcPr>
          <w:p w14:paraId="7CEDF213" w14:textId="77777777" w:rsidR="009C624B" w:rsidRPr="002C24D9" w:rsidRDefault="009C624B" w:rsidP="009C624B">
            <w:pPr>
              <w:ind w:right="-72"/>
              <w:jc w:val="right"/>
              <w:rPr>
                <w:rFonts w:cs="Arial"/>
                <w:color w:val="000000"/>
                <w:sz w:val="18"/>
                <w:szCs w:val="18"/>
                <w:lang w:val="en-GB"/>
              </w:rPr>
            </w:pPr>
          </w:p>
        </w:tc>
        <w:tc>
          <w:tcPr>
            <w:tcW w:w="1276" w:type="dxa"/>
            <w:tcBorders>
              <w:top w:val="single" w:sz="4" w:space="0" w:color="auto"/>
              <w:left w:val="nil"/>
              <w:bottom w:val="nil"/>
              <w:right w:val="nil"/>
            </w:tcBorders>
            <w:shd w:val="clear" w:color="auto" w:fill="auto"/>
          </w:tcPr>
          <w:p w14:paraId="4F6CC7C0" w14:textId="77777777" w:rsidR="009C624B" w:rsidRPr="002C24D9" w:rsidRDefault="009C624B" w:rsidP="009C624B">
            <w:pPr>
              <w:ind w:right="-72"/>
              <w:jc w:val="right"/>
              <w:rPr>
                <w:rFonts w:cs="Arial"/>
                <w:color w:val="000000"/>
                <w:sz w:val="18"/>
                <w:szCs w:val="18"/>
                <w:lang w:val="en-GB"/>
              </w:rPr>
            </w:pPr>
          </w:p>
        </w:tc>
        <w:tc>
          <w:tcPr>
            <w:tcW w:w="1275" w:type="dxa"/>
            <w:tcBorders>
              <w:top w:val="single" w:sz="4" w:space="0" w:color="auto"/>
              <w:left w:val="nil"/>
              <w:bottom w:val="nil"/>
              <w:right w:val="nil"/>
            </w:tcBorders>
            <w:shd w:val="clear" w:color="auto" w:fill="auto"/>
          </w:tcPr>
          <w:p w14:paraId="1B37EC8A" w14:textId="77777777" w:rsidR="009C624B" w:rsidRPr="002C24D9" w:rsidRDefault="009C624B" w:rsidP="009C624B">
            <w:pPr>
              <w:ind w:right="-72"/>
              <w:jc w:val="right"/>
              <w:rPr>
                <w:rFonts w:cs="Arial"/>
                <w:color w:val="000000"/>
                <w:sz w:val="18"/>
                <w:szCs w:val="18"/>
                <w:lang w:val="en-GB"/>
              </w:rPr>
            </w:pPr>
          </w:p>
        </w:tc>
        <w:tc>
          <w:tcPr>
            <w:tcW w:w="1276" w:type="dxa"/>
            <w:tcBorders>
              <w:top w:val="single" w:sz="4" w:space="0" w:color="auto"/>
              <w:left w:val="nil"/>
              <w:bottom w:val="nil"/>
              <w:right w:val="nil"/>
            </w:tcBorders>
            <w:shd w:val="clear" w:color="auto" w:fill="auto"/>
          </w:tcPr>
          <w:p w14:paraId="4B7A312A" w14:textId="77777777" w:rsidR="009C624B" w:rsidRPr="002C24D9" w:rsidRDefault="009C624B" w:rsidP="009C624B">
            <w:pPr>
              <w:ind w:right="-72"/>
              <w:jc w:val="right"/>
              <w:rPr>
                <w:rFonts w:cs="Arial"/>
                <w:color w:val="000000"/>
                <w:sz w:val="18"/>
                <w:szCs w:val="18"/>
                <w:lang w:val="en-GB"/>
              </w:rPr>
            </w:pPr>
          </w:p>
        </w:tc>
        <w:tc>
          <w:tcPr>
            <w:tcW w:w="1276" w:type="dxa"/>
            <w:tcBorders>
              <w:top w:val="single" w:sz="4" w:space="0" w:color="auto"/>
              <w:left w:val="nil"/>
              <w:bottom w:val="nil"/>
              <w:right w:val="nil"/>
            </w:tcBorders>
            <w:shd w:val="clear" w:color="auto" w:fill="auto"/>
          </w:tcPr>
          <w:p w14:paraId="29BCF997" w14:textId="77777777" w:rsidR="009C624B" w:rsidRPr="002C24D9" w:rsidRDefault="009C624B" w:rsidP="009C624B">
            <w:pPr>
              <w:ind w:right="-72"/>
              <w:jc w:val="right"/>
              <w:rPr>
                <w:rFonts w:cs="Arial"/>
                <w:color w:val="000000"/>
                <w:sz w:val="18"/>
                <w:szCs w:val="18"/>
                <w:lang w:val="en-GB"/>
              </w:rPr>
            </w:pPr>
          </w:p>
        </w:tc>
        <w:tc>
          <w:tcPr>
            <w:tcW w:w="1417" w:type="dxa"/>
            <w:tcBorders>
              <w:top w:val="single" w:sz="4" w:space="0" w:color="auto"/>
              <w:left w:val="nil"/>
              <w:bottom w:val="nil"/>
              <w:right w:val="nil"/>
            </w:tcBorders>
            <w:shd w:val="clear" w:color="auto" w:fill="auto"/>
          </w:tcPr>
          <w:p w14:paraId="51BFEDD2" w14:textId="77777777" w:rsidR="009C624B" w:rsidRPr="002C24D9" w:rsidRDefault="009C624B" w:rsidP="009C624B">
            <w:pPr>
              <w:ind w:right="-72"/>
              <w:jc w:val="right"/>
              <w:rPr>
                <w:rFonts w:cs="Arial"/>
                <w:color w:val="000000"/>
                <w:sz w:val="18"/>
                <w:szCs w:val="18"/>
                <w:lang w:val="en-GB"/>
              </w:rPr>
            </w:pPr>
          </w:p>
        </w:tc>
        <w:tc>
          <w:tcPr>
            <w:tcW w:w="1168" w:type="dxa"/>
            <w:gridSpan w:val="2"/>
            <w:tcBorders>
              <w:top w:val="single" w:sz="4" w:space="0" w:color="auto"/>
              <w:left w:val="nil"/>
              <w:bottom w:val="nil"/>
              <w:right w:val="nil"/>
            </w:tcBorders>
            <w:shd w:val="clear" w:color="auto" w:fill="auto"/>
          </w:tcPr>
          <w:p w14:paraId="4B137492" w14:textId="77777777" w:rsidR="009C624B" w:rsidRPr="002C24D9" w:rsidRDefault="009C624B" w:rsidP="009C624B">
            <w:pPr>
              <w:ind w:right="-72"/>
              <w:jc w:val="right"/>
              <w:rPr>
                <w:rFonts w:cs="Arial"/>
                <w:color w:val="000000"/>
                <w:sz w:val="18"/>
                <w:szCs w:val="18"/>
                <w:lang w:val="en-GB"/>
              </w:rPr>
            </w:pPr>
          </w:p>
        </w:tc>
        <w:tc>
          <w:tcPr>
            <w:tcW w:w="1464" w:type="dxa"/>
            <w:tcBorders>
              <w:top w:val="single" w:sz="4" w:space="0" w:color="auto"/>
              <w:left w:val="nil"/>
              <w:bottom w:val="nil"/>
              <w:right w:val="nil"/>
            </w:tcBorders>
            <w:shd w:val="clear" w:color="auto" w:fill="auto"/>
          </w:tcPr>
          <w:p w14:paraId="446BD25D" w14:textId="77777777" w:rsidR="009C624B" w:rsidRPr="002C24D9" w:rsidRDefault="009C624B" w:rsidP="009C624B">
            <w:pPr>
              <w:ind w:right="-72"/>
              <w:jc w:val="right"/>
              <w:rPr>
                <w:rFonts w:cs="Arial"/>
                <w:color w:val="000000"/>
                <w:sz w:val="18"/>
                <w:szCs w:val="18"/>
                <w:lang w:val="en-GB"/>
              </w:rPr>
            </w:pPr>
          </w:p>
        </w:tc>
      </w:tr>
      <w:tr w:rsidR="00712327" w:rsidRPr="002C24D9" w14:paraId="7D7C3A23" w14:textId="77777777" w:rsidTr="005D1B47">
        <w:tc>
          <w:tcPr>
            <w:tcW w:w="2970" w:type="dxa"/>
            <w:tcBorders>
              <w:top w:val="nil"/>
              <w:left w:val="nil"/>
              <w:bottom w:val="nil"/>
              <w:right w:val="nil"/>
            </w:tcBorders>
            <w:shd w:val="clear" w:color="auto" w:fill="auto"/>
          </w:tcPr>
          <w:p w14:paraId="710294CA" w14:textId="77777777" w:rsidR="009C624B" w:rsidRPr="002C24D9" w:rsidRDefault="009C624B" w:rsidP="009C624B">
            <w:pPr>
              <w:jc w:val="both"/>
              <w:rPr>
                <w:rFonts w:cs="Arial"/>
                <w:b/>
                <w:bCs/>
                <w:color w:val="000000"/>
                <w:sz w:val="18"/>
                <w:szCs w:val="18"/>
                <w:lang w:val="en-GB"/>
              </w:rPr>
            </w:pPr>
            <w:r w:rsidRPr="002C24D9">
              <w:rPr>
                <w:rFonts w:cs="Arial"/>
                <w:b/>
                <w:bCs/>
                <w:color w:val="000000"/>
                <w:sz w:val="18"/>
                <w:szCs w:val="18"/>
                <w:lang w:val="en-GB"/>
              </w:rPr>
              <w:t>Financial assets</w:t>
            </w:r>
          </w:p>
        </w:tc>
        <w:tc>
          <w:tcPr>
            <w:tcW w:w="1276" w:type="dxa"/>
            <w:tcBorders>
              <w:top w:val="nil"/>
              <w:left w:val="nil"/>
              <w:bottom w:val="nil"/>
              <w:right w:val="nil"/>
            </w:tcBorders>
            <w:shd w:val="clear" w:color="auto" w:fill="auto"/>
          </w:tcPr>
          <w:p w14:paraId="0B130C49" w14:textId="77777777" w:rsidR="009C624B" w:rsidRPr="002C24D9" w:rsidRDefault="009C624B" w:rsidP="009C624B">
            <w:pPr>
              <w:ind w:right="-72"/>
              <w:jc w:val="right"/>
              <w:rPr>
                <w:rFonts w:cs="Arial"/>
                <w:color w:val="000000"/>
                <w:sz w:val="18"/>
                <w:szCs w:val="18"/>
                <w:lang w:val="en-GB"/>
              </w:rPr>
            </w:pPr>
          </w:p>
        </w:tc>
        <w:tc>
          <w:tcPr>
            <w:tcW w:w="1276" w:type="dxa"/>
            <w:tcBorders>
              <w:top w:val="nil"/>
              <w:left w:val="nil"/>
              <w:bottom w:val="nil"/>
              <w:right w:val="nil"/>
            </w:tcBorders>
            <w:shd w:val="clear" w:color="auto" w:fill="auto"/>
          </w:tcPr>
          <w:p w14:paraId="74CB0C95" w14:textId="77777777" w:rsidR="009C624B" w:rsidRPr="002C24D9" w:rsidRDefault="009C624B" w:rsidP="009C624B">
            <w:pPr>
              <w:ind w:right="-72"/>
              <w:jc w:val="right"/>
              <w:rPr>
                <w:rFonts w:cs="Arial"/>
                <w:color w:val="000000"/>
                <w:sz w:val="18"/>
                <w:szCs w:val="18"/>
                <w:lang w:val="en-GB"/>
              </w:rPr>
            </w:pPr>
          </w:p>
        </w:tc>
        <w:tc>
          <w:tcPr>
            <w:tcW w:w="1276" w:type="dxa"/>
            <w:tcBorders>
              <w:top w:val="nil"/>
              <w:left w:val="nil"/>
              <w:bottom w:val="nil"/>
              <w:right w:val="nil"/>
            </w:tcBorders>
            <w:shd w:val="clear" w:color="auto" w:fill="auto"/>
          </w:tcPr>
          <w:p w14:paraId="2CAE9595" w14:textId="77777777" w:rsidR="009C624B" w:rsidRPr="002C24D9" w:rsidRDefault="009C624B" w:rsidP="009C624B">
            <w:pPr>
              <w:ind w:right="-72"/>
              <w:jc w:val="right"/>
              <w:rPr>
                <w:rFonts w:cs="Arial"/>
                <w:color w:val="000000"/>
                <w:sz w:val="18"/>
                <w:szCs w:val="18"/>
                <w:lang w:val="en-GB"/>
              </w:rPr>
            </w:pPr>
          </w:p>
        </w:tc>
        <w:tc>
          <w:tcPr>
            <w:tcW w:w="1275" w:type="dxa"/>
            <w:tcBorders>
              <w:top w:val="nil"/>
              <w:left w:val="nil"/>
              <w:bottom w:val="nil"/>
              <w:right w:val="nil"/>
            </w:tcBorders>
            <w:shd w:val="clear" w:color="auto" w:fill="auto"/>
          </w:tcPr>
          <w:p w14:paraId="40AD4CDF" w14:textId="77777777" w:rsidR="009C624B" w:rsidRPr="002C24D9" w:rsidRDefault="009C624B" w:rsidP="009C624B">
            <w:pPr>
              <w:ind w:right="-72"/>
              <w:jc w:val="right"/>
              <w:rPr>
                <w:rFonts w:cs="Arial"/>
                <w:color w:val="000000"/>
                <w:sz w:val="18"/>
                <w:szCs w:val="18"/>
                <w:lang w:val="en-GB"/>
              </w:rPr>
            </w:pPr>
          </w:p>
        </w:tc>
        <w:tc>
          <w:tcPr>
            <w:tcW w:w="1276" w:type="dxa"/>
            <w:tcBorders>
              <w:top w:val="nil"/>
              <w:left w:val="nil"/>
              <w:bottom w:val="nil"/>
              <w:right w:val="nil"/>
            </w:tcBorders>
            <w:shd w:val="clear" w:color="auto" w:fill="auto"/>
          </w:tcPr>
          <w:p w14:paraId="536AD563" w14:textId="77777777" w:rsidR="009C624B" w:rsidRPr="002C24D9" w:rsidRDefault="009C624B" w:rsidP="009C624B">
            <w:pPr>
              <w:ind w:right="-72"/>
              <w:jc w:val="right"/>
              <w:rPr>
                <w:rFonts w:cs="Arial"/>
                <w:color w:val="000000"/>
                <w:sz w:val="18"/>
                <w:szCs w:val="18"/>
                <w:lang w:val="en-GB"/>
              </w:rPr>
            </w:pPr>
          </w:p>
        </w:tc>
        <w:tc>
          <w:tcPr>
            <w:tcW w:w="1276" w:type="dxa"/>
            <w:tcBorders>
              <w:top w:val="nil"/>
              <w:left w:val="nil"/>
              <w:bottom w:val="nil"/>
              <w:right w:val="nil"/>
            </w:tcBorders>
            <w:shd w:val="clear" w:color="auto" w:fill="auto"/>
          </w:tcPr>
          <w:p w14:paraId="448910A7" w14:textId="77777777" w:rsidR="009C624B" w:rsidRPr="002C24D9" w:rsidRDefault="009C624B" w:rsidP="009C624B">
            <w:pPr>
              <w:ind w:right="-72"/>
              <w:jc w:val="right"/>
              <w:rPr>
                <w:rFonts w:cs="Arial"/>
                <w:color w:val="000000"/>
                <w:sz w:val="18"/>
                <w:szCs w:val="18"/>
                <w:lang w:val="en-GB"/>
              </w:rPr>
            </w:pPr>
          </w:p>
        </w:tc>
        <w:tc>
          <w:tcPr>
            <w:tcW w:w="1417" w:type="dxa"/>
            <w:tcBorders>
              <w:top w:val="nil"/>
              <w:left w:val="nil"/>
              <w:bottom w:val="nil"/>
              <w:right w:val="nil"/>
            </w:tcBorders>
            <w:shd w:val="clear" w:color="auto" w:fill="auto"/>
          </w:tcPr>
          <w:p w14:paraId="5950C0C4" w14:textId="77777777" w:rsidR="009C624B" w:rsidRPr="002C24D9" w:rsidRDefault="009C624B" w:rsidP="009C624B">
            <w:pPr>
              <w:ind w:right="-72"/>
              <w:jc w:val="right"/>
              <w:rPr>
                <w:rFonts w:cs="Arial"/>
                <w:color w:val="000000"/>
                <w:sz w:val="18"/>
                <w:szCs w:val="18"/>
                <w:lang w:val="en-GB"/>
              </w:rPr>
            </w:pPr>
          </w:p>
        </w:tc>
        <w:tc>
          <w:tcPr>
            <w:tcW w:w="1168" w:type="dxa"/>
            <w:gridSpan w:val="2"/>
            <w:tcBorders>
              <w:top w:val="nil"/>
              <w:left w:val="nil"/>
              <w:bottom w:val="nil"/>
              <w:right w:val="nil"/>
            </w:tcBorders>
            <w:shd w:val="clear" w:color="auto" w:fill="auto"/>
          </w:tcPr>
          <w:p w14:paraId="0A0000D7" w14:textId="77777777" w:rsidR="009C624B" w:rsidRPr="002C24D9" w:rsidRDefault="009C624B" w:rsidP="009C624B">
            <w:pPr>
              <w:ind w:right="-72"/>
              <w:jc w:val="right"/>
              <w:rPr>
                <w:rFonts w:cs="Arial"/>
                <w:color w:val="000000"/>
                <w:sz w:val="18"/>
                <w:szCs w:val="18"/>
                <w:lang w:val="en-GB"/>
              </w:rPr>
            </w:pPr>
          </w:p>
        </w:tc>
        <w:tc>
          <w:tcPr>
            <w:tcW w:w="1464" w:type="dxa"/>
            <w:tcBorders>
              <w:top w:val="nil"/>
              <w:left w:val="nil"/>
              <w:bottom w:val="nil"/>
              <w:right w:val="nil"/>
            </w:tcBorders>
            <w:shd w:val="clear" w:color="auto" w:fill="auto"/>
          </w:tcPr>
          <w:p w14:paraId="3D2CDF38" w14:textId="77777777" w:rsidR="009C624B" w:rsidRPr="002C24D9" w:rsidRDefault="009C624B" w:rsidP="009C624B">
            <w:pPr>
              <w:ind w:right="-72"/>
              <w:jc w:val="right"/>
              <w:rPr>
                <w:rFonts w:cs="Arial"/>
                <w:color w:val="000000"/>
                <w:sz w:val="18"/>
                <w:szCs w:val="18"/>
                <w:lang w:val="en-GB"/>
              </w:rPr>
            </w:pPr>
          </w:p>
        </w:tc>
      </w:tr>
      <w:tr w:rsidR="00712327" w:rsidRPr="002C24D9" w14:paraId="41CFD2DF" w14:textId="77777777" w:rsidTr="005D1B47">
        <w:tc>
          <w:tcPr>
            <w:tcW w:w="2970" w:type="dxa"/>
            <w:tcBorders>
              <w:top w:val="nil"/>
              <w:left w:val="nil"/>
              <w:bottom w:val="nil"/>
              <w:right w:val="nil"/>
            </w:tcBorders>
            <w:shd w:val="clear" w:color="auto" w:fill="auto"/>
          </w:tcPr>
          <w:p w14:paraId="21CF45E8" w14:textId="77777777" w:rsidR="007E6B16" w:rsidRPr="002C24D9" w:rsidRDefault="007E6B16" w:rsidP="007E6B16">
            <w:pPr>
              <w:rPr>
                <w:rFonts w:cs="Arial"/>
                <w:color w:val="000000"/>
                <w:sz w:val="18"/>
                <w:szCs w:val="18"/>
                <w:lang w:val="en-GB"/>
              </w:rPr>
            </w:pPr>
            <w:r w:rsidRPr="002C24D9">
              <w:rPr>
                <w:rFonts w:cs="Arial"/>
                <w:color w:val="000000"/>
                <w:sz w:val="18"/>
                <w:szCs w:val="18"/>
                <w:lang w:val="en-GB"/>
              </w:rPr>
              <w:t>Cash and cash equivalents</w:t>
            </w:r>
          </w:p>
        </w:tc>
        <w:tc>
          <w:tcPr>
            <w:tcW w:w="1276" w:type="dxa"/>
            <w:tcBorders>
              <w:top w:val="nil"/>
              <w:left w:val="nil"/>
              <w:bottom w:val="nil"/>
              <w:right w:val="nil"/>
            </w:tcBorders>
            <w:shd w:val="clear" w:color="auto" w:fill="auto"/>
          </w:tcPr>
          <w:p w14:paraId="27B98C0E" w14:textId="77777777" w:rsidR="00FA325F" w:rsidRPr="002C24D9" w:rsidRDefault="00FA325F" w:rsidP="00FA325F">
            <w:pPr>
              <w:ind w:right="-72"/>
              <w:jc w:val="right"/>
              <w:rPr>
                <w:rFonts w:cs="Arial"/>
                <w:color w:val="000000"/>
                <w:sz w:val="18"/>
                <w:szCs w:val="18"/>
                <w:lang w:val="en-GB"/>
              </w:rPr>
            </w:pPr>
            <w:r w:rsidRPr="002C24D9">
              <w:rPr>
                <w:rFonts w:cs="Arial"/>
                <w:color w:val="000000"/>
                <w:sz w:val="18"/>
                <w:szCs w:val="18"/>
                <w:lang w:val="en-GB"/>
              </w:rPr>
              <w:t>-</w:t>
            </w:r>
          </w:p>
        </w:tc>
        <w:tc>
          <w:tcPr>
            <w:tcW w:w="1276" w:type="dxa"/>
            <w:tcBorders>
              <w:top w:val="nil"/>
              <w:left w:val="nil"/>
              <w:bottom w:val="nil"/>
              <w:right w:val="nil"/>
            </w:tcBorders>
            <w:shd w:val="clear" w:color="auto" w:fill="auto"/>
          </w:tcPr>
          <w:p w14:paraId="143EC676" w14:textId="77777777" w:rsidR="007E6B16" w:rsidRPr="002C24D9" w:rsidRDefault="00FA325F" w:rsidP="007E6B16">
            <w:pPr>
              <w:ind w:right="-72"/>
              <w:jc w:val="right"/>
              <w:rPr>
                <w:rFonts w:cs="Arial"/>
                <w:color w:val="000000"/>
                <w:sz w:val="18"/>
                <w:szCs w:val="18"/>
                <w:lang w:val="en-GB"/>
              </w:rPr>
            </w:pPr>
            <w:r w:rsidRPr="002C24D9">
              <w:rPr>
                <w:rFonts w:cs="Arial"/>
                <w:color w:val="000000"/>
                <w:sz w:val="18"/>
                <w:szCs w:val="18"/>
                <w:lang w:val="en-GB"/>
              </w:rPr>
              <w:t>-</w:t>
            </w:r>
          </w:p>
        </w:tc>
        <w:tc>
          <w:tcPr>
            <w:tcW w:w="1276" w:type="dxa"/>
            <w:tcBorders>
              <w:top w:val="nil"/>
              <w:left w:val="nil"/>
              <w:bottom w:val="nil"/>
              <w:right w:val="nil"/>
            </w:tcBorders>
            <w:shd w:val="clear" w:color="auto" w:fill="auto"/>
          </w:tcPr>
          <w:p w14:paraId="47505A62" w14:textId="77777777" w:rsidR="007E6B16" w:rsidRPr="002C24D9" w:rsidRDefault="00FA325F" w:rsidP="007E6B16">
            <w:pPr>
              <w:ind w:right="-72"/>
              <w:jc w:val="right"/>
              <w:rPr>
                <w:rFonts w:cs="Arial"/>
                <w:color w:val="000000"/>
                <w:sz w:val="18"/>
                <w:szCs w:val="18"/>
                <w:lang w:val="en-GB"/>
              </w:rPr>
            </w:pPr>
            <w:r w:rsidRPr="002C24D9">
              <w:rPr>
                <w:rFonts w:cs="Arial"/>
                <w:color w:val="000000"/>
                <w:sz w:val="18"/>
                <w:szCs w:val="18"/>
                <w:lang w:val="en-GB"/>
              </w:rPr>
              <w:t>-</w:t>
            </w:r>
          </w:p>
        </w:tc>
        <w:tc>
          <w:tcPr>
            <w:tcW w:w="1275" w:type="dxa"/>
            <w:tcBorders>
              <w:top w:val="nil"/>
              <w:left w:val="nil"/>
              <w:bottom w:val="nil"/>
              <w:right w:val="nil"/>
            </w:tcBorders>
            <w:shd w:val="clear" w:color="auto" w:fill="auto"/>
            <w:vAlign w:val="bottom"/>
          </w:tcPr>
          <w:p w14:paraId="70A8404F" w14:textId="77777777" w:rsidR="007E6B16" w:rsidRPr="002C24D9" w:rsidRDefault="00FA325F" w:rsidP="007E6B16">
            <w:pPr>
              <w:ind w:right="-72"/>
              <w:jc w:val="right"/>
              <w:rPr>
                <w:rFonts w:cs="Arial"/>
                <w:color w:val="000000"/>
                <w:sz w:val="18"/>
                <w:szCs w:val="18"/>
                <w:lang w:val="en-GB"/>
              </w:rPr>
            </w:pPr>
            <w:r w:rsidRPr="002C24D9">
              <w:rPr>
                <w:rFonts w:cs="Arial"/>
                <w:color w:val="000000"/>
                <w:sz w:val="18"/>
                <w:szCs w:val="18"/>
                <w:lang w:val="en-GB"/>
              </w:rPr>
              <w:t>103,074</w:t>
            </w:r>
          </w:p>
        </w:tc>
        <w:tc>
          <w:tcPr>
            <w:tcW w:w="1276" w:type="dxa"/>
            <w:tcBorders>
              <w:top w:val="nil"/>
              <w:left w:val="nil"/>
              <w:bottom w:val="nil"/>
              <w:right w:val="nil"/>
            </w:tcBorders>
            <w:shd w:val="clear" w:color="auto" w:fill="auto"/>
            <w:vAlign w:val="bottom"/>
          </w:tcPr>
          <w:p w14:paraId="01B80752" w14:textId="3620546A" w:rsidR="007E6B16" w:rsidRPr="002C24D9" w:rsidRDefault="00155A45" w:rsidP="007E6B16">
            <w:pPr>
              <w:ind w:right="-72"/>
              <w:jc w:val="right"/>
              <w:rPr>
                <w:rFonts w:cs="Arial"/>
                <w:color w:val="000000"/>
                <w:sz w:val="18"/>
                <w:szCs w:val="18"/>
                <w:lang w:val="en-GB"/>
              </w:rPr>
            </w:pPr>
            <w:r w:rsidRPr="002C24D9">
              <w:rPr>
                <w:rFonts w:cs="Arial"/>
                <w:color w:val="000000"/>
                <w:sz w:val="18"/>
                <w:szCs w:val="18"/>
                <w:lang w:val="en-GB"/>
              </w:rPr>
              <w:t>-</w:t>
            </w:r>
          </w:p>
        </w:tc>
        <w:tc>
          <w:tcPr>
            <w:tcW w:w="1276" w:type="dxa"/>
            <w:tcBorders>
              <w:top w:val="nil"/>
              <w:left w:val="nil"/>
              <w:bottom w:val="nil"/>
              <w:right w:val="nil"/>
            </w:tcBorders>
            <w:shd w:val="clear" w:color="auto" w:fill="auto"/>
            <w:vAlign w:val="bottom"/>
          </w:tcPr>
          <w:p w14:paraId="0BFD8891" w14:textId="11533F14" w:rsidR="007E6B16" w:rsidRPr="002C24D9" w:rsidRDefault="00155A45" w:rsidP="007E6B16">
            <w:pPr>
              <w:ind w:right="-72"/>
              <w:jc w:val="right"/>
              <w:rPr>
                <w:rFonts w:cs="Arial"/>
                <w:color w:val="000000"/>
                <w:sz w:val="18"/>
                <w:szCs w:val="18"/>
                <w:lang w:val="en-GB"/>
              </w:rPr>
            </w:pPr>
            <w:r w:rsidRPr="002C24D9">
              <w:rPr>
                <w:rFonts w:cs="Arial"/>
                <w:color w:val="000000"/>
                <w:sz w:val="18"/>
                <w:szCs w:val="18"/>
                <w:lang w:val="en-GB"/>
              </w:rPr>
              <w:t>-</w:t>
            </w:r>
          </w:p>
        </w:tc>
        <w:tc>
          <w:tcPr>
            <w:tcW w:w="1417" w:type="dxa"/>
            <w:tcBorders>
              <w:top w:val="nil"/>
              <w:left w:val="nil"/>
              <w:bottom w:val="nil"/>
              <w:right w:val="nil"/>
            </w:tcBorders>
            <w:shd w:val="clear" w:color="auto" w:fill="auto"/>
            <w:vAlign w:val="bottom"/>
          </w:tcPr>
          <w:p w14:paraId="186CE9DD" w14:textId="41A78A34" w:rsidR="007E6B16" w:rsidRPr="002C24D9" w:rsidRDefault="00155A45" w:rsidP="007E6B16">
            <w:pPr>
              <w:ind w:right="-72"/>
              <w:jc w:val="right"/>
              <w:rPr>
                <w:rFonts w:cs="Arial"/>
                <w:color w:val="000000"/>
                <w:sz w:val="18"/>
                <w:szCs w:val="18"/>
                <w:lang w:val="en-GB"/>
              </w:rPr>
            </w:pPr>
            <w:r w:rsidRPr="002C24D9">
              <w:rPr>
                <w:rFonts w:cs="Arial"/>
                <w:color w:val="000000"/>
                <w:sz w:val="18"/>
                <w:szCs w:val="18"/>
                <w:lang w:val="en-GB"/>
              </w:rPr>
              <w:t>265,243</w:t>
            </w:r>
          </w:p>
        </w:tc>
        <w:tc>
          <w:tcPr>
            <w:tcW w:w="1168" w:type="dxa"/>
            <w:gridSpan w:val="2"/>
            <w:tcBorders>
              <w:top w:val="nil"/>
              <w:left w:val="nil"/>
              <w:bottom w:val="nil"/>
              <w:right w:val="nil"/>
            </w:tcBorders>
            <w:shd w:val="clear" w:color="auto" w:fill="auto"/>
            <w:vAlign w:val="bottom"/>
          </w:tcPr>
          <w:p w14:paraId="25547CD3" w14:textId="536DBF9C" w:rsidR="007E6B16" w:rsidRPr="002C24D9" w:rsidRDefault="00155A45" w:rsidP="007E6B16">
            <w:pPr>
              <w:ind w:right="-72"/>
              <w:jc w:val="right"/>
              <w:rPr>
                <w:rFonts w:cs="Arial"/>
                <w:color w:val="000000"/>
                <w:sz w:val="18"/>
                <w:szCs w:val="18"/>
                <w:lang w:val="en-GB"/>
              </w:rPr>
            </w:pPr>
            <w:r w:rsidRPr="002C24D9">
              <w:rPr>
                <w:rFonts w:cs="Arial"/>
                <w:color w:val="000000"/>
                <w:sz w:val="18"/>
                <w:szCs w:val="18"/>
                <w:lang w:val="en-GB"/>
              </w:rPr>
              <w:t>368,317</w:t>
            </w:r>
          </w:p>
        </w:tc>
        <w:tc>
          <w:tcPr>
            <w:tcW w:w="1464" w:type="dxa"/>
            <w:tcBorders>
              <w:top w:val="nil"/>
              <w:left w:val="nil"/>
              <w:bottom w:val="nil"/>
              <w:right w:val="nil"/>
            </w:tcBorders>
            <w:shd w:val="clear" w:color="auto" w:fill="auto"/>
          </w:tcPr>
          <w:p w14:paraId="35456210" w14:textId="1652355B" w:rsidR="007E6B16" w:rsidRPr="002C24D9" w:rsidRDefault="00155A45" w:rsidP="007E6B16">
            <w:pPr>
              <w:ind w:right="-72"/>
              <w:jc w:val="right"/>
              <w:rPr>
                <w:rFonts w:cs="Arial"/>
                <w:color w:val="000000"/>
                <w:sz w:val="18"/>
                <w:szCs w:val="18"/>
                <w:lang w:val="en-GB"/>
              </w:rPr>
            </w:pPr>
            <w:r w:rsidRPr="002C24D9">
              <w:rPr>
                <w:rFonts w:cs="Arial"/>
                <w:color w:val="000000"/>
                <w:sz w:val="18"/>
                <w:szCs w:val="18"/>
                <w:lang w:val="en-GB"/>
              </w:rPr>
              <w:t>0.15</w:t>
            </w:r>
            <w:r w:rsidR="00FC226D" w:rsidRPr="002C24D9">
              <w:rPr>
                <w:rFonts w:cs="Arial"/>
                <w:color w:val="000000"/>
                <w:sz w:val="18"/>
                <w:szCs w:val="18"/>
                <w:lang w:val="en-GB"/>
              </w:rPr>
              <w:t xml:space="preserve"> </w:t>
            </w:r>
            <w:r w:rsidRPr="002C24D9">
              <w:rPr>
                <w:rFonts w:cs="Arial"/>
                <w:color w:val="000000"/>
                <w:sz w:val="18"/>
                <w:szCs w:val="18"/>
                <w:lang w:val="en-GB"/>
              </w:rPr>
              <w:t>-</w:t>
            </w:r>
            <w:r w:rsidR="00FC226D" w:rsidRPr="002C24D9">
              <w:rPr>
                <w:rFonts w:cs="Arial"/>
                <w:color w:val="000000"/>
                <w:sz w:val="18"/>
                <w:szCs w:val="18"/>
                <w:lang w:val="en-GB"/>
              </w:rPr>
              <w:t xml:space="preserve"> </w:t>
            </w:r>
            <w:r w:rsidRPr="002C24D9">
              <w:rPr>
                <w:rFonts w:cs="Arial"/>
                <w:color w:val="000000"/>
                <w:sz w:val="18"/>
                <w:szCs w:val="18"/>
                <w:lang w:val="en-GB"/>
              </w:rPr>
              <w:t>1.00</w:t>
            </w:r>
          </w:p>
        </w:tc>
      </w:tr>
      <w:tr w:rsidR="00712327" w:rsidRPr="002C24D9" w14:paraId="474C6214" w14:textId="77777777" w:rsidTr="005D1B47">
        <w:trPr>
          <w:trHeight w:val="80"/>
        </w:trPr>
        <w:tc>
          <w:tcPr>
            <w:tcW w:w="2970" w:type="dxa"/>
            <w:tcBorders>
              <w:top w:val="nil"/>
              <w:left w:val="nil"/>
              <w:bottom w:val="nil"/>
              <w:right w:val="nil"/>
            </w:tcBorders>
            <w:shd w:val="clear" w:color="auto" w:fill="auto"/>
          </w:tcPr>
          <w:p w14:paraId="5CD9890B" w14:textId="77777777" w:rsidR="00DE66DD" w:rsidRPr="002C24D9" w:rsidRDefault="00365F82" w:rsidP="007E6B16">
            <w:pPr>
              <w:jc w:val="both"/>
              <w:rPr>
                <w:rFonts w:cs="Arial"/>
                <w:color w:val="000000"/>
                <w:sz w:val="18"/>
                <w:szCs w:val="18"/>
                <w:lang w:val="en-GB"/>
              </w:rPr>
            </w:pPr>
            <w:r w:rsidRPr="002C24D9">
              <w:rPr>
                <w:rFonts w:cs="Arial"/>
                <w:color w:val="000000"/>
                <w:sz w:val="18"/>
                <w:szCs w:val="18"/>
                <w:lang w:val="en-GB"/>
              </w:rPr>
              <w:t>Loans to customers</w:t>
            </w:r>
            <w:r w:rsidR="00DE66DD" w:rsidRPr="002C24D9">
              <w:rPr>
                <w:rFonts w:cs="Arial"/>
                <w:color w:val="000000"/>
                <w:sz w:val="18"/>
                <w:szCs w:val="18"/>
                <w:cs/>
                <w:lang w:val="en-GB"/>
              </w:rPr>
              <w:t xml:space="preserve"> </w:t>
            </w:r>
            <w:r w:rsidR="00DE66DD" w:rsidRPr="002C24D9">
              <w:rPr>
                <w:rFonts w:cs="Arial"/>
                <w:color w:val="000000"/>
                <w:sz w:val="18"/>
                <w:szCs w:val="18"/>
                <w:lang w:val="en-GB"/>
              </w:rPr>
              <w:t xml:space="preserve">and </w:t>
            </w:r>
          </w:p>
          <w:p w14:paraId="206B4CDB" w14:textId="79B7FDBF" w:rsidR="007E6B16" w:rsidRPr="002C24D9" w:rsidRDefault="00DE66DD" w:rsidP="007E6B16">
            <w:pPr>
              <w:jc w:val="both"/>
              <w:rPr>
                <w:rFonts w:cs="Arial"/>
                <w:color w:val="000000"/>
                <w:sz w:val="18"/>
                <w:szCs w:val="18"/>
                <w:lang w:val="en-GB"/>
              </w:rPr>
            </w:pPr>
            <w:r w:rsidRPr="002C24D9">
              <w:rPr>
                <w:rFonts w:cs="Arial"/>
                <w:color w:val="000000"/>
                <w:sz w:val="18"/>
                <w:szCs w:val="18"/>
                <w:lang w:val="en-GB"/>
              </w:rPr>
              <w:t xml:space="preserve">   accrued</w:t>
            </w:r>
            <w:r w:rsidR="00E86756" w:rsidRPr="002C24D9">
              <w:rPr>
                <w:rFonts w:cs="Arial"/>
                <w:color w:val="000000"/>
                <w:sz w:val="18"/>
                <w:szCs w:val="18"/>
                <w:lang w:val="en-GB"/>
              </w:rPr>
              <w:t xml:space="preserve"> </w:t>
            </w:r>
            <w:r w:rsidRPr="002C24D9">
              <w:rPr>
                <w:rFonts w:cs="Arial"/>
                <w:color w:val="000000"/>
                <w:sz w:val="18"/>
                <w:szCs w:val="18"/>
                <w:lang w:val="en-GB"/>
              </w:rPr>
              <w:t>income receivables</w:t>
            </w:r>
          </w:p>
        </w:tc>
        <w:tc>
          <w:tcPr>
            <w:tcW w:w="1276" w:type="dxa"/>
            <w:tcBorders>
              <w:top w:val="nil"/>
              <w:left w:val="nil"/>
              <w:bottom w:val="single" w:sz="4" w:space="0" w:color="auto"/>
              <w:right w:val="nil"/>
            </w:tcBorders>
            <w:shd w:val="clear" w:color="auto" w:fill="auto"/>
            <w:vAlign w:val="bottom"/>
          </w:tcPr>
          <w:p w14:paraId="4F702993" w14:textId="2DC9F3CC" w:rsidR="007E6B16" w:rsidRPr="002C24D9" w:rsidRDefault="00407C1A" w:rsidP="007E6B16">
            <w:pPr>
              <w:ind w:right="-72"/>
              <w:jc w:val="right"/>
              <w:rPr>
                <w:rFonts w:cs="Arial"/>
                <w:color w:val="000000"/>
                <w:sz w:val="18"/>
                <w:szCs w:val="18"/>
                <w:lang w:val="en-GB"/>
              </w:rPr>
            </w:pPr>
            <w:r w:rsidRPr="002C24D9">
              <w:rPr>
                <w:rFonts w:cs="Arial"/>
                <w:color w:val="000000"/>
                <w:sz w:val="18"/>
                <w:szCs w:val="18"/>
                <w:cs/>
                <w:lang w:val="en-GB"/>
              </w:rPr>
              <w:t>99</w:t>
            </w:r>
            <w:r w:rsidRPr="002C24D9">
              <w:rPr>
                <w:rFonts w:cs="Arial"/>
                <w:color w:val="000000"/>
                <w:sz w:val="18"/>
                <w:szCs w:val="18"/>
                <w:lang w:val="en-GB"/>
              </w:rPr>
              <w:t>,</w:t>
            </w:r>
            <w:r w:rsidRPr="002C24D9">
              <w:rPr>
                <w:rFonts w:cs="Arial"/>
                <w:color w:val="000000"/>
                <w:sz w:val="18"/>
                <w:szCs w:val="18"/>
                <w:cs/>
                <w:lang w:val="en-GB"/>
              </w:rPr>
              <w:t>399</w:t>
            </w:r>
          </w:p>
        </w:tc>
        <w:tc>
          <w:tcPr>
            <w:tcW w:w="1276" w:type="dxa"/>
            <w:tcBorders>
              <w:top w:val="nil"/>
              <w:left w:val="nil"/>
              <w:bottom w:val="single" w:sz="4" w:space="0" w:color="auto"/>
              <w:right w:val="nil"/>
            </w:tcBorders>
            <w:shd w:val="clear" w:color="auto" w:fill="auto"/>
            <w:vAlign w:val="bottom"/>
          </w:tcPr>
          <w:p w14:paraId="1CF7D933" w14:textId="742969A3" w:rsidR="007E6B16" w:rsidRPr="002C24D9" w:rsidRDefault="00255F47" w:rsidP="007E6B16">
            <w:pPr>
              <w:ind w:right="-72"/>
              <w:jc w:val="right"/>
              <w:rPr>
                <w:rFonts w:cs="Arial"/>
                <w:color w:val="000000"/>
                <w:sz w:val="18"/>
                <w:szCs w:val="18"/>
                <w:lang w:val="en-GB"/>
              </w:rPr>
            </w:pPr>
            <w:r w:rsidRPr="002C24D9">
              <w:rPr>
                <w:rFonts w:cs="Arial"/>
                <w:color w:val="000000"/>
                <w:sz w:val="18"/>
                <w:szCs w:val="18"/>
                <w:cs/>
              </w:rPr>
              <w:t>1</w:t>
            </w:r>
            <w:r w:rsidRPr="002C24D9">
              <w:rPr>
                <w:rFonts w:cs="Arial"/>
                <w:color w:val="000000"/>
                <w:sz w:val="18"/>
                <w:szCs w:val="18"/>
              </w:rPr>
              <w:t>,</w:t>
            </w:r>
            <w:r w:rsidRPr="002C24D9">
              <w:rPr>
                <w:rFonts w:cs="Arial"/>
                <w:color w:val="000000"/>
                <w:sz w:val="18"/>
                <w:szCs w:val="18"/>
                <w:cs/>
              </w:rPr>
              <w:t>743</w:t>
            </w:r>
            <w:r w:rsidRPr="002C24D9">
              <w:rPr>
                <w:rFonts w:cs="Arial"/>
                <w:color w:val="000000"/>
                <w:sz w:val="18"/>
                <w:szCs w:val="18"/>
              </w:rPr>
              <w:t>,</w:t>
            </w:r>
            <w:r w:rsidRPr="002C24D9">
              <w:rPr>
                <w:rFonts w:cs="Arial"/>
                <w:color w:val="000000"/>
                <w:sz w:val="18"/>
                <w:szCs w:val="18"/>
                <w:cs/>
              </w:rPr>
              <w:t>417</w:t>
            </w:r>
          </w:p>
        </w:tc>
        <w:tc>
          <w:tcPr>
            <w:tcW w:w="1276" w:type="dxa"/>
            <w:tcBorders>
              <w:top w:val="nil"/>
              <w:left w:val="nil"/>
              <w:bottom w:val="single" w:sz="4" w:space="0" w:color="auto"/>
              <w:right w:val="nil"/>
            </w:tcBorders>
            <w:shd w:val="clear" w:color="auto" w:fill="auto"/>
          </w:tcPr>
          <w:p w14:paraId="07F4040E" w14:textId="77777777" w:rsidR="00155A45" w:rsidRPr="002C24D9" w:rsidRDefault="00155A45" w:rsidP="00155A45">
            <w:pPr>
              <w:ind w:right="-72"/>
              <w:jc w:val="right"/>
              <w:rPr>
                <w:rFonts w:cs="Arial"/>
                <w:color w:val="000000"/>
                <w:sz w:val="18"/>
                <w:szCs w:val="18"/>
                <w:lang w:val="en-GB"/>
              </w:rPr>
            </w:pPr>
          </w:p>
          <w:p w14:paraId="6B544979" w14:textId="0DFBBBC6" w:rsidR="007E6B16" w:rsidRPr="002C24D9" w:rsidRDefault="00DE3003" w:rsidP="007E6B16">
            <w:pPr>
              <w:ind w:right="-72"/>
              <w:jc w:val="right"/>
              <w:rPr>
                <w:rFonts w:cs="Arial"/>
                <w:color w:val="000000"/>
                <w:sz w:val="18"/>
                <w:szCs w:val="18"/>
                <w:lang w:val="en-GB"/>
              </w:rPr>
            </w:pPr>
            <w:r w:rsidRPr="002C24D9">
              <w:rPr>
                <w:rFonts w:cs="Arial"/>
                <w:color w:val="000000"/>
                <w:sz w:val="18"/>
                <w:szCs w:val="18"/>
                <w:cs/>
              </w:rPr>
              <w:t>2</w:t>
            </w:r>
            <w:r w:rsidRPr="002C24D9">
              <w:rPr>
                <w:rFonts w:cs="Arial"/>
                <w:color w:val="000000"/>
                <w:sz w:val="18"/>
                <w:szCs w:val="18"/>
              </w:rPr>
              <w:t>,</w:t>
            </w:r>
            <w:r w:rsidRPr="002C24D9">
              <w:rPr>
                <w:rFonts w:cs="Arial"/>
                <w:color w:val="000000"/>
                <w:sz w:val="18"/>
                <w:szCs w:val="18"/>
                <w:cs/>
              </w:rPr>
              <w:t>176</w:t>
            </w:r>
            <w:r w:rsidRPr="002C24D9">
              <w:rPr>
                <w:rFonts w:cs="Arial"/>
                <w:color w:val="000000"/>
                <w:sz w:val="18"/>
                <w:szCs w:val="18"/>
              </w:rPr>
              <w:t>,</w:t>
            </w:r>
            <w:r w:rsidRPr="002C24D9">
              <w:rPr>
                <w:rFonts w:cs="Arial"/>
                <w:color w:val="000000"/>
                <w:sz w:val="18"/>
                <w:szCs w:val="18"/>
                <w:cs/>
              </w:rPr>
              <w:t>150</w:t>
            </w:r>
          </w:p>
        </w:tc>
        <w:tc>
          <w:tcPr>
            <w:tcW w:w="1275" w:type="dxa"/>
            <w:tcBorders>
              <w:top w:val="nil"/>
              <w:left w:val="nil"/>
              <w:bottom w:val="single" w:sz="4" w:space="0" w:color="auto"/>
              <w:right w:val="nil"/>
            </w:tcBorders>
            <w:shd w:val="clear" w:color="auto" w:fill="auto"/>
          </w:tcPr>
          <w:p w14:paraId="684746F3" w14:textId="77777777" w:rsidR="00155A45" w:rsidRPr="002C24D9" w:rsidRDefault="00155A45" w:rsidP="00155A45">
            <w:pPr>
              <w:ind w:right="-72"/>
              <w:jc w:val="right"/>
              <w:rPr>
                <w:rFonts w:cs="Arial"/>
                <w:color w:val="000000"/>
                <w:sz w:val="18"/>
                <w:szCs w:val="18"/>
                <w:lang w:val="en-GB"/>
              </w:rPr>
            </w:pPr>
          </w:p>
          <w:p w14:paraId="1B939FE5" w14:textId="77777777" w:rsidR="007E6B16" w:rsidRPr="002C24D9" w:rsidRDefault="00FA325F" w:rsidP="007E6B16">
            <w:pPr>
              <w:ind w:right="-72"/>
              <w:jc w:val="right"/>
              <w:rPr>
                <w:rFonts w:cs="Arial"/>
                <w:color w:val="000000"/>
                <w:sz w:val="18"/>
                <w:szCs w:val="18"/>
                <w:lang w:val="en-GB"/>
              </w:rPr>
            </w:pPr>
            <w:r w:rsidRPr="002C24D9">
              <w:rPr>
                <w:rFonts w:cs="Arial"/>
                <w:color w:val="000000"/>
                <w:sz w:val="18"/>
                <w:szCs w:val="18"/>
                <w:lang w:val="en-GB"/>
              </w:rPr>
              <w:t>-</w:t>
            </w:r>
          </w:p>
        </w:tc>
        <w:tc>
          <w:tcPr>
            <w:tcW w:w="1276" w:type="dxa"/>
            <w:tcBorders>
              <w:top w:val="nil"/>
              <w:left w:val="nil"/>
              <w:bottom w:val="single" w:sz="4" w:space="0" w:color="auto"/>
              <w:right w:val="nil"/>
            </w:tcBorders>
            <w:shd w:val="clear" w:color="auto" w:fill="auto"/>
          </w:tcPr>
          <w:p w14:paraId="09368696" w14:textId="77777777" w:rsidR="00155A45" w:rsidRPr="002C24D9" w:rsidRDefault="00155A45" w:rsidP="00155A45">
            <w:pPr>
              <w:ind w:right="-72"/>
              <w:jc w:val="right"/>
              <w:rPr>
                <w:rFonts w:cs="Arial"/>
                <w:color w:val="000000"/>
                <w:sz w:val="18"/>
                <w:szCs w:val="18"/>
                <w:lang w:val="en-GB"/>
              </w:rPr>
            </w:pPr>
          </w:p>
          <w:p w14:paraId="0969CE44" w14:textId="0BD5D47B" w:rsidR="007E6B16" w:rsidRPr="002C24D9" w:rsidRDefault="00155A45" w:rsidP="007E6B16">
            <w:pPr>
              <w:ind w:right="-72"/>
              <w:jc w:val="right"/>
              <w:rPr>
                <w:rFonts w:cs="Arial"/>
                <w:color w:val="000000"/>
                <w:sz w:val="18"/>
                <w:szCs w:val="18"/>
                <w:lang w:val="en-GB"/>
              </w:rPr>
            </w:pPr>
            <w:r w:rsidRPr="002C24D9">
              <w:rPr>
                <w:rFonts w:cs="Arial"/>
                <w:color w:val="000000"/>
                <w:sz w:val="18"/>
                <w:szCs w:val="18"/>
                <w:lang w:val="en-GB"/>
              </w:rPr>
              <w:t>-</w:t>
            </w:r>
          </w:p>
        </w:tc>
        <w:tc>
          <w:tcPr>
            <w:tcW w:w="1276" w:type="dxa"/>
            <w:tcBorders>
              <w:top w:val="nil"/>
              <w:left w:val="nil"/>
              <w:bottom w:val="single" w:sz="4" w:space="0" w:color="auto"/>
              <w:right w:val="nil"/>
            </w:tcBorders>
            <w:shd w:val="clear" w:color="auto" w:fill="auto"/>
          </w:tcPr>
          <w:p w14:paraId="254517B3" w14:textId="77777777" w:rsidR="00155A45" w:rsidRPr="002C24D9" w:rsidRDefault="00155A45" w:rsidP="00155A45">
            <w:pPr>
              <w:ind w:right="-72"/>
              <w:jc w:val="right"/>
              <w:rPr>
                <w:rFonts w:cs="Arial"/>
                <w:color w:val="000000"/>
                <w:sz w:val="18"/>
                <w:szCs w:val="18"/>
                <w:lang w:val="en-GB"/>
              </w:rPr>
            </w:pPr>
          </w:p>
          <w:p w14:paraId="3B1AB16A" w14:textId="66AAFD86" w:rsidR="007E6B16" w:rsidRPr="002C24D9" w:rsidRDefault="00155A45" w:rsidP="007E6B16">
            <w:pPr>
              <w:ind w:right="-72"/>
              <w:jc w:val="right"/>
              <w:rPr>
                <w:rFonts w:cs="Arial"/>
                <w:color w:val="000000"/>
                <w:sz w:val="18"/>
                <w:szCs w:val="18"/>
                <w:lang w:val="en-GB"/>
              </w:rPr>
            </w:pPr>
            <w:r w:rsidRPr="002C24D9">
              <w:rPr>
                <w:rFonts w:cs="Arial"/>
                <w:color w:val="000000"/>
                <w:sz w:val="18"/>
                <w:szCs w:val="18"/>
                <w:lang w:val="en-GB"/>
              </w:rPr>
              <w:t>-</w:t>
            </w:r>
          </w:p>
        </w:tc>
        <w:tc>
          <w:tcPr>
            <w:tcW w:w="1417" w:type="dxa"/>
            <w:tcBorders>
              <w:top w:val="nil"/>
              <w:left w:val="nil"/>
              <w:bottom w:val="single" w:sz="4" w:space="0" w:color="auto"/>
              <w:right w:val="nil"/>
            </w:tcBorders>
            <w:shd w:val="clear" w:color="auto" w:fill="auto"/>
          </w:tcPr>
          <w:p w14:paraId="48CCF32B" w14:textId="77777777" w:rsidR="00155A45" w:rsidRPr="002C24D9" w:rsidRDefault="00155A45" w:rsidP="00155A45">
            <w:pPr>
              <w:ind w:right="-72"/>
              <w:jc w:val="right"/>
              <w:rPr>
                <w:rFonts w:cs="Arial"/>
                <w:color w:val="000000"/>
                <w:sz w:val="18"/>
                <w:szCs w:val="18"/>
                <w:lang w:val="en-GB"/>
              </w:rPr>
            </w:pPr>
          </w:p>
          <w:p w14:paraId="0A14F784" w14:textId="79998B44" w:rsidR="007E6B16" w:rsidRPr="002C24D9" w:rsidRDefault="00155A45" w:rsidP="007E6B16">
            <w:pPr>
              <w:ind w:right="-72"/>
              <w:jc w:val="right"/>
              <w:rPr>
                <w:rFonts w:cs="Arial"/>
                <w:color w:val="000000"/>
                <w:sz w:val="18"/>
                <w:szCs w:val="18"/>
                <w:lang w:val="en-GB"/>
              </w:rPr>
            </w:pPr>
            <w:r w:rsidRPr="002C24D9">
              <w:rPr>
                <w:rFonts w:cs="Arial"/>
                <w:color w:val="000000"/>
                <w:sz w:val="18"/>
                <w:szCs w:val="18"/>
                <w:lang w:val="en-GB"/>
              </w:rPr>
              <w:t>-</w:t>
            </w:r>
          </w:p>
        </w:tc>
        <w:tc>
          <w:tcPr>
            <w:tcW w:w="1168" w:type="dxa"/>
            <w:gridSpan w:val="2"/>
            <w:tcBorders>
              <w:top w:val="nil"/>
              <w:left w:val="nil"/>
              <w:bottom w:val="single" w:sz="4" w:space="0" w:color="auto"/>
              <w:right w:val="nil"/>
            </w:tcBorders>
            <w:shd w:val="clear" w:color="auto" w:fill="auto"/>
            <w:vAlign w:val="bottom"/>
          </w:tcPr>
          <w:p w14:paraId="61684BC8" w14:textId="29C75736" w:rsidR="007E6B16" w:rsidRPr="002C24D9" w:rsidRDefault="00750D6C" w:rsidP="007E6B16">
            <w:pPr>
              <w:ind w:right="-72"/>
              <w:jc w:val="right"/>
              <w:rPr>
                <w:rFonts w:cs="Arial"/>
                <w:color w:val="000000"/>
                <w:sz w:val="18"/>
                <w:szCs w:val="18"/>
                <w:lang w:val="en-GB"/>
              </w:rPr>
            </w:pPr>
            <w:r w:rsidRPr="002C24D9">
              <w:rPr>
                <w:rFonts w:cs="Arial"/>
                <w:color w:val="000000"/>
                <w:sz w:val="18"/>
                <w:szCs w:val="18"/>
                <w:cs/>
              </w:rPr>
              <w:t>4</w:t>
            </w:r>
            <w:r w:rsidRPr="002C24D9">
              <w:rPr>
                <w:rFonts w:cs="Arial"/>
                <w:color w:val="000000"/>
                <w:sz w:val="18"/>
                <w:szCs w:val="18"/>
              </w:rPr>
              <w:t>,</w:t>
            </w:r>
            <w:r w:rsidRPr="002C24D9">
              <w:rPr>
                <w:rFonts w:cs="Arial"/>
                <w:color w:val="000000"/>
                <w:sz w:val="18"/>
                <w:szCs w:val="18"/>
                <w:cs/>
              </w:rPr>
              <w:t>018</w:t>
            </w:r>
            <w:r w:rsidRPr="002C24D9">
              <w:rPr>
                <w:rFonts w:cs="Arial"/>
                <w:color w:val="000000"/>
                <w:sz w:val="18"/>
                <w:szCs w:val="18"/>
              </w:rPr>
              <w:t>,</w:t>
            </w:r>
            <w:r w:rsidRPr="002C24D9">
              <w:rPr>
                <w:rFonts w:cs="Arial"/>
                <w:color w:val="000000"/>
                <w:sz w:val="18"/>
                <w:szCs w:val="18"/>
                <w:cs/>
              </w:rPr>
              <w:t>9</w:t>
            </w:r>
            <w:r w:rsidRPr="002C24D9">
              <w:rPr>
                <w:rFonts w:cs="Arial"/>
                <w:color w:val="000000"/>
                <w:sz w:val="18"/>
                <w:szCs w:val="18"/>
                <w:lang w:val="en-GB"/>
              </w:rPr>
              <w:t>6</w:t>
            </w:r>
            <w:r w:rsidRPr="002C24D9">
              <w:rPr>
                <w:rFonts w:cs="Arial"/>
                <w:color w:val="000000"/>
                <w:sz w:val="18"/>
                <w:szCs w:val="18"/>
                <w:cs/>
              </w:rPr>
              <w:t>6</w:t>
            </w:r>
          </w:p>
        </w:tc>
        <w:tc>
          <w:tcPr>
            <w:tcW w:w="1464" w:type="dxa"/>
            <w:tcBorders>
              <w:top w:val="nil"/>
              <w:left w:val="nil"/>
              <w:bottom w:val="nil"/>
              <w:right w:val="nil"/>
            </w:tcBorders>
            <w:shd w:val="clear" w:color="auto" w:fill="auto"/>
          </w:tcPr>
          <w:p w14:paraId="6A2BF42B" w14:textId="77777777" w:rsidR="00155A45" w:rsidRPr="002C24D9" w:rsidRDefault="00155A45" w:rsidP="00155A45">
            <w:pPr>
              <w:ind w:right="-72"/>
              <w:jc w:val="right"/>
              <w:rPr>
                <w:rFonts w:cs="Arial"/>
                <w:color w:val="000000"/>
                <w:sz w:val="18"/>
                <w:szCs w:val="18"/>
                <w:lang w:val="en-GB"/>
              </w:rPr>
            </w:pPr>
          </w:p>
          <w:p w14:paraId="793026C6" w14:textId="7D9C55C2" w:rsidR="007E6B16" w:rsidRPr="002C24D9" w:rsidRDefault="00155A45" w:rsidP="007E6B16">
            <w:pPr>
              <w:ind w:right="-72"/>
              <w:jc w:val="right"/>
              <w:rPr>
                <w:rFonts w:cs="Arial"/>
                <w:color w:val="000000"/>
                <w:sz w:val="18"/>
                <w:szCs w:val="18"/>
                <w:lang w:val="en-GB"/>
              </w:rPr>
            </w:pPr>
            <w:r w:rsidRPr="002C24D9">
              <w:rPr>
                <w:rFonts w:cs="Arial"/>
                <w:color w:val="000000"/>
                <w:sz w:val="18"/>
                <w:szCs w:val="18"/>
                <w:lang w:val="en-GB"/>
              </w:rPr>
              <w:t>7.9</w:t>
            </w:r>
            <w:r w:rsidR="00FC226D" w:rsidRPr="002C24D9">
              <w:rPr>
                <w:rFonts w:cs="Arial"/>
                <w:color w:val="000000"/>
                <w:sz w:val="18"/>
                <w:szCs w:val="18"/>
                <w:lang w:val="en-GB"/>
              </w:rPr>
              <w:t xml:space="preserve"> </w:t>
            </w:r>
            <w:r w:rsidRPr="002C24D9">
              <w:rPr>
                <w:rFonts w:cs="Arial"/>
                <w:color w:val="000000"/>
                <w:sz w:val="18"/>
                <w:szCs w:val="18"/>
                <w:lang w:val="en-GB"/>
              </w:rPr>
              <w:t>-</w:t>
            </w:r>
            <w:r w:rsidR="00FC226D" w:rsidRPr="002C24D9">
              <w:rPr>
                <w:rFonts w:cs="Arial"/>
                <w:color w:val="000000"/>
                <w:sz w:val="18"/>
                <w:szCs w:val="18"/>
                <w:lang w:val="en-GB"/>
              </w:rPr>
              <w:t xml:space="preserve"> </w:t>
            </w:r>
            <w:r w:rsidRPr="002C24D9">
              <w:rPr>
                <w:rFonts w:cs="Arial"/>
                <w:color w:val="000000"/>
                <w:sz w:val="18"/>
                <w:szCs w:val="18"/>
                <w:lang w:val="en-GB"/>
              </w:rPr>
              <w:t>36.7</w:t>
            </w:r>
          </w:p>
        </w:tc>
      </w:tr>
      <w:tr w:rsidR="00712327" w:rsidRPr="002C24D9" w14:paraId="14700A2D" w14:textId="77777777" w:rsidTr="005D1B47">
        <w:trPr>
          <w:trHeight w:val="80"/>
        </w:trPr>
        <w:tc>
          <w:tcPr>
            <w:tcW w:w="2970" w:type="dxa"/>
            <w:tcBorders>
              <w:top w:val="nil"/>
              <w:left w:val="nil"/>
              <w:bottom w:val="nil"/>
              <w:right w:val="nil"/>
            </w:tcBorders>
            <w:shd w:val="clear" w:color="auto" w:fill="auto"/>
          </w:tcPr>
          <w:p w14:paraId="585B85B0" w14:textId="77777777" w:rsidR="00327F44" w:rsidRPr="002C24D9" w:rsidRDefault="00327F44" w:rsidP="009C624B">
            <w:pPr>
              <w:jc w:val="both"/>
              <w:rPr>
                <w:rFonts w:cs="Arial"/>
                <w:color w:val="000000"/>
                <w:sz w:val="18"/>
                <w:szCs w:val="18"/>
                <w:lang w:val="en-GB"/>
              </w:rPr>
            </w:pPr>
          </w:p>
        </w:tc>
        <w:tc>
          <w:tcPr>
            <w:tcW w:w="1276" w:type="dxa"/>
            <w:tcBorders>
              <w:top w:val="single" w:sz="4" w:space="0" w:color="auto"/>
              <w:left w:val="nil"/>
              <w:bottom w:val="nil"/>
              <w:right w:val="nil"/>
            </w:tcBorders>
            <w:shd w:val="clear" w:color="auto" w:fill="auto"/>
          </w:tcPr>
          <w:p w14:paraId="4A248468" w14:textId="77777777" w:rsidR="00327F44" w:rsidRPr="002C24D9" w:rsidRDefault="00327F44" w:rsidP="009C624B">
            <w:pPr>
              <w:ind w:right="-72"/>
              <w:jc w:val="right"/>
              <w:rPr>
                <w:rFonts w:cs="Arial"/>
                <w:color w:val="000000"/>
                <w:sz w:val="18"/>
                <w:szCs w:val="18"/>
                <w:lang w:val="en-GB"/>
              </w:rPr>
            </w:pPr>
          </w:p>
        </w:tc>
        <w:tc>
          <w:tcPr>
            <w:tcW w:w="1276" w:type="dxa"/>
            <w:tcBorders>
              <w:top w:val="single" w:sz="4" w:space="0" w:color="auto"/>
              <w:left w:val="nil"/>
              <w:bottom w:val="nil"/>
              <w:right w:val="nil"/>
            </w:tcBorders>
            <w:shd w:val="clear" w:color="auto" w:fill="auto"/>
          </w:tcPr>
          <w:p w14:paraId="75F870F4" w14:textId="77777777" w:rsidR="00327F44" w:rsidRPr="002C24D9" w:rsidRDefault="00327F44" w:rsidP="009C624B">
            <w:pPr>
              <w:ind w:right="-72"/>
              <w:jc w:val="right"/>
              <w:rPr>
                <w:rFonts w:cs="Arial"/>
                <w:color w:val="000000"/>
                <w:sz w:val="18"/>
                <w:szCs w:val="18"/>
                <w:lang w:val="en-GB"/>
              </w:rPr>
            </w:pPr>
          </w:p>
        </w:tc>
        <w:tc>
          <w:tcPr>
            <w:tcW w:w="1276" w:type="dxa"/>
            <w:tcBorders>
              <w:top w:val="single" w:sz="4" w:space="0" w:color="auto"/>
              <w:left w:val="nil"/>
              <w:bottom w:val="nil"/>
              <w:right w:val="nil"/>
            </w:tcBorders>
            <w:shd w:val="clear" w:color="auto" w:fill="auto"/>
          </w:tcPr>
          <w:p w14:paraId="5712456A" w14:textId="77777777" w:rsidR="00327F44" w:rsidRPr="002C24D9" w:rsidRDefault="00327F44" w:rsidP="009C624B">
            <w:pPr>
              <w:ind w:right="-72"/>
              <w:jc w:val="right"/>
              <w:rPr>
                <w:rFonts w:cs="Arial"/>
                <w:color w:val="000000"/>
                <w:sz w:val="18"/>
                <w:szCs w:val="18"/>
                <w:lang w:val="en-GB"/>
              </w:rPr>
            </w:pPr>
          </w:p>
        </w:tc>
        <w:tc>
          <w:tcPr>
            <w:tcW w:w="1275" w:type="dxa"/>
            <w:tcBorders>
              <w:top w:val="single" w:sz="4" w:space="0" w:color="auto"/>
              <w:left w:val="nil"/>
              <w:bottom w:val="nil"/>
              <w:right w:val="nil"/>
            </w:tcBorders>
            <w:shd w:val="clear" w:color="auto" w:fill="auto"/>
          </w:tcPr>
          <w:p w14:paraId="72FDC840" w14:textId="77777777" w:rsidR="00327F44" w:rsidRPr="002C24D9" w:rsidRDefault="00327F44" w:rsidP="009C624B">
            <w:pPr>
              <w:ind w:right="-72"/>
              <w:jc w:val="right"/>
              <w:rPr>
                <w:rFonts w:cs="Arial"/>
                <w:color w:val="000000"/>
                <w:sz w:val="18"/>
                <w:szCs w:val="18"/>
                <w:lang w:val="en-GB"/>
              </w:rPr>
            </w:pPr>
          </w:p>
        </w:tc>
        <w:tc>
          <w:tcPr>
            <w:tcW w:w="1276" w:type="dxa"/>
            <w:tcBorders>
              <w:top w:val="single" w:sz="4" w:space="0" w:color="auto"/>
              <w:left w:val="nil"/>
              <w:bottom w:val="nil"/>
              <w:right w:val="nil"/>
            </w:tcBorders>
            <w:shd w:val="clear" w:color="auto" w:fill="auto"/>
          </w:tcPr>
          <w:p w14:paraId="0CF829CD" w14:textId="77777777" w:rsidR="00327F44" w:rsidRPr="002C24D9" w:rsidRDefault="00327F44" w:rsidP="009C624B">
            <w:pPr>
              <w:ind w:right="-72"/>
              <w:jc w:val="right"/>
              <w:rPr>
                <w:rFonts w:cs="Arial"/>
                <w:color w:val="000000"/>
                <w:sz w:val="18"/>
                <w:szCs w:val="18"/>
                <w:lang w:val="en-GB"/>
              </w:rPr>
            </w:pPr>
          </w:p>
        </w:tc>
        <w:tc>
          <w:tcPr>
            <w:tcW w:w="1276" w:type="dxa"/>
            <w:tcBorders>
              <w:top w:val="single" w:sz="4" w:space="0" w:color="auto"/>
              <w:left w:val="nil"/>
              <w:bottom w:val="nil"/>
              <w:right w:val="nil"/>
            </w:tcBorders>
            <w:shd w:val="clear" w:color="auto" w:fill="auto"/>
          </w:tcPr>
          <w:p w14:paraId="27685C57" w14:textId="77777777" w:rsidR="00327F44" w:rsidRPr="002C24D9" w:rsidRDefault="00327F44" w:rsidP="009C624B">
            <w:pPr>
              <w:ind w:right="-72"/>
              <w:jc w:val="right"/>
              <w:rPr>
                <w:rFonts w:cs="Arial"/>
                <w:color w:val="000000"/>
                <w:sz w:val="18"/>
                <w:szCs w:val="18"/>
                <w:lang w:val="en-GB"/>
              </w:rPr>
            </w:pPr>
          </w:p>
        </w:tc>
        <w:tc>
          <w:tcPr>
            <w:tcW w:w="1417" w:type="dxa"/>
            <w:tcBorders>
              <w:top w:val="single" w:sz="4" w:space="0" w:color="auto"/>
              <w:left w:val="nil"/>
              <w:bottom w:val="nil"/>
              <w:right w:val="nil"/>
            </w:tcBorders>
            <w:shd w:val="clear" w:color="auto" w:fill="auto"/>
          </w:tcPr>
          <w:p w14:paraId="69AB384A" w14:textId="77777777" w:rsidR="00327F44" w:rsidRPr="002C24D9" w:rsidRDefault="00327F44" w:rsidP="00230740">
            <w:pPr>
              <w:ind w:right="-72"/>
              <w:jc w:val="right"/>
              <w:rPr>
                <w:rFonts w:cs="Arial"/>
                <w:color w:val="000000"/>
                <w:sz w:val="18"/>
                <w:szCs w:val="18"/>
                <w:lang w:val="en-GB"/>
              </w:rPr>
            </w:pPr>
          </w:p>
        </w:tc>
        <w:tc>
          <w:tcPr>
            <w:tcW w:w="1168" w:type="dxa"/>
            <w:gridSpan w:val="2"/>
            <w:tcBorders>
              <w:top w:val="single" w:sz="4" w:space="0" w:color="auto"/>
              <w:left w:val="nil"/>
              <w:bottom w:val="nil"/>
              <w:right w:val="nil"/>
            </w:tcBorders>
            <w:shd w:val="clear" w:color="auto" w:fill="auto"/>
          </w:tcPr>
          <w:p w14:paraId="689B620C" w14:textId="77777777" w:rsidR="00327F44" w:rsidRPr="002C24D9" w:rsidRDefault="00327F44" w:rsidP="009C624B">
            <w:pPr>
              <w:ind w:right="-72"/>
              <w:jc w:val="right"/>
              <w:rPr>
                <w:rFonts w:cs="Arial"/>
                <w:color w:val="000000"/>
                <w:sz w:val="18"/>
                <w:szCs w:val="18"/>
                <w:lang w:val="en-GB"/>
              </w:rPr>
            </w:pPr>
          </w:p>
        </w:tc>
        <w:tc>
          <w:tcPr>
            <w:tcW w:w="1464" w:type="dxa"/>
            <w:tcBorders>
              <w:top w:val="nil"/>
              <w:left w:val="nil"/>
              <w:bottom w:val="nil"/>
              <w:right w:val="nil"/>
            </w:tcBorders>
            <w:shd w:val="clear" w:color="auto" w:fill="auto"/>
          </w:tcPr>
          <w:p w14:paraId="2C0D472B" w14:textId="77777777" w:rsidR="00327F44" w:rsidRPr="002C24D9" w:rsidRDefault="00327F44" w:rsidP="009C624B">
            <w:pPr>
              <w:ind w:right="-72"/>
              <w:jc w:val="right"/>
              <w:rPr>
                <w:rFonts w:cs="Arial"/>
                <w:color w:val="000000"/>
                <w:sz w:val="18"/>
                <w:szCs w:val="18"/>
                <w:lang w:val="en-GB"/>
              </w:rPr>
            </w:pPr>
          </w:p>
        </w:tc>
      </w:tr>
      <w:tr w:rsidR="00712327" w:rsidRPr="002C24D9" w14:paraId="6EAD33BD" w14:textId="77777777" w:rsidTr="005D1B47">
        <w:trPr>
          <w:trHeight w:val="70"/>
        </w:trPr>
        <w:tc>
          <w:tcPr>
            <w:tcW w:w="2970" w:type="dxa"/>
            <w:tcBorders>
              <w:top w:val="nil"/>
              <w:left w:val="nil"/>
              <w:bottom w:val="nil"/>
              <w:right w:val="nil"/>
            </w:tcBorders>
            <w:shd w:val="clear" w:color="auto" w:fill="auto"/>
          </w:tcPr>
          <w:p w14:paraId="294313C0" w14:textId="77777777" w:rsidR="007E6B16" w:rsidRPr="002C24D9" w:rsidRDefault="007E6B16" w:rsidP="007E6B16">
            <w:pPr>
              <w:jc w:val="both"/>
              <w:rPr>
                <w:rFonts w:cs="Arial"/>
                <w:color w:val="000000"/>
                <w:sz w:val="18"/>
                <w:szCs w:val="18"/>
                <w:lang w:val="en-GB"/>
              </w:rPr>
            </w:pPr>
          </w:p>
        </w:tc>
        <w:tc>
          <w:tcPr>
            <w:tcW w:w="1276" w:type="dxa"/>
            <w:tcBorders>
              <w:top w:val="nil"/>
              <w:left w:val="nil"/>
              <w:bottom w:val="single" w:sz="4" w:space="0" w:color="auto"/>
              <w:right w:val="nil"/>
            </w:tcBorders>
            <w:shd w:val="clear" w:color="auto" w:fill="auto"/>
            <w:vAlign w:val="bottom"/>
          </w:tcPr>
          <w:p w14:paraId="0D597775" w14:textId="7D32AC13" w:rsidR="007E6B16" w:rsidRPr="002C24D9" w:rsidRDefault="00762081" w:rsidP="007E6B16">
            <w:pPr>
              <w:ind w:right="-72"/>
              <w:jc w:val="right"/>
              <w:rPr>
                <w:rFonts w:cs="Arial"/>
                <w:color w:val="000000"/>
                <w:sz w:val="18"/>
                <w:szCs w:val="18"/>
                <w:lang w:val="en-GB"/>
              </w:rPr>
            </w:pPr>
            <w:r w:rsidRPr="002C24D9">
              <w:rPr>
                <w:rFonts w:cs="Arial"/>
                <w:color w:val="000000"/>
                <w:sz w:val="18"/>
                <w:szCs w:val="18"/>
                <w:cs/>
              </w:rPr>
              <w:t>99</w:t>
            </w:r>
            <w:r w:rsidRPr="002C24D9">
              <w:rPr>
                <w:rFonts w:cs="Arial"/>
                <w:color w:val="000000"/>
                <w:sz w:val="18"/>
                <w:szCs w:val="18"/>
              </w:rPr>
              <w:t>,</w:t>
            </w:r>
            <w:r w:rsidRPr="002C24D9">
              <w:rPr>
                <w:rFonts w:cs="Arial"/>
                <w:color w:val="000000"/>
                <w:sz w:val="18"/>
                <w:szCs w:val="18"/>
                <w:cs/>
              </w:rPr>
              <w:t>399</w:t>
            </w:r>
          </w:p>
        </w:tc>
        <w:tc>
          <w:tcPr>
            <w:tcW w:w="1276" w:type="dxa"/>
            <w:tcBorders>
              <w:top w:val="nil"/>
              <w:left w:val="nil"/>
              <w:bottom w:val="single" w:sz="4" w:space="0" w:color="auto"/>
              <w:right w:val="nil"/>
            </w:tcBorders>
            <w:shd w:val="clear" w:color="auto" w:fill="auto"/>
            <w:vAlign w:val="bottom"/>
          </w:tcPr>
          <w:p w14:paraId="3C487AA7" w14:textId="00EB1645" w:rsidR="007E6B16" w:rsidRPr="002C24D9" w:rsidRDefault="00CE71E5" w:rsidP="007E6B16">
            <w:pPr>
              <w:ind w:right="-72"/>
              <w:jc w:val="right"/>
              <w:rPr>
                <w:rFonts w:cs="Arial"/>
                <w:color w:val="000000"/>
                <w:sz w:val="18"/>
                <w:szCs w:val="18"/>
                <w:lang w:val="en-GB"/>
              </w:rPr>
            </w:pPr>
            <w:r w:rsidRPr="002C24D9">
              <w:rPr>
                <w:rFonts w:cs="Arial"/>
                <w:color w:val="000000"/>
                <w:sz w:val="18"/>
                <w:szCs w:val="18"/>
                <w:cs/>
              </w:rPr>
              <w:t>1</w:t>
            </w:r>
            <w:r w:rsidRPr="002C24D9">
              <w:rPr>
                <w:rFonts w:cs="Arial"/>
                <w:color w:val="000000"/>
                <w:sz w:val="18"/>
                <w:szCs w:val="18"/>
              </w:rPr>
              <w:t>,</w:t>
            </w:r>
            <w:r w:rsidRPr="002C24D9">
              <w:rPr>
                <w:rFonts w:cs="Arial"/>
                <w:color w:val="000000"/>
                <w:sz w:val="18"/>
                <w:szCs w:val="18"/>
                <w:cs/>
              </w:rPr>
              <w:t>743</w:t>
            </w:r>
            <w:r w:rsidRPr="002C24D9">
              <w:rPr>
                <w:rFonts w:cs="Arial"/>
                <w:color w:val="000000"/>
                <w:sz w:val="18"/>
                <w:szCs w:val="18"/>
              </w:rPr>
              <w:t>,</w:t>
            </w:r>
            <w:r w:rsidRPr="002C24D9">
              <w:rPr>
                <w:rFonts w:cs="Arial"/>
                <w:color w:val="000000"/>
                <w:sz w:val="18"/>
                <w:szCs w:val="18"/>
                <w:cs/>
              </w:rPr>
              <w:t>417</w:t>
            </w:r>
          </w:p>
        </w:tc>
        <w:tc>
          <w:tcPr>
            <w:tcW w:w="1276" w:type="dxa"/>
            <w:tcBorders>
              <w:top w:val="nil"/>
              <w:left w:val="nil"/>
              <w:bottom w:val="single" w:sz="4" w:space="0" w:color="auto"/>
              <w:right w:val="nil"/>
            </w:tcBorders>
            <w:shd w:val="clear" w:color="auto" w:fill="auto"/>
            <w:vAlign w:val="bottom"/>
          </w:tcPr>
          <w:p w14:paraId="43962685" w14:textId="0F129BD9" w:rsidR="007E6B16" w:rsidRPr="002C24D9" w:rsidRDefault="00BF6C5C" w:rsidP="007E6B16">
            <w:pPr>
              <w:ind w:right="-72"/>
              <w:jc w:val="right"/>
              <w:rPr>
                <w:rFonts w:cs="Arial"/>
                <w:color w:val="000000"/>
                <w:sz w:val="18"/>
                <w:szCs w:val="18"/>
                <w:lang w:val="en-GB"/>
              </w:rPr>
            </w:pPr>
            <w:r w:rsidRPr="002C24D9">
              <w:rPr>
                <w:rFonts w:cs="Arial"/>
                <w:color w:val="000000"/>
                <w:sz w:val="18"/>
                <w:szCs w:val="18"/>
                <w:cs/>
              </w:rPr>
              <w:t>2</w:t>
            </w:r>
            <w:r w:rsidRPr="002C24D9">
              <w:rPr>
                <w:rFonts w:cs="Arial"/>
                <w:color w:val="000000"/>
                <w:sz w:val="18"/>
                <w:szCs w:val="18"/>
              </w:rPr>
              <w:t>,</w:t>
            </w:r>
            <w:r w:rsidRPr="002C24D9">
              <w:rPr>
                <w:rFonts w:cs="Arial"/>
                <w:color w:val="000000"/>
                <w:sz w:val="18"/>
                <w:szCs w:val="18"/>
                <w:cs/>
              </w:rPr>
              <w:t>176</w:t>
            </w:r>
            <w:r w:rsidRPr="002C24D9">
              <w:rPr>
                <w:rFonts w:cs="Arial"/>
                <w:color w:val="000000"/>
                <w:sz w:val="18"/>
                <w:szCs w:val="18"/>
              </w:rPr>
              <w:t>,</w:t>
            </w:r>
            <w:r w:rsidRPr="002C24D9">
              <w:rPr>
                <w:rFonts w:cs="Arial"/>
                <w:color w:val="000000"/>
                <w:sz w:val="18"/>
                <w:szCs w:val="18"/>
                <w:cs/>
              </w:rPr>
              <w:t>150</w:t>
            </w:r>
          </w:p>
        </w:tc>
        <w:tc>
          <w:tcPr>
            <w:tcW w:w="1275" w:type="dxa"/>
            <w:tcBorders>
              <w:top w:val="nil"/>
              <w:left w:val="nil"/>
              <w:bottom w:val="single" w:sz="4" w:space="0" w:color="auto"/>
              <w:right w:val="nil"/>
            </w:tcBorders>
            <w:shd w:val="clear" w:color="auto" w:fill="auto"/>
            <w:vAlign w:val="bottom"/>
          </w:tcPr>
          <w:p w14:paraId="72508B96" w14:textId="56D93BD6" w:rsidR="007E6B16" w:rsidRPr="002C24D9" w:rsidRDefault="006F460E" w:rsidP="007E6B16">
            <w:pPr>
              <w:ind w:right="-72"/>
              <w:jc w:val="right"/>
              <w:rPr>
                <w:rFonts w:cs="Arial"/>
                <w:color w:val="000000"/>
                <w:sz w:val="18"/>
                <w:szCs w:val="18"/>
                <w:lang w:val="en-GB"/>
              </w:rPr>
            </w:pPr>
            <w:r w:rsidRPr="002C24D9">
              <w:rPr>
                <w:rFonts w:cs="Arial"/>
                <w:color w:val="000000"/>
                <w:sz w:val="18"/>
                <w:szCs w:val="18"/>
                <w:cs/>
              </w:rPr>
              <w:t>103</w:t>
            </w:r>
            <w:r w:rsidRPr="002C24D9">
              <w:rPr>
                <w:rFonts w:cs="Arial"/>
                <w:color w:val="000000"/>
                <w:sz w:val="18"/>
                <w:szCs w:val="18"/>
              </w:rPr>
              <w:t>,</w:t>
            </w:r>
            <w:r w:rsidRPr="002C24D9">
              <w:rPr>
                <w:rFonts w:cs="Arial"/>
                <w:color w:val="000000"/>
                <w:sz w:val="18"/>
                <w:szCs w:val="18"/>
                <w:cs/>
              </w:rPr>
              <w:t>074</w:t>
            </w:r>
          </w:p>
        </w:tc>
        <w:tc>
          <w:tcPr>
            <w:tcW w:w="1276" w:type="dxa"/>
            <w:tcBorders>
              <w:top w:val="nil"/>
              <w:left w:val="nil"/>
              <w:bottom w:val="single" w:sz="4" w:space="0" w:color="auto"/>
              <w:right w:val="nil"/>
            </w:tcBorders>
            <w:shd w:val="clear" w:color="auto" w:fill="auto"/>
            <w:vAlign w:val="bottom"/>
          </w:tcPr>
          <w:p w14:paraId="17080071" w14:textId="6FA4A33E" w:rsidR="007E6B16" w:rsidRPr="002C24D9" w:rsidRDefault="00155A45" w:rsidP="007E6B16">
            <w:pPr>
              <w:ind w:right="-72"/>
              <w:jc w:val="right"/>
              <w:rPr>
                <w:rFonts w:cs="Arial"/>
                <w:color w:val="000000"/>
                <w:sz w:val="18"/>
                <w:szCs w:val="18"/>
                <w:lang w:val="en-GB"/>
              </w:rPr>
            </w:pPr>
            <w:r w:rsidRPr="002C24D9">
              <w:rPr>
                <w:rFonts w:cs="Arial"/>
                <w:color w:val="000000"/>
                <w:sz w:val="18"/>
                <w:szCs w:val="18"/>
                <w:lang w:val="en-GB"/>
              </w:rPr>
              <w:t>-</w:t>
            </w:r>
          </w:p>
        </w:tc>
        <w:tc>
          <w:tcPr>
            <w:tcW w:w="1276" w:type="dxa"/>
            <w:tcBorders>
              <w:top w:val="nil"/>
              <w:left w:val="nil"/>
              <w:bottom w:val="single" w:sz="4" w:space="0" w:color="auto"/>
              <w:right w:val="nil"/>
            </w:tcBorders>
            <w:shd w:val="clear" w:color="auto" w:fill="auto"/>
            <w:vAlign w:val="bottom"/>
          </w:tcPr>
          <w:p w14:paraId="2905A7C6" w14:textId="1A176BA0" w:rsidR="007E6B16" w:rsidRPr="002C24D9" w:rsidRDefault="00155A45" w:rsidP="007E6B16">
            <w:pPr>
              <w:ind w:right="-72"/>
              <w:jc w:val="right"/>
              <w:rPr>
                <w:rFonts w:cs="Arial"/>
                <w:color w:val="000000"/>
                <w:sz w:val="18"/>
                <w:szCs w:val="18"/>
                <w:lang w:val="en-GB"/>
              </w:rPr>
            </w:pPr>
            <w:r w:rsidRPr="002C24D9">
              <w:rPr>
                <w:rFonts w:cs="Arial"/>
                <w:color w:val="000000"/>
                <w:sz w:val="18"/>
                <w:szCs w:val="18"/>
                <w:lang w:val="en-GB"/>
              </w:rPr>
              <w:t>-</w:t>
            </w:r>
          </w:p>
        </w:tc>
        <w:tc>
          <w:tcPr>
            <w:tcW w:w="1417" w:type="dxa"/>
            <w:tcBorders>
              <w:top w:val="nil"/>
              <w:left w:val="nil"/>
              <w:bottom w:val="single" w:sz="4" w:space="0" w:color="auto"/>
              <w:right w:val="nil"/>
            </w:tcBorders>
            <w:shd w:val="clear" w:color="auto" w:fill="auto"/>
            <w:vAlign w:val="bottom"/>
          </w:tcPr>
          <w:p w14:paraId="59021DA9" w14:textId="0F889466" w:rsidR="007E6B16" w:rsidRPr="002C24D9" w:rsidRDefault="00155A45" w:rsidP="007E6B16">
            <w:pPr>
              <w:ind w:right="-72"/>
              <w:jc w:val="right"/>
              <w:rPr>
                <w:rFonts w:cs="Arial"/>
                <w:color w:val="000000"/>
                <w:sz w:val="18"/>
                <w:szCs w:val="18"/>
                <w:lang w:val="en-GB"/>
              </w:rPr>
            </w:pPr>
            <w:r w:rsidRPr="002C24D9">
              <w:rPr>
                <w:rFonts w:cs="Arial"/>
                <w:color w:val="000000"/>
                <w:sz w:val="18"/>
                <w:szCs w:val="18"/>
                <w:lang w:val="en-GB"/>
              </w:rPr>
              <w:t>265,243</w:t>
            </w:r>
          </w:p>
        </w:tc>
        <w:tc>
          <w:tcPr>
            <w:tcW w:w="1168" w:type="dxa"/>
            <w:gridSpan w:val="2"/>
            <w:tcBorders>
              <w:top w:val="nil"/>
              <w:left w:val="nil"/>
              <w:bottom w:val="single" w:sz="4" w:space="0" w:color="auto"/>
              <w:right w:val="nil"/>
            </w:tcBorders>
            <w:shd w:val="clear" w:color="auto" w:fill="auto"/>
          </w:tcPr>
          <w:p w14:paraId="4138C837" w14:textId="52514CA2" w:rsidR="007E6B16" w:rsidRPr="002C24D9" w:rsidRDefault="00155A45" w:rsidP="007E6B16">
            <w:pPr>
              <w:ind w:right="-72"/>
              <w:jc w:val="right"/>
              <w:rPr>
                <w:rFonts w:cs="Arial"/>
                <w:color w:val="000000"/>
                <w:sz w:val="18"/>
                <w:szCs w:val="18"/>
                <w:lang w:val="en-GB"/>
              </w:rPr>
            </w:pPr>
            <w:r w:rsidRPr="002C24D9">
              <w:rPr>
                <w:rFonts w:cs="Arial"/>
                <w:color w:val="000000"/>
                <w:sz w:val="18"/>
                <w:szCs w:val="18"/>
                <w:lang w:val="en-GB"/>
              </w:rPr>
              <w:t>4,</w:t>
            </w:r>
            <w:r w:rsidR="00E86756" w:rsidRPr="002C24D9">
              <w:rPr>
                <w:rFonts w:cs="Arial"/>
                <w:color w:val="000000"/>
                <w:sz w:val="18"/>
                <w:szCs w:val="18"/>
                <w:lang w:val="en-GB"/>
              </w:rPr>
              <w:t>387</w:t>
            </w:r>
            <w:r w:rsidRPr="002C24D9">
              <w:rPr>
                <w:rFonts w:cs="Arial"/>
                <w:color w:val="000000"/>
                <w:sz w:val="18"/>
                <w:szCs w:val="18"/>
                <w:lang w:val="en-GB"/>
              </w:rPr>
              <w:t>,</w:t>
            </w:r>
            <w:r w:rsidR="00E86756" w:rsidRPr="002C24D9">
              <w:rPr>
                <w:rFonts w:cs="Arial"/>
                <w:color w:val="000000"/>
                <w:sz w:val="18"/>
                <w:szCs w:val="18"/>
                <w:lang w:val="en-GB"/>
              </w:rPr>
              <w:t>283</w:t>
            </w:r>
          </w:p>
        </w:tc>
        <w:tc>
          <w:tcPr>
            <w:tcW w:w="1464" w:type="dxa"/>
            <w:tcBorders>
              <w:top w:val="nil"/>
              <w:left w:val="nil"/>
              <w:bottom w:val="nil"/>
              <w:right w:val="nil"/>
            </w:tcBorders>
            <w:shd w:val="clear" w:color="auto" w:fill="auto"/>
          </w:tcPr>
          <w:p w14:paraId="3A65CE6E" w14:textId="77777777" w:rsidR="007E6B16" w:rsidRPr="002C24D9" w:rsidRDefault="007E6B16" w:rsidP="007E6B16">
            <w:pPr>
              <w:ind w:right="-72"/>
              <w:jc w:val="right"/>
              <w:rPr>
                <w:rFonts w:cs="Arial"/>
                <w:color w:val="000000"/>
                <w:sz w:val="18"/>
                <w:szCs w:val="18"/>
                <w:lang w:val="en-GB"/>
              </w:rPr>
            </w:pPr>
          </w:p>
        </w:tc>
      </w:tr>
      <w:tr w:rsidR="00712327" w:rsidRPr="002C24D9" w14:paraId="43399A45" w14:textId="77777777" w:rsidTr="005D1B47">
        <w:tc>
          <w:tcPr>
            <w:tcW w:w="2970" w:type="dxa"/>
            <w:tcBorders>
              <w:top w:val="nil"/>
              <w:left w:val="nil"/>
              <w:bottom w:val="nil"/>
              <w:right w:val="nil"/>
            </w:tcBorders>
            <w:shd w:val="clear" w:color="auto" w:fill="auto"/>
          </w:tcPr>
          <w:p w14:paraId="05A6DB71" w14:textId="77777777" w:rsidR="009C624B" w:rsidRPr="002C24D9" w:rsidRDefault="009C624B" w:rsidP="009C624B">
            <w:pPr>
              <w:jc w:val="both"/>
              <w:rPr>
                <w:rFonts w:cs="Arial"/>
                <w:color w:val="000000"/>
                <w:sz w:val="18"/>
                <w:szCs w:val="18"/>
                <w:u w:val="single"/>
                <w:lang w:val="en-GB"/>
              </w:rPr>
            </w:pPr>
          </w:p>
        </w:tc>
        <w:tc>
          <w:tcPr>
            <w:tcW w:w="1276" w:type="dxa"/>
            <w:tcBorders>
              <w:top w:val="single" w:sz="4" w:space="0" w:color="auto"/>
              <w:left w:val="nil"/>
              <w:bottom w:val="nil"/>
              <w:right w:val="nil"/>
            </w:tcBorders>
            <w:shd w:val="clear" w:color="auto" w:fill="auto"/>
          </w:tcPr>
          <w:p w14:paraId="6D3D223D" w14:textId="77777777" w:rsidR="009C624B" w:rsidRPr="002C24D9" w:rsidRDefault="009C624B" w:rsidP="009C624B">
            <w:pPr>
              <w:ind w:right="-72"/>
              <w:jc w:val="right"/>
              <w:rPr>
                <w:rFonts w:cs="Arial"/>
                <w:color w:val="000000"/>
                <w:sz w:val="18"/>
                <w:szCs w:val="18"/>
                <w:lang w:val="en-GB"/>
              </w:rPr>
            </w:pPr>
          </w:p>
        </w:tc>
        <w:tc>
          <w:tcPr>
            <w:tcW w:w="1276" w:type="dxa"/>
            <w:tcBorders>
              <w:top w:val="single" w:sz="4" w:space="0" w:color="auto"/>
              <w:left w:val="nil"/>
              <w:bottom w:val="nil"/>
              <w:right w:val="nil"/>
            </w:tcBorders>
            <w:shd w:val="clear" w:color="auto" w:fill="auto"/>
          </w:tcPr>
          <w:p w14:paraId="5D577419" w14:textId="77777777" w:rsidR="009C624B" w:rsidRPr="002C24D9" w:rsidRDefault="009C624B" w:rsidP="009C624B">
            <w:pPr>
              <w:ind w:right="-72"/>
              <w:jc w:val="right"/>
              <w:rPr>
                <w:rFonts w:cs="Arial"/>
                <w:color w:val="000000"/>
                <w:sz w:val="18"/>
                <w:szCs w:val="18"/>
                <w:lang w:val="en-GB"/>
              </w:rPr>
            </w:pPr>
          </w:p>
        </w:tc>
        <w:tc>
          <w:tcPr>
            <w:tcW w:w="1276" w:type="dxa"/>
            <w:tcBorders>
              <w:top w:val="single" w:sz="4" w:space="0" w:color="auto"/>
              <w:left w:val="nil"/>
              <w:bottom w:val="nil"/>
              <w:right w:val="nil"/>
            </w:tcBorders>
            <w:shd w:val="clear" w:color="auto" w:fill="auto"/>
          </w:tcPr>
          <w:p w14:paraId="7F0DB952" w14:textId="77777777" w:rsidR="009C624B" w:rsidRPr="002C24D9" w:rsidRDefault="009C624B" w:rsidP="009C624B">
            <w:pPr>
              <w:ind w:right="-72"/>
              <w:jc w:val="right"/>
              <w:rPr>
                <w:rFonts w:cs="Arial"/>
                <w:color w:val="000000"/>
                <w:sz w:val="18"/>
                <w:szCs w:val="18"/>
                <w:lang w:val="en-GB"/>
              </w:rPr>
            </w:pPr>
          </w:p>
        </w:tc>
        <w:tc>
          <w:tcPr>
            <w:tcW w:w="1275" w:type="dxa"/>
            <w:tcBorders>
              <w:top w:val="single" w:sz="4" w:space="0" w:color="auto"/>
              <w:left w:val="nil"/>
              <w:bottom w:val="nil"/>
              <w:right w:val="nil"/>
            </w:tcBorders>
            <w:shd w:val="clear" w:color="auto" w:fill="auto"/>
          </w:tcPr>
          <w:p w14:paraId="4C8B819D" w14:textId="77777777" w:rsidR="009C624B" w:rsidRPr="002C24D9" w:rsidRDefault="009C624B" w:rsidP="009C624B">
            <w:pPr>
              <w:ind w:right="-72"/>
              <w:jc w:val="right"/>
              <w:rPr>
                <w:rFonts w:cs="Arial"/>
                <w:color w:val="000000"/>
                <w:sz w:val="18"/>
                <w:szCs w:val="18"/>
                <w:lang w:val="en-GB"/>
              </w:rPr>
            </w:pPr>
          </w:p>
        </w:tc>
        <w:tc>
          <w:tcPr>
            <w:tcW w:w="1276" w:type="dxa"/>
            <w:tcBorders>
              <w:top w:val="single" w:sz="4" w:space="0" w:color="auto"/>
              <w:left w:val="nil"/>
              <w:bottom w:val="nil"/>
              <w:right w:val="nil"/>
            </w:tcBorders>
            <w:shd w:val="clear" w:color="auto" w:fill="auto"/>
          </w:tcPr>
          <w:p w14:paraId="1EF84392" w14:textId="77777777" w:rsidR="009C624B" w:rsidRPr="002C24D9" w:rsidRDefault="009C624B" w:rsidP="009C624B">
            <w:pPr>
              <w:ind w:right="-72"/>
              <w:jc w:val="right"/>
              <w:rPr>
                <w:rFonts w:cs="Arial"/>
                <w:color w:val="000000"/>
                <w:sz w:val="18"/>
                <w:szCs w:val="18"/>
                <w:lang w:val="en-GB"/>
              </w:rPr>
            </w:pPr>
          </w:p>
        </w:tc>
        <w:tc>
          <w:tcPr>
            <w:tcW w:w="1276" w:type="dxa"/>
            <w:tcBorders>
              <w:top w:val="single" w:sz="4" w:space="0" w:color="auto"/>
              <w:left w:val="nil"/>
              <w:bottom w:val="nil"/>
              <w:right w:val="nil"/>
            </w:tcBorders>
            <w:shd w:val="clear" w:color="auto" w:fill="auto"/>
          </w:tcPr>
          <w:p w14:paraId="35450238" w14:textId="77777777" w:rsidR="009C624B" w:rsidRPr="002C24D9" w:rsidRDefault="009C624B" w:rsidP="009C624B">
            <w:pPr>
              <w:ind w:right="-72"/>
              <w:jc w:val="right"/>
              <w:rPr>
                <w:rFonts w:cs="Arial"/>
                <w:color w:val="000000"/>
                <w:sz w:val="18"/>
                <w:szCs w:val="18"/>
                <w:lang w:val="en-GB"/>
              </w:rPr>
            </w:pPr>
          </w:p>
        </w:tc>
        <w:tc>
          <w:tcPr>
            <w:tcW w:w="1417" w:type="dxa"/>
            <w:tcBorders>
              <w:top w:val="single" w:sz="4" w:space="0" w:color="auto"/>
              <w:left w:val="nil"/>
              <w:bottom w:val="nil"/>
              <w:right w:val="nil"/>
            </w:tcBorders>
            <w:shd w:val="clear" w:color="auto" w:fill="auto"/>
          </w:tcPr>
          <w:p w14:paraId="3372F171" w14:textId="77777777" w:rsidR="009C624B" w:rsidRPr="002C24D9" w:rsidRDefault="009C624B" w:rsidP="009C624B">
            <w:pPr>
              <w:ind w:right="-72"/>
              <w:jc w:val="right"/>
              <w:rPr>
                <w:rFonts w:cs="Arial"/>
                <w:color w:val="000000"/>
                <w:sz w:val="18"/>
                <w:szCs w:val="18"/>
                <w:lang w:val="en-GB"/>
              </w:rPr>
            </w:pPr>
          </w:p>
        </w:tc>
        <w:tc>
          <w:tcPr>
            <w:tcW w:w="1168" w:type="dxa"/>
            <w:gridSpan w:val="2"/>
            <w:tcBorders>
              <w:top w:val="single" w:sz="4" w:space="0" w:color="auto"/>
              <w:left w:val="nil"/>
              <w:bottom w:val="nil"/>
              <w:right w:val="nil"/>
            </w:tcBorders>
            <w:shd w:val="clear" w:color="auto" w:fill="auto"/>
          </w:tcPr>
          <w:p w14:paraId="5BA54062" w14:textId="77777777" w:rsidR="009C624B" w:rsidRPr="002C24D9" w:rsidRDefault="009C624B" w:rsidP="009C624B">
            <w:pPr>
              <w:ind w:right="-72"/>
              <w:jc w:val="right"/>
              <w:rPr>
                <w:rFonts w:cs="Arial"/>
                <w:color w:val="000000"/>
                <w:sz w:val="18"/>
                <w:szCs w:val="18"/>
                <w:lang w:val="en-GB"/>
              </w:rPr>
            </w:pPr>
          </w:p>
        </w:tc>
        <w:tc>
          <w:tcPr>
            <w:tcW w:w="1464" w:type="dxa"/>
            <w:tcBorders>
              <w:top w:val="nil"/>
              <w:left w:val="nil"/>
              <w:bottom w:val="nil"/>
              <w:right w:val="nil"/>
            </w:tcBorders>
            <w:shd w:val="clear" w:color="auto" w:fill="auto"/>
          </w:tcPr>
          <w:p w14:paraId="6DA3E29D" w14:textId="77777777" w:rsidR="009C624B" w:rsidRPr="002C24D9" w:rsidRDefault="009C624B" w:rsidP="009C624B">
            <w:pPr>
              <w:ind w:right="-72"/>
              <w:jc w:val="both"/>
              <w:rPr>
                <w:rFonts w:cs="Arial"/>
                <w:color w:val="000000"/>
                <w:sz w:val="18"/>
                <w:szCs w:val="18"/>
                <w:lang w:val="en-GB"/>
              </w:rPr>
            </w:pPr>
          </w:p>
        </w:tc>
      </w:tr>
      <w:tr w:rsidR="00712327" w:rsidRPr="002C24D9" w14:paraId="6005D6AD" w14:textId="77777777" w:rsidTr="005D1B47">
        <w:tc>
          <w:tcPr>
            <w:tcW w:w="2970" w:type="dxa"/>
            <w:tcBorders>
              <w:top w:val="nil"/>
              <w:left w:val="nil"/>
              <w:bottom w:val="nil"/>
              <w:right w:val="nil"/>
            </w:tcBorders>
            <w:shd w:val="clear" w:color="auto" w:fill="auto"/>
          </w:tcPr>
          <w:p w14:paraId="13E01F03" w14:textId="77777777" w:rsidR="009C624B" w:rsidRPr="002C24D9" w:rsidRDefault="009C624B" w:rsidP="009C624B">
            <w:pPr>
              <w:jc w:val="both"/>
              <w:rPr>
                <w:rFonts w:cs="Arial"/>
                <w:b/>
                <w:bCs/>
                <w:color w:val="000000"/>
                <w:sz w:val="18"/>
                <w:szCs w:val="18"/>
                <w:lang w:val="en-GB"/>
              </w:rPr>
            </w:pPr>
            <w:r w:rsidRPr="002C24D9">
              <w:rPr>
                <w:rFonts w:cs="Arial"/>
                <w:b/>
                <w:bCs/>
                <w:color w:val="000000"/>
                <w:sz w:val="18"/>
                <w:szCs w:val="18"/>
                <w:lang w:val="en-GB"/>
              </w:rPr>
              <w:t>Financial liabilities</w:t>
            </w:r>
          </w:p>
        </w:tc>
        <w:tc>
          <w:tcPr>
            <w:tcW w:w="1276" w:type="dxa"/>
            <w:tcBorders>
              <w:top w:val="nil"/>
              <w:left w:val="nil"/>
              <w:bottom w:val="nil"/>
              <w:right w:val="nil"/>
            </w:tcBorders>
            <w:shd w:val="clear" w:color="auto" w:fill="auto"/>
          </w:tcPr>
          <w:p w14:paraId="181276AE" w14:textId="77777777" w:rsidR="009C624B" w:rsidRPr="002C24D9" w:rsidRDefault="009C624B" w:rsidP="009C624B">
            <w:pPr>
              <w:ind w:right="-72"/>
              <w:jc w:val="right"/>
              <w:rPr>
                <w:rFonts w:cs="Arial"/>
                <w:color w:val="000000"/>
                <w:sz w:val="18"/>
                <w:szCs w:val="18"/>
                <w:lang w:val="en-GB"/>
              </w:rPr>
            </w:pPr>
          </w:p>
        </w:tc>
        <w:tc>
          <w:tcPr>
            <w:tcW w:w="1276" w:type="dxa"/>
            <w:tcBorders>
              <w:top w:val="nil"/>
              <w:left w:val="nil"/>
              <w:bottom w:val="nil"/>
              <w:right w:val="nil"/>
            </w:tcBorders>
            <w:shd w:val="clear" w:color="auto" w:fill="auto"/>
          </w:tcPr>
          <w:p w14:paraId="175FBAB8" w14:textId="77777777" w:rsidR="009C624B" w:rsidRPr="002C24D9" w:rsidRDefault="009C624B" w:rsidP="009C624B">
            <w:pPr>
              <w:ind w:right="-72"/>
              <w:jc w:val="both"/>
              <w:rPr>
                <w:rFonts w:cs="Arial"/>
                <w:color w:val="000000"/>
                <w:sz w:val="18"/>
                <w:szCs w:val="18"/>
                <w:lang w:val="en-GB"/>
              </w:rPr>
            </w:pPr>
          </w:p>
        </w:tc>
        <w:tc>
          <w:tcPr>
            <w:tcW w:w="1276" w:type="dxa"/>
            <w:tcBorders>
              <w:top w:val="nil"/>
              <w:left w:val="nil"/>
              <w:bottom w:val="nil"/>
              <w:right w:val="nil"/>
            </w:tcBorders>
            <w:shd w:val="clear" w:color="auto" w:fill="auto"/>
          </w:tcPr>
          <w:p w14:paraId="4E8ADF96" w14:textId="77777777" w:rsidR="009C624B" w:rsidRPr="002C24D9" w:rsidRDefault="009C624B" w:rsidP="009C624B">
            <w:pPr>
              <w:ind w:right="-72"/>
              <w:jc w:val="both"/>
              <w:rPr>
                <w:rFonts w:cs="Arial"/>
                <w:color w:val="000000"/>
                <w:sz w:val="18"/>
                <w:szCs w:val="18"/>
                <w:lang w:val="en-GB"/>
              </w:rPr>
            </w:pPr>
          </w:p>
        </w:tc>
        <w:tc>
          <w:tcPr>
            <w:tcW w:w="1275" w:type="dxa"/>
            <w:tcBorders>
              <w:top w:val="nil"/>
              <w:left w:val="nil"/>
              <w:bottom w:val="nil"/>
              <w:right w:val="nil"/>
            </w:tcBorders>
            <w:shd w:val="clear" w:color="auto" w:fill="auto"/>
          </w:tcPr>
          <w:p w14:paraId="40B066EB" w14:textId="77777777" w:rsidR="009C624B" w:rsidRPr="002C24D9" w:rsidRDefault="009C624B" w:rsidP="009C624B">
            <w:pPr>
              <w:ind w:right="-72"/>
              <w:jc w:val="both"/>
              <w:rPr>
                <w:rFonts w:cs="Arial"/>
                <w:color w:val="000000"/>
                <w:sz w:val="18"/>
                <w:szCs w:val="18"/>
                <w:lang w:val="en-GB"/>
              </w:rPr>
            </w:pPr>
          </w:p>
        </w:tc>
        <w:tc>
          <w:tcPr>
            <w:tcW w:w="1276" w:type="dxa"/>
            <w:tcBorders>
              <w:top w:val="nil"/>
              <w:left w:val="nil"/>
              <w:bottom w:val="nil"/>
              <w:right w:val="nil"/>
            </w:tcBorders>
            <w:shd w:val="clear" w:color="auto" w:fill="auto"/>
          </w:tcPr>
          <w:p w14:paraId="4A690EA7" w14:textId="77777777" w:rsidR="009C624B" w:rsidRPr="002C24D9" w:rsidRDefault="009C624B" w:rsidP="009C624B">
            <w:pPr>
              <w:ind w:right="-72"/>
              <w:jc w:val="both"/>
              <w:rPr>
                <w:rFonts w:cs="Arial"/>
                <w:color w:val="000000"/>
                <w:sz w:val="18"/>
                <w:szCs w:val="18"/>
                <w:lang w:val="en-GB"/>
              </w:rPr>
            </w:pPr>
          </w:p>
        </w:tc>
        <w:tc>
          <w:tcPr>
            <w:tcW w:w="1276" w:type="dxa"/>
            <w:tcBorders>
              <w:top w:val="nil"/>
              <w:left w:val="nil"/>
              <w:bottom w:val="nil"/>
              <w:right w:val="nil"/>
            </w:tcBorders>
            <w:shd w:val="clear" w:color="auto" w:fill="auto"/>
          </w:tcPr>
          <w:p w14:paraId="3B63E8DF" w14:textId="77777777" w:rsidR="009C624B" w:rsidRPr="002C24D9" w:rsidRDefault="009C624B" w:rsidP="009C624B">
            <w:pPr>
              <w:ind w:right="-72"/>
              <w:jc w:val="both"/>
              <w:rPr>
                <w:rFonts w:cs="Arial"/>
                <w:color w:val="000000"/>
                <w:sz w:val="18"/>
                <w:szCs w:val="18"/>
                <w:lang w:val="en-GB"/>
              </w:rPr>
            </w:pPr>
          </w:p>
        </w:tc>
        <w:tc>
          <w:tcPr>
            <w:tcW w:w="1417" w:type="dxa"/>
            <w:tcBorders>
              <w:top w:val="nil"/>
              <w:left w:val="nil"/>
              <w:bottom w:val="nil"/>
              <w:right w:val="nil"/>
            </w:tcBorders>
            <w:shd w:val="clear" w:color="auto" w:fill="auto"/>
          </w:tcPr>
          <w:p w14:paraId="02E98271" w14:textId="77777777" w:rsidR="009C624B" w:rsidRPr="002C24D9" w:rsidRDefault="009C624B" w:rsidP="009C624B">
            <w:pPr>
              <w:ind w:right="-72"/>
              <w:jc w:val="both"/>
              <w:rPr>
                <w:rFonts w:cs="Arial"/>
                <w:color w:val="000000"/>
                <w:sz w:val="18"/>
                <w:szCs w:val="18"/>
                <w:lang w:val="en-GB"/>
              </w:rPr>
            </w:pPr>
          </w:p>
        </w:tc>
        <w:tc>
          <w:tcPr>
            <w:tcW w:w="1168" w:type="dxa"/>
            <w:gridSpan w:val="2"/>
            <w:tcBorders>
              <w:top w:val="nil"/>
              <w:left w:val="nil"/>
              <w:bottom w:val="nil"/>
              <w:right w:val="nil"/>
            </w:tcBorders>
            <w:shd w:val="clear" w:color="auto" w:fill="auto"/>
          </w:tcPr>
          <w:p w14:paraId="533DCAD8" w14:textId="77777777" w:rsidR="009C624B" w:rsidRPr="002C24D9" w:rsidRDefault="009C624B" w:rsidP="009C624B">
            <w:pPr>
              <w:ind w:right="-72"/>
              <w:jc w:val="both"/>
              <w:rPr>
                <w:rFonts w:cs="Arial"/>
                <w:color w:val="000000"/>
                <w:sz w:val="18"/>
                <w:szCs w:val="18"/>
                <w:lang w:val="en-GB"/>
              </w:rPr>
            </w:pPr>
          </w:p>
        </w:tc>
        <w:tc>
          <w:tcPr>
            <w:tcW w:w="1464" w:type="dxa"/>
            <w:tcBorders>
              <w:top w:val="nil"/>
              <w:left w:val="nil"/>
              <w:bottom w:val="nil"/>
              <w:right w:val="nil"/>
            </w:tcBorders>
            <w:shd w:val="clear" w:color="auto" w:fill="auto"/>
          </w:tcPr>
          <w:p w14:paraId="049B973E" w14:textId="77777777" w:rsidR="009C624B" w:rsidRPr="002C24D9" w:rsidRDefault="009C624B" w:rsidP="009C624B">
            <w:pPr>
              <w:ind w:right="-72"/>
              <w:jc w:val="both"/>
              <w:rPr>
                <w:rFonts w:cs="Arial"/>
                <w:color w:val="000000"/>
                <w:sz w:val="18"/>
                <w:szCs w:val="18"/>
                <w:lang w:val="en-GB"/>
              </w:rPr>
            </w:pPr>
          </w:p>
        </w:tc>
      </w:tr>
      <w:tr w:rsidR="00712327" w:rsidRPr="002C24D9" w14:paraId="2C067A2C" w14:textId="77777777" w:rsidTr="005D1B47">
        <w:tc>
          <w:tcPr>
            <w:tcW w:w="2970" w:type="dxa"/>
            <w:tcBorders>
              <w:top w:val="nil"/>
              <w:left w:val="nil"/>
              <w:bottom w:val="nil"/>
              <w:right w:val="nil"/>
            </w:tcBorders>
            <w:shd w:val="clear" w:color="auto" w:fill="auto"/>
          </w:tcPr>
          <w:p w14:paraId="5B098AAE" w14:textId="77777777" w:rsidR="007E6B16" w:rsidRPr="002C24D9" w:rsidRDefault="007E6B16" w:rsidP="007E6B16">
            <w:pPr>
              <w:tabs>
                <w:tab w:val="left" w:pos="218"/>
              </w:tabs>
              <w:rPr>
                <w:rFonts w:cs="Arial"/>
                <w:color w:val="000000"/>
                <w:sz w:val="18"/>
                <w:szCs w:val="18"/>
                <w:lang w:val="en-GB"/>
              </w:rPr>
            </w:pPr>
            <w:r w:rsidRPr="002C24D9">
              <w:rPr>
                <w:rFonts w:cs="Arial"/>
                <w:color w:val="000000"/>
                <w:sz w:val="18"/>
                <w:szCs w:val="18"/>
                <w:lang w:val="en-GB"/>
              </w:rPr>
              <w:t>Short-term borrowings</w:t>
            </w:r>
          </w:p>
          <w:p w14:paraId="181A1B44" w14:textId="77777777" w:rsidR="007E6B16" w:rsidRPr="002C24D9" w:rsidRDefault="007E6B16" w:rsidP="007E6B16">
            <w:pPr>
              <w:tabs>
                <w:tab w:val="left" w:pos="218"/>
              </w:tabs>
              <w:rPr>
                <w:rFonts w:cs="Arial"/>
                <w:b/>
                <w:bCs/>
                <w:color w:val="000000"/>
                <w:sz w:val="18"/>
                <w:szCs w:val="18"/>
                <w:lang w:val="en-GB"/>
              </w:rPr>
            </w:pPr>
            <w:r w:rsidRPr="002C24D9">
              <w:rPr>
                <w:rFonts w:cs="Arial"/>
                <w:color w:val="000000"/>
                <w:sz w:val="18"/>
                <w:szCs w:val="18"/>
                <w:lang w:val="en-GB"/>
              </w:rPr>
              <w:t xml:space="preserve">   from financial Institutions</w:t>
            </w:r>
          </w:p>
        </w:tc>
        <w:tc>
          <w:tcPr>
            <w:tcW w:w="1276" w:type="dxa"/>
            <w:tcBorders>
              <w:top w:val="nil"/>
              <w:left w:val="nil"/>
              <w:bottom w:val="nil"/>
              <w:right w:val="nil"/>
            </w:tcBorders>
            <w:shd w:val="clear" w:color="auto" w:fill="auto"/>
            <w:vAlign w:val="bottom"/>
          </w:tcPr>
          <w:p w14:paraId="0D59A86C" w14:textId="77777777" w:rsidR="00155A45" w:rsidRPr="002C24D9" w:rsidRDefault="00155A45" w:rsidP="00155A45">
            <w:pPr>
              <w:ind w:right="-72"/>
              <w:jc w:val="right"/>
              <w:rPr>
                <w:rFonts w:cs="Arial"/>
                <w:color w:val="000000"/>
                <w:sz w:val="18"/>
                <w:szCs w:val="18"/>
                <w:lang w:val="en-GB"/>
              </w:rPr>
            </w:pPr>
          </w:p>
          <w:p w14:paraId="3C94C251" w14:textId="439EDFB2" w:rsidR="007E6B16" w:rsidRPr="002C24D9" w:rsidRDefault="00155A45" w:rsidP="007E6B16">
            <w:pPr>
              <w:ind w:right="-72"/>
              <w:jc w:val="right"/>
              <w:rPr>
                <w:rFonts w:cs="Arial"/>
                <w:color w:val="000000"/>
                <w:sz w:val="18"/>
                <w:szCs w:val="18"/>
                <w:lang w:val="en-GB"/>
              </w:rPr>
            </w:pPr>
            <w:r w:rsidRPr="002C24D9">
              <w:rPr>
                <w:rFonts w:cs="Arial"/>
                <w:color w:val="000000"/>
                <w:sz w:val="18"/>
                <w:szCs w:val="18"/>
                <w:lang w:val="en-GB"/>
              </w:rPr>
              <w:t>-</w:t>
            </w:r>
          </w:p>
        </w:tc>
        <w:tc>
          <w:tcPr>
            <w:tcW w:w="1276" w:type="dxa"/>
            <w:tcBorders>
              <w:top w:val="nil"/>
              <w:left w:val="nil"/>
              <w:bottom w:val="nil"/>
              <w:right w:val="nil"/>
            </w:tcBorders>
            <w:shd w:val="clear" w:color="auto" w:fill="auto"/>
            <w:vAlign w:val="bottom"/>
          </w:tcPr>
          <w:p w14:paraId="31EF6343" w14:textId="40F88CCD" w:rsidR="007E6B16" w:rsidRPr="002C24D9" w:rsidRDefault="00155A45" w:rsidP="007E6B16">
            <w:pPr>
              <w:ind w:right="-72"/>
              <w:jc w:val="right"/>
              <w:rPr>
                <w:rFonts w:cs="Arial"/>
                <w:color w:val="000000"/>
                <w:sz w:val="18"/>
                <w:szCs w:val="18"/>
                <w:lang w:val="en-GB"/>
              </w:rPr>
            </w:pPr>
            <w:r w:rsidRPr="002C24D9">
              <w:rPr>
                <w:rFonts w:cs="Arial"/>
                <w:color w:val="000000"/>
                <w:sz w:val="18"/>
                <w:szCs w:val="18"/>
                <w:lang w:val="en-GB"/>
              </w:rPr>
              <w:t>-</w:t>
            </w:r>
          </w:p>
        </w:tc>
        <w:tc>
          <w:tcPr>
            <w:tcW w:w="1276" w:type="dxa"/>
            <w:tcBorders>
              <w:top w:val="nil"/>
              <w:left w:val="nil"/>
              <w:bottom w:val="nil"/>
              <w:right w:val="nil"/>
            </w:tcBorders>
            <w:shd w:val="clear" w:color="auto" w:fill="auto"/>
            <w:vAlign w:val="bottom"/>
          </w:tcPr>
          <w:p w14:paraId="47BFBFE8" w14:textId="1A3E65D9" w:rsidR="007E6B16" w:rsidRPr="002C24D9" w:rsidRDefault="00155A45" w:rsidP="007E6B16">
            <w:pPr>
              <w:ind w:right="-72"/>
              <w:jc w:val="right"/>
              <w:rPr>
                <w:rFonts w:cs="Arial"/>
                <w:color w:val="000000"/>
                <w:sz w:val="18"/>
                <w:szCs w:val="18"/>
                <w:lang w:val="en-GB"/>
              </w:rPr>
            </w:pPr>
            <w:r w:rsidRPr="002C24D9">
              <w:rPr>
                <w:rFonts w:cs="Arial"/>
                <w:color w:val="000000"/>
                <w:sz w:val="18"/>
                <w:szCs w:val="18"/>
                <w:lang w:val="en-GB"/>
              </w:rPr>
              <w:t>-</w:t>
            </w:r>
          </w:p>
        </w:tc>
        <w:tc>
          <w:tcPr>
            <w:tcW w:w="1275" w:type="dxa"/>
            <w:tcBorders>
              <w:top w:val="nil"/>
              <w:left w:val="nil"/>
              <w:bottom w:val="nil"/>
              <w:right w:val="nil"/>
            </w:tcBorders>
            <w:shd w:val="clear" w:color="auto" w:fill="auto"/>
            <w:vAlign w:val="bottom"/>
          </w:tcPr>
          <w:p w14:paraId="2231F476" w14:textId="66D5F359" w:rsidR="007E6B16" w:rsidRPr="002C24D9" w:rsidRDefault="00155A45" w:rsidP="007E6B16">
            <w:pPr>
              <w:ind w:right="-72"/>
              <w:jc w:val="right"/>
              <w:rPr>
                <w:rFonts w:cs="Arial"/>
                <w:color w:val="000000"/>
                <w:sz w:val="18"/>
                <w:szCs w:val="18"/>
                <w:lang w:val="en-GB"/>
              </w:rPr>
            </w:pPr>
            <w:r w:rsidRPr="002C24D9">
              <w:rPr>
                <w:rFonts w:cs="Arial"/>
                <w:color w:val="000000"/>
                <w:sz w:val="18"/>
                <w:szCs w:val="18"/>
                <w:lang w:val="en-GB"/>
              </w:rPr>
              <w:t>-</w:t>
            </w:r>
          </w:p>
        </w:tc>
        <w:tc>
          <w:tcPr>
            <w:tcW w:w="1276" w:type="dxa"/>
            <w:tcBorders>
              <w:top w:val="nil"/>
              <w:left w:val="nil"/>
              <w:bottom w:val="nil"/>
              <w:right w:val="nil"/>
            </w:tcBorders>
            <w:shd w:val="clear" w:color="auto" w:fill="auto"/>
            <w:vAlign w:val="bottom"/>
          </w:tcPr>
          <w:p w14:paraId="717C09C9" w14:textId="38E57C0B" w:rsidR="007E6B16" w:rsidRPr="002C24D9" w:rsidRDefault="00155A45" w:rsidP="007E6B16">
            <w:pPr>
              <w:ind w:right="-72"/>
              <w:jc w:val="right"/>
              <w:rPr>
                <w:rFonts w:cs="Arial"/>
                <w:color w:val="000000"/>
                <w:sz w:val="18"/>
                <w:szCs w:val="18"/>
                <w:lang w:val="en-GB"/>
              </w:rPr>
            </w:pPr>
            <w:r w:rsidRPr="002C24D9">
              <w:rPr>
                <w:rFonts w:cs="Arial"/>
                <w:color w:val="000000"/>
                <w:sz w:val="18"/>
                <w:szCs w:val="18"/>
                <w:lang w:val="en-GB"/>
              </w:rPr>
              <w:t>-</w:t>
            </w:r>
          </w:p>
        </w:tc>
        <w:tc>
          <w:tcPr>
            <w:tcW w:w="1276" w:type="dxa"/>
            <w:tcBorders>
              <w:top w:val="nil"/>
              <w:left w:val="nil"/>
              <w:bottom w:val="nil"/>
              <w:right w:val="nil"/>
            </w:tcBorders>
            <w:shd w:val="clear" w:color="auto" w:fill="auto"/>
            <w:vAlign w:val="bottom"/>
          </w:tcPr>
          <w:p w14:paraId="3E9069B1" w14:textId="56D47C40" w:rsidR="007E6B16" w:rsidRPr="002C24D9" w:rsidRDefault="00155A45" w:rsidP="007E6B16">
            <w:pPr>
              <w:ind w:right="-72"/>
              <w:jc w:val="right"/>
              <w:rPr>
                <w:rFonts w:cs="Arial"/>
                <w:color w:val="000000"/>
                <w:sz w:val="18"/>
                <w:szCs w:val="18"/>
                <w:lang w:val="en-GB"/>
              </w:rPr>
            </w:pPr>
            <w:r w:rsidRPr="002C24D9">
              <w:rPr>
                <w:rFonts w:cs="Arial"/>
                <w:color w:val="000000"/>
                <w:sz w:val="18"/>
                <w:szCs w:val="18"/>
                <w:lang w:val="en-GB"/>
              </w:rPr>
              <w:t>-</w:t>
            </w:r>
          </w:p>
        </w:tc>
        <w:tc>
          <w:tcPr>
            <w:tcW w:w="1417" w:type="dxa"/>
            <w:tcBorders>
              <w:top w:val="nil"/>
              <w:left w:val="nil"/>
              <w:bottom w:val="nil"/>
              <w:right w:val="nil"/>
            </w:tcBorders>
            <w:shd w:val="clear" w:color="auto" w:fill="auto"/>
            <w:vAlign w:val="bottom"/>
          </w:tcPr>
          <w:p w14:paraId="453386F0" w14:textId="30AF7D51" w:rsidR="007E6B16" w:rsidRPr="002C24D9" w:rsidRDefault="00155A45" w:rsidP="007E6B16">
            <w:pPr>
              <w:ind w:right="-72"/>
              <w:jc w:val="right"/>
              <w:rPr>
                <w:rFonts w:cs="Arial"/>
                <w:color w:val="000000"/>
                <w:sz w:val="18"/>
                <w:szCs w:val="18"/>
                <w:lang w:val="en-GB"/>
              </w:rPr>
            </w:pPr>
            <w:r w:rsidRPr="002C24D9">
              <w:rPr>
                <w:rFonts w:cs="Arial"/>
                <w:color w:val="000000"/>
                <w:sz w:val="18"/>
                <w:szCs w:val="18"/>
                <w:lang w:val="en-GB"/>
              </w:rPr>
              <w:t>-</w:t>
            </w:r>
          </w:p>
        </w:tc>
        <w:tc>
          <w:tcPr>
            <w:tcW w:w="1168" w:type="dxa"/>
            <w:gridSpan w:val="2"/>
            <w:tcBorders>
              <w:top w:val="nil"/>
              <w:left w:val="nil"/>
              <w:bottom w:val="nil"/>
              <w:right w:val="nil"/>
            </w:tcBorders>
            <w:shd w:val="clear" w:color="auto" w:fill="auto"/>
            <w:vAlign w:val="bottom"/>
          </w:tcPr>
          <w:p w14:paraId="64CC84A5" w14:textId="57674CA3" w:rsidR="007E6B16" w:rsidRPr="002C24D9" w:rsidRDefault="00155A45" w:rsidP="007E6B16">
            <w:pPr>
              <w:ind w:right="-72"/>
              <w:jc w:val="right"/>
              <w:rPr>
                <w:rFonts w:cs="Arial"/>
                <w:color w:val="000000"/>
                <w:sz w:val="18"/>
                <w:szCs w:val="18"/>
                <w:lang w:val="en-GB"/>
              </w:rPr>
            </w:pPr>
            <w:r w:rsidRPr="002C24D9">
              <w:rPr>
                <w:rFonts w:cs="Arial"/>
                <w:color w:val="000000"/>
                <w:sz w:val="18"/>
                <w:szCs w:val="18"/>
                <w:lang w:val="en-GB"/>
              </w:rPr>
              <w:t>-</w:t>
            </w:r>
          </w:p>
        </w:tc>
        <w:tc>
          <w:tcPr>
            <w:tcW w:w="1464" w:type="dxa"/>
            <w:tcBorders>
              <w:top w:val="nil"/>
              <w:left w:val="nil"/>
              <w:bottom w:val="nil"/>
              <w:right w:val="nil"/>
            </w:tcBorders>
            <w:shd w:val="clear" w:color="auto" w:fill="auto"/>
            <w:vAlign w:val="bottom"/>
          </w:tcPr>
          <w:p w14:paraId="15099785" w14:textId="30F3FC9B" w:rsidR="007E6B16" w:rsidRPr="002C24D9" w:rsidRDefault="00155A45" w:rsidP="007E6B16">
            <w:pPr>
              <w:ind w:right="-72"/>
              <w:jc w:val="right"/>
              <w:rPr>
                <w:rFonts w:cs="Arial"/>
                <w:color w:val="000000"/>
                <w:sz w:val="18"/>
                <w:szCs w:val="18"/>
                <w:lang w:val="en-GB"/>
              </w:rPr>
            </w:pPr>
            <w:r w:rsidRPr="002C24D9">
              <w:rPr>
                <w:rFonts w:cs="Arial"/>
                <w:color w:val="000000"/>
                <w:sz w:val="18"/>
                <w:szCs w:val="18"/>
                <w:lang w:val="en-GB"/>
              </w:rPr>
              <w:t>-</w:t>
            </w:r>
          </w:p>
        </w:tc>
      </w:tr>
      <w:tr w:rsidR="00712327" w:rsidRPr="002C24D9" w14:paraId="29ABD948" w14:textId="77777777" w:rsidTr="005D1B47">
        <w:tc>
          <w:tcPr>
            <w:tcW w:w="2970" w:type="dxa"/>
            <w:tcBorders>
              <w:top w:val="nil"/>
              <w:left w:val="nil"/>
              <w:bottom w:val="nil"/>
              <w:right w:val="nil"/>
            </w:tcBorders>
            <w:shd w:val="clear" w:color="auto" w:fill="auto"/>
          </w:tcPr>
          <w:p w14:paraId="0F89ADF3" w14:textId="77777777" w:rsidR="00365F82" w:rsidRPr="002C24D9" w:rsidRDefault="00365F82" w:rsidP="00365F82">
            <w:pPr>
              <w:tabs>
                <w:tab w:val="left" w:pos="218"/>
              </w:tabs>
              <w:rPr>
                <w:rFonts w:cs="Arial"/>
                <w:color w:val="000000"/>
                <w:sz w:val="18"/>
                <w:szCs w:val="18"/>
                <w:lang w:val="en-GB"/>
              </w:rPr>
            </w:pPr>
            <w:r w:rsidRPr="002C24D9">
              <w:rPr>
                <w:rFonts w:cs="Arial"/>
                <w:color w:val="000000"/>
                <w:sz w:val="18"/>
                <w:szCs w:val="18"/>
                <w:lang w:val="en-GB"/>
              </w:rPr>
              <w:t>Short-term borrowings</w:t>
            </w:r>
          </w:p>
          <w:p w14:paraId="2FE2ED17" w14:textId="77777777" w:rsidR="00365F82" w:rsidRPr="002C24D9" w:rsidRDefault="00365F82" w:rsidP="00365F82">
            <w:pPr>
              <w:tabs>
                <w:tab w:val="left" w:pos="218"/>
              </w:tabs>
              <w:rPr>
                <w:rFonts w:cs="Arial"/>
                <w:color w:val="000000"/>
                <w:sz w:val="18"/>
                <w:szCs w:val="18"/>
                <w:lang w:val="en-GB"/>
              </w:rPr>
            </w:pPr>
            <w:r w:rsidRPr="002C24D9">
              <w:rPr>
                <w:rFonts w:cs="Arial"/>
                <w:color w:val="000000"/>
                <w:sz w:val="18"/>
                <w:szCs w:val="18"/>
                <w:lang w:val="en-GB"/>
              </w:rPr>
              <w:t xml:space="preserve">   from major shareholder</w:t>
            </w:r>
          </w:p>
        </w:tc>
        <w:tc>
          <w:tcPr>
            <w:tcW w:w="1276" w:type="dxa"/>
            <w:tcBorders>
              <w:top w:val="nil"/>
              <w:left w:val="nil"/>
              <w:bottom w:val="nil"/>
              <w:right w:val="nil"/>
            </w:tcBorders>
            <w:shd w:val="clear" w:color="auto" w:fill="auto"/>
            <w:vAlign w:val="bottom"/>
          </w:tcPr>
          <w:p w14:paraId="2FAE4C78" w14:textId="1B2E95A9" w:rsidR="00365F82" w:rsidRPr="002C24D9" w:rsidRDefault="00155A45" w:rsidP="007E6B16">
            <w:pPr>
              <w:ind w:right="-72"/>
              <w:jc w:val="right"/>
              <w:rPr>
                <w:rFonts w:cs="Arial"/>
                <w:color w:val="000000"/>
                <w:sz w:val="18"/>
                <w:szCs w:val="18"/>
                <w:lang w:val="en-GB"/>
              </w:rPr>
            </w:pPr>
            <w:r w:rsidRPr="002C24D9">
              <w:rPr>
                <w:rFonts w:cs="Arial"/>
                <w:color w:val="000000"/>
                <w:sz w:val="18"/>
                <w:szCs w:val="18"/>
                <w:lang w:val="en-GB"/>
              </w:rPr>
              <w:t>-</w:t>
            </w:r>
          </w:p>
        </w:tc>
        <w:tc>
          <w:tcPr>
            <w:tcW w:w="1276" w:type="dxa"/>
            <w:tcBorders>
              <w:top w:val="nil"/>
              <w:left w:val="nil"/>
              <w:bottom w:val="nil"/>
              <w:right w:val="nil"/>
            </w:tcBorders>
            <w:shd w:val="clear" w:color="auto" w:fill="auto"/>
            <w:vAlign w:val="bottom"/>
          </w:tcPr>
          <w:p w14:paraId="4CB86B83" w14:textId="65303595" w:rsidR="00365F82" w:rsidRPr="002C24D9" w:rsidRDefault="00155A45" w:rsidP="007E6B16">
            <w:pPr>
              <w:ind w:right="-72"/>
              <w:jc w:val="right"/>
              <w:rPr>
                <w:rFonts w:cs="Arial"/>
                <w:color w:val="000000"/>
                <w:sz w:val="18"/>
                <w:szCs w:val="18"/>
                <w:lang w:val="en-GB"/>
              </w:rPr>
            </w:pPr>
            <w:r w:rsidRPr="002C24D9">
              <w:rPr>
                <w:rFonts w:cs="Arial"/>
                <w:color w:val="000000"/>
                <w:sz w:val="18"/>
                <w:szCs w:val="18"/>
                <w:lang w:val="en-GB"/>
              </w:rPr>
              <w:t>-</w:t>
            </w:r>
          </w:p>
        </w:tc>
        <w:tc>
          <w:tcPr>
            <w:tcW w:w="1276" w:type="dxa"/>
            <w:tcBorders>
              <w:top w:val="nil"/>
              <w:left w:val="nil"/>
              <w:bottom w:val="nil"/>
              <w:right w:val="nil"/>
            </w:tcBorders>
            <w:shd w:val="clear" w:color="auto" w:fill="auto"/>
            <w:vAlign w:val="bottom"/>
          </w:tcPr>
          <w:p w14:paraId="5A016B36" w14:textId="05847005" w:rsidR="00365F82" w:rsidRPr="002C24D9" w:rsidRDefault="00155A45" w:rsidP="007E6B16">
            <w:pPr>
              <w:ind w:right="-72"/>
              <w:jc w:val="right"/>
              <w:rPr>
                <w:rFonts w:cs="Arial"/>
                <w:color w:val="000000"/>
                <w:sz w:val="18"/>
                <w:szCs w:val="18"/>
                <w:lang w:val="en-GB"/>
              </w:rPr>
            </w:pPr>
            <w:r w:rsidRPr="002C24D9">
              <w:rPr>
                <w:rFonts w:cs="Arial"/>
                <w:color w:val="000000"/>
                <w:sz w:val="18"/>
                <w:szCs w:val="18"/>
                <w:lang w:val="en-GB"/>
              </w:rPr>
              <w:t>-</w:t>
            </w:r>
          </w:p>
        </w:tc>
        <w:tc>
          <w:tcPr>
            <w:tcW w:w="1275" w:type="dxa"/>
            <w:tcBorders>
              <w:top w:val="nil"/>
              <w:left w:val="nil"/>
              <w:bottom w:val="nil"/>
              <w:right w:val="nil"/>
            </w:tcBorders>
            <w:shd w:val="clear" w:color="auto" w:fill="auto"/>
            <w:vAlign w:val="bottom"/>
          </w:tcPr>
          <w:p w14:paraId="037AE2AB" w14:textId="44CA2FF4" w:rsidR="00365F82" w:rsidRPr="002C24D9" w:rsidRDefault="00155A45" w:rsidP="007E6B16">
            <w:pPr>
              <w:ind w:right="-72"/>
              <w:jc w:val="right"/>
              <w:rPr>
                <w:rFonts w:cs="Arial"/>
                <w:color w:val="000000"/>
                <w:sz w:val="18"/>
                <w:szCs w:val="18"/>
                <w:lang w:val="en-GB"/>
              </w:rPr>
            </w:pPr>
            <w:r w:rsidRPr="002C24D9">
              <w:rPr>
                <w:rFonts w:cs="Arial"/>
                <w:color w:val="000000"/>
                <w:sz w:val="18"/>
                <w:szCs w:val="18"/>
                <w:lang w:val="en-GB"/>
              </w:rPr>
              <w:t>2,250,000</w:t>
            </w:r>
          </w:p>
        </w:tc>
        <w:tc>
          <w:tcPr>
            <w:tcW w:w="1276" w:type="dxa"/>
            <w:tcBorders>
              <w:top w:val="nil"/>
              <w:left w:val="nil"/>
              <w:bottom w:val="nil"/>
              <w:right w:val="nil"/>
            </w:tcBorders>
            <w:shd w:val="clear" w:color="auto" w:fill="auto"/>
            <w:vAlign w:val="bottom"/>
          </w:tcPr>
          <w:p w14:paraId="1C566AC1" w14:textId="1B9E9010" w:rsidR="00365F82" w:rsidRPr="002C24D9" w:rsidRDefault="00155A45" w:rsidP="007E6B16">
            <w:pPr>
              <w:ind w:right="-72"/>
              <w:jc w:val="right"/>
              <w:rPr>
                <w:rFonts w:cs="Arial"/>
                <w:color w:val="000000"/>
                <w:sz w:val="18"/>
                <w:szCs w:val="18"/>
                <w:lang w:val="en-GB"/>
              </w:rPr>
            </w:pPr>
            <w:r w:rsidRPr="002C24D9">
              <w:rPr>
                <w:rFonts w:cs="Arial"/>
                <w:color w:val="000000"/>
                <w:sz w:val="18"/>
                <w:szCs w:val="18"/>
                <w:lang w:val="en-GB"/>
              </w:rPr>
              <w:t>-</w:t>
            </w:r>
          </w:p>
        </w:tc>
        <w:tc>
          <w:tcPr>
            <w:tcW w:w="1276" w:type="dxa"/>
            <w:tcBorders>
              <w:top w:val="nil"/>
              <w:left w:val="nil"/>
              <w:bottom w:val="nil"/>
              <w:right w:val="nil"/>
            </w:tcBorders>
            <w:shd w:val="clear" w:color="auto" w:fill="auto"/>
            <w:vAlign w:val="bottom"/>
          </w:tcPr>
          <w:p w14:paraId="3A4A1D2B" w14:textId="2D098949" w:rsidR="00365F82" w:rsidRPr="002C24D9" w:rsidRDefault="00155A45" w:rsidP="007E6B16">
            <w:pPr>
              <w:ind w:right="-72"/>
              <w:jc w:val="right"/>
              <w:rPr>
                <w:rFonts w:cs="Arial"/>
                <w:color w:val="000000"/>
                <w:sz w:val="18"/>
                <w:szCs w:val="18"/>
                <w:lang w:val="en-GB"/>
              </w:rPr>
            </w:pPr>
            <w:r w:rsidRPr="002C24D9">
              <w:rPr>
                <w:rFonts w:cs="Arial"/>
                <w:color w:val="000000"/>
                <w:sz w:val="18"/>
                <w:szCs w:val="18"/>
                <w:lang w:val="en-GB"/>
              </w:rPr>
              <w:t>-</w:t>
            </w:r>
          </w:p>
        </w:tc>
        <w:tc>
          <w:tcPr>
            <w:tcW w:w="1417" w:type="dxa"/>
            <w:tcBorders>
              <w:top w:val="nil"/>
              <w:left w:val="nil"/>
              <w:bottom w:val="nil"/>
              <w:right w:val="nil"/>
            </w:tcBorders>
            <w:shd w:val="clear" w:color="auto" w:fill="auto"/>
            <w:vAlign w:val="bottom"/>
          </w:tcPr>
          <w:p w14:paraId="484DD728" w14:textId="61E47655" w:rsidR="00365F82" w:rsidRPr="002C24D9" w:rsidRDefault="00155A45" w:rsidP="007E6B16">
            <w:pPr>
              <w:ind w:right="-72"/>
              <w:jc w:val="right"/>
              <w:rPr>
                <w:rFonts w:cs="Arial"/>
                <w:color w:val="000000"/>
                <w:sz w:val="18"/>
                <w:szCs w:val="18"/>
                <w:lang w:val="en-GB"/>
              </w:rPr>
            </w:pPr>
            <w:r w:rsidRPr="002C24D9">
              <w:rPr>
                <w:rFonts w:cs="Arial"/>
                <w:color w:val="000000"/>
                <w:sz w:val="18"/>
                <w:szCs w:val="18"/>
                <w:lang w:val="en-GB"/>
              </w:rPr>
              <w:t>-</w:t>
            </w:r>
          </w:p>
        </w:tc>
        <w:tc>
          <w:tcPr>
            <w:tcW w:w="1168" w:type="dxa"/>
            <w:gridSpan w:val="2"/>
            <w:tcBorders>
              <w:top w:val="nil"/>
              <w:left w:val="nil"/>
              <w:bottom w:val="nil"/>
              <w:right w:val="nil"/>
            </w:tcBorders>
            <w:shd w:val="clear" w:color="auto" w:fill="auto"/>
            <w:vAlign w:val="bottom"/>
          </w:tcPr>
          <w:p w14:paraId="6D43FFE1" w14:textId="149C794B" w:rsidR="00365F82" w:rsidRPr="002C24D9" w:rsidRDefault="00155A45" w:rsidP="007E6B16">
            <w:pPr>
              <w:ind w:right="-72"/>
              <w:jc w:val="right"/>
              <w:rPr>
                <w:rFonts w:cs="Arial"/>
                <w:color w:val="000000"/>
                <w:sz w:val="18"/>
                <w:szCs w:val="18"/>
                <w:lang w:val="en-GB"/>
              </w:rPr>
            </w:pPr>
            <w:r w:rsidRPr="002C24D9">
              <w:rPr>
                <w:rFonts w:cs="Arial"/>
                <w:color w:val="000000"/>
                <w:sz w:val="18"/>
                <w:szCs w:val="18"/>
                <w:lang w:val="en-GB"/>
              </w:rPr>
              <w:t>2,250,000</w:t>
            </w:r>
          </w:p>
        </w:tc>
        <w:tc>
          <w:tcPr>
            <w:tcW w:w="1464" w:type="dxa"/>
            <w:tcBorders>
              <w:top w:val="nil"/>
              <w:left w:val="nil"/>
              <w:bottom w:val="nil"/>
              <w:right w:val="nil"/>
            </w:tcBorders>
            <w:shd w:val="clear" w:color="auto" w:fill="auto"/>
            <w:vAlign w:val="bottom"/>
          </w:tcPr>
          <w:p w14:paraId="64BC5F96" w14:textId="7192F147" w:rsidR="00365F82" w:rsidRPr="002C24D9" w:rsidRDefault="00155A45" w:rsidP="007E6B16">
            <w:pPr>
              <w:ind w:right="-72"/>
              <w:jc w:val="right"/>
              <w:rPr>
                <w:rFonts w:cs="Arial"/>
                <w:color w:val="000000"/>
                <w:sz w:val="18"/>
                <w:szCs w:val="18"/>
                <w:lang w:val="en-GB"/>
              </w:rPr>
            </w:pPr>
            <w:r w:rsidRPr="002C24D9">
              <w:rPr>
                <w:rFonts w:cs="Arial"/>
                <w:color w:val="000000"/>
                <w:sz w:val="18"/>
                <w:szCs w:val="18"/>
                <w:lang w:val="en-GB"/>
              </w:rPr>
              <w:t>5.3</w:t>
            </w:r>
          </w:p>
        </w:tc>
      </w:tr>
      <w:tr w:rsidR="00712327" w:rsidRPr="002C24D9" w14:paraId="3E6ADA72" w14:textId="77777777" w:rsidTr="005D1B47">
        <w:trPr>
          <w:trHeight w:val="117"/>
        </w:trPr>
        <w:tc>
          <w:tcPr>
            <w:tcW w:w="2970" w:type="dxa"/>
            <w:tcBorders>
              <w:top w:val="nil"/>
              <w:left w:val="nil"/>
              <w:bottom w:val="nil"/>
              <w:right w:val="nil"/>
            </w:tcBorders>
            <w:shd w:val="clear" w:color="auto" w:fill="auto"/>
          </w:tcPr>
          <w:p w14:paraId="40BB6630" w14:textId="77777777" w:rsidR="007E6B16" w:rsidRPr="002C24D9" w:rsidRDefault="007E6B16" w:rsidP="007E6B16">
            <w:pPr>
              <w:tabs>
                <w:tab w:val="left" w:pos="218"/>
              </w:tabs>
              <w:rPr>
                <w:rFonts w:cs="Arial"/>
                <w:color w:val="000000"/>
                <w:sz w:val="18"/>
                <w:szCs w:val="18"/>
                <w:lang w:val="en-GB"/>
              </w:rPr>
            </w:pPr>
            <w:r w:rsidRPr="002C24D9">
              <w:rPr>
                <w:rFonts w:cs="Arial"/>
                <w:color w:val="000000"/>
                <w:sz w:val="18"/>
                <w:szCs w:val="18"/>
                <w:lang w:val="en-GB"/>
              </w:rPr>
              <w:t xml:space="preserve">Long-term borrowings from </w:t>
            </w:r>
          </w:p>
          <w:p w14:paraId="704C20C4" w14:textId="77777777" w:rsidR="007E6B16" w:rsidRPr="002C24D9" w:rsidRDefault="007E6B16" w:rsidP="007E6B16">
            <w:pPr>
              <w:tabs>
                <w:tab w:val="left" w:pos="218"/>
              </w:tabs>
              <w:rPr>
                <w:rFonts w:cs="Arial"/>
                <w:color w:val="000000"/>
                <w:sz w:val="18"/>
                <w:szCs w:val="18"/>
                <w:lang w:val="en-GB"/>
              </w:rPr>
            </w:pPr>
            <w:r w:rsidRPr="002C24D9">
              <w:rPr>
                <w:rFonts w:cs="Arial"/>
                <w:color w:val="000000"/>
                <w:sz w:val="18"/>
                <w:szCs w:val="18"/>
                <w:lang w:val="en-GB"/>
              </w:rPr>
              <w:t xml:space="preserve">   financial institutions</w:t>
            </w:r>
          </w:p>
        </w:tc>
        <w:tc>
          <w:tcPr>
            <w:tcW w:w="1276" w:type="dxa"/>
            <w:tcBorders>
              <w:top w:val="nil"/>
              <w:left w:val="nil"/>
              <w:bottom w:val="nil"/>
              <w:right w:val="nil"/>
            </w:tcBorders>
            <w:shd w:val="clear" w:color="auto" w:fill="auto"/>
            <w:vAlign w:val="bottom"/>
          </w:tcPr>
          <w:p w14:paraId="3391FD89" w14:textId="7AE744AB" w:rsidR="007E6B16" w:rsidRPr="002C24D9" w:rsidRDefault="00155A45" w:rsidP="007E6B16">
            <w:pPr>
              <w:ind w:right="-72"/>
              <w:jc w:val="right"/>
              <w:rPr>
                <w:rFonts w:cs="Arial"/>
                <w:color w:val="000000"/>
                <w:sz w:val="18"/>
                <w:szCs w:val="18"/>
                <w:lang w:val="en-GB"/>
              </w:rPr>
            </w:pPr>
            <w:r w:rsidRPr="002C24D9">
              <w:rPr>
                <w:rFonts w:cs="Arial"/>
                <w:color w:val="000000"/>
                <w:sz w:val="18"/>
                <w:szCs w:val="18"/>
                <w:lang w:val="en-GB"/>
              </w:rPr>
              <w:t>-</w:t>
            </w:r>
          </w:p>
        </w:tc>
        <w:tc>
          <w:tcPr>
            <w:tcW w:w="1276" w:type="dxa"/>
            <w:tcBorders>
              <w:top w:val="nil"/>
              <w:left w:val="nil"/>
              <w:bottom w:val="nil"/>
              <w:right w:val="nil"/>
            </w:tcBorders>
            <w:shd w:val="clear" w:color="auto" w:fill="auto"/>
            <w:vAlign w:val="bottom"/>
          </w:tcPr>
          <w:p w14:paraId="02B82DD7" w14:textId="15425F91" w:rsidR="007E6B16" w:rsidRPr="002C24D9" w:rsidRDefault="00155A45" w:rsidP="007E6B16">
            <w:pPr>
              <w:ind w:right="-72"/>
              <w:jc w:val="right"/>
              <w:rPr>
                <w:rFonts w:cs="Arial"/>
                <w:color w:val="000000"/>
                <w:sz w:val="18"/>
                <w:szCs w:val="18"/>
                <w:lang w:val="en-GB"/>
              </w:rPr>
            </w:pPr>
            <w:r w:rsidRPr="002C24D9">
              <w:rPr>
                <w:rFonts w:cs="Arial"/>
                <w:color w:val="000000"/>
                <w:sz w:val="18"/>
                <w:szCs w:val="18"/>
                <w:lang w:val="en-GB"/>
              </w:rPr>
              <w:t>-</w:t>
            </w:r>
          </w:p>
        </w:tc>
        <w:tc>
          <w:tcPr>
            <w:tcW w:w="1276" w:type="dxa"/>
            <w:tcBorders>
              <w:top w:val="nil"/>
              <w:left w:val="nil"/>
              <w:bottom w:val="nil"/>
              <w:right w:val="nil"/>
            </w:tcBorders>
            <w:shd w:val="clear" w:color="auto" w:fill="auto"/>
            <w:vAlign w:val="bottom"/>
          </w:tcPr>
          <w:p w14:paraId="6EC34601" w14:textId="2E58F280" w:rsidR="007E6B16" w:rsidRPr="002C24D9" w:rsidRDefault="00155A45" w:rsidP="007E6B16">
            <w:pPr>
              <w:ind w:right="-72"/>
              <w:jc w:val="right"/>
              <w:rPr>
                <w:rFonts w:cs="Arial"/>
                <w:color w:val="000000"/>
                <w:sz w:val="18"/>
                <w:szCs w:val="18"/>
                <w:lang w:val="en-GB"/>
              </w:rPr>
            </w:pPr>
            <w:r w:rsidRPr="002C24D9">
              <w:rPr>
                <w:rFonts w:cs="Arial"/>
                <w:color w:val="000000"/>
                <w:sz w:val="18"/>
                <w:szCs w:val="18"/>
                <w:lang w:val="en-GB"/>
              </w:rPr>
              <w:t>-</w:t>
            </w:r>
          </w:p>
        </w:tc>
        <w:tc>
          <w:tcPr>
            <w:tcW w:w="1275" w:type="dxa"/>
            <w:tcBorders>
              <w:top w:val="nil"/>
              <w:left w:val="nil"/>
              <w:bottom w:val="nil"/>
              <w:right w:val="nil"/>
            </w:tcBorders>
            <w:shd w:val="clear" w:color="auto" w:fill="auto"/>
            <w:vAlign w:val="bottom"/>
          </w:tcPr>
          <w:p w14:paraId="54617758" w14:textId="255BF484" w:rsidR="007E6B16" w:rsidRPr="002C24D9" w:rsidRDefault="00155A45" w:rsidP="007E6B16">
            <w:pPr>
              <w:ind w:right="-72"/>
              <w:jc w:val="right"/>
              <w:rPr>
                <w:rFonts w:cs="Arial"/>
                <w:color w:val="000000"/>
                <w:sz w:val="18"/>
                <w:szCs w:val="18"/>
                <w:lang w:val="en-GB"/>
              </w:rPr>
            </w:pPr>
            <w:r w:rsidRPr="002C24D9">
              <w:rPr>
                <w:rFonts w:cs="Arial"/>
                <w:color w:val="000000"/>
                <w:sz w:val="18"/>
                <w:szCs w:val="18"/>
                <w:lang w:val="en-GB"/>
              </w:rPr>
              <w:t>155,830</w:t>
            </w:r>
          </w:p>
        </w:tc>
        <w:tc>
          <w:tcPr>
            <w:tcW w:w="1276" w:type="dxa"/>
            <w:tcBorders>
              <w:top w:val="nil"/>
              <w:left w:val="nil"/>
              <w:bottom w:val="nil"/>
              <w:right w:val="nil"/>
            </w:tcBorders>
            <w:shd w:val="clear" w:color="auto" w:fill="auto"/>
            <w:vAlign w:val="bottom"/>
          </w:tcPr>
          <w:p w14:paraId="3A2C59CA" w14:textId="53C02187" w:rsidR="007E6B16" w:rsidRPr="002C24D9" w:rsidRDefault="00155A45" w:rsidP="007E6B16">
            <w:pPr>
              <w:ind w:right="-72"/>
              <w:jc w:val="right"/>
              <w:rPr>
                <w:rFonts w:cs="Arial"/>
                <w:color w:val="000000"/>
                <w:sz w:val="18"/>
                <w:szCs w:val="18"/>
                <w:lang w:val="en-GB"/>
              </w:rPr>
            </w:pPr>
            <w:r w:rsidRPr="002C24D9">
              <w:rPr>
                <w:rFonts w:cs="Arial"/>
                <w:color w:val="000000"/>
                <w:sz w:val="18"/>
                <w:szCs w:val="18"/>
                <w:lang w:val="en-GB"/>
              </w:rPr>
              <w:t>-</w:t>
            </w:r>
          </w:p>
        </w:tc>
        <w:tc>
          <w:tcPr>
            <w:tcW w:w="1276" w:type="dxa"/>
            <w:tcBorders>
              <w:top w:val="nil"/>
              <w:left w:val="nil"/>
              <w:bottom w:val="nil"/>
              <w:right w:val="nil"/>
            </w:tcBorders>
            <w:shd w:val="clear" w:color="auto" w:fill="auto"/>
            <w:vAlign w:val="bottom"/>
          </w:tcPr>
          <w:p w14:paraId="527D66A9" w14:textId="0CD30D04" w:rsidR="007E6B16" w:rsidRPr="002C24D9" w:rsidRDefault="00155A45" w:rsidP="007E6B16">
            <w:pPr>
              <w:ind w:right="-72"/>
              <w:jc w:val="right"/>
              <w:rPr>
                <w:rFonts w:cs="Arial"/>
                <w:color w:val="000000"/>
                <w:sz w:val="18"/>
                <w:szCs w:val="18"/>
                <w:lang w:val="en-GB"/>
              </w:rPr>
            </w:pPr>
            <w:r w:rsidRPr="002C24D9">
              <w:rPr>
                <w:rFonts w:cs="Arial"/>
                <w:color w:val="000000"/>
                <w:sz w:val="18"/>
                <w:szCs w:val="18"/>
                <w:lang w:val="en-GB"/>
              </w:rPr>
              <w:t>-</w:t>
            </w:r>
          </w:p>
        </w:tc>
        <w:tc>
          <w:tcPr>
            <w:tcW w:w="1417" w:type="dxa"/>
            <w:tcBorders>
              <w:top w:val="nil"/>
              <w:left w:val="nil"/>
              <w:bottom w:val="nil"/>
              <w:right w:val="nil"/>
            </w:tcBorders>
            <w:shd w:val="clear" w:color="auto" w:fill="auto"/>
            <w:vAlign w:val="bottom"/>
          </w:tcPr>
          <w:p w14:paraId="2FD837CA" w14:textId="17A7052F" w:rsidR="007E6B16" w:rsidRPr="002C24D9" w:rsidRDefault="00155A45" w:rsidP="007E6B16">
            <w:pPr>
              <w:ind w:right="-72"/>
              <w:jc w:val="right"/>
              <w:rPr>
                <w:rFonts w:cs="Arial"/>
                <w:color w:val="000000"/>
                <w:sz w:val="18"/>
                <w:szCs w:val="18"/>
                <w:lang w:val="en-GB"/>
              </w:rPr>
            </w:pPr>
            <w:r w:rsidRPr="002C24D9">
              <w:rPr>
                <w:rFonts w:cs="Arial"/>
                <w:color w:val="000000"/>
                <w:sz w:val="18"/>
                <w:szCs w:val="18"/>
                <w:lang w:val="en-GB"/>
              </w:rPr>
              <w:t>-</w:t>
            </w:r>
          </w:p>
        </w:tc>
        <w:tc>
          <w:tcPr>
            <w:tcW w:w="1168" w:type="dxa"/>
            <w:gridSpan w:val="2"/>
            <w:tcBorders>
              <w:top w:val="nil"/>
              <w:left w:val="nil"/>
              <w:bottom w:val="nil"/>
              <w:right w:val="nil"/>
            </w:tcBorders>
            <w:shd w:val="clear" w:color="auto" w:fill="auto"/>
            <w:vAlign w:val="bottom"/>
          </w:tcPr>
          <w:p w14:paraId="14E1046C" w14:textId="7D7E8E6C" w:rsidR="007E6B16" w:rsidRPr="002C24D9" w:rsidRDefault="00155A45" w:rsidP="007E6B16">
            <w:pPr>
              <w:ind w:right="-72"/>
              <w:jc w:val="right"/>
              <w:rPr>
                <w:rFonts w:cs="Arial"/>
                <w:color w:val="000000"/>
                <w:sz w:val="18"/>
                <w:szCs w:val="18"/>
                <w:lang w:val="en-GB"/>
              </w:rPr>
            </w:pPr>
            <w:r w:rsidRPr="002C24D9">
              <w:rPr>
                <w:rFonts w:cs="Arial"/>
                <w:color w:val="000000"/>
                <w:sz w:val="18"/>
                <w:szCs w:val="18"/>
                <w:lang w:val="en-GB"/>
              </w:rPr>
              <w:t>155,830</w:t>
            </w:r>
          </w:p>
        </w:tc>
        <w:tc>
          <w:tcPr>
            <w:tcW w:w="1464" w:type="dxa"/>
            <w:tcBorders>
              <w:top w:val="nil"/>
              <w:left w:val="nil"/>
              <w:bottom w:val="nil"/>
              <w:right w:val="nil"/>
            </w:tcBorders>
            <w:shd w:val="clear" w:color="auto" w:fill="auto"/>
          </w:tcPr>
          <w:p w14:paraId="7B2AC7D5" w14:textId="77777777" w:rsidR="00155A45" w:rsidRPr="002C24D9" w:rsidRDefault="00155A45" w:rsidP="00155A45">
            <w:pPr>
              <w:ind w:right="-72"/>
              <w:rPr>
                <w:rFonts w:cs="Arial"/>
                <w:color w:val="000000"/>
                <w:sz w:val="18"/>
                <w:szCs w:val="18"/>
                <w:lang w:val="en-GB"/>
              </w:rPr>
            </w:pPr>
          </w:p>
          <w:p w14:paraId="17735404" w14:textId="2D3F3019" w:rsidR="007E6B16" w:rsidRPr="002C24D9" w:rsidRDefault="00155A45" w:rsidP="007E6B16">
            <w:pPr>
              <w:ind w:right="-72"/>
              <w:jc w:val="right"/>
              <w:rPr>
                <w:rFonts w:cs="Arial"/>
                <w:color w:val="000000"/>
                <w:sz w:val="18"/>
                <w:szCs w:val="18"/>
                <w:lang w:val="en-GB"/>
              </w:rPr>
            </w:pPr>
            <w:r w:rsidRPr="002C24D9">
              <w:rPr>
                <w:rFonts w:cs="Arial"/>
                <w:color w:val="000000"/>
                <w:sz w:val="18"/>
                <w:szCs w:val="18"/>
                <w:lang w:val="en-GB"/>
              </w:rPr>
              <w:t>4.9</w:t>
            </w:r>
          </w:p>
        </w:tc>
      </w:tr>
      <w:tr w:rsidR="00712327" w:rsidRPr="002C24D9" w14:paraId="0570A697" w14:textId="77777777" w:rsidTr="005D1B47">
        <w:trPr>
          <w:trHeight w:val="117"/>
        </w:trPr>
        <w:tc>
          <w:tcPr>
            <w:tcW w:w="2970" w:type="dxa"/>
            <w:tcBorders>
              <w:top w:val="nil"/>
              <w:left w:val="nil"/>
              <w:bottom w:val="nil"/>
              <w:right w:val="nil"/>
            </w:tcBorders>
            <w:shd w:val="clear" w:color="auto" w:fill="auto"/>
          </w:tcPr>
          <w:p w14:paraId="7072D5DA" w14:textId="3E3FB936" w:rsidR="003B05C9" w:rsidRPr="002C24D9" w:rsidRDefault="00114400" w:rsidP="007E6B16">
            <w:pPr>
              <w:tabs>
                <w:tab w:val="left" w:pos="218"/>
              </w:tabs>
              <w:rPr>
                <w:rFonts w:cs="Arial"/>
                <w:color w:val="000000"/>
                <w:sz w:val="18"/>
                <w:szCs w:val="18"/>
                <w:lang w:val="en-GB"/>
              </w:rPr>
            </w:pPr>
            <w:r w:rsidRPr="002C24D9">
              <w:rPr>
                <w:rFonts w:cs="Arial"/>
                <w:color w:val="000000"/>
                <w:sz w:val="18"/>
                <w:szCs w:val="18"/>
                <w:lang w:val="en-GB"/>
              </w:rPr>
              <w:t>Lease liabilities</w:t>
            </w:r>
          </w:p>
        </w:tc>
        <w:tc>
          <w:tcPr>
            <w:tcW w:w="1276" w:type="dxa"/>
            <w:tcBorders>
              <w:top w:val="nil"/>
              <w:left w:val="nil"/>
              <w:bottom w:val="single" w:sz="4" w:space="0" w:color="auto"/>
              <w:right w:val="nil"/>
            </w:tcBorders>
            <w:shd w:val="clear" w:color="auto" w:fill="auto"/>
          </w:tcPr>
          <w:p w14:paraId="00830A01" w14:textId="2D4C8ACE" w:rsidR="007E6B16" w:rsidRPr="002C24D9" w:rsidRDefault="00114400" w:rsidP="007E6B16">
            <w:pPr>
              <w:ind w:right="-72"/>
              <w:jc w:val="right"/>
              <w:rPr>
                <w:rFonts w:cs="Arial"/>
                <w:color w:val="000000"/>
                <w:sz w:val="18"/>
                <w:szCs w:val="18"/>
                <w:lang w:val="en-GB"/>
              </w:rPr>
            </w:pPr>
            <w:r w:rsidRPr="002C24D9">
              <w:rPr>
                <w:rFonts w:cs="Arial"/>
                <w:color w:val="000000"/>
                <w:sz w:val="18"/>
                <w:szCs w:val="18"/>
                <w:cs/>
              </w:rPr>
              <w:t>1</w:t>
            </w:r>
            <w:r w:rsidRPr="002C24D9">
              <w:rPr>
                <w:rFonts w:cs="Arial"/>
                <w:color w:val="000000"/>
                <w:sz w:val="18"/>
                <w:szCs w:val="18"/>
              </w:rPr>
              <w:t>,</w:t>
            </w:r>
            <w:r w:rsidRPr="002C24D9">
              <w:rPr>
                <w:rFonts w:cs="Arial"/>
                <w:color w:val="000000"/>
                <w:sz w:val="18"/>
                <w:szCs w:val="18"/>
                <w:cs/>
              </w:rPr>
              <w:t>284</w:t>
            </w:r>
          </w:p>
        </w:tc>
        <w:tc>
          <w:tcPr>
            <w:tcW w:w="1276" w:type="dxa"/>
            <w:tcBorders>
              <w:top w:val="nil"/>
              <w:left w:val="nil"/>
              <w:bottom w:val="single" w:sz="4" w:space="0" w:color="auto"/>
              <w:right w:val="nil"/>
            </w:tcBorders>
            <w:shd w:val="clear" w:color="auto" w:fill="auto"/>
          </w:tcPr>
          <w:p w14:paraId="3E237AF1" w14:textId="7CDAB87A" w:rsidR="007E6B16" w:rsidRPr="002C24D9" w:rsidRDefault="00114400" w:rsidP="007E6B16">
            <w:pPr>
              <w:ind w:right="-72"/>
              <w:jc w:val="right"/>
              <w:rPr>
                <w:rFonts w:cs="Arial"/>
                <w:color w:val="000000"/>
                <w:sz w:val="18"/>
                <w:szCs w:val="18"/>
                <w:lang w:val="en-GB"/>
              </w:rPr>
            </w:pPr>
            <w:r w:rsidRPr="002C24D9">
              <w:rPr>
                <w:rFonts w:cs="Arial"/>
                <w:color w:val="000000"/>
                <w:sz w:val="18"/>
                <w:szCs w:val="18"/>
                <w:cs/>
              </w:rPr>
              <w:t>14</w:t>
            </w:r>
            <w:r w:rsidRPr="002C24D9">
              <w:rPr>
                <w:rFonts w:cs="Arial"/>
                <w:color w:val="000000"/>
                <w:sz w:val="18"/>
                <w:szCs w:val="18"/>
              </w:rPr>
              <w:t>,</w:t>
            </w:r>
            <w:r w:rsidRPr="002C24D9">
              <w:rPr>
                <w:rFonts w:cs="Arial"/>
                <w:color w:val="000000"/>
                <w:sz w:val="18"/>
                <w:szCs w:val="18"/>
                <w:cs/>
              </w:rPr>
              <w:t>568</w:t>
            </w:r>
          </w:p>
        </w:tc>
        <w:tc>
          <w:tcPr>
            <w:tcW w:w="1276" w:type="dxa"/>
            <w:tcBorders>
              <w:top w:val="nil"/>
              <w:left w:val="nil"/>
              <w:bottom w:val="single" w:sz="4" w:space="0" w:color="auto"/>
              <w:right w:val="nil"/>
            </w:tcBorders>
            <w:shd w:val="clear" w:color="auto" w:fill="auto"/>
          </w:tcPr>
          <w:p w14:paraId="72303A54" w14:textId="64CEBA45" w:rsidR="007E6B16" w:rsidRPr="002C24D9" w:rsidRDefault="00114400" w:rsidP="007E6B16">
            <w:pPr>
              <w:ind w:right="-72"/>
              <w:jc w:val="right"/>
              <w:rPr>
                <w:rFonts w:cs="Arial"/>
                <w:color w:val="000000"/>
                <w:sz w:val="18"/>
                <w:szCs w:val="18"/>
                <w:lang w:val="en-GB"/>
              </w:rPr>
            </w:pPr>
            <w:r w:rsidRPr="002C24D9">
              <w:rPr>
                <w:rFonts w:cs="Arial"/>
                <w:color w:val="000000"/>
                <w:sz w:val="18"/>
                <w:szCs w:val="18"/>
                <w:cs/>
              </w:rPr>
              <w:t>35</w:t>
            </w:r>
            <w:r w:rsidRPr="002C24D9">
              <w:rPr>
                <w:rFonts w:cs="Arial"/>
                <w:color w:val="000000"/>
                <w:sz w:val="18"/>
                <w:szCs w:val="18"/>
              </w:rPr>
              <w:t>,</w:t>
            </w:r>
            <w:r w:rsidRPr="002C24D9">
              <w:rPr>
                <w:rFonts w:cs="Arial"/>
                <w:color w:val="000000"/>
                <w:sz w:val="18"/>
                <w:szCs w:val="18"/>
                <w:cs/>
              </w:rPr>
              <w:t>194</w:t>
            </w:r>
          </w:p>
        </w:tc>
        <w:tc>
          <w:tcPr>
            <w:tcW w:w="1275" w:type="dxa"/>
            <w:tcBorders>
              <w:top w:val="nil"/>
              <w:left w:val="nil"/>
              <w:bottom w:val="single" w:sz="4" w:space="0" w:color="auto"/>
              <w:right w:val="nil"/>
            </w:tcBorders>
            <w:shd w:val="clear" w:color="auto" w:fill="auto"/>
            <w:vAlign w:val="bottom"/>
          </w:tcPr>
          <w:p w14:paraId="3F3A9875" w14:textId="05C88259" w:rsidR="007E6B16" w:rsidRPr="002C24D9" w:rsidRDefault="00155A45" w:rsidP="007E6B16">
            <w:pPr>
              <w:ind w:right="-72"/>
              <w:jc w:val="right"/>
              <w:rPr>
                <w:rFonts w:cs="Arial"/>
                <w:color w:val="000000"/>
                <w:sz w:val="18"/>
                <w:szCs w:val="18"/>
                <w:lang w:val="en-GB"/>
              </w:rPr>
            </w:pPr>
            <w:r w:rsidRPr="002C24D9">
              <w:rPr>
                <w:rFonts w:cs="Arial"/>
                <w:color w:val="000000"/>
                <w:sz w:val="18"/>
                <w:szCs w:val="18"/>
                <w:lang w:val="en-GB"/>
              </w:rPr>
              <w:t>-</w:t>
            </w:r>
          </w:p>
        </w:tc>
        <w:tc>
          <w:tcPr>
            <w:tcW w:w="1276" w:type="dxa"/>
            <w:tcBorders>
              <w:top w:val="nil"/>
              <w:left w:val="nil"/>
              <w:bottom w:val="single" w:sz="4" w:space="0" w:color="auto"/>
              <w:right w:val="nil"/>
            </w:tcBorders>
            <w:shd w:val="clear" w:color="auto" w:fill="auto"/>
            <w:vAlign w:val="bottom"/>
          </w:tcPr>
          <w:p w14:paraId="45F7A8BB" w14:textId="783D4F45" w:rsidR="007E6B16" w:rsidRPr="002C24D9" w:rsidRDefault="00155A45" w:rsidP="007E6B16">
            <w:pPr>
              <w:ind w:right="-72"/>
              <w:jc w:val="right"/>
              <w:rPr>
                <w:rFonts w:cs="Arial"/>
                <w:color w:val="000000"/>
                <w:sz w:val="18"/>
                <w:szCs w:val="18"/>
                <w:lang w:val="en-GB"/>
              </w:rPr>
            </w:pPr>
            <w:r w:rsidRPr="002C24D9">
              <w:rPr>
                <w:rFonts w:cs="Arial"/>
                <w:color w:val="000000"/>
                <w:sz w:val="18"/>
                <w:szCs w:val="18"/>
                <w:lang w:val="en-GB"/>
              </w:rPr>
              <w:t>-</w:t>
            </w:r>
          </w:p>
        </w:tc>
        <w:tc>
          <w:tcPr>
            <w:tcW w:w="1276" w:type="dxa"/>
            <w:tcBorders>
              <w:top w:val="nil"/>
              <w:left w:val="nil"/>
              <w:bottom w:val="single" w:sz="4" w:space="0" w:color="auto"/>
              <w:right w:val="nil"/>
            </w:tcBorders>
            <w:shd w:val="clear" w:color="auto" w:fill="auto"/>
            <w:vAlign w:val="bottom"/>
          </w:tcPr>
          <w:p w14:paraId="4910DACF" w14:textId="6316FA15" w:rsidR="007E6B16" w:rsidRPr="002C24D9" w:rsidRDefault="00155A45" w:rsidP="007E6B16">
            <w:pPr>
              <w:ind w:right="-72"/>
              <w:jc w:val="right"/>
              <w:rPr>
                <w:rFonts w:cs="Arial"/>
                <w:color w:val="000000"/>
                <w:sz w:val="18"/>
                <w:szCs w:val="18"/>
                <w:lang w:val="en-GB"/>
              </w:rPr>
            </w:pPr>
            <w:r w:rsidRPr="002C24D9">
              <w:rPr>
                <w:rFonts w:cs="Arial"/>
                <w:color w:val="000000"/>
                <w:sz w:val="18"/>
                <w:szCs w:val="18"/>
                <w:lang w:val="en-GB"/>
              </w:rPr>
              <w:t>-</w:t>
            </w:r>
          </w:p>
        </w:tc>
        <w:tc>
          <w:tcPr>
            <w:tcW w:w="1417" w:type="dxa"/>
            <w:tcBorders>
              <w:top w:val="nil"/>
              <w:left w:val="nil"/>
              <w:bottom w:val="single" w:sz="4" w:space="0" w:color="auto"/>
              <w:right w:val="nil"/>
            </w:tcBorders>
            <w:shd w:val="clear" w:color="auto" w:fill="auto"/>
            <w:vAlign w:val="bottom"/>
          </w:tcPr>
          <w:p w14:paraId="26A71EFA" w14:textId="0384E6C0" w:rsidR="007E6B16" w:rsidRPr="002C24D9" w:rsidRDefault="00155A45" w:rsidP="007E6B16">
            <w:pPr>
              <w:ind w:right="-72"/>
              <w:jc w:val="right"/>
              <w:rPr>
                <w:rFonts w:cs="Arial"/>
                <w:color w:val="000000"/>
                <w:sz w:val="18"/>
                <w:szCs w:val="18"/>
                <w:lang w:val="en-GB"/>
              </w:rPr>
            </w:pPr>
            <w:r w:rsidRPr="002C24D9">
              <w:rPr>
                <w:rFonts w:cs="Arial"/>
                <w:color w:val="000000"/>
                <w:sz w:val="18"/>
                <w:szCs w:val="18"/>
                <w:lang w:val="en-GB"/>
              </w:rPr>
              <w:t>-</w:t>
            </w:r>
          </w:p>
        </w:tc>
        <w:tc>
          <w:tcPr>
            <w:tcW w:w="1168" w:type="dxa"/>
            <w:gridSpan w:val="2"/>
            <w:tcBorders>
              <w:top w:val="nil"/>
              <w:left w:val="nil"/>
              <w:bottom w:val="single" w:sz="4" w:space="0" w:color="auto"/>
              <w:right w:val="nil"/>
            </w:tcBorders>
            <w:shd w:val="clear" w:color="auto" w:fill="auto"/>
            <w:vAlign w:val="bottom"/>
          </w:tcPr>
          <w:p w14:paraId="745C263F" w14:textId="72320AD1" w:rsidR="007E6B16" w:rsidRPr="002C24D9" w:rsidRDefault="00993601" w:rsidP="007E6B16">
            <w:pPr>
              <w:ind w:right="-72"/>
              <w:jc w:val="right"/>
              <w:rPr>
                <w:rFonts w:cs="Arial"/>
                <w:color w:val="000000"/>
                <w:sz w:val="18"/>
                <w:szCs w:val="18"/>
                <w:lang w:val="en-GB"/>
              </w:rPr>
            </w:pPr>
            <w:r w:rsidRPr="002C24D9">
              <w:rPr>
                <w:rFonts w:cs="Arial"/>
                <w:color w:val="000000"/>
                <w:sz w:val="18"/>
                <w:szCs w:val="18"/>
                <w:lang w:val="en-GB"/>
              </w:rPr>
              <w:t>51,046</w:t>
            </w:r>
          </w:p>
        </w:tc>
        <w:tc>
          <w:tcPr>
            <w:tcW w:w="1464" w:type="dxa"/>
            <w:tcBorders>
              <w:top w:val="nil"/>
              <w:left w:val="nil"/>
              <w:bottom w:val="nil"/>
              <w:right w:val="nil"/>
            </w:tcBorders>
            <w:shd w:val="clear" w:color="auto" w:fill="auto"/>
          </w:tcPr>
          <w:p w14:paraId="0E343F64" w14:textId="61953145" w:rsidR="007E6B16" w:rsidRPr="002C24D9" w:rsidRDefault="003E32B2" w:rsidP="007E6B16">
            <w:pPr>
              <w:ind w:right="-72"/>
              <w:jc w:val="right"/>
              <w:rPr>
                <w:rFonts w:cs="Arial"/>
                <w:color w:val="000000"/>
                <w:sz w:val="18"/>
                <w:szCs w:val="18"/>
                <w:lang w:val="en-GB"/>
              </w:rPr>
            </w:pPr>
            <w:r w:rsidRPr="002C24D9">
              <w:rPr>
                <w:rFonts w:cs="Arial"/>
                <w:color w:val="000000"/>
                <w:sz w:val="18"/>
                <w:szCs w:val="18"/>
                <w:lang w:val="en-GB"/>
              </w:rPr>
              <w:t>4.2</w:t>
            </w:r>
            <w:r w:rsidR="00FC226D" w:rsidRPr="002C24D9">
              <w:rPr>
                <w:rFonts w:cs="Arial"/>
                <w:color w:val="000000"/>
                <w:sz w:val="18"/>
                <w:szCs w:val="18"/>
                <w:lang w:val="en-GB"/>
              </w:rPr>
              <w:t xml:space="preserve"> </w:t>
            </w:r>
            <w:r w:rsidRPr="002C24D9">
              <w:rPr>
                <w:rFonts w:cs="Arial"/>
                <w:color w:val="000000"/>
                <w:sz w:val="18"/>
                <w:szCs w:val="18"/>
                <w:lang w:val="en-GB"/>
              </w:rPr>
              <w:t>-</w:t>
            </w:r>
            <w:r w:rsidR="00FC226D" w:rsidRPr="002C24D9">
              <w:rPr>
                <w:rFonts w:cs="Arial"/>
                <w:color w:val="000000"/>
                <w:sz w:val="18"/>
                <w:szCs w:val="18"/>
                <w:lang w:val="en-GB"/>
              </w:rPr>
              <w:t xml:space="preserve"> </w:t>
            </w:r>
            <w:r w:rsidRPr="002C24D9">
              <w:rPr>
                <w:rFonts w:cs="Arial"/>
                <w:color w:val="000000"/>
                <w:sz w:val="18"/>
                <w:szCs w:val="18"/>
                <w:lang w:val="en-GB"/>
              </w:rPr>
              <w:t>5.3</w:t>
            </w:r>
          </w:p>
        </w:tc>
      </w:tr>
      <w:tr w:rsidR="00712327" w:rsidRPr="002C24D9" w14:paraId="7A70F8C4" w14:textId="77777777" w:rsidTr="005D1B47">
        <w:tc>
          <w:tcPr>
            <w:tcW w:w="2970" w:type="dxa"/>
            <w:tcBorders>
              <w:top w:val="nil"/>
              <w:left w:val="nil"/>
              <w:bottom w:val="nil"/>
              <w:right w:val="nil"/>
            </w:tcBorders>
            <w:shd w:val="clear" w:color="auto" w:fill="auto"/>
          </w:tcPr>
          <w:p w14:paraId="0CAEC021" w14:textId="77777777" w:rsidR="00073ACE" w:rsidRPr="002C24D9" w:rsidRDefault="00073ACE" w:rsidP="00073ACE">
            <w:pPr>
              <w:jc w:val="both"/>
              <w:rPr>
                <w:rFonts w:cs="Arial"/>
                <w:color w:val="000000"/>
                <w:sz w:val="18"/>
                <w:szCs w:val="18"/>
                <w:lang w:val="en-GB"/>
              </w:rPr>
            </w:pPr>
          </w:p>
        </w:tc>
        <w:tc>
          <w:tcPr>
            <w:tcW w:w="1276" w:type="dxa"/>
            <w:tcBorders>
              <w:top w:val="single" w:sz="4" w:space="0" w:color="auto"/>
              <w:left w:val="nil"/>
              <w:bottom w:val="nil"/>
              <w:right w:val="nil"/>
            </w:tcBorders>
            <w:shd w:val="clear" w:color="auto" w:fill="auto"/>
          </w:tcPr>
          <w:p w14:paraId="270D5788" w14:textId="77777777" w:rsidR="00073ACE" w:rsidRPr="002C24D9" w:rsidRDefault="00073ACE" w:rsidP="00073ACE">
            <w:pPr>
              <w:ind w:right="-72"/>
              <w:jc w:val="right"/>
              <w:rPr>
                <w:rFonts w:cs="Arial"/>
                <w:color w:val="000000"/>
                <w:sz w:val="18"/>
                <w:szCs w:val="18"/>
                <w:lang w:val="en-GB"/>
              </w:rPr>
            </w:pPr>
          </w:p>
        </w:tc>
        <w:tc>
          <w:tcPr>
            <w:tcW w:w="1276" w:type="dxa"/>
            <w:tcBorders>
              <w:top w:val="single" w:sz="4" w:space="0" w:color="auto"/>
              <w:left w:val="nil"/>
              <w:bottom w:val="nil"/>
              <w:right w:val="nil"/>
            </w:tcBorders>
            <w:shd w:val="clear" w:color="auto" w:fill="auto"/>
          </w:tcPr>
          <w:p w14:paraId="45E3BB75" w14:textId="77777777" w:rsidR="00073ACE" w:rsidRPr="002C24D9" w:rsidRDefault="00073ACE" w:rsidP="00073ACE">
            <w:pPr>
              <w:ind w:right="-72"/>
              <w:jc w:val="right"/>
              <w:rPr>
                <w:rFonts w:cs="Arial"/>
                <w:color w:val="000000"/>
                <w:sz w:val="18"/>
                <w:szCs w:val="18"/>
                <w:lang w:val="en-GB"/>
              </w:rPr>
            </w:pPr>
          </w:p>
        </w:tc>
        <w:tc>
          <w:tcPr>
            <w:tcW w:w="1276" w:type="dxa"/>
            <w:tcBorders>
              <w:top w:val="single" w:sz="4" w:space="0" w:color="auto"/>
              <w:left w:val="nil"/>
              <w:bottom w:val="nil"/>
              <w:right w:val="nil"/>
            </w:tcBorders>
            <w:shd w:val="clear" w:color="auto" w:fill="auto"/>
          </w:tcPr>
          <w:p w14:paraId="4C9B5ECB" w14:textId="77777777" w:rsidR="00073ACE" w:rsidRPr="002C24D9" w:rsidRDefault="00073ACE" w:rsidP="00073ACE">
            <w:pPr>
              <w:ind w:right="-72"/>
              <w:jc w:val="right"/>
              <w:rPr>
                <w:rFonts w:cs="Arial"/>
                <w:color w:val="000000"/>
                <w:sz w:val="18"/>
                <w:szCs w:val="18"/>
                <w:lang w:val="en-GB"/>
              </w:rPr>
            </w:pPr>
          </w:p>
        </w:tc>
        <w:tc>
          <w:tcPr>
            <w:tcW w:w="1275" w:type="dxa"/>
            <w:tcBorders>
              <w:top w:val="single" w:sz="4" w:space="0" w:color="auto"/>
              <w:left w:val="nil"/>
              <w:bottom w:val="nil"/>
              <w:right w:val="nil"/>
            </w:tcBorders>
            <w:shd w:val="clear" w:color="auto" w:fill="auto"/>
          </w:tcPr>
          <w:p w14:paraId="7F906776" w14:textId="77777777" w:rsidR="00073ACE" w:rsidRPr="002C24D9" w:rsidRDefault="00073ACE" w:rsidP="00073ACE">
            <w:pPr>
              <w:ind w:right="-72"/>
              <w:jc w:val="right"/>
              <w:rPr>
                <w:rFonts w:cs="Arial"/>
                <w:color w:val="000000"/>
                <w:sz w:val="18"/>
                <w:szCs w:val="18"/>
                <w:lang w:val="en-GB"/>
              </w:rPr>
            </w:pPr>
          </w:p>
        </w:tc>
        <w:tc>
          <w:tcPr>
            <w:tcW w:w="1276" w:type="dxa"/>
            <w:tcBorders>
              <w:top w:val="single" w:sz="4" w:space="0" w:color="auto"/>
              <w:left w:val="nil"/>
              <w:bottom w:val="nil"/>
              <w:right w:val="nil"/>
            </w:tcBorders>
            <w:shd w:val="clear" w:color="auto" w:fill="auto"/>
          </w:tcPr>
          <w:p w14:paraId="61DE1246" w14:textId="77777777" w:rsidR="00073ACE" w:rsidRPr="002C24D9" w:rsidRDefault="00073ACE" w:rsidP="00073ACE">
            <w:pPr>
              <w:ind w:right="-72"/>
              <w:jc w:val="right"/>
              <w:rPr>
                <w:rFonts w:cs="Arial"/>
                <w:color w:val="000000"/>
                <w:sz w:val="18"/>
                <w:szCs w:val="18"/>
                <w:lang w:val="en-GB"/>
              </w:rPr>
            </w:pPr>
          </w:p>
        </w:tc>
        <w:tc>
          <w:tcPr>
            <w:tcW w:w="1276" w:type="dxa"/>
            <w:tcBorders>
              <w:top w:val="single" w:sz="4" w:space="0" w:color="auto"/>
              <w:left w:val="nil"/>
              <w:bottom w:val="nil"/>
              <w:right w:val="nil"/>
            </w:tcBorders>
            <w:shd w:val="clear" w:color="auto" w:fill="auto"/>
          </w:tcPr>
          <w:p w14:paraId="1F7003BD" w14:textId="77777777" w:rsidR="00073ACE" w:rsidRPr="002C24D9" w:rsidRDefault="00073ACE" w:rsidP="00073ACE">
            <w:pPr>
              <w:ind w:right="-72"/>
              <w:jc w:val="right"/>
              <w:rPr>
                <w:rFonts w:cs="Arial"/>
                <w:color w:val="000000"/>
                <w:sz w:val="18"/>
                <w:szCs w:val="18"/>
                <w:lang w:val="en-GB"/>
              </w:rPr>
            </w:pPr>
          </w:p>
        </w:tc>
        <w:tc>
          <w:tcPr>
            <w:tcW w:w="1417" w:type="dxa"/>
            <w:tcBorders>
              <w:top w:val="single" w:sz="4" w:space="0" w:color="auto"/>
              <w:left w:val="nil"/>
              <w:bottom w:val="nil"/>
              <w:right w:val="nil"/>
            </w:tcBorders>
            <w:shd w:val="clear" w:color="auto" w:fill="auto"/>
          </w:tcPr>
          <w:p w14:paraId="274C2A40" w14:textId="77777777" w:rsidR="00073ACE" w:rsidRPr="002C24D9" w:rsidRDefault="00073ACE" w:rsidP="00073ACE">
            <w:pPr>
              <w:ind w:right="-72"/>
              <w:jc w:val="right"/>
              <w:rPr>
                <w:rFonts w:cs="Arial"/>
                <w:color w:val="000000"/>
                <w:sz w:val="18"/>
                <w:szCs w:val="18"/>
                <w:lang w:val="en-GB"/>
              </w:rPr>
            </w:pPr>
          </w:p>
        </w:tc>
        <w:tc>
          <w:tcPr>
            <w:tcW w:w="1168" w:type="dxa"/>
            <w:gridSpan w:val="2"/>
            <w:tcBorders>
              <w:top w:val="single" w:sz="4" w:space="0" w:color="auto"/>
              <w:left w:val="nil"/>
              <w:bottom w:val="nil"/>
              <w:right w:val="nil"/>
            </w:tcBorders>
            <w:shd w:val="clear" w:color="auto" w:fill="auto"/>
          </w:tcPr>
          <w:p w14:paraId="2FFDA2C2" w14:textId="77777777" w:rsidR="00073ACE" w:rsidRPr="002C24D9" w:rsidRDefault="00073ACE" w:rsidP="00073ACE">
            <w:pPr>
              <w:ind w:right="-72"/>
              <w:jc w:val="right"/>
              <w:rPr>
                <w:rFonts w:cs="Arial"/>
                <w:color w:val="000000"/>
                <w:sz w:val="18"/>
                <w:szCs w:val="18"/>
                <w:lang w:val="en-GB"/>
              </w:rPr>
            </w:pPr>
          </w:p>
        </w:tc>
        <w:tc>
          <w:tcPr>
            <w:tcW w:w="1464" w:type="dxa"/>
            <w:tcBorders>
              <w:top w:val="nil"/>
              <w:left w:val="nil"/>
              <w:bottom w:val="nil"/>
              <w:right w:val="nil"/>
            </w:tcBorders>
            <w:shd w:val="clear" w:color="auto" w:fill="auto"/>
          </w:tcPr>
          <w:p w14:paraId="3059A739" w14:textId="77777777" w:rsidR="00073ACE" w:rsidRPr="002C24D9" w:rsidRDefault="00073ACE" w:rsidP="00073ACE">
            <w:pPr>
              <w:ind w:right="-72"/>
              <w:jc w:val="right"/>
              <w:rPr>
                <w:rFonts w:cs="Arial"/>
                <w:color w:val="000000"/>
                <w:sz w:val="18"/>
                <w:szCs w:val="18"/>
                <w:lang w:val="en-GB"/>
              </w:rPr>
            </w:pPr>
          </w:p>
        </w:tc>
      </w:tr>
      <w:tr w:rsidR="00712327" w:rsidRPr="002C24D9" w14:paraId="1CF3BF17" w14:textId="77777777" w:rsidTr="005D1B47">
        <w:tc>
          <w:tcPr>
            <w:tcW w:w="2970" w:type="dxa"/>
            <w:tcBorders>
              <w:top w:val="nil"/>
              <w:left w:val="nil"/>
              <w:bottom w:val="nil"/>
              <w:right w:val="nil"/>
            </w:tcBorders>
            <w:shd w:val="clear" w:color="auto" w:fill="auto"/>
          </w:tcPr>
          <w:p w14:paraId="5B0466D8" w14:textId="77777777" w:rsidR="007E6B16" w:rsidRPr="002C24D9" w:rsidRDefault="007E6B16" w:rsidP="007E6B16">
            <w:pPr>
              <w:jc w:val="both"/>
              <w:rPr>
                <w:rFonts w:cs="Arial"/>
                <w:color w:val="000000"/>
                <w:sz w:val="18"/>
                <w:szCs w:val="18"/>
                <w:lang w:val="en-GB"/>
              </w:rPr>
            </w:pPr>
          </w:p>
        </w:tc>
        <w:tc>
          <w:tcPr>
            <w:tcW w:w="1276" w:type="dxa"/>
            <w:tcBorders>
              <w:top w:val="nil"/>
              <w:left w:val="nil"/>
              <w:bottom w:val="single" w:sz="4" w:space="0" w:color="auto"/>
              <w:right w:val="nil"/>
            </w:tcBorders>
            <w:shd w:val="clear" w:color="auto" w:fill="auto"/>
          </w:tcPr>
          <w:p w14:paraId="52EA5F2F" w14:textId="499D0B07" w:rsidR="007E6B16" w:rsidRPr="002C24D9" w:rsidRDefault="00114400" w:rsidP="007E6B16">
            <w:pPr>
              <w:ind w:right="-72"/>
              <w:jc w:val="right"/>
              <w:rPr>
                <w:rFonts w:cs="Arial"/>
                <w:color w:val="000000"/>
                <w:sz w:val="18"/>
                <w:szCs w:val="18"/>
                <w:lang w:val="en-GB"/>
              </w:rPr>
            </w:pPr>
            <w:r w:rsidRPr="002C24D9">
              <w:rPr>
                <w:rFonts w:cs="Arial"/>
                <w:color w:val="000000"/>
                <w:sz w:val="18"/>
                <w:szCs w:val="18"/>
                <w:cs/>
              </w:rPr>
              <w:t>1</w:t>
            </w:r>
            <w:r w:rsidRPr="002C24D9">
              <w:rPr>
                <w:rFonts w:cs="Arial"/>
                <w:color w:val="000000"/>
                <w:sz w:val="18"/>
                <w:szCs w:val="18"/>
              </w:rPr>
              <w:t>,</w:t>
            </w:r>
            <w:r w:rsidRPr="002C24D9">
              <w:rPr>
                <w:rFonts w:cs="Arial"/>
                <w:color w:val="000000"/>
                <w:sz w:val="18"/>
                <w:szCs w:val="18"/>
                <w:cs/>
              </w:rPr>
              <w:t>284</w:t>
            </w:r>
          </w:p>
        </w:tc>
        <w:tc>
          <w:tcPr>
            <w:tcW w:w="1276" w:type="dxa"/>
            <w:tcBorders>
              <w:top w:val="nil"/>
              <w:left w:val="nil"/>
              <w:bottom w:val="single" w:sz="4" w:space="0" w:color="auto"/>
              <w:right w:val="nil"/>
            </w:tcBorders>
            <w:shd w:val="clear" w:color="auto" w:fill="auto"/>
          </w:tcPr>
          <w:p w14:paraId="04526B70" w14:textId="28BCF4E5" w:rsidR="007E6B16" w:rsidRPr="002C24D9" w:rsidRDefault="00114400" w:rsidP="007E6B16">
            <w:pPr>
              <w:ind w:right="-72"/>
              <w:jc w:val="right"/>
              <w:rPr>
                <w:rFonts w:cs="Arial"/>
                <w:color w:val="000000"/>
                <w:sz w:val="18"/>
                <w:szCs w:val="18"/>
                <w:lang w:val="en-GB"/>
              </w:rPr>
            </w:pPr>
            <w:r w:rsidRPr="002C24D9">
              <w:rPr>
                <w:rFonts w:cs="Arial"/>
                <w:color w:val="000000"/>
                <w:sz w:val="18"/>
                <w:szCs w:val="18"/>
                <w:cs/>
              </w:rPr>
              <w:t>14</w:t>
            </w:r>
            <w:r w:rsidRPr="002C24D9">
              <w:rPr>
                <w:rFonts w:cs="Arial"/>
                <w:color w:val="000000"/>
                <w:sz w:val="18"/>
                <w:szCs w:val="18"/>
              </w:rPr>
              <w:t>,</w:t>
            </w:r>
            <w:r w:rsidRPr="002C24D9">
              <w:rPr>
                <w:rFonts w:cs="Arial"/>
                <w:color w:val="000000"/>
                <w:sz w:val="18"/>
                <w:szCs w:val="18"/>
                <w:cs/>
              </w:rPr>
              <w:t>568</w:t>
            </w:r>
          </w:p>
        </w:tc>
        <w:tc>
          <w:tcPr>
            <w:tcW w:w="1276" w:type="dxa"/>
            <w:tcBorders>
              <w:top w:val="nil"/>
              <w:left w:val="nil"/>
              <w:bottom w:val="single" w:sz="4" w:space="0" w:color="auto"/>
              <w:right w:val="nil"/>
            </w:tcBorders>
            <w:shd w:val="clear" w:color="auto" w:fill="auto"/>
          </w:tcPr>
          <w:p w14:paraId="68F06799" w14:textId="740BB780" w:rsidR="007E6B16" w:rsidRPr="002C24D9" w:rsidRDefault="00114400" w:rsidP="007E6B16">
            <w:pPr>
              <w:ind w:right="-72"/>
              <w:jc w:val="right"/>
              <w:rPr>
                <w:rFonts w:cs="Arial"/>
                <w:color w:val="000000"/>
                <w:sz w:val="18"/>
                <w:szCs w:val="18"/>
                <w:lang w:val="en-GB"/>
              </w:rPr>
            </w:pPr>
            <w:r w:rsidRPr="002C24D9">
              <w:rPr>
                <w:rFonts w:cs="Arial"/>
                <w:color w:val="000000"/>
                <w:sz w:val="18"/>
                <w:szCs w:val="18"/>
                <w:cs/>
              </w:rPr>
              <w:t>35</w:t>
            </w:r>
            <w:r w:rsidRPr="002C24D9">
              <w:rPr>
                <w:rFonts w:cs="Arial"/>
                <w:color w:val="000000"/>
                <w:sz w:val="18"/>
                <w:szCs w:val="18"/>
              </w:rPr>
              <w:t>,</w:t>
            </w:r>
            <w:r w:rsidRPr="002C24D9">
              <w:rPr>
                <w:rFonts w:cs="Arial"/>
                <w:color w:val="000000"/>
                <w:sz w:val="18"/>
                <w:szCs w:val="18"/>
                <w:cs/>
              </w:rPr>
              <w:t>194</w:t>
            </w:r>
          </w:p>
        </w:tc>
        <w:tc>
          <w:tcPr>
            <w:tcW w:w="1275" w:type="dxa"/>
            <w:tcBorders>
              <w:top w:val="nil"/>
              <w:left w:val="nil"/>
              <w:bottom w:val="single" w:sz="4" w:space="0" w:color="auto"/>
              <w:right w:val="nil"/>
            </w:tcBorders>
            <w:shd w:val="clear" w:color="auto" w:fill="auto"/>
          </w:tcPr>
          <w:p w14:paraId="69C35676" w14:textId="008BA031" w:rsidR="007E6B16" w:rsidRPr="002C24D9" w:rsidRDefault="00114400" w:rsidP="007E6B16">
            <w:pPr>
              <w:ind w:right="-72"/>
              <w:jc w:val="right"/>
              <w:rPr>
                <w:rFonts w:cs="Arial"/>
                <w:color w:val="000000"/>
                <w:sz w:val="18"/>
                <w:szCs w:val="18"/>
                <w:lang w:val="en-GB"/>
              </w:rPr>
            </w:pPr>
            <w:r w:rsidRPr="002C24D9">
              <w:rPr>
                <w:rFonts w:cs="Arial"/>
                <w:color w:val="000000"/>
                <w:sz w:val="18"/>
                <w:szCs w:val="18"/>
                <w:cs/>
              </w:rPr>
              <w:t>2</w:t>
            </w:r>
            <w:r w:rsidRPr="002C24D9">
              <w:rPr>
                <w:rFonts w:cs="Arial"/>
                <w:color w:val="000000"/>
                <w:sz w:val="18"/>
                <w:szCs w:val="18"/>
              </w:rPr>
              <w:t>,</w:t>
            </w:r>
            <w:r w:rsidRPr="002C24D9">
              <w:rPr>
                <w:rFonts w:cs="Arial"/>
                <w:color w:val="000000"/>
                <w:sz w:val="18"/>
                <w:szCs w:val="18"/>
                <w:cs/>
              </w:rPr>
              <w:t>405</w:t>
            </w:r>
            <w:r w:rsidRPr="002C24D9">
              <w:rPr>
                <w:rFonts w:cs="Arial"/>
                <w:color w:val="000000"/>
                <w:sz w:val="18"/>
                <w:szCs w:val="18"/>
              </w:rPr>
              <w:t>,</w:t>
            </w:r>
            <w:r w:rsidRPr="002C24D9">
              <w:rPr>
                <w:rFonts w:cs="Arial"/>
                <w:color w:val="000000"/>
                <w:sz w:val="18"/>
                <w:szCs w:val="18"/>
                <w:cs/>
              </w:rPr>
              <w:t>830</w:t>
            </w:r>
          </w:p>
        </w:tc>
        <w:tc>
          <w:tcPr>
            <w:tcW w:w="1276" w:type="dxa"/>
            <w:tcBorders>
              <w:top w:val="nil"/>
              <w:left w:val="nil"/>
              <w:bottom w:val="single" w:sz="4" w:space="0" w:color="auto"/>
              <w:right w:val="nil"/>
            </w:tcBorders>
            <w:shd w:val="clear" w:color="auto" w:fill="auto"/>
          </w:tcPr>
          <w:p w14:paraId="05D8CCB4" w14:textId="0D4CF2CE" w:rsidR="007E6B16" w:rsidRPr="002C24D9" w:rsidRDefault="003E32B2" w:rsidP="007E6B16">
            <w:pPr>
              <w:ind w:right="-72"/>
              <w:jc w:val="right"/>
              <w:rPr>
                <w:rFonts w:cs="Arial"/>
                <w:color w:val="000000"/>
                <w:sz w:val="18"/>
                <w:szCs w:val="18"/>
                <w:lang w:val="en-GB"/>
              </w:rPr>
            </w:pPr>
            <w:r w:rsidRPr="002C24D9">
              <w:rPr>
                <w:rFonts w:cs="Arial"/>
                <w:color w:val="000000"/>
                <w:sz w:val="18"/>
                <w:szCs w:val="18"/>
                <w:cs/>
              </w:rPr>
              <w:t>-</w:t>
            </w:r>
          </w:p>
        </w:tc>
        <w:tc>
          <w:tcPr>
            <w:tcW w:w="1276" w:type="dxa"/>
            <w:tcBorders>
              <w:top w:val="nil"/>
              <w:left w:val="nil"/>
              <w:bottom w:val="single" w:sz="4" w:space="0" w:color="auto"/>
              <w:right w:val="nil"/>
            </w:tcBorders>
            <w:shd w:val="clear" w:color="auto" w:fill="auto"/>
          </w:tcPr>
          <w:p w14:paraId="6931D514" w14:textId="5C0B8574" w:rsidR="007E6B16" w:rsidRPr="002C24D9" w:rsidRDefault="003E32B2" w:rsidP="007E6B16">
            <w:pPr>
              <w:ind w:right="-72"/>
              <w:jc w:val="right"/>
              <w:rPr>
                <w:rFonts w:cs="Arial"/>
                <w:color w:val="000000"/>
                <w:sz w:val="18"/>
                <w:szCs w:val="18"/>
                <w:lang w:val="en-GB"/>
              </w:rPr>
            </w:pPr>
            <w:r w:rsidRPr="002C24D9">
              <w:rPr>
                <w:rFonts w:cs="Arial"/>
                <w:color w:val="000000"/>
                <w:sz w:val="18"/>
                <w:szCs w:val="18"/>
                <w:cs/>
              </w:rPr>
              <w:t>-</w:t>
            </w:r>
          </w:p>
        </w:tc>
        <w:tc>
          <w:tcPr>
            <w:tcW w:w="1417" w:type="dxa"/>
            <w:tcBorders>
              <w:top w:val="nil"/>
              <w:left w:val="nil"/>
              <w:bottom w:val="single" w:sz="4" w:space="0" w:color="auto"/>
              <w:right w:val="nil"/>
            </w:tcBorders>
            <w:shd w:val="clear" w:color="auto" w:fill="auto"/>
          </w:tcPr>
          <w:p w14:paraId="37C8493E" w14:textId="410B8AF5" w:rsidR="007E6B16" w:rsidRPr="002C24D9" w:rsidRDefault="003E32B2" w:rsidP="007E6B16">
            <w:pPr>
              <w:ind w:right="-72"/>
              <w:jc w:val="right"/>
              <w:rPr>
                <w:rFonts w:cs="Arial"/>
                <w:color w:val="000000"/>
                <w:sz w:val="18"/>
                <w:szCs w:val="18"/>
                <w:lang w:val="en-GB"/>
              </w:rPr>
            </w:pPr>
            <w:r w:rsidRPr="002C24D9">
              <w:rPr>
                <w:rFonts w:cs="Arial"/>
                <w:color w:val="000000"/>
                <w:sz w:val="18"/>
                <w:szCs w:val="18"/>
                <w:cs/>
              </w:rPr>
              <w:t>-</w:t>
            </w:r>
          </w:p>
        </w:tc>
        <w:tc>
          <w:tcPr>
            <w:tcW w:w="1168" w:type="dxa"/>
            <w:gridSpan w:val="2"/>
            <w:tcBorders>
              <w:top w:val="nil"/>
              <w:left w:val="nil"/>
              <w:bottom w:val="single" w:sz="4" w:space="0" w:color="auto"/>
              <w:right w:val="nil"/>
            </w:tcBorders>
            <w:shd w:val="clear" w:color="auto" w:fill="auto"/>
          </w:tcPr>
          <w:p w14:paraId="19AE955C" w14:textId="72DEAE58" w:rsidR="007E6B16" w:rsidRPr="002C24D9" w:rsidRDefault="003E32B2" w:rsidP="007E6B16">
            <w:pPr>
              <w:ind w:right="-72"/>
              <w:jc w:val="right"/>
              <w:rPr>
                <w:rFonts w:cs="Arial"/>
                <w:color w:val="000000"/>
                <w:sz w:val="18"/>
                <w:szCs w:val="18"/>
                <w:lang w:val="en-GB"/>
              </w:rPr>
            </w:pPr>
            <w:r w:rsidRPr="002C24D9">
              <w:rPr>
                <w:rFonts w:cs="Arial"/>
                <w:color w:val="000000"/>
                <w:sz w:val="18"/>
                <w:szCs w:val="18"/>
                <w:cs/>
              </w:rPr>
              <w:t>2</w:t>
            </w:r>
            <w:r w:rsidRPr="002C24D9">
              <w:rPr>
                <w:rFonts w:cs="Arial"/>
                <w:color w:val="000000"/>
                <w:sz w:val="18"/>
                <w:szCs w:val="18"/>
              </w:rPr>
              <w:t>,</w:t>
            </w:r>
            <w:r w:rsidRPr="002C24D9">
              <w:rPr>
                <w:rFonts w:cs="Arial"/>
                <w:color w:val="000000"/>
                <w:sz w:val="18"/>
                <w:szCs w:val="18"/>
                <w:cs/>
              </w:rPr>
              <w:t>456</w:t>
            </w:r>
            <w:r w:rsidRPr="002C24D9">
              <w:rPr>
                <w:rFonts w:cs="Arial"/>
                <w:color w:val="000000"/>
                <w:sz w:val="18"/>
                <w:szCs w:val="18"/>
              </w:rPr>
              <w:t>,</w:t>
            </w:r>
            <w:r w:rsidRPr="002C24D9">
              <w:rPr>
                <w:rFonts w:cs="Arial"/>
                <w:color w:val="000000"/>
                <w:sz w:val="18"/>
                <w:szCs w:val="18"/>
                <w:cs/>
              </w:rPr>
              <w:t>876</w:t>
            </w:r>
          </w:p>
        </w:tc>
        <w:tc>
          <w:tcPr>
            <w:tcW w:w="1464" w:type="dxa"/>
            <w:tcBorders>
              <w:top w:val="nil"/>
              <w:left w:val="nil"/>
              <w:bottom w:val="nil"/>
              <w:right w:val="nil"/>
            </w:tcBorders>
            <w:shd w:val="clear" w:color="auto" w:fill="auto"/>
          </w:tcPr>
          <w:p w14:paraId="59A4A8FC" w14:textId="77777777" w:rsidR="007E6B16" w:rsidRPr="002C24D9" w:rsidRDefault="007E6B16" w:rsidP="007E6B16">
            <w:pPr>
              <w:ind w:right="-72"/>
              <w:jc w:val="both"/>
              <w:rPr>
                <w:rFonts w:cs="Arial"/>
                <w:color w:val="000000"/>
                <w:sz w:val="18"/>
                <w:szCs w:val="18"/>
                <w:lang w:val="en-GB"/>
              </w:rPr>
            </w:pPr>
          </w:p>
        </w:tc>
      </w:tr>
      <w:bookmarkEnd w:id="9"/>
    </w:tbl>
    <w:p w14:paraId="4DF68C47" w14:textId="77777777" w:rsidR="00073ACE" w:rsidRPr="00387849" w:rsidRDefault="00073ACE" w:rsidP="00365F82">
      <w:pPr>
        <w:pStyle w:val="BodyTextIndent3"/>
        <w:spacing w:after="0"/>
        <w:ind w:left="0"/>
        <w:jc w:val="both"/>
        <w:rPr>
          <w:rFonts w:cs="Arial"/>
          <w:color w:val="000000"/>
          <w:sz w:val="20"/>
          <w:lang w:val="en-GB"/>
        </w:rPr>
      </w:pPr>
    </w:p>
    <w:p w14:paraId="06705F1B" w14:textId="77777777" w:rsidR="007678C5" w:rsidRPr="00387849" w:rsidRDefault="007F74D2" w:rsidP="007F74D2">
      <w:pPr>
        <w:pStyle w:val="BodyTextIndent3"/>
        <w:spacing w:after="0"/>
        <w:ind w:left="0"/>
        <w:jc w:val="both"/>
        <w:rPr>
          <w:rFonts w:cs="Arial"/>
          <w:color w:val="000000"/>
          <w:sz w:val="18"/>
          <w:szCs w:val="18"/>
          <w:lang w:val="en-GB"/>
        </w:rPr>
      </w:pPr>
      <w:r w:rsidRPr="00387849">
        <w:rPr>
          <w:rFonts w:cs="Arial"/>
          <w:color w:val="000000"/>
          <w:sz w:val="20"/>
          <w:lang w:val="en-GB"/>
        </w:rPr>
        <w:br w:type="page"/>
      </w:r>
    </w:p>
    <w:p w14:paraId="1FFD4416" w14:textId="5A536294" w:rsidR="007678C5" w:rsidRPr="00387849" w:rsidRDefault="007678C5" w:rsidP="007678C5">
      <w:pPr>
        <w:pStyle w:val="BodyTextIndent3"/>
        <w:spacing w:after="0"/>
        <w:ind w:left="540"/>
        <w:jc w:val="both"/>
        <w:rPr>
          <w:rFonts w:cs="Arial"/>
          <w:color w:val="000000"/>
          <w:sz w:val="18"/>
          <w:szCs w:val="18"/>
          <w:lang w:val="en-GB"/>
        </w:rPr>
      </w:pPr>
      <w:r w:rsidRPr="00387849">
        <w:rPr>
          <w:rFonts w:cs="Arial"/>
          <w:color w:val="000000"/>
          <w:sz w:val="18"/>
          <w:szCs w:val="18"/>
          <w:lang w:val="en-GB"/>
        </w:rPr>
        <w:t xml:space="preserve">As at 31 December </w:t>
      </w:r>
      <w:r w:rsidR="00F633CD" w:rsidRPr="00387849">
        <w:rPr>
          <w:rFonts w:cs="Arial"/>
          <w:color w:val="000000"/>
          <w:sz w:val="18"/>
          <w:szCs w:val="18"/>
          <w:lang w:val="en-GB"/>
        </w:rPr>
        <w:t>2023</w:t>
      </w:r>
      <w:r w:rsidRPr="00387849">
        <w:rPr>
          <w:rFonts w:cs="Arial"/>
          <w:color w:val="000000"/>
          <w:sz w:val="18"/>
          <w:szCs w:val="18"/>
          <w:lang w:val="en-GB"/>
        </w:rPr>
        <w:t xml:space="preserve">, significant financial assets and liabilities classified by type of </w:t>
      </w:r>
      <w:r w:rsidR="00272095" w:rsidRPr="00387849">
        <w:rPr>
          <w:rFonts w:cs="Arial"/>
          <w:color w:val="000000"/>
          <w:sz w:val="18"/>
          <w:szCs w:val="18"/>
          <w:lang w:val="en-GB"/>
        </w:rPr>
        <w:t xml:space="preserve">interest rate and maturity date </w:t>
      </w:r>
      <w:r w:rsidRPr="00387849">
        <w:rPr>
          <w:rFonts w:cs="Arial"/>
          <w:color w:val="000000"/>
          <w:sz w:val="18"/>
          <w:szCs w:val="18"/>
          <w:lang w:val="en-GB"/>
        </w:rPr>
        <w:t xml:space="preserve">are as follows: </w:t>
      </w:r>
    </w:p>
    <w:p w14:paraId="5229B916" w14:textId="77777777" w:rsidR="009C624B" w:rsidRPr="00387849" w:rsidRDefault="009C624B" w:rsidP="00327F44">
      <w:pPr>
        <w:pStyle w:val="BodyTextIndent3"/>
        <w:spacing w:after="0"/>
        <w:ind w:left="540"/>
        <w:jc w:val="both"/>
        <w:rPr>
          <w:rFonts w:cs="Arial"/>
          <w:color w:val="000000"/>
          <w:sz w:val="18"/>
          <w:szCs w:val="18"/>
          <w:lang w:val="en-GB"/>
        </w:rPr>
      </w:pPr>
    </w:p>
    <w:tbl>
      <w:tblPr>
        <w:tblW w:w="14676"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3"/>
        <w:gridCol w:w="1267"/>
        <w:gridCol w:w="1267"/>
        <w:gridCol w:w="1267"/>
        <w:gridCol w:w="1289"/>
        <w:gridCol w:w="1277"/>
        <w:gridCol w:w="1290"/>
        <w:gridCol w:w="11"/>
        <w:gridCol w:w="1241"/>
        <w:gridCol w:w="11"/>
        <w:gridCol w:w="1209"/>
        <w:gridCol w:w="11"/>
        <w:gridCol w:w="1483"/>
      </w:tblGrid>
      <w:tr w:rsidR="00362D9E" w:rsidRPr="00387849" w14:paraId="6755977B" w14:textId="77777777" w:rsidTr="00B1766D">
        <w:tc>
          <w:tcPr>
            <w:tcW w:w="3053" w:type="dxa"/>
            <w:tcBorders>
              <w:top w:val="nil"/>
              <w:left w:val="nil"/>
              <w:bottom w:val="nil"/>
              <w:right w:val="nil"/>
            </w:tcBorders>
            <w:shd w:val="clear" w:color="auto" w:fill="auto"/>
          </w:tcPr>
          <w:p w14:paraId="25AE6A91" w14:textId="77777777" w:rsidR="001A7D25" w:rsidRPr="00387849" w:rsidRDefault="001A7D25" w:rsidP="008D43F5">
            <w:pPr>
              <w:jc w:val="both"/>
              <w:rPr>
                <w:rFonts w:cs="Arial"/>
                <w:color w:val="000000"/>
                <w:sz w:val="18"/>
                <w:szCs w:val="18"/>
                <w:lang w:val="en-GB"/>
              </w:rPr>
            </w:pPr>
          </w:p>
        </w:tc>
        <w:tc>
          <w:tcPr>
            <w:tcW w:w="3801" w:type="dxa"/>
            <w:gridSpan w:val="3"/>
            <w:tcBorders>
              <w:top w:val="nil"/>
              <w:left w:val="nil"/>
              <w:bottom w:val="single" w:sz="4" w:space="0" w:color="auto"/>
              <w:right w:val="nil"/>
            </w:tcBorders>
            <w:shd w:val="clear" w:color="auto" w:fill="auto"/>
          </w:tcPr>
          <w:p w14:paraId="2F3B13E5" w14:textId="77777777" w:rsidR="001A7D25" w:rsidRPr="00387849" w:rsidRDefault="001A7D25" w:rsidP="008D43F5">
            <w:pPr>
              <w:jc w:val="center"/>
              <w:rPr>
                <w:rFonts w:cs="Arial"/>
                <w:b/>
                <w:bCs/>
                <w:color w:val="000000"/>
                <w:sz w:val="18"/>
                <w:szCs w:val="18"/>
                <w:lang w:val="en-GB"/>
              </w:rPr>
            </w:pPr>
            <w:r w:rsidRPr="00387849">
              <w:rPr>
                <w:rFonts w:cs="Arial"/>
                <w:b/>
                <w:bCs/>
                <w:color w:val="000000"/>
                <w:sz w:val="18"/>
                <w:szCs w:val="18"/>
                <w:lang w:val="en-GB"/>
              </w:rPr>
              <w:t>Fixed interest rate</w:t>
            </w:r>
          </w:p>
        </w:tc>
        <w:tc>
          <w:tcPr>
            <w:tcW w:w="3856" w:type="dxa"/>
            <w:gridSpan w:val="3"/>
            <w:tcBorders>
              <w:top w:val="nil"/>
              <w:left w:val="nil"/>
              <w:bottom w:val="single" w:sz="4" w:space="0" w:color="auto"/>
              <w:right w:val="nil"/>
            </w:tcBorders>
            <w:shd w:val="clear" w:color="auto" w:fill="auto"/>
          </w:tcPr>
          <w:p w14:paraId="0876FC28" w14:textId="77777777" w:rsidR="001A7D25" w:rsidRPr="00387849" w:rsidRDefault="001A7D25" w:rsidP="008D43F5">
            <w:pPr>
              <w:jc w:val="center"/>
              <w:rPr>
                <w:rFonts w:cs="Arial"/>
                <w:b/>
                <w:bCs/>
                <w:color w:val="000000"/>
                <w:sz w:val="18"/>
                <w:szCs w:val="18"/>
                <w:lang w:val="en-GB"/>
              </w:rPr>
            </w:pPr>
            <w:r w:rsidRPr="00387849">
              <w:rPr>
                <w:rFonts w:cs="Arial"/>
                <w:b/>
                <w:bCs/>
                <w:color w:val="000000"/>
                <w:sz w:val="18"/>
                <w:szCs w:val="18"/>
                <w:lang w:val="en-GB"/>
              </w:rPr>
              <w:t>Floating interest rate</w:t>
            </w:r>
          </w:p>
        </w:tc>
        <w:tc>
          <w:tcPr>
            <w:tcW w:w="1252" w:type="dxa"/>
            <w:gridSpan w:val="2"/>
            <w:tcBorders>
              <w:top w:val="nil"/>
              <w:left w:val="nil"/>
              <w:bottom w:val="nil"/>
              <w:right w:val="nil"/>
            </w:tcBorders>
            <w:shd w:val="clear" w:color="auto" w:fill="auto"/>
          </w:tcPr>
          <w:p w14:paraId="57B43457" w14:textId="77777777" w:rsidR="001A7D25" w:rsidRPr="00387849" w:rsidRDefault="001A7D25" w:rsidP="008D43F5">
            <w:pPr>
              <w:jc w:val="both"/>
              <w:rPr>
                <w:rFonts w:cs="Arial"/>
                <w:b/>
                <w:bCs/>
                <w:color w:val="000000"/>
                <w:sz w:val="18"/>
                <w:szCs w:val="18"/>
                <w:lang w:val="en-GB"/>
              </w:rPr>
            </w:pPr>
          </w:p>
        </w:tc>
        <w:tc>
          <w:tcPr>
            <w:tcW w:w="1220" w:type="dxa"/>
            <w:gridSpan w:val="2"/>
            <w:tcBorders>
              <w:top w:val="nil"/>
              <w:left w:val="nil"/>
              <w:bottom w:val="nil"/>
              <w:right w:val="nil"/>
            </w:tcBorders>
            <w:shd w:val="clear" w:color="auto" w:fill="auto"/>
          </w:tcPr>
          <w:p w14:paraId="3748D515" w14:textId="77777777" w:rsidR="001A7D25" w:rsidRPr="00387849" w:rsidRDefault="001A7D25" w:rsidP="008D43F5">
            <w:pPr>
              <w:jc w:val="both"/>
              <w:rPr>
                <w:rFonts w:cs="Arial"/>
                <w:b/>
                <w:bCs/>
                <w:color w:val="000000"/>
                <w:sz w:val="18"/>
                <w:szCs w:val="18"/>
                <w:lang w:val="en-GB"/>
              </w:rPr>
            </w:pPr>
          </w:p>
        </w:tc>
        <w:tc>
          <w:tcPr>
            <w:tcW w:w="1494" w:type="dxa"/>
            <w:gridSpan w:val="2"/>
            <w:tcBorders>
              <w:top w:val="nil"/>
              <w:left w:val="nil"/>
              <w:bottom w:val="nil"/>
              <w:right w:val="nil"/>
            </w:tcBorders>
            <w:shd w:val="clear" w:color="auto" w:fill="auto"/>
          </w:tcPr>
          <w:p w14:paraId="00235A8E" w14:textId="77777777" w:rsidR="001A7D25" w:rsidRPr="00387849" w:rsidRDefault="001A7D25" w:rsidP="008D43F5">
            <w:pPr>
              <w:jc w:val="both"/>
              <w:rPr>
                <w:rFonts w:cs="Arial"/>
                <w:b/>
                <w:bCs/>
                <w:color w:val="000000"/>
                <w:sz w:val="18"/>
                <w:szCs w:val="18"/>
                <w:lang w:val="en-GB"/>
              </w:rPr>
            </w:pPr>
          </w:p>
        </w:tc>
      </w:tr>
      <w:tr w:rsidR="00712327" w:rsidRPr="00387849" w14:paraId="1B074BA5" w14:textId="77777777" w:rsidTr="00B1766D">
        <w:tc>
          <w:tcPr>
            <w:tcW w:w="3053" w:type="dxa"/>
            <w:tcBorders>
              <w:top w:val="nil"/>
              <w:left w:val="nil"/>
              <w:bottom w:val="nil"/>
              <w:right w:val="nil"/>
            </w:tcBorders>
            <w:shd w:val="clear" w:color="auto" w:fill="auto"/>
          </w:tcPr>
          <w:p w14:paraId="59A135BB" w14:textId="77777777" w:rsidR="001A7D25" w:rsidRPr="00387849" w:rsidRDefault="001A7D25" w:rsidP="008D43F5">
            <w:pPr>
              <w:jc w:val="both"/>
              <w:rPr>
                <w:rFonts w:cs="Arial"/>
                <w:color w:val="000000"/>
                <w:sz w:val="18"/>
                <w:szCs w:val="18"/>
                <w:lang w:val="en-GB"/>
              </w:rPr>
            </w:pPr>
          </w:p>
        </w:tc>
        <w:tc>
          <w:tcPr>
            <w:tcW w:w="1267" w:type="dxa"/>
            <w:tcBorders>
              <w:top w:val="nil"/>
              <w:left w:val="nil"/>
              <w:bottom w:val="nil"/>
              <w:right w:val="nil"/>
            </w:tcBorders>
            <w:shd w:val="clear" w:color="auto" w:fill="auto"/>
          </w:tcPr>
          <w:p w14:paraId="18972C50" w14:textId="77777777" w:rsidR="001A7D25" w:rsidRPr="00387849" w:rsidRDefault="001A7D25" w:rsidP="008D43F5">
            <w:pPr>
              <w:ind w:right="-72"/>
              <w:jc w:val="right"/>
              <w:rPr>
                <w:rFonts w:cs="Arial"/>
                <w:b/>
                <w:bCs/>
                <w:color w:val="000000"/>
                <w:sz w:val="18"/>
                <w:szCs w:val="18"/>
                <w:lang w:val="en-GB"/>
              </w:rPr>
            </w:pPr>
            <w:r w:rsidRPr="00387849">
              <w:rPr>
                <w:rFonts w:cs="Arial"/>
                <w:b/>
                <w:bCs/>
                <w:color w:val="000000"/>
                <w:sz w:val="18"/>
                <w:szCs w:val="18"/>
                <w:lang w:val="en-GB"/>
              </w:rPr>
              <w:t xml:space="preserve">Within </w:t>
            </w:r>
          </w:p>
          <w:p w14:paraId="7A8BC9AF" w14:textId="77777777" w:rsidR="001A7D25" w:rsidRPr="00387849" w:rsidRDefault="001A7D25" w:rsidP="008D43F5">
            <w:pPr>
              <w:ind w:right="-72"/>
              <w:jc w:val="right"/>
              <w:rPr>
                <w:rFonts w:cs="Arial"/>
                <w:b/>
                <w:bCs/>
                <w:color w:val="000000"/>
                <w:sz w:val="18"/>
                <w:szCs w:val="18"/>
                <w:lang w:val="en-GB"/>
              </w:rPr>
            </w:pPr>
            <w:r w:rsidRPr="00387849">
              <w:rPr>
                <w:rFonts w:cs="Arial"/>
                <w:b/>
                <w:bCs/>
                <w:color w:val="000000"/>
                <w:sz w:val="18"/>
                <w:szCs w:val="18"/>
                <w:lang w:val="en-GB"/>
              </w:rPr>
              <w:t>1 Year</w:t>
            </w:r>
          </w:p>
        </w:tc>
        <w:tc>
          <w:tcPr>
            <w:tcW w:w="1267" w:type="dxa"/>
            <w:tcBorders>
              <w:top w:val="nil"/>
              <w:left w:val="nil"/>
              <w:bottom w:val="nil"/>
              <w:right w:val="nil"/>
            </w:tcBorders>
            <w:shd w:val="clear" w:color="auto" w:fill="auto"/>
          </w:tcPr>
          <w:p w14:paraId="5FC5297F" w14:textId="77777777" w:rsidR="001A7D25" w:rsidRPr="00387849" w:rsidRDefault="001A7D25" w:rsidP="008D43F5">
            <w:pPr>
              <w:ind w:right="-72"/>
              <w:jc w:val="right"/>
              <w:rPr>
                <w:rFonts w:cs="Arial"/>
                <w:b/>
                <w:bCs/>
                <w:color w:val="000000"/>
                <w:sz w:val="18"/>
                <w:szCs w:val="18"/>
                <w:lang w:val="en-GB"/>
              </w:rPr>
            </w:pPr>
          </w:p>
          <w:p w14:paraId="29D5CEC5" w14:textId="77777777" w:rsidR="001A7D25" w:rsidRPr="00387849" w:rsidRDefault="001A7D25" w:rsidP="008D43F5">
            <w:pPr>
              <w:ind w:right="-72"/>
              <w:jc w:val="right"/>
              <w:rPr>
                <w:rFonts w:cs="Arial"/>
                <w:b/>
                <w:bCs/>
                <w:color w:val="000000"/>
                <w:sz w:val="18"/>
                <w:szCs w:val="18"/>
                <w:lang w:val="en-GB"/>
              </w:rPr>
            </w:pPr>
            <w:r w:rsidRPr="00387849">
              <w:rPr>
                <w:rFonts w:cs="Arial"/>
                <w:b/>
                <w:bCs/>
                <w:color w:val="000000"/>
                <w:sz w:val="18"/>
                <w:szCs w:val="18"/>
                <w:lang w:val="en-GB"/>
              </w:rPr>
              <w:t>1 - 5 year</w:t>
            </w:r>
          </w:p>
        </w:tc>
        <w:tc>
          <w:tcPr>
            <w:tcW w:w="1267" w:type="dxa"/>
            <w:tcBorders>
              <w:top w:val="nil"/>
              <w:left w:val="nil"/>
              <w:bottom w:val="nil"/>
              <w:right w:val="nil"/>
            </w:tcBorders>
            <w:shd w:val="clear" w:color="auto" w:fill="auto"/>
          </w:tcPr>
          <w:p w14:paraId="0A6A290C" w14:textId="77777777" w:rsidR="001A7D25" w:rsidRPr="00387849" w:rsidRDefault="001A7D25" w:rsidP="008D43F5">
            <w:pPr>
              <w:ind w:right="-72"/>
              <w:jc w:val="right"/>
              <w:rPr>
                <w:rFonts w:cs="Arial"/>
                <w:b/>
                <w:bCs/>
                <w:color w:val="000000"/>
                <w:sz w:val="18"/>
                <w:szCs w:val="18"/>
                <w:lang w:val="en-GB"/>
              </w:rPr>
            </w:pPr>
            <w:r w:rsidRPr="00387849">
              <w:rPr>
                <w:rFonts w:cs="Arial"/>
                <w:b/>
                <w:bCs/>
                <w:color w:val="000000"/>
                <w:sz w:val="18"/>
                <w:szCs w:val="18"/>
                <w:lang w:val="en-GB"/>
              </w:rPr>
              <w:t xml:space="preserve">Over </w:t>
            </w:r>
          </w:p>
          <w:p w14:paraId="25B55DCB" w14:textId="77777777" w:rsidR="001A7D25" w:rsidRPr="00387849" w:rsidRDefault="001A7D25" w:rsidP="008D43F5">
            <w:pPr>
              <w:ind w:right="-72"/>
              <w:jc w:val="right"/>
              <w:rPr>
                <w:rFonts w:cs="Arial"/>
                <w:b/>
                <w:bCs/>
                <w:color w:val="000000"/>
                <w:sz w:val="18"/>
                <w:szCs w:val="18"/>
                <w:lang w:val="en-GB"/>
              </w:rPr>
            </w:pPr>
            <w:r w:rsidRPr="00387849">
              <w:rPr>
                <w:rFonts w:cs="Arial"/>
                <w:b/>
                <w:bCs/>
                <w:color w:val="000000"/>
                <w:sz w:val="18"/>
                <w:szCs w:val="18"/>
                <w:lang w:val="en-GB"/>
              </w:rPr>
              <w:t>5 years</w:t>
            </w:r>
          </w:p>
        </w:tc>
        <w:tc>
          <w:tcPr>
            <w:tcW w:w="1289" w:type="dxa"/>
            <w:tcBorders>
              <w:top w:val="nil"/>
              <w:left w:val="nil"/>
              <w:bottom w:val="nil"/>
              <w:right w:val="nil"/>
            </w:tcBorders>
            <w:shd w:val="clear" w:color="auto" w:fill="auto"/>
          </w:tcPr>
          <w:p w14:paraId="39DC0392" w14:textId="77777777" w:rsidR="001A7D25" w:rsidRPr="00387849" w:rsidRDefault="001A7D25" w:rsidP="008D43F5">
            <w:pPr>
              <w:ind w:right="-72"/>
              <w:jc w:val="right"/>
              <w:rPr>
                <w:rFonts w:cs="Arial"/>
                <w:b/>
                <w:bCs/>
                <w:color w:val="000000"/>
                <w:sz w:val="18"/>
                <w:szCs w:val="18"/>
                <w:lang w:val="en-GB"/>
              </w:rPr>
            </w:pPr>
            <w:r w:rsidRPr="00387849">
              <w:rPr>
                <w:rFonts w:cs="Arial"/>
                <w:b/>
                <w:bCs/>
                <w:color w:val="000000"/>
                <w:sz w:val="18"/>
                <w:szCs w:val="18"/>
                <w:lang w:val="en-GB"/>
              </w:rPr>
              <w:t xml:space="preserve">Within </w:t>
            </w:r>
          </w:p>
          <w:p w14:paraId="4881D52D" w14:textId="77777777" w:rsidR="001A7D25" w:rsidRPr="00387849" w:rsidRDefault="001A7D25" w:rsidP="008D43F5">
            <w:pPr>
              <w:ind w:right="-72"/>
              <w:jc w:val="right"/>
              <w:rPr>
                <w:rFonts w:cs="Arial"/>
                <w:b/>
                <w:bCs/>
                <w:color w:val="000000"/>
                <w:sz w:val="18"/>
                <w:szCs w:val="18"/>
                <w:lang w:val="en-GB"/>
              </w:rPr>
            </w:pPr>
            <w:r w:rsidRPr="00387849">
              <w:rPr>
                <w:rFonts w:cs="Arial"/>
                <w:b/>
                <w:bCs/>
                <w:color w:val="000000"/>
                <w:sz w:val="18"/>
                <w:szCs w:val="18"/>
                <w:lang w:val="en-GB"/>
              </w:rPr>
              <w:t>1 Year</w:t>
            </w:r>
          </w:p>
        </w:tc>
        <w:tc>
          <w:tcPr>
            <w:tcW w:w="1277" w:type="dxa"/>
            <w:tcBorders>
              <w:top w:val="nil"/>
              <w:left w:val="nil"/>
              <w:bottom w:val="nil"/>
              <w:right w:val="nil"/>
            </w:tcBorders>
            <w:shd w:val="clear" w:color="auto" w:fill="auto"/>
          </w:tcPr>
          <w:p w14:paraId="37DBF0B8" w14:textId="77777777" w:rsidR="001A7D25" w:rsidRPr="00387849" w:rsidRDefault="001A7D25" w:rsidP="008D43F5">
            <w:pPr>
              <w:ind w:right="-72"/>
              <w:jc w:val="right"/>
              <w:rPr>
                <w:rFonts w:cs="Arial"/>
                <w:b/>
                <w:bCs/>
                <w:color w:val="000000"/>
                <w:sz w:val="18"/>
                <w:szCs w:val="18"/>
                <w:lang w:val="en-GB"/>
              </w:rPr>
            </w:pPr>
          </w:p>
          <w:p w14:paraId="0BAEA6BA" w14:textId="77777777" w:rsidR="001A7D25" w:rsidRPr="00387849" w:rsidRDefault="001A7D25" w:rsidP="008D43F5">
            <w:pPr>
              <w:ind w:right="-72"/>
              <w:jc w:val="right"/>
              <w:rPr>
                <w:rFonts w:cs="Arial"/>
                <w:b/>
                <w:bCs/>
                <w:color w:val="000000"/>
                <w:sz w:val="18"/>
                <w:szCs w:val="18"/>
                <w:lang w:val="en-GB"/>
              </w:rPr>
            </w:pPr>
            <w:r w:rsidRPr="00387849">
              <w:rPr>
                <w:rFonts w:cs="Arial"/>
                <w:b/>
                <w:bCs/>
                <w:color w:val="000000"/>
                <w:sz w:val="18"/>
                <w:szCs w:val="18"/>
                <w:lang w:val="en-GB"/>
              </w:rPr>
              <w:t>1 - 5 year</w:t>
            </w:r>
          </w:p>
        </w:tc>
        <w:tc>
          <w:tcPr>
            <w:tcW w:w="1301" w:type="dxa"/>
            <w:gridSpan w:val="2"/>
            <w:tcBorders>
              <w:top w:val="nil"/>
              <w:left w:val="nil"/>
              <w:bottom w:val="nil"/>
              <w:right w:val="nil"/>
            </w:tcBorders>
            <w:shd w:val="clear" w:color="auto" w:fill="auto"/>
          </w:tcPr>
          <w:p w14:paraId="463EE5EB" w14:textId="77777777" w:rsidR="001A7D25" w:rsidRPr="00387849" w:rsidRDefault="001A7D25" w:rsidP="008D43F5">
            <w:pPr>
              <w:ind w:right="-72"/>
              <w:jc w:val="right"/>
              <w:rPr>
                <w:rFonts w:cs="Arial"/>
                <w:b/>
                <w:bCs/>
                <w:color w:val="000000"/>
                <w:sz w:val="18"/>
                <w:szCs w:val="18"/>
                <w:lang w:val="en-GB"/>
              </w:rPr>
            </w:pPr>
            <w:r w:rsidRPr="00387849">
              <w:rPr>
                <w:rFonts w:cs="Arial"/>
                <w:b/>
                <w:bCs/>
                <w:color w:val="000000"/>
                <w:sz w:val="18"/>
                <w:szCs w:val="18"/>
                <w:lang w:val="en-GB"/>
              </w:rPr>
              <w:t xml:space="preserve">Over </w:t>
            </w:r>
          </w:p>
          <w:p w14:paraId="7607329F" w14:textId="77777777" w:rsidR="001A7D25" w:rsidRPr="00387849" w:rsidRDefault="001A7D25" w:rsidP="008D43F5">
            <w:pPr>
              <w:ind w:right="-72"/>
              <w:jc w:val="right"/>
              <w:rPr>
                <w:rFonts w:cs="Arial"/>
                <w:b/>
                <w:bCs/>
                <w:color w:val="000000"/>
                <w:sz w:val="18"/>
                <w:szCs w:val="18"/>
                <w:lang w:val="en-GB"/>
              </w:rPr>
            </w:pPr>
            <w:r w:rsidRPr="00387849">
              <w:rPr>
                <w:rFonts w:cs="Arial"/>
                <w:b/>
                <w:bCs/>
                <w:color w:val="000000"/>
                <w:sz w:val="18"/>
                <w:szCs w:val="18"/>
                <w:lang w:val="en-GB"/>
              </w:rPr>
              <w:t>5 years</w:t>
            </w:r>
          </w:p>
        </w:tc>
        <w:tc>
          <w:tcPr>
            <w:tcW w:w="1252" w:type="dxa"/>
            <w:gridSpan w:val="2"/>
            <w:tcBorders>
              <w:top w:val="nil"/>
              <w:left w:val="nil"/>
              <w:bottom w:val="nil"/>
              <w:right w:val="nil"/>
            </w:tcBorders>
            <w:shd w:val="clear" w:color="auto" w:fill="auto"/>
          </w:tcPr>
          <w:p w14:paraId="0D2DFE31" w14:textId="77777777" w:rsidR="001A7D25" w:rsidRPr="00387849" w:rsidRDefault="001A7D25" w:rsidP="008D43F5">
            <w:pPr>
              <w:ind w:right="-72"/>
              <w:jc w:val="right"/>
              <w:rPr>
                <w:rFonts w:cs="Arial"/>
                <w:b/>
                <w:bCs/>
                <w:color w:val="000000"/>
                <w:sz w:val="18"/>
                <w:szCs w:val="18"/>
                <w:lang w:val="en-GB"/>
              </w:rPr>
            </w:pPr>
          </w:p>
          <w:p w14:paraId="387D5E2A" w14:textId="77777777" w:rsidR="001A7D25" w:rsidRPr="00387849" w:rsidRDefault="001A7D25" w:rsidP="008D43F5">
            <w:pPr>
              <w:ind w:right="-72"/>
              <w:jc w:val="right"/>
              <w:rPr>
                <w:rFonts w:cs="Arial"/>
                <w:b/>
                <w:bCs/>
                <w:color w:val="000000"/>
                <w:sz w:val="18"/>
                <w:szCs w:val="18"/>
                <w:lang w:val="en-GB"/>
              </w:rPr>
            </w:pPr>
            <w:r w:rsidRPr="00387849">
              <w:rPr>
                <w:rFonts w:cs="Arial"/>
                <w:b/>
                <w:bCs/>
                <w:color w:val="000000"/>
                <w:sz w:val="18"/>
                <w:szCs w:val="18"/>
                <w:lang w:val="en-GB"/>
              </w:rPr>
              <w:t>No Interest</w:t>
            </w:r>
          </w:p>
        </w:tc>
        <w:tc>
          <w:tcPr>
            <w:tcW w:w="1220" w:type="dxa"/>
            <w:gridSpan w:val="2"/>
            <w:tcBorders>
              <w:top w:val="nil"/>
              <w:left w:val="nil"/>
              <w:bottom w:val="nil"/>
              <w:right w:val="nil"/>
            </w:tcBorders>
            <w:shd w:val="clear" w:color="auto" w:fill="auto"/>
          </w:tcPr>
          <w:p w14:paraId="3C924C39" w14:textId="77777777" w:rsidR="001A7D25" w:rsidRPr="00387849" w:rsidRDefault="001A7D25" w:rsidP="008D43F5">
            <w:pPr>
              <w:ind w:right="-72"/>
              <w:jc w:val="right"/>
              <w:rPr>
                <w:rFonts w:cs="Arial"/>
                <w:b/>
                <w:bCs/>
                <w:color w:val="000000"/>
                <w:sz w:val="18"/>
                <w:szCs w:val="18"/>
                <w:lang w:val="en-GB"/>
              </w:rPr>
            </w:pPr>
          </w:p>
          <w:p w14:paraId="5382EDD0" w14:textId="77777777" w:rsidR="001A7D25" w:rsidRPr="00387849" w:rsidRDefault="001A7D25" w:rsidP="008D43F5">
            <w:pPr>
              <w:ind w:right="-72"/>
              <w:jc w:val="right"/>
              <w:rPr>
                <w:rFonts w:cs="Arial"/>
                <w:b/>
                <w:bCs/>
                <w:color w:val="000000"/>
                <w:sz w:val="18"/>
                <w:szCs w:val="18"/>
                <w:lang w:val="en-GB"/>
              </w:rPr>
            </w:pPr>
            <w:r w:rsidRPr="00387849">
              <w:rPr>
                <w:rFonts w:cs="Arial"/>
                <w:b/>
                <w:bCs/>
                <w:color w:val="000000"/>
                <w:sz w:val="18"/>
                <w:szCs w:val="18"/>
                <w:lang w:val="en-GB"/>
              </w:rPr>
              <w:t>Total</w:t>
            </w:r>
          </w:p>
        </w:tc>
        <w:tc>
          <w:tcPr>
            <w:tcW w:w="1483" w:type="dxa"/>
            <w:tcBorders>
              <w:top w:val="nil"/>
              <w:left w:val="nil"/>
              <w:bottom w:val="nil"/>
              <w:right w:val="nil"/>
            </w:tcBorders>
            <w:shd w:val="clear" w:color="auto" w:fill="auto"/>
          </w:tcPr>
          <w:p w14:paraId="39B94E55" w14:textId="77777777" w:rsidR="001A7D25" w:rsidRPr="00387849" w:rsidRDefault="001A7D25" w:rsidP="008D43F5">
            <w:pPr>
              <w:ind w:right="-72"/>
              <w:jc w:val="right"/>
              <w:rPr>
                <w:rFonts w:cs="Arial"/>
                <w:b/>
                <w:bCs/>
                <w:color w:val="000000"/>
                <w:sz w:val="18"/>
                <w:szCs w:val="18"/>
                <w:lang w:val="en-GB"/>
              </w:rPr>
            </w:pPr>
            <w:r w:rsidRPr="00387849">
              <w:rPr>
                <w:rFonts w:cs="Arial"/>
                <w:b/>
                <w:bCs/>
                <w:color w:val="000000"/>
                <w:sz w:val="18"/>
                <w:szCs w:val="18"/>
                <w:lang w:val="en-GB"/>
              </w:rPr>
              <w:t>Effective</w:t>
            </w:r>
          </w:p>
          <w:p w14:paraId="12C7EE22" w14:textId="598B6F23" w:rsidR="00F53AC7" w:rsidRPr="00387849" w:rsidRDefault="00F53AC7" w:rsidP="008D43F5">
            <w:pPr>
              <w:ind w:right="-72"/>
              <w:jc w:val="right"/>
              <w:rPr>
                <w:rFonts w:cs="Arial"/>
                <w:b/>
                <w:bCs/>
                <w:color w:val="000000"/>
                <w:sz w:val="18"/>
                <w:szCs w:val="18"/>
                <w:lang w:val="en-GB"/>
              </w:rPr>
            </w:pPr>
            <w:r w:rsidRPr="00387849">
              <w:rPr>
                <w:rFonts w:cs="Arial"/>
                <w:b/>
                <w:bCs/>
                <w:color w:val="000000"/>
                <w:sz w:val="18"/>
                <w:szCs w:val="18"/>
                <w:lang w:val="en-GB"/>
              </w:rPr>
              <w:t>Interest rate</w:t>
            </w:r>
          </w:p>
        </w:tc>
      </w:tr>
      <w:tr w:rsidR="00712327" w:rsidRPr="00387849" w14:paraId="43E28EF2" w14:textId="77777777" w:rsidTr="00B1766D">
        <w:tc>
          <w:tcPr>
            <w:tcW w:w="3053" w:type="dxa"/>
            <w:tcBorders>
              <w:top w:val="nil"/>
              <w:left w:val="nil"/>
              <w:bottom w:val="nil"/>
              <w:right w:val="nil"/>
            </w:tcBorders>
            <w:shd w:val="clear" w:color="auto" w:fill="auto"/>
          </w:tcPr>
          <w:p w14:paraId="01EDC2C0" w14:textId="77777777" w:rsidR="001A7D25" w:rsidRPr="00387849" w:rsidRDefault="001A7D25" w:rsidP="008D43F5">
            <w:pPr>
              <w:jc w:val="both"/>
              <w:rPr>
                <w:rFonts w:cs="Arial"/>
                <w:color w:val="000000"/>
                <w:sz w:val="18"/>
                <w:szCs w:val="18"/>
                <w:lang w:val="en-GB"/>
              </w:rPr>
            </w:pPr>
          </w:p>
        </w:tc>
        <w:tc>
          <w:tcPr>
            <w:tcW w:w="1267" w:type="dxa"/>
            <w:tcBorders>
              <w:top w:val="nil"/>
              <w:left w:val="nil"/>
              <w:bottom w:val="nil"/>
              <w:right w:val="nil"/>
            </w:tcBorders>
            <w:shd w:val="clear" w:color="auto" w:fill="auto"/>
          </w:tcPr>
          <w:p w14:paraId="1954F002" w14:textId="77777777" w:rsidR="001A7D25" w:rsidRPr="00387849" w:rsidRDefault="001A7D25" w:rsidP="008D43F5">
            <w:pPr>
              <w:ind w:right="-72"/>
              <w:jc w:val="right"/>
              <w:rPr>
                <w:rFonts w:cs="Arial"/>
                <w:b/>
                <w:bCs/>
                <w:color w:val="000000"/>
                <w:sz w:val="18"/>
                <w:szCs w:val="18"/>
                <w:lang w:val="en-GB"/>
              </w:rPr>
            </w:pPr>
            <w:r w:rsidRPr="00387849">
              <w:rPr>
                <w:rFonts w:cs="Arial"/>
                <w:b/>
                <w:bCs/>
                <w:color w:val="000000"/>
                <w:sz w:val="18"/>
                <w:szCs w:val="18"/>
                <w:lang w:val="en-GB"/>
              </w:rPr>
              <w:t>Thousand</w:t>
            </w:r>
          </w:p>
        </w:tc>
        <w:tc>
          <w:tcPr>
            <w:tcW w:w="1267" w:type="dxa"/>
            <w:tcBorders>
              <w:top w:val="nil"/>
              <w:left w:val="nil"/>
              <w:bottom w:val="nil"/>
              <w:right w:val="nil"/>
            </w:tcBorders>
            <w:shd w:val="clear" w:color="auto" w:fill="auto"/>
          </w:tcPr>
          <w:p w14:paraId="6A882F4E" w14:textId="77777777" w:rsidR="001A7D25" w:rsidRPr="00387849" w:rsidRDefault="001A7D25" w:rsidP="008D43F5">
            <w:pPr>
              <w:ind w:right="-72"/>
              <w:jc w:val="right"/>
              <w:rPr>
                <w:rFonts w:cs="Arial"/>
                <w:b/>
                <w:bCs/>
                <w:color w:val="000000"/>
                <w:sz w:val="18"/>
                <w:szCs w:val="18"/>
                <w:lang w:val="en-GB"/>
              </w:rPr>
            </w:pPr>
            <w:r w:rsidRPr="00387849">
              <w:rPr>
                <w:rFonts w:cs="Arial"/>
                <w:b/>
                <w:bCs/>
                <w:color w:val="000000"/>
                <w:sz w:val="18"/>
                <w:szCs w:val="18"/>
                <w:lang w:val="en-GB"/>
              </w:rPr>
              <w:t>Thousand</w:t>
            </w:r>
          </w:p>
        </w:tc>
        <w:tc>
          <w:tcPr>
            <w:tcW w:w="1267" w:type="dxa"/>
            <w:tcBorders>
              <w:top w:val="nil"/>
              <w:left w:val="nil"/>
              <w:bottom w:val="nil"/>
              <w:right w:val="nil"/>
            </w:tcBorders>
            <w:shd w:val="clear" w:color="auto" w:fill="auto"/>
          </w:tcPr>
          <w:p w14:paraId="058BA51F" w14:textId="77777777" w:rsidR="001A7D25" w:rsidRPr="00387849" w:rsidRDefault="001A7D25" w:rsidP="008D43F5">
            <w:pPr>
              <w:ind w:right="-72"/>
              <w:jc w:val="right"/>
              <w:rPr>
                <w:rFonts w:cs="Arial"/>
                <w:b/>
                <w:bCs/>
                <w:color w:val="000000"/>
                <w:sz w:val="18"/>
                <w:szCs w:val="18"/>
                <w:lang w:val="en-GB"/>
              </w:rPr>
            </w:pPr>
            <w:r w:rsidRPr="00387849">
              <w:rPr>
                <w:rFonts w:cs="Arial"/>
                <w:b/>
                <w:bCs/>
                <w:color w:val="000000"/>
                <w:sz w:val="18"/>
                <w:szCs w:val="18"/>
                <w:lang w:val="en-GB"/>
              </w:rPr>
              <w:t>Thousand</w:t>
            </w:r>
          </w:p>
        </w:tc>
        <w:tc>
          <w:tcPr>
            <w:tcW w:w="1289" w:type="dxa"/>
            <w:tcBorders>
              <w:top w:val="nil"/>
              <w:left w:val="nil"/>
              <w:bottom w:val="nil"/>
              <w:right w:val="nil"/>
            </w:tcBorders>
            <w:shd w:val="clear" w:color="auto" w:fill="auto"/>
          </w:tcPr>
          <w:p w14:paraId="594A4B4F" w14:textId="77777777" w:rsidR="001A7D25" w:rsidRPr="00387849" w:rsidRDefault="001A7D25" w:rsidP="008D43F5">
            <w:pPr>
              <w:ind w:right="-72"/>
              <w:jc w:val="right"/>
              <w:rPr>
                <w:rFonts w:cs="Arial"/>
                <w:b/>
                <w:bCs/>
                <w:color w:val="000000"/>
                <w:sz w:val="18"/>
                <w:szCs w:val="18"/>
                <w:lang w:val="en-GB"/>
              </w:rPr>
            </w:pPr>
            <w:r w:rsidRPr="00387849">
              <w:rPr>
                <w:rFonts w:cs="Arial"/>
                <w:b/>
                <w:bCs/>
                <w:color w:val="000000"/>
                <w:sz w:val="18"/>
                <w:szCs w:val="18"/>
                <w:lang w:val="en-GB"/>
              </w:rPr>
              <w:t>Thousand</w:t>
            </w:r>
          </w:p>
        </w:tc>
        <w:tc>
          <w:tcPr>
            <w:tcW w:w="1277" w:type="dxa"/>
            <w:tcBorders>
              <w:top w:val="nil"/>
              <w:left w:val="nil"/>
              <w:bottom w:val="nil"/>
              <w:right w:val="nil"/>
            </w:tcBorders>
            <w:shd w:val="clear" w:color="auto" w:fill="auto"/>
          </w:tcPr>
          <w:p w14:paraId="1238069F" w14:textId="77777777" w:rsidR="001A7D25" w:rsidRPr="00387849" w:rsidRDefault="001A7D25" w:rsidP="008D43F5">
            <w:pPr>
              <w:ind w:right="-72"/>
              <w:jc w:val="right"/>
              <w:rPr>
                <w:rFonts w:cs="Arial"/>
                <w:b/>
                <w:bCs/>
                <w:color w:val="000000"/>
                <w:sz w:val="18"/>
                <w:szCs w:val="18"/>
                <w:lang w:val="en-GB"/>
              </w:rPr>
            </w:pPr>
            <w:r w:rsidRPr="00387849">
              <w:rPr>
                <w:rFonts w:cs="Arial"/>
                <w:b/>
                <w:bCs/>
                <w:color w:val="000000"/>
                <w:sz w:val="18"/>
                <w:szCs w:val="18"/>
                <w:lang w:val="en-GB"/>
              </w:rPr>
              <w:t>Thousand</w:t>
            </w:r>
          </w:p>
        </w:tc>
        <w:tc>
          <w:tcPr>
            <w:tcW w:w="1301" w:type="dxa"/>
            <w:gridSpan w:val="2"/>
            <w:tcBorders>
              <w:top w:val="nil"/>
              <w:left w:val="nil"/>
              <w:bottom w:val="nil"/>
              <w:right w:val="nil"/>
            </w:tcBorders>
            <w:shd w:val="clear" w:color="auto" w:fill="auto"/>
          </w:tcPr>
          <w:p w14:paraId="0A62AAFA" w14:textId="77777777" w:rsidR="001A7D25" w:rsidRPr="00387849" w:rsidRDefault="001A7D25" w:rsidP="008D43F5">
            <w:pPr>
              <w:ind w:right="-72"/>
              <w:jc w:val="right"/>
              <w:rPr>
                <w:rFonts w:cs="Arial"/>
                <w:b/>
                <w:bCs/>
                <w:color w:val="000000"/>
                <w:sz w:val="18"/>
                <w:szCs w:val="18"/>
                <w:lang w:val="en-GB"/>
              </w:rPr>
            </w:pPr>
            <w:r w:rsidRPr="00387849">
              <w:rPr>
                <w:rFonts w:cs="Arial"/>
                <w:b/>
                <w:bCs/>
                <w:color w:val="000000"/>
                <w:sz w:val="18"/>
                <w:szCs w:val="18"/>
                <w:lang w:val="en-GB"/>
              </w:rPr>
              <w:t>Thousand</w:t>
            </w:r>
          </w:p>
        </w:tc>
        <w:tc>
          <w:tcPr>
            <w:tcW w:w="1252" w:type="dxa"/>
            <w:gridSpan w:val="2"/>
            <w:tcBorders>
              <w:top w:val="nil"/>
              <w:left w:val="nil"/>
              <w:bottom w:val="nil"/>
              <w:right w:val="nil"/>
            </w:tcBorders>
            <w:shd w:val="clear" w:color="auto" w:fill="auto"/>
          </w:tcPr>
          <w:p w14:paraId="0645E88E" w14:textId="77777777" w:rsidR="001A7D25" w:rsidRPr="00387849" w:rsidRDefault="001A7D25" w:rsidP="008D43F5">
            <w:pPr>
              <w:ind w:right="-72"/>
              <w:jc w:val="right"/>
              <w:rPr>
                <w:rFonts w:cs="Arial"/>
                <w:b/>
                <w:bCs/>
                <w:color w:val="000000"/>
                <w:sz w:val="18"/>
                <w:szCs w:val="18"/>
                <w:lang w:val="en-GB"/>
              </w:rPr>
            </w:pPr>
            <w:r w:rsidRPr="00387849">
              <w:rPr>
                <w:rFonts w:cs="Arial"/>
                <w:b/>
                <w:bCs/>
                <w:color w:val="000000"/>
                <w:sz w:val="18"/>
                <w:szCs w:val="18"/>
                <w:lang w:val="en-GB"/>
              </w:rPr>
              <w:t>Thousand</w:t>
            </w:r>
          </w:p>
        </w:tc>
        <w:tc>
          <w:tcPr>
            <w:tcW w:w="1220" w:type="dxa"/>
            <w:gridSpan w:val="2"/>
            <w:tcBorders>
              <w:top w:val="nil"/>
              <w:left w:val="nil"/>
              <w:bottom w:val="nil"/>
              <w:right w:val="nil"/>
            </w:tcBorders>
            <w:shd w:val="clear" w:color="auto" w:fill="auto"/>
          </w:tcPr>
          <w:p w14:paraId="42F737BF" w14:textId="77777777" w:rsidR="001A7D25" w:rsidRPr="00387849" w:rsidRDefault="001A7D25" w:rsidP="008D43F5">
            <w:pPr>
              <w:ind w:right="-72"/>
              <w:jc w:val="right"/>
              <w:rPr>
                <w:rFonts w:cs="Arial"/>
                <w:b/>
                <w:bCs/>
                <w:color w:val="000000"/>
                <w:sz w:val="18"/>
                <w:szCs w:val="18"/>
                <w:lang w:val="en-GB"/>
              </w:rPr>
            </w:pPr>
            <w:r w:rsidRPr="00387849">
              <w:rPr>
                <w:rFonts w:cs="Arial"/>
                <w:b/>
                <w:bCs/>
                <w:color w:val="000000"/>
                <w:sz w:val="18"/>
                <w:szCs w:val="18"/>
                <w:lang w:val="en-GB"/>
              </w:rPr>
              <w:t>Thousand</w:t>
            </w:r>
          </w:p>
        </w:tc>
        <w:tc>
          <w:tcPr>
            <w:tcW w:w="1483" w:type="dxa"/>
            <w:tcBorders>
              <w:top w:val="nil"/>
              <w:left w:val="nil"/>
              <w:bottom w:val="nil"/>
              <w:right w:val="nil"/>
            </w:tcBorders>
            <w:shd w:val="clear" w:color="auto" w:fill="auto"/>
          </w:tcPr>
          <w:p w14:paraId="21228204" w14:textId="56A4D78C" w:rsidR="001A7D25" w:rsidRPr="00387849" w:rsidRDefault="00F53AC7" w:rsidP="008D43F5">
            <w:pPr>
              <w:ind w:right="-72"/>
              <w:jc w:val="right"/>
              <w:rPr>
                <w:rFonts w:cs="Arial"/>
                <w:b/>
                <w:bCs/>
                <w:color w:val="000000"/>
                <w:sz w:val="18"/>
                <w:szCs w:val="18"/>
                <w:lang w:val="en-GB"/>
              </w:rPr>
            </w:pPr>
            <w:r w:rsidRPr="00387849">
              <w:rPr>
                <w:rFonts w:cs="Arial"/>
                <w:b/>
                <w:bCs/>
                <w:color w:val="000000"/>
                <w:sz w:val="18"/>
                <w:szCs w:val="18"/>
                <w:lang w:val="en-GB"/>
              </w:rPr>
              <w:t>(% per</w:t>
            </w:r>
          </w:p>
        </w:tc>
      </w:tr>
      <w:tr w:rsidR="00712327" w:rsidRPr="00387849" w14:paraId="6CE4DAB2" w14:textId="77777777" w:rsidTr="00B1766D">
        <w:tc>
          <w:tcPr>
            <w:tcW w:w="3053" w:type="dxa"/>
            <w:tcBorders>
              <w:top w:val="nil"/>
              <w:left w:val="nil"/>
              <w:bottom w:val="nil"/>
              <w:right w:val="nil"/>
            </w:tcBorders>
            <w:shd w:val="clear" w:color="auto" w:fill="auto"/>
          </w:tcPr>
          <w:p w14:paraId="6592BC4B" w14:textId="77777777" w:rsidR="001A7D25" w:rsidRPr="00387849" w:rsidRDefault="001A7D25" w:rsidP="008D43F5">
            <w:pPr>
              <w:jc w:val="both"/>
              <w:rPr>
                <w:rFonts w:cs="Arial"/>
                <w:b/>
                <w:bCs/>
                <w:color w:val="000000"/>
                <w:sz w:val="18"/>
                <w:szCs w:val="18"/>
                <w:lang w:val="en-GB"/>
              </w:rPr>
            </w:pPr>
            <w:r w:rsidRPr="00387849">
              <w:rPr>
                <w:rFonts w:cs="Arial"/>
                <w:b/>
                <w:bCs/>
                <w:color w:val="000000"/>
                <w:sz w:val="18"/>
                <w:szCs w:val="18"/>
                <w:lang w:val="en-GB"/>
              </w:rPr>
              <w:t xml:space="preserve">As at 31 December </w:t>
            </w:r>
            <w:r w:rsidR="00F633CD" w:rsidRPr="00387849">
              <w:rPr>
                <w:rFonts w:cs="Arial"/>
                <w:b/>
                <w:bCs/>
                <w:color w:val="000000"/>
                <w:sz w:val="18"/>
                <w:szCs w:val="18"/>
                <w:lang w:val="en-GB"/>
              </w:rPr>
              <w:t>2023</w:t>
            </w:r>
          </w:p>
        </w:tc>
        <w:tc>
          <w:tcPr>
            <w:tcW w:w="1267" w:type="dxa"/>
            <w:tcBorders>
              <w:top w:val="nil"/>
              <w:left w:val="nil"/>
              <w:bottom w:val="single" w:sz="4" w:space="0" w:color="auto"/>
              <w:right w:val="nil"/>
            </w:tcBorders>
            <w:shd w:val="clear" w:color="auto" w:fill="auto"/>
          </w:tcPr>
          <w:p w14:paraId="494E760B" w14:textId="77777777" w:rsidR="001A7D25" w:rsidRPr="00387849" w:rsidRDefault="001A7D25" w:rsidP="008D43F5">
            <w:pPr>
              <w:ind w:right="-72"/>
              <w:jc w:val="right"/>
              <w:rPr>
                <w:rFonts w:cs="Arial"/>
                <w:b/>
                <w:bCs/>
                <w:color w:val="000000"/>
                <w:sz w:val="18"/>
                <w:szCs w:val="18"/>
                <w:lang w:val="en-GB"/>
              </w:rPr>
            </w:pPr>
            <w:r w:rsidRPr="00387849">
              <w:rPr>
                <w:rFonts w:cs="Arial"/>
                <w:b/>
                <w:bCs/>
                <w:color w:val="000000"/>
                <w:sz w:val="18"/>
                <w:szCs w:val="18"/>
                <w:lang w:val="en-GB"/>
              </w:rPr>
              <w:t>Baht</w:t>
            </w:r>
          </w:p>
        </w:tc>
        <w:tc>
          <w:tcPr>
            <w:tcW w:w="1267" w:type="dxa"/>
            <w:tcBorders>
              <w:top w:val="nil"/>
              <w:left w:val="nil"/>
              <w:bottom w:val="single" w:sz="4" w:space="0" w:color="auto"/>
              <w:right w:val="nil"/>
            </w:tcBorders>
            <w:shd w:val="clear" w:color="auto" w:fill="auto"/>
          </w:tcPr>
          <w:p w14:paraId="621353F1" w14:textId="77777777" w:rsidR="001A7D25" w:rsidRPr="00387849" w:rsidRDefault="001A7D25" w:rsidP="008D43F5">
            <w:pPr>
              <w:ind w:right="-72"/>
              <w:jc w:val="right"/>
              <w:rPr>
                <w:rFonts w:cs="Arial"/>
                <w:b/>
                <w:bCs/>
                <w:color w:val="000000"/>
                <w:sz w:val="18"/>
                <w:szCs w:val="18"/>
                <w:lang w:val="en-GB"/>
              </w:rPr>
            </w:pPr>
            <w:r w:rsidRPr="00387849">
              <w:rPr>
                <w:rFonts w:cs="Arial"/>
                <w:b/>
                <w:bCs/>
                <w:color w:val="000000"/>
                <w:sz w:val="18"/>
                <w:szCs w:val="18"/>
                <w:lang w:val="en-GB"/>
              </w:rPr>
              <w:t>Baht</w:t>
            </w:r>
          </w:p>
        </w:tc>
        <w:tc>
          <w:tcPr>
            <w:tcW w:w="1267" w:type="dxa"/>
            <w:tcBorders>
              <w:top w:val="nil"/>
              <w:left w:val="nil"/>
              <w:bottom w:val="single" w:sz="4" w:space="0" w:color="auto"/>
              <w:right w:val="nil"/>
            </w:tcBorders>
            <w:shd w:val="clear" w:color="auto" w:fill="auto"/>
          </w:tcPr>
          <w:p w14:paraId="1A883D7D" w14:textId="77777777" w:rsidR="001A7D25" w:rsidRPr="00387849" w:rsidRDefault="001A7D25" w:rsidP="008D43F5">
            <w:pPr>
              <w:ind w:right="-72"/>
              <w:jc w:val="right"/>
              <w:rPr>
                <w:rFonts w:cs="Arial"/>
                <w:b/>
                <w:bCs/>
                <w:color w:val="000000"/>
                <w:sz w:val="18"/>
                <w:szCs w:val="18"/>
                <w:lang w:val="en-GB"/>
              </w:rPr>
            </w:pPr>
            <w:r w:rsidRPr="00387849">
              <w:rPr>
                <w:rFonts w:cs="Arial"/>
                <w:b/>
                <w:bCs/>
                <w:color w:val="000000"/>
                <w:sz w:val="18"/>
                <w:szCs w:val="18"/>
                <w:lang w:val="en-GB"/>
              </w:rPr>
              <w:t>Baht</w:t>
            </w:r>
          </w:p>
        </w:tc>
        <w:tc>
          <w:tcPr>
            <w:tcW w:w="1289" w:type="dxa"/>
            <w:tcBorders>
              <w:top w:val="nil"/>
              <w:left w:val="nil"/>
              <w:bottom w:val="single" w:sz="4" w:space="0" w:color="auto"/>
              <w:right w:val="nil"/>
            </w:tcBorders>
            <w:shd w:val="clear" w:color="auto" w:fill="auto"/>
          </w:tcPr>
          <w:p w14:paraId="77AB9E54" w14:textId="77777777" w:rsidR="001A7D25" w:rsidRPr="00387849" w:rsidRDefault="001A7D25" w:rsidP="008D43F5">
            <w:pPr>
              <w:ind w:right="-72"/>
              <w:jc w:val="right"/>
              <w:rPr>
                <w:rFonts w:cs="Arial"/>
                <w:b/>
                <w:bCs/>
                <w:color w:val="000000"/>
                <w:sz w:val="18"/>
                <w:szCs w:val="18"/>
                <w:lang w:val="en-GB"/>
              </w:rPr>
            </w:pPr>
            <w:r w:rsidRPr="00387849">
              <w:rPr>
                <w:rFonts w:cs="Arial"/>
                <w:b/>
                <w:bCs/>
                <w:color w:val="000000"/>
                <w:sz w:val="18"/>
                <w:szCs w:val="18"/>
                <w:lang w:val="en-GB"/>
              </w:rPr>
              <w:t>Baht</w:t>
            </w:r>
          </w:p>
        </w:tc>
        <w:tc>
          <w:tcPr>
            <w:tcW w:w="1277" w:type="dxa"/>
            <w:tcBorders>
              <w:top w:val="nil"/>
              <w:left w:val="nil"/>
              <w:bottom w:val="single" w:sz="4" w:space="0" w:color="auto"/>
              <w:right w:val="nil"/>
            </w:tcBorders>
            <w:shd w:val="clear" w:color="auto" w:fill="auto"/>
          </w:tcPr>
          <w:p w14:paraId="0DE5E605" w14:textId="77777777" w:rsidR="001A7D25" w:rsidRPr="00387849" w:rsidRDefault="001A7D25" w:rsidP="008D43F5">
            <w:pPr>
              <w:ind w:right="-72"/>
              <w:jc w:val="right"/>
              <w:rPr>
                <w:rFonts w:cs="Arial"/>
                <w:b/>
                <w:bCs/>
                <w:color w:val="000000"/>
                <w:sz w:val="18"/>
                <w:szCs w:val="18"/>
                <w:lang w:val="en-GB"/>
              </w:rPr>
            </w:pPr>
            <w:r w:rsidRPr="00387849">
              <w:rPr>
                <w:rFonts w:cs="Arial"/>
                <w:b/>
                <w:bCs/>
                <w:color w:val="000000"/>
                <w:sz w:val="18"/>
                <w:szCs w:val="18"/>
                <w:lang w:val="en-GB"/>
              </w:rPr>
              <w:t>Baht</w:t>
            </w:r>
          </w:p>
        </w:tc>
        <w:tc>
          <w:tcPr>
            <w:tcW w:w="1301" w:type="dxa"/>
            <w:gridSpan w:val="2"/>
            <w:tcBorders>
              <w:top w:val="nil"/>
              <w:left w:val="nil"/>
              <w:bottom w:val="single" w:sz="4" w:space="0" w:color="auto"/>
              <w:right w:val="nil"/>
            </w:tcBorders>
            <w:shd w:val="clear" w:color="auto" w:fill="auto"/>
          </w:tcPr>
          <w:p w14:paraId="47B5F7B4" w14:textId="77777777" w:rsidR="001A7D25" w:rsidRPr="00387849" w:rsidRDefault="001A7D25" w:rsidP="008D43F5">
            <w:pPr>
              <w:ind w:right="-72"/>
              <w:jc w:val="right"/>
              <w:rPr>
                <w:rFonts w:cs="Arial"/>
                <w:b/>
                <w:bCs/>
                <w:color w:val="000000"/>
                <w:sz w:val="18"/>
                <w:szCs w:val="18"/>
                <w:lang w:val="en-GB"/>
              </w:rPr>
            </w:pPr>
            <w:r w:rsidRPr="00387849">
              <w:rPr>
                <w:rFonts w:cs="Arial"/>
                <w:b/>
                <w:bCs/>
                <w:color w:val="000000"/>
                <w:sz w:val="18"/>
                <w:szCs w:val="18"/>
                <w:lang w:val="en-GB"/>
              </w:rPr>
              <w:t>Baht</w:t>
            </w:r>
          </w:p>
        </w:tc>
        <w:tc>
          <w:tcPr>
            <w:tcW w:w="1252" w:type="dxa"/>
            <w:gridSpan w:val="2"/>
            <w:tcBorders>
              <w:top w:val="nil"/>
              <w:left w:val="nil"/>
              <w:bottom w:val="single" w:sz="4" w:space="0" w:color="auto"/>
              <w:right w:val="nil"/>
            </w:tcBorders>
            <w:shd w:val="clear" w:color="auto" w:fill="auto"/>
          </w:tcPr>
          <w:p w14:paraId="2AEC7C79" w14:textId="77777777" w:rsidR="001A7D25" w:rsidRPr="00387849" w:rsidRDefault="001A7D25" w:rsidP="008D43F5">
            <w:pPr>
              <w:ind w:right="-72"/>
              <w:jc w:val="right"/>
              <w:rPr>
                <w:rFonts w:cs="Arial"/>
                <w:b/>
                <w:bCs/>
                <w:color w:val="000000"/>
                <w:sz w:val="18"/>
                <w:szCs w:val="18"/>
                <w:lang w:val="en-GB"/>
              </w:rPr>
            </w:pPr>
            <w:r w:rsidRPr="00387849">
              <w:rPr>
                <w:rFonts w:cs="Arial"/>
                <w:b/>
                <w:bCs/>
                <w:color w:val="000000"/>
                <w:sz w:val="18"/>
                <w:szCs w:val="18"/>
                <w:lang w:val="en-GB"/>
              </w:rPr>
              <w:t>Baht</w:t>
            </w:r>
          </w:p>
        </w:tc>
        <w:tc>
          <w:tcPr>
            <w:tcW w:w="1220" w:type="dxa"/>
            <w:gridSpan w:val="2"/>
            <w:tcBorders>
              <w:top w:val="nil"/>
              <w:left w:val="nil"/>
              <w:bottom w:val="single" w:sz="4" w:space="0" w:color="auto"/>
              <w:right w:val="nil"/>
            </w:tcBorders>
            <w:shd w:val="clear" w:color="auto" w:fill="auto"/>
          </w:tcPr>
          <w:p w14:paraId="4D6FFDC1" w14:textId="77777777" w:rsidR="001A7D25" w:rsidRPr="00387849" w:rsidRDefault="001A7D25" w:rsidP="008D43F5">
            <w:pPr>
              <w:ind w:right="-72"/>
              <w:jc w:val="right"/>
              <w:rPr>
                <w:rFonts w:cs="Arial"/>
                <w:b/>
                <w:bCs/>
                <w:color w:val="000000"/>
                <w:sz w:val="18"/>
                <w:szCs w:val="18"/>
                <w:lang w:val="en-GB"/>
              </w:rPr>
            </w:pPr>
            <w:r w:rsidRPr="00387849">
              <w:rPr>
                <w:rFonts w:cs="Arial"/>
                <w:b/>
                <w:bCs/>
                <w:color w:val="000000"/>
                <w:sz w:val="18"/>
                <w:szCs w:val="18"/>
                <w:lang w:val="en-GB"/>
              </w:rPr>
              <w:t>Baht</w:t>
            </w:r>
          </w:p>
        </w:tc>
        <w:tc>
          <w:tcPr>
            <w:tcW w:w="1483" w:type="dxa"/>
            <w:tcBorders>
              <w:top w:val="nil"/>
              <w:left w:val="nil"/>
              <w:bottom w:val="single" w:sz="4" w:space="0" w:color="auto"/>
              <w:right w:val="nil"/>
            </w:tcBorders>
            <w:shd w:val="clear" w:color="auto" w:fill="auto"/>
          </w:tcPr>
          <w:p w14:paraId="5C66C01C" w14:textId="0CEDFEEA" w:rsidR="001A7D25" w:rsidRPr="00387849" w:rsidRDefault="001A7D25" w:rsidP="008D43F5">
            <w:pPr>
              <w:ind w:right="-72"/>
              <w:jc w:val="right"/>
              <w:rPr>
                <w:rFonts w:cs="Arial"/>
                <w:b/>
                <w:bCs/>
                <w:color w:val="000000"/>
                <w:sz w:val="18"/>
                <w:szCs w:val="18"/>
                <w:lang w:val="en-GB"/>
              </w:rPr>
            </w:pPr>
            <w:r w:rsidRPr="00387849">
              <w:rPr>
                <w:rFonts w:cs="Arial"/>
                <w:b/>
                <w:bCs/>
                <w:color w:val="000000"/>
                <w:sz w:val="18"/>
                <w:szCs w:val="18"/>
                <w:lang w:val="en-GB"/>
              </w:rPr>
              <w:t>annum)</w:t>
            </w:r>
          </w:p>
        </w:tc>
      </w:tr>
      <w:tr w:rsidR="00712327" w:rsidRPr="00387849" w14:paraId="5CC6F7A8" w14:textId="77777777" w:rsidTr="00B1766D">
        <w:tc>
          <w:tcPr>
            <w:tcW w:w="3053" w:type="dxa"/>
            <w:tcBorders>
              <w:top w:val="nil"/>
              <w:left w:val="nil"/>
              <w:bottom w:val="nil"/>
              <w:right w:val="nil"/>
            </w:tcBorders>
            <w:shd w:val="clear" w:color="auto" w:fill="auto"/>
          </w:tcPr>
          <w:p w14:paraId="22A6C76A" w14:textId="77777777" w:rsidR="001A7D25" w:rsidRPr="00387849" w:rsidRDefault="001A7D25" w:rsidP="008D43F5">
            <w:pPr>
              <w:jc w:val="both"/>
              <w:rPr>
                <w:rFonts w:cs="Arial"/>
                <w:color w:val="000000"/>
                <w:sz w:val="18"/>
                <w:szCs w:val="18"/>
                <w:lang w:val="en-GB"/>
              </w:rPr>
            </w:pPr>
          </w:p>
        </w:tc>
        <w:tc>
          <w:tcPr>
            <w:tcW w:w="1267" w:type="dxa"/>
            <w:tcBorders>
              <w:top w:val="single" w:sz="4" w:space="0" w:color="auto"/>
              <w:left w:val="nil"/>
              <w:bottom w:val="nil"/>
              <w:right w:val="nil"/>
            </w:tcBorders>
            <w:shd w:val="clear" w:color="auto" w:fill="auto"/>
          </w:tcPr>
          <w:p w14:paraId="733D04F2" w14:textId="77777777" w:rsidR="001A7D25" w:rsidRPr="00387849" w:rsidRDefault="001A7D25" w:rsidP="008D43F5">
            <w:pPr>
              <w:ind w:right="-72"/>
              <w:jc w:val="right"/>
              <w:rPr>
                <w:rFonts w:cs="Arial"/>
                <w:color w:val="000000"/>
                <w:sz w:val="18"/>
                <w:szCs w:val="18"/>
                <w:lang w:val="en-GB"/>
              </w:rPr>
            </w:pPr>
          </w:p>
        </w:tc>
        <w:tc>
          <w:tcPr>
            <w:tcW w:w="1267" w:type="dxa"/>
            <w:tcBorders>
              <w:top w:val="single" w:sz="4" w:space="0" w:color="auto"/>
              <w:left w:val="nil"/>
              <w:bottom w:val="nil"/>
              <w:right w:val="nil"/>
            </w:tcBorders>
            <w:shd w:val="clear" w:color="auto" w:fill="auto"/>
          </w:tcPr>
          <w:p w14:paraId="06F3B725" w14:textId="77777777" w:rsidR="001A7D25" w:rsidRPr="00387849" w:rsidRDefault="001A7D25" w:rsidP="008D43F5">
            <w:pPr>
              <w:ind w:right="-72"/>
              <w:jc w:val="right"/>
              <w:rPr>
                <w:rFonts w:cs="Arial"/>
                <w:color w:val="000000"/>
                <w:sz w:val="18"/>
                <w:szCs w:val="18"/>
                <w:lang w:val="en-GB"/>
              </w:rPr>
            </w:pPr>
          </w:p>
        </w:tc>
        <w:tc>
          <w:tcPr>
            <w:tcW w:w="1267" w:type="dxa"/>
            <w:tcBorders>
              <w:top w:val="single" w:sz="4" w:space="0" w:color="auto"/>
              <w:left w:val="nil"/>
              <w:bottom w:val="nil"/>
              <w:right w:val="nil"/>
            </w:tcBorders>
            <w:shd w:val="clear" w:color="auto" w:fill="auto"/>
          </w:tcPr>
          <w:p w14:paraId="4EC5CA67" w14:textId="77777777" w:rsidR="001A7D25" w:rsidRPr="00387849" w:rsidRDefault="001A7D25" w:rsidP="008D43F5">
            <w:pPr>
              <w:ind w:right="-72"/>
              <w:jc w:val="right"/>
              <w:rPr>
                <w:rFonts w:cs="Arial"/>
                <w:color w:val="000000"/>
                <w:sz w:val="18"/>
                <w:szCs w:val="18"/>
                <w:lang w:val="en-GB"/>
              </w:rPr>
            </w:pPr>
          </w:p>
        </w:tc>
        <w:tc>
          <w:tcPr>
            <w:tcW w:w="1289" w:type="dxa"/>
            <w:tcBorders>
              <w:top w:val="single" w:sz="4" w:space="0" w:color="auto"/>
              <w:left w:val="nil"/>
              <w:bottom w:val="nil"/>
              <w:right w:val="nil"/>
            </w:tcBorders>
            <w:shd w:val="clear" w:color="auto" w:fill="auto"/>
          </w:tcPr>
          <w:p w14:paraId="14F2A198" w14:textId="77777777" w:rsidR="001A7D25" w:rsidRPr="00387849" w:rsidRDefault="001A7D25" w:rsidP="008D43F5">
            <w:pPr>
              <w:ind w:right="-72"/>
              <w:jc w:val="right"/>
              <w:rPr>
                <w:rFonts w:cs="Arial"/>
                <w:color w:val="000000"/>
                <w:sz w:val="18"/>
                <w:szCs w:val="18"/>
                <w:lang w:val="en-GB"/>
              </w:rPr>
            </w:pPr>
          </w:p>
        </w:tc>
        <w:tc>
          <w:tcPr>
            <w:tcW w:w="1277" w:type="dxa"/>
            <w:tcBorders>
              <w:top w:val="single" w:sz="4" w:space="0" w:color="auto"/>
              <w:left w:val="nil"/>
              <w:bottom w:val="nil"/>
              <w:right w:val="nil"/>
            </w:tcBorders>
            <w:shd w:val="clear" w:color="auto" w:fill="auto"/>
          </w:tcPr>
          <w:p w14:paraId="3B2E0555" w14:textId="77777777" w:rsidR="001A7D25" w:rsidRPr="00387849" w:rsidRDefault="001A7D25" w:rsidP="008D43F5">
            <w:pPr>
              <w:ind w:right="-72"/>
              <w:jc w:val="right"/>
              <w:rPr>
                <w:rFonts w:cs="Arial"/>
                <w:color w:val="000000"/>
                <w:sz w:val="18"/>
                <w:szCs w:val="18"/>
                <w:lang w:val="en-GB"/>
              </w:rPr>
            </w:pPr>
          </w:p>
        </w:tc>
        <w:tc>
          <w:tcPr>
            <w:tcW w:w="1301" w:type="dxa"/>
            <w:gridSpan w:val="2"/>
            <w:tcBorders>
              <w:top w:val="single" w:sz="4" w:space="0" w:color="auto"/>
              <w:left w:val="nil"/>
              <w:bottom w:val="nil"/>
              <w:right w:val="nil"/>
            </w:tcBorders>
            <w:shd w:val="clear" w:color="auto" w:fill="auto"/>
          </w:tcPr>
          <w:p w14:paraId="6F8F61CC" w14:textId="77777777" w:rsidR="001A7D25" w:rsidRPr="00387849" w:rsidRDefault="001A7D25" w:rsidP="008D43F5">
            <w:pPr>
              <w:ind w:right="-72"/>
              <w:jc w:val="right"/>
              <w:rPr>
                <w:rFonts w:cs="Arial"/>
                <w:color w:val="000000"/>
                <w:sz w:val="18"/>
                <w:szCs w:val="18"/>
                <w:lang w:val="en-GB"/>
              </w:rPr>
            </w:pPr>
          </w:p>
        </w:tc>
        <w:tc>
          <w:tcPr>
            <w:tcW w:w="1252" w:type="dxa"/>
            <w:gridSpan w:val="2"/>
            <w:tcBorders>
              <w:top w:val="single" w:sz="4" w:space="0" w:color="auto"/>
              <w:left w:val="nil"/>
              <w:bottom w:val="nil"/>
              <w:right w:val="nil"/>
            </w:tcBorders>
            <w:shd w:val="clear" w:color="auto" w:fill="auto"/>
          </w:tcPr>
          <w:p w14:paraId="6AA7B9BB" w14:textId="77777777" w:rsidR="001A7D25" w:rsidRPr="00387849" w:rsidRDefault="001A7D25" w:rsidP="008D43F5">
            <w:pPr>
              <w:ind w:right="-72"/>
              <w:jc w:val="right"/>
              <w:rPr>
                <w:rFonts w:cs="Arial"/>
                <w:color w:val="000000"/>
                <w:sz w:val="18"/>
                <w:szCs w:val="18"/>
                <w:lang w:val="en-GB"/>
              </w:rPr>
            </w:pPr>
          </w:p>
        </w:tc>
        <w:tc>
          <w:tcPr>
            <w:tcW w:w="1220" w:type="dxa"/>
            <w:gridSpan w:val="2"/>
            <w:tcBorders>
              <w:top w:val="single" w:sz="4" w:space="0" w:color="auto"/>
              <w:left w:val="nil"/>
              <w:bottom w:val="nil"/>
              <w:right w:val="nil"/>
            </w:tcBorders>
            <w:shd w:val="clear" w:color="auto" w:fill="auto"/>
          </w:tcPr>
          <w:p w14:paraId="3F8D270E" w14:textId="77777777" w:rsidR="001A7D25" w:rsidRPr="00387849" w:rsidRDefault="001A7D25" w:rsidP="008D43F5">
            <w:pPr>
              <w:ind w:right="-72"/>
              <w:jc w:val="right"/>
              <w:rPr>
                <w:rFonts w:cs="Arial"/>
                <w:color w:val="000000"/>
                <w:sz w:val="18"/>
                <w:szCs w:val="18"/>
                <w:lang w:val="en-GB"/>
              </w:rPr>
            </w:pPr>
          </w:p>
        </w:tc>
        <w:tc>
          <w:tcPr>
            <w:tcW w:w="1483" w:type="dxa"/>
            <w:tcBorders>
              <w:top w:val="single" w:sz="4" w:space="0" w:color="auto"/>
              <w:left w:val="nil"/>
              <w:bottom w:val="nil"/>
              <w:right w:val="nil"/>
            </w:tcBorders>
            <w:shd w:val="clear" w:color="auto" w:fill="auto"/>
          </w:tcPr>
          <w:p w14:paraId="2520220C" w14:textId="77777777" w:rsidR="001A7D25" w:rsidRPr="00387849" w:rsidRDefault="001A7D25" w:rsidP="008D43F5">
            <w:pPr>
              <w:ind w:right="-72"/>
              <w:jc w:val="right"/>
              <w:rPr>
                <w:rFonts w:cs="Arial"/>
                <w:color w:val="000000"/>
                <w:sz w:val="18"/>
                <w:szCs w:val="18"/>
                <w:lang w:val="en-GB"/>
              </w:rPr>
            </w:pPr>
          </w:p>
        </w:tc>
      </w:tr>
      <w:tr w:rsidR="00712327" w:rsidRPr="00387849" w14:paraId="5809BD8D" w14:textId="77777777" w:rsidTr="00B1766D">
        <w:tc>
          <w:tcPr>
            <w:tcW w:w="3053" w:type="dxa"/>
            <w:tcBorders>
              <w:top w:val="nil"/>
              <w:left w:val="nil"/>
              <w:bottom w:val="nil"/>
              <w:right w:val="nil"/>
            </w:tcBorders>
            <w:shd w:val="clear" w:color="auto" w:fill="auto"/>
          </w:tcPr>
          <w:p w14:paraId="5817C4F1" w14:textId="77777777" w:rsidR="001A7D25" w:rsidRPr="00387849" w:rsidRDefault="001A7D25" w:rsidP="008D43F5">
            <w:pPr>
              <w:jc w:val="both"/>
              <w:rPr>
                <w:rFonts w:cs="Arial"/>
                <w:b/>
                <w:bCs/>
                <w:color w:val="000000"/>
                <w:sz w:val="18"/>
                <w:szCs w:val="18"/>
                <w:lang w:val="en-GB"/>
              </w:rPr>
            </w:pPr>
            <w:r w:rsidRPr="00387849">
              <w:rPr>
                <w:rFonts w:cs="Arial"/>
                <w:b/>
                <w:bCs/>
                <w:color w:val="000000"/>
                <w:sz w:val="18"/>
                <w:szCs w:val="18"/>
                <w:lang w:val="en-GB"/>
              </w:rPr>
              <w:t>Financial assets</w:t>
            </w:r>
          </w:p>
        </w:tc>
        <w:tc>
          <w:tcPr>
            <w:tcW w:w="1267" w:type="dxa"/>
            <w:tcBorders>
              <w:top w:val="nil"/>
              <w:left w:val="nil"/>
              <w:bottom w:val="nil"/>
              <w:right w:val="nil"/>
            </w:tcBorders>
            <w:shd w:val="clear" w:color="auto" w:fill="auto"/>
          </w:tcPr>
          <w:p w14:paraId="22EB3462" w14:textId="77777777" w:rsidR="001A7D25" w:rsidRPr="00387849" w:rsidRDefault="001A7D25" w:rsidP="008D43F5">
            <w:pPr>
              <w:ind w:right="-72"/>
              <w:jc w:val="right"/>
              <w:rPr>
                <w:rFonts w:cs="Arial"/>
                <w:color w:val="000000"/>
                <w:sz w:val="18"/>
                <w:szCs w:val="18"/>
                <w:lang w:val="en-GB"/>
              </w:rPr>
            </w:pPr>
          </w:p>
        </w:tc>
        <w:tc>
          <w:tcPr>
            <w:tcW w:w="1267" w:type="dxa"/>
            <w:tcBorders>
              <w:top w:val="nil"/>
              <w:left w:val="nil"/>
              <w:bottom w:val="nil"/>
              <w:right w:val="nil"/>
            </w:tcBorders>
            <w:shd w:val="clear" w:color="auto" w:fill="auto"/>
          </w:tcPr>
          <w:p w14:paraId="34455D7B" w14:textId="77777777" w:rsidR="001A7D25" w:rsidRPr="00387849" w:rsidRDefault="001A7D25" w:rsidP="008D43F5">
            <w:pPr>
              <w:ind w:right="-72"/>
              <w:jc w:val="right"/>
              <w:rPr>
                <w:rFonts w:cs="Arial"/>
                <w:color w:val="000000"/>
                <w:sz w:val="18"/>
                <w:szCs w:val="18"/>
                <w:lang w:val="en-GB"/>
              </w:rPr>
            </w:pPr>
          </w:p>
        </w:tc>
        <w:tc>
          <w:tcPr>
            <w:tcW w:w="1267" w:type="dxa"/>
            <w:tcBorders>
              <w:top w:val="nil"/>
              <w:left w:val="nil"/>
              <w:bottom w:val="nil"/>
              <w:right w:val="nil"/>
            </w:tcBorders>
            <w:shd w:val="clear" w:color="auto" w:fill="auto"/>
          </w:tcPr>
          <w:p w14:paraId="64201544" w14:textId="77777777" w:rsidR="001A7D25" w:rsidRPr="00387849" w:rsidRDefault="001A7D25" w:rsidP="008D43F5">
            <w:pPr>
              <w:ind w:right="-72"/>
              <w:jc w:val="right"/>
              <w:rPr>
                <w:rFonts w:cs="Arial"/>
                <w:color w:val="000000"/>
                <w:sz w:val="18"/>
                <w:szCs w:val="18"/>
                <w:lang w:val="en-GB"/>
              </w:rPr>
            </w:pPr>
          </w:p>
        </w:tc>
        <w:tc>
          <w:tcPr>
            <w:tcW w:w="1289" w:type="dxa"/>
            <w:tcBorders>
              <w:top w:val="nil"/>
              <w:left w:val="nil"/>
              <w:bottom w:val="nil"/>
              <w:right w:val="nil"/>
            </w:tcBorders>
            <w:shd w:val="clear" w:color="auto" w:fill="auto"/>
          </w:tcPr>
          <w:p w14:paraId="3DDCCCE3" w14:textId="77777777" w:rsidR="001A7D25" w:rsidRPr="00387849" w:rsidRDefault="001A7D25" w:rsidP="008D43F5">
            <w:pPr>
              <w:ind w:right="-72"/>
              <w:jc w:val="right"/>
              <w:rPr>
                <w:rFonts w:cs="Arial"/>
                <w:color w:val="000000"/>
                <w:sz w:val="18"/>
                <w:szCs w:val="18"/>
                <w:lang w:val="en-GB"/>
              </w:rPr>
            </w:pPr>
          </w:p>
        </w:tc>
        <w:tc>
          <w:tcPr>
            <w:tcW w:w="1277" w:type="dxa"/>
            <w:tcBorders>
              <w:top w:val="nil"/>
              <w:left w:val="nil"/>
              <w:bottom w:val="nil"/>
              <w:right w:val="nil"/>
            </w:tcBorders>
            <w:shd w:val="clear" w:color="auto" w:fill="auto"/>
          </w:tcPr>
          <w:p w14:paraId="5AACEB9E" w14:textId="77777777" w:rsidR="001A7D25" w:rsidRPr="00387849" w:rsidRDefault="001A7D25" w:rsidP="008D43F5">
            <w:pPr>
              <w:ind w:right="-72"/>
              <w:jc w:val="right"/>
              <w:rPr>
                <w:rFonts w:cs="Arial"/>
                <w:color w:val="000000"/>
                <w:sz w:val="18"/>
                <w:szCs w:val="18"/>
                <w:lang w:val="en-GB"/>
              </w:rPr>
            </w:pPr>
          </w:p>
        </w:tc>
        <w:tc>
          <w:tcPr>
            <w:tcW w:w="1301" w:type="dxa"/>
            <w:gridSpan w:val="2"/>
            <w:tcBorders>
              <w:top w:val="nil"/>
              <w:left w:val="nil"/>
              <w:bottom w:val="nil"/>
              <w:right w:val="nil"/>
            </w:tcBorders>
            <w:shd w:val="clear" w:color="auto" w:fill="auto"/>
          </w:tcPr>
          <w:p w14:paraId="36D7ED5B" w14:textId="77777777" w:rsidR="001A7D25" w:rsidRPr="00387849" w:rsidRDefault="001A7D25" w:rsidP="008D43F5">
            <w:pPr>
              <w:ind w:right="-72"/>
              <w:jc w:val="right"/>
              <w:rPr>
                <w:rFonts w:cs="Arial"/>
                <w:color w:val="000000"/>
                <w:sz w:val="18"/>
                <w:szCs w:val="18"/>
                <w:lang w:val="en-GB"/>
              </w:rPr>
            </w:pPr>
          </w:p>
        </w:tc>
        <w:tc>
          <w:tcPr>
            <w:tcW w:w="1252" w:type="dxa"/>
            <w:gridSpan w:val="2"/>
            <w:tcBorders>
              <w:top w:val="nil"/>
              <w:left w:val="nil"/>
              <w:bottom w:val="nil"/>
              <w:right w:val="nil"/>
            </w:tcBorders>
            <w:shd w:val="clear" w:color="auto" w:fill="auto"/>
          </w:tcPr>
          <w:p w14:paraId="14B9978D" w14:textId="77777777" w:rsidR="001A7D25" w:rsidRPr="00387849" w:rsidRDefault="001A7D25" w:rsidP="008D43F5">
            <w:pPr>
              <w:ind w:right="-72"/>
              <w:jc w:val="right"/>
              <w:rPr>
                <w:rFonts w:cs="Arial"/>
                <w:color w:val="000000"/>
                <w:sz w:val="18"/>
                <w:szCs w:val="18"/>
                <w:lang w:val="en-GB"/>
              </w:rPr>
            </w:pPr>
          </w:p>
        </w:tc>
        <w:tc>
          <w:tcPr>
            <w:tcW w:w="1220" w:type="dxa"/>
            <w:gridSpan w:val="2"/>
            <w:tcBorders>
              <w:top w:val="nil"/>
              <w:left w:val="nil"/>
              <w:bottom w:val="nil"/>
              <w:right w:val="nil"/>
            </w:tcBorders>
            <w:shd w:val="clear" w:color="auto" w:fill="auto"/>
          </w:tcPr>
          <w:p w14:paraId="2EF7A762" w14:textId="77777777" w:rsidR="001A7D25" w:rsidRPr="00387849" w:rsidRDefault="001A7D25" w:rsidP="008D43F5">
            <w:pPr>
              <w:ind w:right="-72"/>
              <w:jc w:val="right"/>
              <w:rPr>
                <w:rFonts w:cs="Arial"/>
                <w:color w:val="000000"/>
                <w:sz w:val="18"/>
                <w:szCs w:val="18"/>
                <w:lang w:val="en-GB"/>
              </w:rPr>
            </w:pPr>
          </w:p>
        </w:tc>
        <w:tc>
          <w:tcPr>
            <w:tcW w:w="1483" w:type="dxa"/>
            <w:tcBorders>
              <w:top w:val="nil"/>
              <w:left w:val="nil"/>
              <w:bottom w:val="nil"/>
              <w:right w:val="nil"/>
            </w:tcBorders>
            <w:shd w:val="clear" w:color="auto" w:fill="auto"/>
          </w:tcPr>
          <w:p w14:paraId="6DDD260D" w14:textId="77777777" w:rsidR="001A7D25" w:rsidRPr="00387849" w:rsidRDefault="001A7D25" w:rsidP="008D43F5">
            <w:pPr>
              <w:ind w:right="-72"/>
              <w:jc w:val="right"/>
              <w:rPr>
                <w:rFonts w:cs="Arial"/>
                <w:color w:val="000000"/>
                <w:sz w:val="18"/>
                <w:szCs w:val="18"/>
                <w:lang w:val="en-GB"/>
              </w:rPr>
            </w:pPr>
          </w:p>
        </w:tc>
      </w:tr>
      <w:tr w:rsidR="00712327" w:rsidRPr="00387849" w14:paraId="6464A357" w14:textId="77777777" w:rsidTr="00B1766D">
        <w:tc>
          <w:tcPr>
            <w:tcW w:w="3053" w:type="dxa"/>
            <w:tcBorders>
              <w:top w:val="nil"/>
              <w:left w:val="nil"/>
              <w:bottom w:val="nil"/>
              <w:right w:val="nil"/>
            </w:tcBorders>
            <w:shd w:val="clear" w:color="auto" w:fill="auto"/>
          </w:tcPr>
          <w:p w14:paraId="08B9BBBE" w14:textId="77777777" w:rsidR="00F633CD" w:rsidRPr="00387849" w:rsidRDefault="00F633CD" w:rsidP="00F633CD">
            <w:pPr>
              <w:rPr>
                <w:rFonts w:cs="Arial"/>
                <w:color w:val="000000"/>
                <w:sz w:val="18"/>
                <w:szCs w:val="18"/>
                <w:lang w:val="en-GB"/>
              </w:rPr>
            </w:pPr>
            <w:r w:rsidRPr="00387849">
              <w:rPr>
                <w:rFonts w:cs="Arial"/>
                <w:color w:val="000000"/>
                <w:sz w:val="18"/>
                <w:szCs w:val="18"/>
                <w:lang w:val="en-GB"/>
              </w:rPr>
              <w:t>Cash and cash equivalents</w:t>
            </w:r>
          </w:p>
        </w:tc>
        <w:tc>
          <w:tcPr>
            <w:tcW w:w="1267" w:type="dxa"/>
            <w:tcBorders>
              <w:top w:val="nil"/>
              <w:left w:val="nil"/>
              <w:bottom w:val="nil"/>
              <w:right w:val="nil"/>
            </w:tcBorders>
            <w:shd w:val="clear" w:color="auto" w:fill="auto"/>
          </w:tcPr>
          <w:p w14:paraId="5864229E" w14:textId="6A8C1AD9" w:rsidR="00F633CD" w:rsidRPr="00387849" w:rsidRDefault="00FC2045" w:rsidP="00F633CD">
            <w:pPr>
              <w:ind w:right="-72"/>
              <w:jc w:val="right"/>
              <w:rPr>
                <w:rFonts w:cs="Arial"/>
                <w:color w:val="000000"/>
                <w:sz w:val="18"/>
                <w:szCs w:val="18"/>
              </w:rPr>
            </w:pPr>
            <w:r w:rsidRPr="00387849">
              <w:rPr>
                <w:rFonts w:cs="Arial"/>
                <w:color w:val="000000"/>
                <w:sz w:val="18"/>
                <w:szCs w:val="18"/>
                <w:cs/>
              </w:rPr>
              <w:t>-</w:t>
            </w:r>
          </w:p>
        </w:tc>
        <w:tc>
          <w:tcPr>
            <w:tcW w:w="1267" w:type="dxa"/>
            <w:tcBorders>
              <w:top w:val="nil"/>
              <w:left w:val="nil"/>
              <w:bottom w:val="nil"/>
              <w:right w:val="nil"/>
            </w:tcBorders>
            <w:shd w:val="clear" w:color="auto" w:fill="auto"/>
          </w:tcPr>
          <w:p w14:paraId="1490E2E4" w14:textId="1BEEE7C0" w:rsidR="00F633CD" w:rsidRPr="00387849" w:rsidRDefault="00FC2045" w:rsidP="00F633CD">
            <w:pPr>
              <w:ind w:right="-72"/>
              <w:jc w:val="right"/>
              <w:rPr>
                <w:rFonts w:cs="Arial"/>
                <w:color w:val="000000"/>
                <w:sz w:val="18"/>
                <w:szCs w:val="18"/>
              </w:rPr>
            </w:pPr>
            <w:r w:rsidRPr="00387849">
              <w:rPr>
                <w:rFonts w:cs="Arial"/>
                <w:color w:val="000000"/>
                <w:sz w:val="18"/>
                <w:szCs w:val="18"/>
                <w:cs/>
              </w:rPr>
              <w:t>-</w:t>
            </w:r>
          </w:p>
        </w:tc>
        <w:tc>
          <w:tcPr>
            <w:tcW w:w="1267" w:type="dxa"/>
            <w:tcBorders>
              <w:top w:val="nil"/>
              <w:left w:val="nil"/>
              <w:bottom w:val="nil"/>
              <w:right w:val="nil"/>
            </w:tcBorders>
            <w:shd w:val="clear" w:color="auto" w:fill="auto"/>
          </w:tcPr>
          <w:p w14:paraId="155CEFFD" w14:textId="373D8053" w:rsidR="00F633CD" w:rsidRPr="00387849" w:rsidRDefault="00FC2045" w:rsidP="00F633CD">
            <w:pPr>
              <w:ind w:right="-72"/>
              <w:jc w:val="right"/>
              <w:rPr>
                <w:rFonts w:cs="Arial"/>
                <w:color w:val="000000"/>
                <w:sz w:val="18"/>
                <w:szCs w:val="18"/>
              </w:rPr>
            </w:pPr>
            <w:r w:rsidRPr="00387849">
              <w:rPr>
                <w:rFonts w:cs="Arial"/>
                <w:color w:val="000000"/>
                <w:sz w:val="18"/>
                <w:szCs w:val="18"/>
                <w:cs/>
              </w:rPr>
              <w:t>-</w:t>
            </w:r>
          </w:p>
        </w:tc>
        <w:tc>
          <w:tcPr>
            <w:tcW w:w="1289" w:type="dxa"/>
            <w:tcBorders>
              <w:top w:val="nil"/>
              <w:left w:val="nil"/>
              <w:bottom w:val="nil"/>
              <w:right w:val="nil"/>
            </w:tcBorders>
            <w:shd w:val="clear" w:color="auto" w:fill="auto"/>
          </w:tcPr>
          <w:p w14:paraId="296F885D" w14:textId="4D70C63F" w:rsidR="00F633CD" w:rsidRPr="00387849" w:rsidRDefault="00FC2045" w:rsidP="00F633CD">
            <w:pPr>
              <w:ind w:right="-72"/>
              <w:jc w:val="right"/>
              <w:rPr>
                <w:rFonts w:cs="Arial"/>
                <w:color w:val="000000"/>
                <w:sz w:val="18"/>
                <w:szCs w:val="18"/>
              </w:rPr>
            </w:pPr>
            <w:r w:rsidRPr="00387849">
              <w:rPr>
                <w:rFonts w:cs="Arial"/>
                <w:color w:val="000000"/>
                <w:sz w:val="18"/>
                <w:szCs w:val="18"/>
                <w:cs/>
              </w:rPr>
              <w:t>40</w:t>
            </w:r>
            <w:r w:rsidRPr="00387849">
              <w:rPr>
                <w:rFonts w:cs="Arial"/>
                <w:color w:val="000000"/>
                <w:sz w:val="18"/>
                <w:szCs w:val="18"/>
              </w:rPr>
              <w:t>,</w:t>
            </w:r>
            <w:r w:rsidRPr="00387849">
              <w:rPr>
                <w:rFonts w:cs="Arial"/>
                <w:color w:val="000000"/>
                <w:sz w:val="18"/>
                <w:szCs w:val="18"/>
                <w:cs/>
              </w:rPr>
              <w:t>726</w:t>
            </w:r>
          </w:p>
        </w:tc>
        <w:tc>
          <w:tcPr>
            <w:tcW w:w="1277" w:type="dxa"/>
            <w:tcBorders>
              <w:top w:val="nil"/>
              <w:left w:val="nil"/>
              <w:bottom w:val="nil"/>
              <w:right w:val="nil"/>
            </w:tcBorders>
            <w:shd w:val="clear" w:color="auto" w:fill="auto"/>
          </w:tcPr>
          <w:p w14:paraId="36CF2E41" w14:textId="7A722D69" w:rsidR="00F633CD" w:rsidRPr="00387849" w:rsidRDefault="00FC2045" w:rsidP="00F633CD">
            <w:pPr>
              <w:ind w:right="-72"/>
              <w:jc w:val="right"/>
              <w:rPr>
                <w:rFonts w:cs="Arial"/>
                <w:color w:val="000000"/>
                <w:sz w:val="18"/>
                <w:szCs w:val="18"/>
              </w:rPr>
            </w:pPr>
            <w:r w:rsidRPr="00387849">
              <w:rPr>
                <w:rFonts w:cs="Arial"/>
                <w:color w:val="000000"/>
                <w:sz w:val="18"/>
                <w:szCs w:val="18"/>
                <w:cs/>
              </w:rPr>
              <w:t>-</w:t>
            </w:r>
          </w:p>
        </w:tc>
        <w:tc>
          <w:tcPr>
            <w:tcW w:w="1301" w:type="dxa"/>
            <w:gridSpan w:val="2"/>
            <w:tcBorders>
              <w:top w:val="nil"/>
              <w:left w:val="nil"/>
              <w:bottom w:val="nil"/>
              <w:right w:val="nil"/>
            </w:tcBorders>
            <w:shd w:val="clear" w:color="auto" w:fill="auto"/>
          </w:tcPr>
          <w:p w14:paraId="452E3E9E" w14:textId="0944FCC6" w:rsidR="00F633CD" w:rsidRPr="00387849" w:rsidRDefault="00FC2045" w:rsidP="00F633CD">
            <w:pPr>
              <w:ind w:right="-72"/>
              <w:jc w:val="right"/>
              <w:rPr>
                <w:rFonts w:cs="Arial"/>
                <w:color w:val="000000"/>
                <w:sz w:val="18"/>
                <w:szCs w:val="18"/>
              </w:rPr>
            </w:pPr>
            <w:r w:rsidRPr="00387849">
              <w:rPr>
                <w:rFonts w:cs="Arial"/>
                <w:color w:val="000000"/>
                <w:sz w:val="18"/>
                <w:szCs w:val="18"/>
                <w:cs/>
              </w:rPr>
              <w:t>-</w:t>
            </w:r>
          </w:p>
        </w:tc>
        <w:tc>
          <w:tcPr>
            <w:tcW w:w="1252" w:type="dxa"/>
            <w:gridSpan w:val="2"/>
            <w:tcBorders>
              <w:top w:val="nil"/>
              <w:left w:val="nil"/>
              <w:bottom w:val="nil"/>
              <w:right w:val="nil"/>
            </w:tcBorders>
            <w:shd w:val="clear" w:color="auto" w:fill="auto"/>
          </w:tcPr>
          <w:p w14:paraId="1A25066C" w14:textId="36A1F380" w:rsidR="00F633CD" w:rsidRPr="00387849" w:rsidRDefault="00FC2045" w:rsidP="00F633CD">
            <w:pPr>
              <w:ind w:right="-72"/>
              <w:jc w:val="right"/>
              <w:rPr>
                <w:rFonts w:cs="Arial"/>
                <w:color w:val="000000"/>
                <w:sz w:val="18"/>
                <w:szCs w:val="18"/>
              </w:rPr>
            </w:pPr>
            <w:r w:rsidRPr="00387849">
              <w:rPr>
                <w:rFonts w:cs="Arial"/>
                <w:color w:val="000000"/>
                <w:sz w:val="18"/>
                <w:szCs w:val="18"/>
                <w:cs/>
              </w:rPr>
              <w:t>70</w:t>
            </w:r>
            <w:r w:rsidRPr="00387849">
              <w:rPr>
                <w:rFonts w:cs="Arial"/>
                <w:color w:val="000000"/>
                <w:sz w:val="18"/>
                <w:szCs w:val="18"/>
              </w:rPr>
              <w:t>,</w:t>
            </w:r>
            <w:r w:rsidRPr="00387849">
              <w:rPr>
                <w:rFonts w:cs="Arial"/>
                <w:color w:val="000000"/>
                <w:sz w:val="18"/>
                <w:szCs w:val="18"/>
                <w:cs/>
              </w:rPr>
              <w:t>511</w:t>
            </w:r>
          </w:p>
        </w:tc>
        <w:tc>
          <w:tcPr>
            <w:tcW w:w="1220" w:type="dxa"/>
            <w:gridSpan w:val="2"/>
            <w:tcBorders>
              <w:top w:val="nil"/>
              <w:left w:val="nil"/>
              <w:bottom w:val="nil"/>
              <w:right w:val="nil"/>
            </w:tcBorders>
            <w:shd w:val="clear" w:color="auto" w:fill="auto"/>
          </w:tcPr>
          <w:p w14:paraId="19741A9A" w14:textId="7E07387C" w:rsidR="00F633CD" w:rsidRPr="00387849" w:rsidRDefault="00FC2045" w:rsidP="00F633CD">
            <w:pPr>
              <w:ind w:right="-72"/>
              <w:jc w:val="right"/>
              <w:rPr>
                <w:rFonts w:cs="Arial"/>
                <w:color w:val="000000"/>
                <w:sz w:val="18"/>
                <w:szCs w:val="18"/>
              </w:rPr>
            </w:pPr>
            <w:r w:rsidRPr="00387849">
              <w:rPr>
                <w:rFonts w:cs="Arial"/>
                <w:color w:val="000000"/>
                <w:sz w:val="18"/>
                <w:szCs w:val="18"/>
                <w:cs/>
              </w:rPr>
              <w:t>111</w:t>
            </w:r>
            <w:r w:rsidRPr="00387849">
              <w:rPr>
                <w:rFonts w:cs="Arial"/>
                <w:color w:val="000000"/>
                <w:sz w:val="18"/>
                <w:szCs w:val="18"/>
              </w:rPr>
              <w:t>,</w:t>
            </w:r>
            <w:r w:rsidRPr="00387849">
              <w:rPr>
                <w:rFonts w:cs="Arial"/>
                <w:color w:val="000000"/>
                <w:sz w:val="18"/>
                <w:szCs w:val="18"/>
                <w:cs/>
              </w:rPr>
              <w:t>237</w:t>
            </w:r>
          </w:p>
        </w:tc>
        <w:tc>
          <w:tcPr>
            <w:tcW w:w="1483" w:type="dxa"/>
            <w:tcBorders>
              <w:top w:val="nil"/>
              <w:left w:val="nil"/>
              <w:bottom w:val="nil"/>
              <w:right w:val="nil"/>
            </w:tcBorders>
            <w:shd w:val="clear" w:color="auto" w:fill="auto"/>
          </w:tcPr>
          <w:p w14:paraId="162D56B9" w14:textId="64D5DE39" w:rsidR="00F633CD" w:rsidRPr="00387849" w:rsidRDefault="00AB18AC" w:rsidP="00F633CD">
            <w:pPr>
              <w:ind w:right="-72"/>
              <w:jc w:val="right"/>
              <w:rPr>
                <w:rFonts w:cs="Arial"/>
                <w:color w:val="000000"/>
                <w:sz w:val="18"/>
                <w:szCs w:val="18"/>
              </w:rPr>
            </w:pPr>
            <w:r w:rsidRPr="00387849">
              <w:rPr>
                <w:rFonts w:cs="Arial"/>
                <w:color w:val="000000"/>
                <w:sz w:val="18"/>
                <w:szCs w:val="18"/>
                <w:cs/>
              </w:rPr>
              <w:t>0.15</w:t>
            </w:r>
            <w:r w:rsidR="00B60034" w:rsidRPr="00387849">
              <w:rPr>
                <w:rFonts w:cs="Arial"/>
                <w:color w:val="000000"/>
                <w:sz w:val="18"/>
                <w:szCs w:val="18"/>
              </w:rPr>
              <w:t xml:space="preserve"> </w:t>
            </w:r>
            <w:r w:rsidRPr="00387849">
              <w:rPr>
                <w:rFonts w:cs="Arial"/>
                <w:color w:val="000000"/>
                <w:sz w:val="18"/>
                <w:szCs w:val="18"/>
                <w:cs/>
              </w:rPr>
              <w:t>-</w:t>
            </w:r>
            <w:r w:rsidR="00B60034" w:rsidRPr="00387849">
              <w:rPr>
                <w:rFonts w:cs="Arial"/>
                <w:color w:val="000000"/>
                <w:sz w:val="18"/>
                <w:szCs w:val="18"/>
              </w:rPr>
              <w:t xml:space="preserve"> </w:t>
            </w:r>
            <w:r w:rsidRPr="00387849">
              <w:rPr>
                <w:rFonts w:cs="Arial"/>
                <w:color w:val="000000"/>
                <w:sz w:val="18"/>
                <w:szCs w:val="18"/>
                <w:cs/>
              </w:rPr>
              <w:t>1.00</w:t>
            </w:r>
          </w:p>
        </w:tc>
      </w:tr>
      <w:tr w:rsidR="00D65158" w:rsidRPr="00387849" w14:paraId="2D104584" w14:textId="77777777" w:rsidTr="00B1766D">
        <w:trPr>
          <w:trHeight w:val="80"/>
        </w:trPr>
        <w:tc>
          <w:tcPr>
            <w:tcW w:w="3053" w:type="dxa"/>
            <w:tcBorders>
              <w:top w:val="nil"/>
              <w:left w:val="nil"/>
              <w:bottom w:val="nil"/>
              <w:right w:val="nil"/>
            </w:tcBorders>
            <w:shd w:val="clear" w:color="auto" w:fill="auto"/>
          </w:tcPr>
          <w:p w14:paraId="03DB19ED" w14:textId="77777777" w:rsidR="00F633CD" w:rsidRPr="00387849" w:rsidRDefault="00365F82" w:rsidP="00F633CD">
            <w:pPr>
              <w:jc w:val="both"/>
              <w:rPr>
                <w:rFonts w:cs="Arial"/>
                <w:color w:val="000000"/>
                <w:sz w:val="18"/>
                <w:szCs w:val="18"/>
                <w:lang w:val="en-GB"/>
              </w:rPr>
            </w:pPr>
            <w:r w:rsidRPr="00387849">
              <w:rPr>
                <w:rFonts w:cs="Arial"/>
                <w:color w:val="000000"/>
                <w:sz w:val="18"/>
                <w:szCs w:val="18"/>
                <w:lang w:val="en-GB"/>
              </w:rPr>
              <w:t>Loans to customers</w:t>
            </w:r>
            <w:r w:rsidR="00DE66DD" w:rsidRPr="00387849">
              <w:rPr>
                <w:rFonts w:cs="Arial"/>
                <w:color w:val="000000"/>
                <w:sz w:val="18"/>
                <w:szCs w:val="18"/>
                <w:lang w:val="en-GB"/>
              </w:rPr>
              <w:t xml:space="preserve"> and</w:t>
            </w:r>
          </w:p>
          <w:p w14:paraId="077E39FF" w14:textId="77777777" w:rsidR="00DE66DD" w:rsidRPr="00387849" w:rsidRDefault="00DE66DD" w:rsidP="00F633CD">
            <w:pPr>
              <w:jc w:val="both"/>
              <w:rPr>
                <w:rFonts w:cs="Arial"/>
                <w:color w:val="000000"/>
                <w:sz w:val="18"/>
                <w:szCs w:val="18"/>
                <w:lang w:val="en-GB"/>
              </w:rPr>
            </w:pPr>
            <w:r w:rsidRPr="00387849">
              <w:rPr>
                <w:rFonts w:cs="Arial"/>
                <w:color w:val="000000"/>
                <w:sz w:val="18"/>
                <w:szCs w:val="18"/>
                <w:lang w:val="en-GB"/>
              </w:rPr>
              <w:t xml:space="preserve">   accrued income receivables</w:t>
            </w:r>
          </w:p>
        </w:tc>
        <w:tc>
          <w:tcPr>
            <w:tcW w:w="1267" w:type="dxa"/>
            <w:tcBorders>
              <w:top w:val="nil"/>
              <w:left w:val="nil"/>
              <w:bottom w:val="single" w:sz="4" w:space="0" w:color="auto"/>
              <w:right w:val="nil"/>
            </w:tcBorders>
            <w:shd w:val="clear" w:color="auto" w:fill="auto"/>
            <w:vAlign w:val="bottom"/>
          </w:tcPr>
          <w:p w14:paraId="10839526" w14:textId="77988A89" w:rsidR="00F633CD" w:rsidRPr="00387849" w:rsidRDefault="00121E06" w:rsidP="00B60034">
            <w:pPr>
              <w:ind w:right="-72"/>
              <w:jc w:val="right"/>
              <w:rPr>
                <w:rFonts w:cs="Arial"/>
                <w:color w:val="000000"/>
                <w:sz w:val="18"/>
                <w:szCs w:val="18"/>
              </w:rPr>
            </w:pPr>
            <w:r w:rsidRPr="00387849">
              <w:rPr>
                <w:rFonts w:cs="Arial"/>
                <w:color w:val="000000"/>
                <w:sz w:val="18"/>
                <w:szCs w:val="18"/>
                <w:cs/>
              </w:rPr>
              <w:t>99</w:t>
            </w:r>
            <w:r w:rsidRPr="00387849">
              <w:rPr>
                <w:rFonts w:cs="Arial"/>
                <w:color w:val="000000"/>
                <w:sz w:val="18"/>
                <w:szCs w:val="18"/>
              </w:rPr>
              <w:t>,</w:t>
            </w:r>
            <w:r w:rsidRPr="00387849">
              <w:rPr>
                <w:rFonts w:cs="Arial"/>
                <w:color w:val="000000"/>
                <w:sz w:val="18"/>
                <w:szCs w:val="18"/>
                <w:cs/>
              </w:rPr>
              <w:t>733</w:t>
            </w:r>
          </w:p>
        </w:tc>
        <w:tc>
          <w:tcPr>
            <w:tcW w:w="1267" w:type="dxa"/>
            <w:tcBorders>
              <w:top w:val="nil"/>
              <w:left w:val="nil"/>
              <w:bottom w:val="single" w:sz="4" w:space="0" w:color="auto"/>
              <w:right w:val="nil"/>
            </w:tcBorders>
            <w:shd w:val="clear" w:color="auto" w:fill="auto"/>
            <w:vAlign w:val="bottom"/>
          </w:tcPr>
          <w:p w14:paraId="22FD9E69" w14:textId="3207A507" w:rsidR="00F633CD" w:rsidRPr="00387849" w:rsidRDefault="00121E06" w:rsidP="00B60034">
            <w:pPr>
              <w:ind w:right="-72"/>
              <w:jc w:val="right"/>
              <w:rPr>
                <w:rFonts w:cs="Arial"/>
                <w:color w:val="000000"/>
                <w:sz w:val="18"/>
                <w:szCs w:val="18"/>
              </w:rPr>
            </w:pPr>
            <w:r w:rsidRPr="00387849">
              <w:rPr>
                <w:rFonts w:cs="Arial"/>
                <w:color w:val="000000"/>
                <w:sz w:val="18"/>
                <w:szCs w:val="18"/>
                <w:cs/>
              </w:rPr>
              <w:t>1</w:t>
            </w:r>
            <w:r w:rsidRPr="00387849">
              <w:rPr>
                <w:rFonts w:cs="Arial"/>
                <w:color w:val="000000"/>
                <w:sz w:val="18"/>
                <w:szCs w:val="18"/>
              </w:rPr>
              <w:t>,</w:t>
            </w:r>
            <w:r w:rsidRPr="00387849">
              <w:rPr>
                <w:rFonts w:cs="Arial"/>
                <w:color w:val="000000"/>
                <w:sz w:val="18"/>
                <w:szCs w:val="18"/>
                <w:cs/>
              </w:rPr>
              <w:t>901</w:t>
            </w:r>
            <w:r w:rsidRPr="00387849">
              <w:rPr>
                <w:rFonts w:cs="Arial"/>
                <w:color w:val="000000"/>
                <w:sz w:val="18"/>
                <w:szCs w:val="18"/>
              </w:rPr>
              <w:t>,</w:t>
            </w:r>
            <w:r w:rsidRPr="00387849">
              <w:rPr>
                <w:rFonts w:cs="Arial"/>
                <w:color w:val="000000"/>
                <w:sz w:val="18"/>
                <w:szCs w:val="18"/>
                <w:cs/>
              </w:rPr>
              <w:t>565</w:t>
            </w:r>
          </w:p>
        </w:tc>
        <w:tc>
          <w:tcPr>
            <w:tcW w:w="1267" w:type="dxa"/>
            <w:tcBorders>
              <w:top w:val="nil"/>
              <w:left w:val="nil"/>
              <w:bottom w:val="single" w:sz="4" w:space="0" w:color="auto"/>
              <w:right w:val="nil"/>
            </w:tcBorders>
            <w:shd w:val="clear" w:color="auto" w:fill="auto"/>
            <w:vAlign w:val="bottom"/>
          </w:tcPr>
          <w:p w14:paraId="76B2E02F" w14:textId="6A52CFBD" w:rsidR="00F633CD" w:rsidRPr="00387849" w:rsidRDefault="00121E06" w:rsidP="00B60034">
            <w:pPr>
              <w:ind w:right="-72"/>
              <w:jc w:val="right"/>
              <w:rPr>
                <w:rFonts w:cs="Arial"/>
                <w:color w:val="000000"/>
                <w:sz w:val="18"/>
                <w:szCs w:val="18"/>
              </w:rPr>
            </w:pPr>
            <w:r w:rsidRPr="00387849">
              <w:rPr>
                <w:rFonts w:cs="Arial"/>
                <w:color w:val="000000"/>
                <w:sz w:val="18"/>
                <w:szCs w:val="18"/>
                <w:cs/>
              </w:rPr>
              <w:t>2</w:t>
            </w:r>
            <w:r w:rsidRPr="00387849">
              <w:rPr>
                <w:rFonts w:cs="Arial"/>
                <w:color w:val="000000"/>
                <w:sz w:val="18"/>
                <w:szCs w:val="18"/>
              </w:rPr>
              <w:t>,</w:t>
            </w:r>
            <w:r w:rsidRPr="00387849">
              <w:rPr>
                <w:rFonts w:cs="Arial"/>
                <w:color w:val="000000"/>
                <w:sz w:val="18"/>
                <w:szCs w:val="18"/>
                <w:cs/>
              </w:rPr>
              <w:t>318</w:t>
            </w:r>
            <w:r w:rsidRPr="00387849">
              <w:rPr>
                <w:rFonts w:cs="Arial"/>
                <w:color w:val="000000"/>
                <w:sz w:val="18"/>
                <w:szCs w:val="18"/>
              </w:rPr>
              <w:t>,</w:t>
            </w:r>
            <w:r w:rsidRPr="00387849">
              <w:rPr>
                <w:rFonts w:cs="Arial"/>
                <w:color w:val="000000"/>
                <w:sz w:val="18"/>
                <w:szCs w:val="18"/>
                <w:cs/>
              </w:rPr>
              <w:t>084</w:t>
            </w:r>
          </w:p>
        </w:tc>
        <w:tc>
          <w:tcPr>
            <w:tcW w:w="1289" w:type="dxa"/>
            <w:tcBorders>
              <w:top w:val="nil"/>
              <w:left w:val="nil"/>
              <w:bottom w:val="single" w:sz="4" w:space="0" w:color="auto"/>
              <w:right w:val="nil"/>
            </w:tcBorders>
            <w:shd w:val="clear" w:color="auto" w:fill="auto"/>
            <w:vAlign w:val="bottom"/>
          </w:tcPr>
          <w:p w14:paraId="474F5433" w14:textId="05F86978" w:rsidR="00F633CD" w:rsidRPr="00387849" w:rsidRDefault="00121E06" w:rsidP="00B60034">
            <w:pPr>
              <w:ind w:right="-72"/>
              <w:jc w:val="right"/>
              <w:rPr>
                <w:rFonts w:cs="Arial"/>
                <w:color w:val="000000"/>
                <w:sz w:val="18"/>
                <w:szCs w:val="18"/>
              </w:rPr>
            </w:pPr>
            <w:r w:rsidRPr="00387849">
              <w:rPr>
                <w:rFonts w:cs="Arial"/>
                <w:color w:val="000000"/>
                <w:sz w:val="18"/>
                <w:szCs w:val="18"/>
                <w:cs/>
              </w:rPr>
              <w:t>-</w:t>
            </w:r>
          </w:p>
        </w:tc>
        <w:tc>
          <w:tcPr>
            <w:tcW w:w="1277" w:type="dxa"/>
            <w:tcBorders>
              <w:top w:val="nil"/>
              <w:left w:val="nil"/>
              <w:bottom w:val="single" w:sz="4" w:space="0" w:color="auto"/>
              <w:right w:val="nil"/>
            </w:tcBorders>
            <w:shd w:val="clear" w:color="auto" w:fill="auto"/>
            <w:vAlign w:val="bottom"/>
          </w:tcPr>
          <w:p w14:paraId="495DFC5F" w14:textId="25F2D1F9" w:rsidR="00F633CD" w:rsidRPr="00387849" w:rsidRDefault="00121E06" w:rsidP="00B60034">
            <w:pPr>
              <w:ind w:right="-72"/>
              <w:jc w:val="right"/>
              <w:rPr>
                <w:rFonts w:cs="Arial"/>
                <w:color w:val="000000"/>
                <w:sz w:val="18"/>
                <w:szCs w:val="18"/>
              </w:rPr>
            </w:pPr>
            <w:r w:rsidRPr="00387849">
              <w:rPr>
                <w:rFonts w:cs="Arial"/>
                <w:color w:val="000000"/>
                <w:sz w:val="18"/>
                <w:szCs w:val="18"/>
                <w:cs/>
              </w:rPr>
              <w:t>-</w:t>
            </w:r>
          </w:p>
        </w:tc>
        <w:tc>
          <w:tcPr>
            <w:tcW w:w="1301" w:type="dxa"/>
            <w:gridSpan w:val="2"/>
            <w:tcBorders>
              <w:top w:val="nil"/>
              <w:left w:val="nil"/>
              <w:bottom w:val="single" w:sz="4" w:space="0" w:color="auto"/>
              <w:right w:val="nil"/>
            </w:tcBorders>
            <w:shd w:val="clear" w:color="auto" w:fill="auto"/>
            <w:vAlign w:val="bottom"/>
          </w:tcPr>
          <w:p w14:paraId="35A7AC2B" w14:textId="6F6E0BD4" w:rsidR="00F633CD" w:rsidRPr="00387849" w:rsidRDefault="00121E06" w:rsidP="00B60034">
            <w:pPr>
              <w:ind w:right="-72"/>
              <w:jc w:val="right"/>
              <w:rPr>
                <w:rFonts w:cs="Arial"/>
                <w:color w:val="000000"/>
                <w:sz w:val="18"/>
                <w:szCs w:val="18"/>
              </w:rPr>
            </w:pPr>
            <w:r w:rsidRPr="00387849">
              <w:rPr>
                <w:rFonts w:cs="Arial"/>
                <w:color w:val="000000"/>
                <w:sz w:val="18"/>
                <w:szCs w:val="18"/>
                <w:cs/>
              </w:rPr>
              <w:t>-</w:t>
            </w:r>
          </w:p>
        </w:tc>
        <w:tc>
          <w:tcPr>
            <w:tcW w:w="1252" w:type="dxa"/>
            <w:gridSpan w:val="2"/>
            <w:tcBorders>
              <w:top w:val="nil"/>
              <w:left w:val="nil"/>
              <w:bottom w:val="single" w:sz="4" w:space="0" w:color="auto"/>
              <w:right w:val="nil"/>
            </w:tcBorders>
            <w:shd w:val="clear" w:color="auto" w:fill="auto"/>
            <w:vAlign w:val="bottom"/>
          </w:tcPr>
          <w:p w14:paraId="7C84B76C" w14:textId="6BC8C411" w:rsidR="00F633CD" w:rsidRPr="00387849" w:rsidRDefault="00121E06" w:rsidP="00B60034">
            <w:pPr>
              <w:ind w:right="-72"/>
              <w:jc w:val="right"/>
              <w:rPr>
                <w:rFonts w:cs="Arial"/>
                <w:color w:val="000000"/>
                <w:sz w:val="18"/>
                <w:szCs w:val="18"/>
              </w:rPr>
            </w:pPr>
            <w:r w:rsidRPr="00387849">
              <w:rPr>
                <w:rFonts w:cs="Arial"/>
                <w:color w:val="000000"/>
                <w:sz w:val="18"/>
                <w:szCs w:val="18"/>
                <w:cs/>
              </w:rPr>
              <w:t>-</w:t>
            </w:r>
          </w:p>
        </w:tc>
        <w:tc>
          <w:tcPr>
            <w:tcW w:w="1220" w:type="dxa"/>
            <w:gridSpan w:val="2"/>
            <w:tcBorders>
              <w:top w:val="nil"/>
              <w:left w:val="nil"/>
              <w:bottom w:val="single" w:sz="4" w:space="0" w:color="auto"/>
              <w:right w:val="nil"/>
            </w:tcBorders>
            <w:shd w:val="clear" w:color="auto" w:fill="auto"/>
            <w:vAlign w:val="bottom"/>
          </w:tcPr>
          <w:p w14:paraId="0A7DA738" w14:textId="1016AA5A" w:rsidR="00F633CD" w:rsidRPr="00387849" w:rsidRDefault="00121E06" w:rsidP="00B60034">
            <w:pPr>
              <w:ind w:right="-72"/>
              <w:jc w:val="right"/>
              <w:rPr>
                <w:rFonts w:cs="Arial"/>
                <w:color w:val="000000"/>
                <w:sz w:val="18"/>
                <w:szCs w:val="18"/>
              </w:rPr>
            </w:pPr>
            <w:r w:rsidRPr="00387849">
              <w:rPr>
                <w:rFonts w:cs="Arial"/>
                <w:color w:val="000000"/>
                <w:sz w:val="18"/>
                <w:szCs w:val="18"/>
                <w:cs/>
              </w:rPr>
              <w:t>4</w:t>
            </w:r>
            <w:r w:rsidRPr="00387849">
              <w:rPr>
                <w:rFonts w:cs="Arial"/>
                <w:color w:val="000000"/>
                <w:sz w:val="18"/>
                <w:szCs w:val="18"/>
              </w:rPr>
              <w:t>,</w:t>
            </w:r>
            <w:r w:rsidRPr="00387849">
              <w:rPr>
                <w:rFonts w:cs="Arial"/>
                <w:color w:val="000000"/>
                <w:sz w:val="18"/>
                <w:szCs w:val="18"/>
                <w:cs/>
              </w:rPr>
              <w:t>319</w:t>
            </w:r>
            <w:r w:rsidRPr="00387849">
              <w:rPr>
                <w:rFonts w:cs="Arial"/>
                <w:color w:val="000000"/>
                <w:sz w:val="18"/>
                <w:szCs w:val="18"/>
              </w:rPr>
              <w:t>,</w:t>
            </w:r>
            <w:r w:rsidRPr="00387849">
              <w:rPr>
                <w:rFonts w:cs="Arial"/>
                <w:color w:val="000000"/>
                <w:sz w:val="18"/>
                <w:szCs w:val="18"/>
                <w:cs/>
              </w:rPr>
              <w:t>382</w:t>
            </w:r>
          </w:p>
        </w:tc>
        <w:tc>
          <w:tcPr>
            <w:tcW w:w="1483" w:type="dxa"/>
            <w:tcBorders>
              <w:top w:val="nil"/>
              <w:left w:val="nil"/>
              <w:bottom w:val="nil"/>
              <w:right w:val="nil"/>
            </w:tcBorders>
            <w:shd w:val="clear" w:color="auto" w:fill="auto"/>
            <w:vAlign w:val="bottom"/>
          </w:tcPr>
          <w:p w14:paraId="1184C1EC" w14:textId="55A92C50" w:rsidR="00F633CD" w:rsidRPr="00387849" w:rsidRDefault="00AB18AC" w:rsidP="00B60034">
            <w:pPr>
              <w:ind w:right="-72"/>
              <w:jc w:val="right"/>
              <w:rPr>
                <w:rFonts w:cs="Arial"/>
                <w:color w:val="000000"/>
                <w:sz w:val="18"/>
                <w:szCs w:val="18"/>
              </w:rPr>
            </w:pPr>
            <w:r w:rsidRPr="00387849">
              <w:rPr>
                <w:rFonts w:cs="Arial"/>
                <w:color w:val="000000"/>
                <w:sz w:val="18"/>
                <w:szCs w:val="18"/>
                <w:cs/>
              </w:rPr>
              <w:t>7.9</w:t>
            </w:r>
            <w:r w:rsidR="00B60034" w:rsidRPr="00387849">
              <w:rPr>
                <w:rFonts w:cs="Arial"/>
                <w:color w:val="000000"/>
                <w:sz w:val="18"/>
                <w:szCs w:val="18"/>
              </w:rPr>
              <w:t xml:space="preserve"> </w:t>
            </w:r>
            <w:r w:rsidRPr="00387849">
              <w:rPr>
                <w:rFonts w:cs="Arial"/>
                <w:color w:val="000000"/>
                <w:sz w:val="18"/>
                <w:szCs w:val="18"/>
                <w:cs/>
              </w:rPr>
              <w:t>-</w:t>
            </w:r>
            <w:r w:rsidR="00B60034" w:rsidRPr="00387849">
              <w:rPr>
                <w:rFonts w:cs="Arial"/>
                <w:color w:val="000000"/>
                <w:sz w:val="18"/>
                <w:szCs w:val="18"/>
              </w:rPr>
              <w:t xml:space="preserve"> </w:t>
            </w:r>
            <w:r w:rsidRPr="00387849">
              <w:rPr>
                <w:rFonts w:cs="Arial"/>
                <w:color w:val="000000"/>
                <w:sz w:val="18"/>
                <w:szCs w:val="18"/>
                <w:cs/>
              </w:rPr>
              <w:t>38.1</w:t>
            </w:r>
          </w:p>
        </w:tc>
      </w:tr>
      <w:tr w:rsidR="00D65158" w:rsidRPr="00387849" w14:paraId="68A3700A" w14:textId="77777777" w:rsidTr="00B1766D">
        <w:trPr>
          <w:trHeight w:val="80"/>
        </w:trPr>
        <w:tc>
          <w:tcPr>
            <w:tcW w:w="3053" w:type="dxa"/>
            <w:tcBorders>
              <w:top w:val="nil"/>
              <w:left w:val="nil"/>
              <w:bottom w:val="nil"/>
              <w:right w:val="nil"/>
            </w:tcBorders>
            <w:shd w:val="clear" w:color="auto" w:fill="auto"/>
          </w:tcPr>
          <w:p w14:paraId="64479711" w14:textId="77777777" w:rsidR="00F633CD" w:rsidRPr="00387849" w:rsidRDefault="00F633CD" w:rsidP="00F633CD">
            <w:pPr>
              <w:jc w:val="both"/>
              <w:rPr>
                <w:rFonts w:cs="Arial"/>
                <w:color w:val="000000"/>
                <w:sz w:val="18"/>
                <w:szCs w:val="18"/>
                <w:lang w:val="en-GB"/>
              </w:rPr>
            </w:pPr>
          </w:p>
        </w:tc>
        <w:tc>
          <w:tcPr>
            <w:tcW w:w="1267" w:type="dxa"/>
            <w:tcBorders>
              <w:top w:val="single" w:sz="4" w:space="0" w:color="auto"/>
              <w:left w:val="nil"/>
              <w:bottom w:val="nil"/>
              <w:right w:val="nil"/>
            </w:tcBorders>
            <w:shd w:val="clear" w:color="auto" w:fill="auto"/>
          </w:tcPr>
          <w:p w14:paraId="297B5745" w14:textId="77777777" w:rsidR="00F633CD" w:rsidRPr="00387849" w:rsidRDefault="00F633CD" w:rsidP="00F633CD">
            <w:pPr>
              <w:ind w:right="-72"/>
              <w:jc w:val="right"/>
              <w:rPr>
                <w:rFonts w:cs="Arial"/>
                <w:color w:val="000000"/>
                <w:sz w:val="18"/>
                <w:szCs w:val="18"/>
                <w:cs/>
              </w:rPr>
            </w:pPr>
          </w:p>
        </w:tc>
        <w:tc>
          <w:tcPr>
            <w:tcW w:w="1267" w:type="dxa"/>
            <w:tcBorders>
              <w:top w:val="single" w:sz="4" w:space="0" w:color="auto"/>
              <w:left w:val="nil"/>
              <w:bottom w:val="nil"/>
              <w:right w:val="nil"/>
            </w:tcBorders>
            <w:shd w:val="clear" w:color="auto" w:fill="auto"/>
          </w:tcPr>
          <w:p w14:paraId="7BCFC1B6" w14:textId="77777777" w:rsidR="00F633CD" w:rsidRPr="00387849" w:rsidRDefault="00F633CD" w:rsidP="00F633CD">
            <w:pPr>
              <w:ind w:right="-72"/>
              <w:jc w:val="right"/>
              <w:rPr>
                <w:rFonts w:cs="Arial"/>
                <w:color w:val="000000"/>
                <w:sz w:val="18"/>
                <w:szCs w:val="18"/>
                <w:cs/>
              </w:rPr>
            </w:pPr>
          </w:p>
        </w:tc>
        <w:tc>
          <w:tcPr>
            <w:tcW w:w="1267" w:type="dxa"/>
            <w:tcBorders>
              <w:top w:val="single" w:sz="4" w:space="0" w:color="auto"/>
              <w:left w:val="nil"/>
              <w:bottom w:val="nil"/>
              <w:right w:val="nil"/>
            </w:tcBorders>
            <w:shd w:val="clear" w:color="auto" w:fill="auto"/>
          </w:tcPr>
          <w:p w14:paraId="6C47668A" w14:textId="77777777" w:rsidR="00F633CD" w:rsidRPr="00387849" w:rsidRDefault="00F633CD" w:rsidP="00F633CD">
            <w:pPr>
              <w:ind w:right="-72"/>
              <w:jc w:val="right"/>
              <w:rPr>
                <w:rFonts w:cs="Arial"/>
                <w:color w:val="000000"/>
                <w:sz w:val="18"/>
                <w:szCs w:val="18"/>
                <w:cs/>
              </w:rPr>
            </w:pPr>
          </w:p>
        </w:tc>
        <w:tc>
          <w:tcPr>
            <w:tcW w:w="1289" w:type="dxa"/>
            <w:tcBorders>
              <w:top w:val="single" w:sz="4" w:space="0" w:color="auto"/>
              <w:left w:val="nil"/>
              <w:bottom w:val="nil"/>
              <w:right w:val="nil"/>
            </w:tcBorders>
            <w:shd w:val="clear" w:color="auto" w:fill="auto"/>
          </w:tcPr>
          <w:p w14:paraId="0A35AD0E" w14:textId="77777777" w:rsidR="00F633CD" w:rsidRPr="00387849" w:rsidRDefault="00F633CD" w:rsidP="00F633CD">
            <w:pPr>
              <w:ind w:right="-72"/>
              <w:jc w:val="right"/>
              <w:rPr>
                <w:rFonts w:cs="Arial"/>
                <w:color w:val="000000"/>
                <w:sz w:val="18"/>
                <w:szCs w:val="18"/>
                <w:cs/>
              </w:rPr>
            </w:pPr>
          </w:p>
        </w:tc>
        <w:tc>
          <w:tcPr>
            <w:tcW w:w="1277" w:type="dxa"/>
            <w:tcBorders>
              <w:top w:val="single" w:sz="4" w:space="0" w:color="auto"/>
              <w:left w:val="nil"/>
              <w:bottom w:val="nil"/>
              <w:right w:val="nil"/>
            </w:tcBorders>
            <w:shd w:val="clear" w:color="auto" w:fill="auto"/>
          </w:tcPr>
          <w:p w14:paraId="483C9B5F" w14:textId="77777777" w:rsidR="00F633CD" w:rsidRPr="00387849" w:rsidRDefault="00F633CD" w:rsidP="00F633CD">
            <w:pPr>
              <w:ind w:right="-72"/>
              <w:jc w:val="right"/>
              <w:rPr>
                <w:rFonts w:cs="Arial"/>
                <w:color w:val="000000"/>
                <w:sz w:val="18"/>
                <w:szCs w:val="18"/>
                <w:cs/>
              </w:rPr>
            </w:pPr>
          </w:p>
        </w:tc>
        <w:tc>
          <w:tcPr>
            <w:tcW w:w="1301" w:type="dxa"/>
            <w:gridSpan w:val="2"/>
            <w:tcBorders>
              <w:top w:val="single" w:sz="4" w:space="0" w:color="auto"/>
              <w:left w:val="nil"/>
              <w:bottom w:val="nil"/>
              <w:right w:val="nil"/>
            </w:tcBorders>
            <w:shd w:val="clear" w:color="auto" w:fill="auto"/>
          </w:tcPr>
          <w:p w14:paraId="58216892" w14:textId="77777777" w:rsidR="00F633CD" w:rsidRPr="00387849" w:rsidRDefault="00F633CD" w:rsidP="00F633CD">
            <w:pPr>
              <w:ind w:right="-72"/>
              <w:jc w:val="right"/>
              <w:rPr>
                <w:rFonts w:cs="Arial"/>
                <w:color w:val="000000"/>
                <w:sz w:val="18"/>
                <w:szCs w:val="18"/>
                <w:cs/>
              </w:rPr>
            </w:pPr>
          </w:p>
        </w:tc>
        <w:tc>
          <w:tcPr>
            <w:tcW w:w="1252" w:type="dxa"/>
            <w:gridSpan w:val="2"/>
            <w:tcBorders>
              <w:top w:val="single" w:sz="4" w:space="0" w:color="auto"/>
              <w:left w:val="nil"/>
              <w:bottom w:val="nil"/>
              <w:right w:val="nil"/>
            </w:tcBorders>
            <w:shd w:val="clear" w:color="auto" w:fill="auto"/>
          </w:tcPr>
          <w:p w14:paraId="14B599CF" w14:textId="77777777" w:rsidR="00F633CD" w:rsidRPr="00387849" w:rsidRDefault="00F633CD" w:rsidP="00F633CD">
            <w:pPr>
              <w:ind w:right="-72"/>
              <w:jc w:val="right"/>
              <w:rPr>
                <w:rFonts w:cs="Arial"/>
                <w:color w:val="000000"/>
                <w:sz w:val="18"/>
                <w:szCs w:val="18"/>
                <w:cs/>
              </w:rPr>
            </w:pPr>
          </w:p>
        </w:tc>
        <w:tc>
          <w:tcPr>
            <w:tcW w:w="1220" w:type="dxa"/>
            <w:gridSpan w:val="2"/>
            <w:tcBorders>
              <w:top w:val="single" w:sz="4" w:space="0" w:color="auto"/>
              <w:left w:val="nil"/>
              <w:bottom w:val="nil"/>
              <w:right w:val="nil"/>
            </w:tcBorders>
            <w:shd w:val="clear" w:color="auto" w:fill="auto"/>
          </w:tcPr>
          <w:p w14:paraId="15DA5BD7" w14:textId="77777777" w:rsidR="00F633CD" w:rsidRPr="00387849" w:rsidRDefault="00F633CD" w:rsidP="00F633CD">
            <w:pPr>
              <w:ind w:right="-72"/>
              <w:jc w:val="right"/>
              <w:rPr>
                <w:rFonts w:cs="Arial"/>
                <w:color w:val="000000"/>
                <w:sz w:val="18"/>
                <w:szCs w:val="18"/>
                <w:cs/>
              </w:rPr>
            </w:pPr>
          </w:p>
        </w:tc>
        <w:tc>
          <w:tcPr>
            <w:tcW w:w="1483" w:type="dxa"/>
            <w:tcBorders>
              <w:top w:val="nil"/>
              <w:left w:val="nil"/>
              <w:bottom w:val="nil"/>
              <w:right w:val="nil"/>
            </w:tcBorders>
            <w:shd w:val="clear" w:color="auto" w:fill="auto"/>
          </w:tcPr>
          <w:p w14:paraId="7501FF13" w14:textId="77777777" w:rsidR="00F633CD" w:rsidRPr="00387849" w:rsidRDefault="00F633CD" w:rsidP="00F633CD">
            <w:pPr>
              <w:ind w:right="-72"/>
              <w:jc w:val="right"/>
              <w:rPr>
                <w:rFonts w:cs="Arial"/>
                <w:color w:val="000000"/>
                <w:sz w:val="18"/>
                <w:szCs w:val="18"/>
                <w:cs/>
              </w:rPr>
            </w:pPr>
          </w:p>
        </w:tc>
      </w:tr>
      <w:tr w:rsidR="00D65158" w:rsidRPr="00387849" w14:paraId="2015A30C" w14:textId="77777777" w:rsidTr="00B1766D">
        <w:trPr>
          <w:trHeight w:val="80"/>
        </w:trPr>
        <w:tc>
          <w:tcPr>
            <w:tcW w:w="3053" w:type="dxa"/>
            <w:tcBorders>
              <w:top w:val="nil"/>
              <w:left w:val="nil"/>
              <w:bottom w:val="nil"/>
              <w:right w:val="nil"/>
            </w:tcBorders>
            <w:shd w:val="clear" w:color="auto" w:fill="auto"/>
          </w:tcPr>
          <w:p w14:paraId="610E1E73" w14:textId="77777777" w:rsidR="00F633CD" w:rsidRPr="00387849" w:rsidRDefault="00F633CD" w:rsidP="00F633CD">
            <w:pPr>
              <w:jc w:val="both"/>
              <w:rPr>
                <w:rFonts w:cs="Arial"/>
                <w:color w:val="000000"/>
                <w:sz w:val="18"/>
                <w:szCs w:val="18"/>
                <w:lang w:val="en-GB"/>
              </w:rPr>
            </w:pPr>
          </w:p>
        </w:tc>
        <w:tc>
          <w:tcPr>
            <w:tcW w:w="1267" w:type="dxa"/>
            <w:tcBorders>
              <w:top w:val="nil"/>
              <w:left w:val="nil"/>
              <w:bottom w:val="single" w:sz="4" w:space="0" w:color="auto"/>
              <w:right w:val="nil"/>
            </w:tcBorders>
            <w:shd w:val="clear" w:color="auto" w:fill="auto"/>
          </w:tcPr>
          <w:p w14:paraId="75B3146A" w14:textId="37A7314F" w:rsidR="00F633CD" w:rsidRPr="00387849" w:rsidRDefault="00457CF1" w:rsidP="00F633CD">
            <w:pPr>
              <w:ind w:right="-72"/>
              <w:jc w:val="right"/>
              <w:rPr>
                <w:rFonts w:cs="Arial"/>
                <w:color w:val="000000"/>
                <w:sz w:val="18"/>
                <w:szCs w:val="18"/>
              </w:rPr>
            </w:pPr>
            <w:r w:rsidRPr="00387849">
              <w:rPr>
                <w:rFonts w:cs="Arial"/>
                <w:color w:val="000000"/>
                <w:sz w:val="18"/>
                <w:szCs w:val="18"/>
                <w:cs/>
              </w:rPr>
              <w:t>99</w:t>
            </w:r>
            <w:r w:rsidRPr="00387849">
              <w:rPr>
                <w:rFonts w:cs="Arial"/>
                <w:color w:val="000000"/>
                <w:sz w:val="18"/>
                <w:szCs w:val="18"/>
              </w:rPr>
              <w:t>,</w:t>
            </w:r>
            <w:r w:rsidRPr="00387849">
              <w:rPr>
                <w:rFonts w:cs="Arial"/>
                <w:color w:val="000000"/>
                <w:sz w:val="18"/>
                <w:szCs w:val="18"/>
                <w:cs/>
              </w:rPr>
              <w:t>733</w:t>
            </w:r>
          </w:p>
        </w:tc>
        <w:tc>
          <w:tcPr>
            <w:tcW w:w="1267" w:type="dxa"/>
            <w:tcBorders>
              <w:top w:val="nil"/>
              <w:left w:val="nil"/>
              <w:bottom w:val="single" w:sz="4" w:space="0" w:color="auto"/>
              <w:right w:val="nil"/>
            </w:tcBorders>
            <w:shd w:val="clear" w:color="auto" w:fill="auto"/>
          </w:tcPr>
          <w:p w14:paraId="72232343" w14:textId="241B87E1" w:rsidR="00F633CD" w:rsidRPr="00387849" w:rsidRDefault="00457CF1" w:rsidP="00F633CD">
            <w:pPr>
              <w:ind w:right="-72"/>
              <w:jc w:val="right"/>
              <w:rPr>
                <w:rFonts w:cs="Arial"/>
                <w:color w:val="000000"/>
                <w:sz w:val="18"/>
                <w:szCs w:val="18"/>
              </w:rPr>
            </w:pPr>
            <w:r w:rsidRPr="00387849">
              <w:rPr>
                <w:rFonts w:cs="Arial"/>
                <w:color w:val="000000"/>
                <w:sz w:val="18"/>
                <w:szCs w:val="18"/>
                <w:cs/>
              </w:rPr>
              <w:t>1</w:t>
            </w:r>
            <w:r w:rsidRPr="00387849">
              <w:rPr>
                <w:rFonts w:cs="Arial"/>
                <w:color w:val="000000"/>
                <w:sz w:val="18"/>
                <w:szCs w:val="18"/>
              </w:rPr>
              <w:t>,</w:t>
            </w:r>
            <w:r w:rsidRPr="00387849">
              <w:rPr>
                <w:rFonts w:cs="Arial"/>
                <w:color w:val="000000"/>
                <w:sz w:val="18"/>
                <w:szCs w:val="18"/>
                <w:cs/>
              </w:rPr>
              <w:t>901</w:t>
            </w:r>
            <w:r w:rsidRPr="00387849">
              <w:rPr>
                <w:rFonts w:cs="Arial"/>
                <w:color w:val="000000"/>
                <w:sz w:val="18"/>
                <w:szCs w:val="18"/>
              </w:rPr>
              <w:t>,</w:t>
            </w:r>
            <w:r w:rsidRPr="00387849">
              <w:rPr>
                <w:rFonts w:cs="Arial"/>
                <w:color w:val="000000"/>
                <w:sz w:val="18"/>
                <w:szCs w:val="18"/>
                <w:cs/>
              </w:rPr>
              <w:t>565</w:t>
            </w:r>
          </w:p>
        </w:tc>
        <w:tc>
          <w:tcPr>
            <w:tcW w:w="1267" w:type="dxa"/>
            <w:tcBorders>
              <w:top w:val="nil"/>
              <w:left w:val="nil"/>
              <w:bottom w:val="single" w:sz="4" w:space="0" w:color="auto"/>
              <w:right w:val="nil"/>
            </w:tcBorders>
            <w:shd w:val="clear" w:color="auto" w:fill="auto"/>
          </w:tcPr>
          <w:p w14:paraId="490CABD0" w14:textId="4F3896F5" w:rsidR="00F633CD" w:rsidRPr="00387849" w:rsidRDefault="00457CF1" w:rsidP="00F633CD">
            <w:pPr>
              <w:ind w:right="-72"/>
              <w:jc w:val="right"/>
              <w:rPr>
                <w:rFonts w:cs="Arial"/>
                <w:color w:val="000000"/>
                <w:sz w:val="18"/>
                <w:szCs w:val="18"/>
              </w:rPr>
            </w:pPr>
            <w:r w:rsidRPr="00387849">
              <w:rPr>
                <w:rFonts w:cs="Arial"/>
                <w:color w:val="000000"/>
                <w:sz w:val="18"/>
                <w:szCs w:val="18"/>
                <w:cs/>
              </w:rPr>
              <w:t>2</w:t>
            </w:r>
            <w:r w:rsidRPr="00387849">
              <w:rPr>
                <w:rFonts w:cs="Arial"/>
                <w:color w:val="000000"/>
                <w:sz w:val="18"/>
                <w:szCs w:val="18"/>
              </w:rPr>
              <w:t>,</w:t>
            </w:r>
            <w:r w:rsidRPr="00387849">
              <w:rPr>
                <w:rFonts w:cs="Arial"/>
                <w:color w:val="000000"/>
                <w:sz w:val="18"/>
                <w:szCs w:val="18"/>
                <w:cs/>
              </w:rPr>
              <w:t>318</w:t>
            </w:r>
            <w:r w:rsidRPr="00387849">
              <w:rPr>
                <w:rFonts w:cs="Arial"/>
                <w:color w:val="000000"/>
                <w:sz w:val="18"/>
                <w:szCs w:val="18"/>
              </w:rPr>
              <w:t>,</w:t>
            </w:r>
            <w:r w:rsidRPr="00387849">
              <w:rPr>
                <w:rFonts w:cs="Arial"/>
                <w:color w:val="000000"/>
                <w:sz w:val="18"/>
                <w:szCs w:val="18"/>
                <w:cs/>
              </w:rPr>
              <w:t>084</w:t>
            </w:r>
          </w:p>
        </w:tc>
        <w:tc>
          <w:tcPr>
            <w:tcW w:w="1289" w:type="dxa"/>
            <w:tcBorders>
              <w:top w:val="nil"/>
              <w:left w:val="nil"/>
              <w:bottom w:val="single" w:sz="4" w:space="0" w:color="auto"/>
              <w:right w:val="nil"/>
            </w:tcBorders>
            <w:shd w:val="clear" w:color="auto" w:fill="auto"/>
          </w:tcPr>
          <w:p w14:paraId="062828C0" w14:textId="49041523" w:rsidR="00F633CD" w:rsidRPr="00387849" w:rsidRDefault="00457CF1" w:rsidP="00F633CD">
            <w:pPr>
              <w:ind w:right="-72"/>
              <w:jc w:val="right"/>
              <w:rPr>
                <w:rFonts w:cs="Arial"/>
                <w:color w:val="000000"/>
                <w:sz w:val="18"/>
                <w:szCs w:val="18"/>
              </w:rPr>
            </w:pPr>
            <w:r w:rsidRPr="00387849">
              <w:rPr>
                <w:rFonts w:cs="Arial"/>
                <w:color w:val="000000"/>
                <w:sz w:val="18"/>
                <w:szCs w:val="18"/>
                <w:cs/>
              </w:rPr>
              <w:t>40</w:t>
            </w:r>
            <w:r w:rsidRPr="00387849">
              <w:rPr>
                <w:rFonts w:cs="Arial"/>
                <w:color w:val="000000"/>
                <w:sz w:val="18"/>
                <w:szCs w:val="18"/>
              </w:rPr>
              <w:t>,</w:t>
            </w:r>
            <w:r w:rsidRPr="00387849">
              <w:rPr>
                <w:rFonts w:cs="Arial"/>
                <w:color w:val="000000"/>
                <w:sz w:val="18"/>
                <w:szCs w:val="18"/>
                <w:cs/>
              </w:rPr>
              <w:t>726</w:t>
            </w:r>
          </w:p>
        </w:tc>
        <w:tc>
          <w:tcPr>
            <w:tcW w:w="1277" w:type="dxa"/>
            <w:tcBorders>
              <w:top w:val="nil"/>
              <w:left w:val="nil"/>
              <w:bottom w:val="single" w:sz="4" w:space="0" w:color="auto"/>
              <w:right w:val="nil"/>
            </w:tcBorders>
            <w:shd w:val="clear" w:color="auto" w:fill="auto"/>
          </w:tcPr>
          <w:p w14:paraId="4DB00D97" w14:textId="3CABBB47" w:rsidR="00F633CD" w:rsidRPr="00387849" w:rsidRDefault="00457CF1" w:rsidP="00F633CD">
            <w:pPr>
              <w:ind w:right="-72"/>
              <w:jc w:val="right"/>
              <w:rPr>
                <w:rFonts w:cs="Arial"/>
                <w:color w:val="000000"/>
                <w:sz w:val="18"/>
                <w:szCs w:val="18"/>
              </w:rPr>
            </w:pPr>
            <w:r w:rsidRPr="00387849">
              <w:rPr>
                <w:rFonts w:cs="Arial"/>
                <w:color w:val="000000"/>
                <w:sz w:val="18"/>
                <w:szCs w:val="18"/>
                <w:cs/>
              </w:rPr>
              <w:t>-</w:t>
            </w:r>
          </w:p>
        </w:tc>
        <w:tc>
          <w:tcPr>
            <w:tcW w:w="1301" w:type="dxa"/>
            <w:gridSpan w:val="2"/>
            <w:tcBorders>
              <w:top w:val="nil"/>
              <w:left w:val="nil"/>
              <w:bottom w:val="single" w:sz="4" w:space="0" w:color="auto"/>
              <w:right w:val="nil"/>
            </w:tcBorders>
            <w:shd w:val="clear" w:color="auto" w:fill="auto"/>
          </w:tcPr>
          <w:p w14:paraId="76062A67" w14:textId="233C6B49" w:rsidR="00F633CD" w:rsidRPr="00387849" w:rsidRDefault="00457CF1" w:rsidP="00F633CD">
            <w:pPr>
              <w:ind w:right="-72"/>
              <w:jc w:val="right"/>
              <w:rPr>
                <w:rFonts w:cs="Arial"/>
                <w:color w:val="000000"/>
                <w:sz w:val="18"/>
                <w:szCs w:val="18"/>
              </w:rPr>
            </w:pPr>
            <w:r w:rsidRPr="00387849">
              <w:rPr>
                <w:rFonts w:cs="Arial"/>
                <w:color w:val="000000"/>
                <w:sz w:val="18"/>
                <w:szCs w:val="18"/>
                <w:cs/>
              </w:rPr>
              <w:t>-</w:t>
            </w:r>
          </w:p>
        </w:tc>
        <w:tc>
          <w:tcPr>
            <w:tcW w:w="1252" w:type="dxa"/>
            <w:gridSpan w:val="2"/>
            <w:tcBorders>
              <w:top w:val="nil"/>
              <w:left w:val="nil"/>
              <w:bottom w:val="single" w:sz="4" w:space="0" w:color="auto"/>
              <w:right w:val="nil"/>
            </w:tcBorders>
            <w:shd w:val="clear" w:color="auto" w:fill="auto"/>
          </w:tcPr>
          <w:p w14:paraId="6595955F" w14:textId="5FEC96DA" w:rsidR="00F633CD" w:rsidRPr="00387849" w:rsidRDefault="00457CF1" w:rsidP="00F633CD">
            <w:pPr>
              <w:ind w:right="-72"/>
              <w:jc w:val="right"/>
              <w:rPr>
                <w:rFonts w:cs="Arial"/>
                <w:color w:val="000000"/>
                <w:sz w:val="18"/>
                <w:szCs w:val="18"/>
              </w:rPr>
            </w:pPr>
            <w:r w:rsidRPr="00387849">
              <w:rPr>
                <w:rFonts w:cs="Arial"/>
                <w:color w:val="000000"/>
                <w:sz w:val="18"/>
                <w:szCs w:val="18"/>
                <w:cs/>
              </w:rPr>
              <w:t>70</w:t>
            </w:r>
            <w:r w:rsidRPr="00387849">
              <w:rPr>
                <w:rFonts w:cs="Arial"/>
                <w:color w:val="000000"/>
                <w:sz w:val="18"/>
                <w:szCs w:val="18"/>
              </w:rPr>
              <w:t>,</w:t>
            </w:r>
            <w:r w:rsidRPr="00387849">
              <w:rPr>
                <w:rFonts w:cs="Arial"/>
                <w:color w:val="000000"/>
                <w:sz w:val="18"/>
                <w:szCs w:val="18"/>
                <w:cs/>
              </w:rPr>
              <w:t>511</w:t>
            </w:r>
          </w:p>
        </w:tc>
        <w:tc>
          <w:tcPr>
            <w:tcW w:w="1220" w:type="dxa"/>
            <w:gridSpan w:val="2"/>
            <w:tcBorders>
              <w:top w:val="nil"/>
              <w:left w:val="nil"/>
              <w:bottom w:val="single" w:sz="4" w:space="0" w:color="auto"/>
              <w:right w:val="nil"/>
            </w:tcBorders>
            <w:shd w:val="clear" w:color="auto" w:fill="auto"/>
          </w:tcPr>
          <w:p w14:paraId="36904357" w14:textId="1264000A" w:rsidR="00F633CD" w:rsidRPr="00387849" w:rsidRDefault="00457CF1" w:rsidP="00F633CD">
            <w:pPr>
              <w:ind w:right="-72"/>
              <w:jc w:val="right"/>
              <w:rPr>
                <w:rFonts w:cs="Arial"/>
                <w:color w:val="000000"/>
                <w:sz w:val="18"/>
                <w:szCs w:val="18"/>
              </w:rPr>
            </w:pPr>
            <w:r w:rsidRPr="00387849">
              <w:rPr>
                <w:rFonts w:cs="Arial"/>
                <w:color w:val="000000"/>
                <w:sz w:val="18"/>
                <w:szCs w:val="18"/>
                <w:cs/>
              </w:rPr>
              <w:t>4</w:t>
            </w:r>
            <w:r w:rsidRPr="00387849">
              <w:rPr>
                <w:rFonts w:cs="Arial"/>
                <w:color w:val="000000"/>
                <w:sz w:val="18"/>
                <w:szCs w:val="18"/>
              </w:rPr>
              <w:t>,</w:t>
            </w:r>
            <w:r w:rsidRPr="00387849">
              <w:rPr>
                <w:rFonts w:cs="Arial"/>
                <w:color w:val="000000"/>
                <w:sz w:val="18"/>
                <w:szCs w:val="18"/>
                <w:cs/>
              </w:rPr>
              <w:t>430</w:t>
            </w:r>
            <w:r w:rsidRPr="00387849">
              <w:rPr>
                <w:rFonts w:cs="Arial"/>
                <w:color w:val="000000"/>
                <w:sz w:val="18"/>
                <w:szCs w:val="18"/>
              </w:rPr>
              <w:t>,</w:t>
            </w:r>
            <w:r w:rsidRPr="00387849">
              <w:rPr>
                <w:rFonts w:cs="Arial"/>
                <w:color w:val="000000"/>
                <w:sz w:val="18"/>
                <w:szCs w:val="18"/>
                <w:cs/>
              </w:rPr>
              <w:t>619</w:t>
            </w:r>
          </w:p>
        </w:tc>
        <w:tc>
          <w:tcPr>
            <w:tcW w:w="1483" w:type="dxa"/>
            <w:tcBorders>
              <w:top w:val="nil"/>
              <w:left w:val="nil"/>
              <w:bottom w:val="nil"/>
              <w:right w:val="nil"/>
            </w:tcBorders>
            <w:shd w:val="clear" w:color="auto" w:fill="auto"/>
          </w:tcPr>
          <w:p w14:paraId="577434AD" w14:textId="77777777" w:rsidR="00F633CD" w:rsidRPr="00387849" w:rsidRDefault="00F633CD" w:rsidP="00F633CD">
            <w:pPr>
              <w:ind w:right="-72"/>
              <w:jc w:val="right"/>
              <w:rPr>
                <w:rFonts w:cs="Arial"/>
                <w:color w:val="000000"/>
                <w:sz w:val="18"/>
                <w:szCs w:val="18"/>
              </w:rPr>
            </w:pPr>
          </w:p>
        </w:tc>
      </w:tr>
      <w:tr w:rsidR="00D65158" w:rsidRPr="00387849" w14:paraId="1CB3CA81" w14:textId="77777777" w:rsidTr="00B1766D">
        <w:trPr>
          <w:trHeight w:val="70"/>
        </w:trPr>
        <w:tc>
          <w:tcPr>
            <w:tcW w:w="3053" w:type="dxa"/>
            <w:tcBorders>
              <w:top w:val="nil"/>
              <w:left w:val="nil"/>
              <w:bottom w:val="nil"/>
              <w:right w:val="nil"/>
            </w:tcBorders>
            <w:shd w:val="clear" w:color="auto" w:fill="auto"/>
          </w:tcPr>
          <w:p w14:paraId="791CC0CC" w14:textId="77777777" w:rsidR="00F633CD" w:rsidRPr="00387849" w:rsidRDefault="00F633CD" w:rsidP="00F633CD">
            <w:pPr>
              <w:jc w:val="both"/>
              <w:rPr>
                <w:rFonts w:cs="Arial"/>
                <w:color w:val="000000"/>
                <w:sz w:val="18"/>
                <w:szCs w:val="18"/>
                <w:lang w:val="en-GB"/>
              </w:rPr>
            </w:pPr>
          </w:p>
        </w:tc>
        <w:tc>
          <w:tcPr>
            <w:tcW w:w="1267" w:type="dxa"/>
            <w:tcBorders>
              <w:top w:val="single" w:sz="4" w:space="0" w:color="auto"/>
              <w:left w:val="nil"/>
              <w:bottom w:val="nil"/>
              <w:right w:val="nil"/>
            </w:tcBorders>
            <w:shd w:val="clear" w:color="auto" w:fill="auto"/>
          </w:tcPr>
          <w:p w14:paraId="5F1D5036" w14:textId="77777777" w:rsidR="00F633CD" w:rsidRPr="00387849" w:rsidRDefault="00F633CD" w:rsidP="00F633CD">
            <w:pPr>
              <w:ind w:right="-72"/>
              <w:rPr>
                <w:rFonts w:cs="Arial"/>
                <w:color w:val="000000"/>
                <w:sz w:val="18"/>
                <w:szCs w:val="18"/>
              </w:rPr>
            </w:pPr>
          </w:p>
        </w:tc>
        <w:tc>
          <w:tcPr>
            <w:tcW w:w="1267" w:type="dxa"/>
            <w:tcBorders>
              <w:top w:val="single" w:sz="4" w:space="0" w:color="auto"/>
              <w:left w:val="nil"/>
              <w:bottom w:val="nil"/>
              <w:right w:val="nil"/>
            </w:tcBorders>
            <w:shd w:val="clear" w:color="auto" w:fill="auto"/>
          </w:tcPr>
          <w:p w14:paraId="029B1C6F" w14:textId="77777777" w:rsidR="00F633CD" w:rsidRPr="00387849" w:rsidRDefault="00F633CD" w:rsidP="00F633CD">
            <w:pPr>
              <w:ind w:right="-72"/>
              <w:rPr>
                <w:rFonts w:cs="Arial"/>
                <w:color w:val="000000"/>
                <w:sz w:val="18"/>
                <w:szCs w:val="18"/>
              </w:rPr>
            </w:pPr>
          </w:p>
        </w:tc>
        <w:tc>
          <w:tcPr>
            <w:tcW w:w="1267" w:type="dxa"/>
            <w:tcBorders>
              <w:top w:val="single" w:sz="4" w:space="0" w:color="auto"/>
              <w:left w:val="nil"/>
              <w:bottom w:val="nil"/>
              <w:right w:val="nil"/>
            </w:tcBorders>
            <w:shd w:val="clear" w:color="auto" w:fill="auto"/>
          </w:tcPr>
          <w:p w14:paraId="139E889F" w14:textId="77777777" w:rsidR="00F633CD" w:rsidRPr="00387849" w:rsidRDefault="00F633CD" w:rsidP="00F633CD">
            <w:pPr>
              <w:ind w:right="-72"/>
              <w:jc w:val="right"/>
              <w:rPr>
                <w:rFonts w:cs="Arial"/>
                <w:color w:val="000000"/>
                <w:sz w:val="18"/>
                <w:szCs w:val="18"/>
              </w:rPr>
            </w:pPr>
          </w:p>
        </w:tc>
        <w:tc>
          <w:tcPr>
            <w:tcW w:w="1289" w:type="dxa"/>
            <w:tcBorders>
              <w:top w:val="single" w:sz="4" w:space="0" w:color="auto"/>
              <w:left w:val="nil"/>
              <w:bottom w:val="nil"/>
              <w:right w:val="nil"/>
            </w:tcBorders>
            <w:shd w:val="clear" w:color="auto" w:fill="auto"/>
          </w:tcPr>
          <w:p w14:paraId="43EBFB61" w14:textId="77777777" w:rsidR="00F633CD" w:rsidRPr="00387849" w:rsidRDefault="00F633CD" w:rsidP="00F633CD">
            <w:pPr>
              <w:ind w:right="-72"/>
              <w:rPr>
                <w:rFonts w:cs="Arial"/>
                <w:color w:val="000000"/>
                <w:sz w:val="18"/>
                <w:szCs w:val="18"/>
              </w:rPr>
            </w:pPr>
          </w:p>
        </w:tc>
        <w:tc>
          <w:tcPr>
            <w:tcW w:w="1277" w:type="dxa"/>
            <w:tcBorders>
              <w:top w:val="single" w:sz="4" w:space="0" w:color="auto"/>
              <w:left w:val="nil"/>
              <w:bottom w:val="nil"/>
              <w:right w:val="nil"/>
            </w:tcBorders>
            <w:shd w:val="clear" w:color="auto" w:fill="auto"/>
          </w:tcPr>
          <w:p w14:paraId="4F178AE2" w14:textId="77777777" w:rsidR="00F633CD" w:rsidRPr="00387849" w:rsidRDefault="00F633CD" w:rsidP="00F633CD">
            <w:pPr>
              <w:ind w:right="-72"/>
              <w:jc w:val="right"/>
              <w:rPr>
                <w:rFonts w:cs="Arial"/>
                <w:color w:val="000000"/>
                <w:sz w:val="18"/>
                <w:szCs w:val="18"/>
              </w:rPr>
            </w:pPr>
          </w:p>
        </w:tc>
        <w:tc>
          <w:tcPr>
            <w:tcW w:w="1301" w:type="dxa"/>
            <w:gridSpan w:val="2"/>
            <w:tcBorders>
              <w:top w:val="single" w:sz="4" w:space="0" w:color="auto"/>
              <w:left w:val="nil"/>
              <w:bottom w:val="nil"/>
              <w:right w:val="nil"/>
            </w:tcBorders>
            <w:shd w:val="clear" w:color="auto" w:fill="auto"/>
          </w:tcPr>
          <w:p w14:paraId="5537E75A" w14:textId="77777777" w:rsidR="00F633CD" w:rsidRPr="00387849" w:rsidRDefault="00F633CD" w:rsidP="00F633CD">
            <w:pPr>
              <w:ind w:right="-72"/>
              <w:jc w:val="right"/>
              <w:rPr>
                <w:rFonts w:cs="Arial"/>
                <w:color w:val="000000"/>
                <w:sz w:val="18"/>
                <w:szCs w:val="18"/>
              </w:rPr>
            </w:pPr>
          </w:p>
        </w:tc>
        <w:tc>
          <w:tcPr>
            <w:tcW w:w="1252" w:type="dxa"/>
            <w:gridSpan w:val="2"/>
            <w:tcBorders>
              <w:top w:val="single" w:sz="4" w:space="0" w:color="auto"/>
              <w:left w:val="nil"/>
              <w:bottom w:val="nil"/>
              <w:right w:val="nil"/>
            </w:tcBorders>
            <w:shd w:val="clear" w:color="auto" w:fill="auto"/>
          </w:tcPr>
          <w:p w14:paraId="5CB34D12" w14:textId="77777777" w:rsidR="00F633CD" w:rsidRPr="00387849" w:rsidRDefault="00F633CD" w:rsidP="00F633CD">
            <w:pPr>
              <w:ind w:right="-72"/>
              <w:jc w:val="right"/>
              <w:rPr>
                <w:rFonts w:cs="Arial"/>
                <w:color w:val="000000"/>
                <w:sz w:val="18"/>
                <w:szCs w:val="18"/>
              </w:rPr>
            </w:pPr>
          </w:p>
        </w:tc>
        <w:tc>
          <w:tcPr>
            <w:tcW w:w="1220" w:type="dxa"/>
            <w:gridSpan w:val="2"/>
            <w:tcBorders>
              <w:top w:val="single" w:sz="4" w:space="0" w:color="auto"/>
              <w:left w:val="nil"/>
              <w:bottom w:val="nil"/>
              <w:right w:val="nil"/>
            </w:tcBorders>
            <w:shd w:val="clear" w:color="auto" w:fill="auto"/>
          </w:tcPr>
          <w:p w14:paraId="65A0A286" w14:textId="77777777" w:rsidR="00F633CD" w:rsidRPr="00387849" w:rsidRDefault="00F633CD" w:rsidP="00F633CD">
            <w:pPr>
              <w:ind w:right="-72"/>
              <w:jc w:val="right"/>
              <w:rPr>
                <w:rFonts w:cs="Arial"/>
                <w:color w:val="000000"/>
                <w:sz w:val="18"/>
                <w:szCs w:val="18"/>
              </w:rPr>
            </w:pPr>
          </w:p>
        </w:tc>
        <w:tc>
          <w:tcPr>
            <w:tcW w:w="1483" w:type="dxa"/>
            <w:tcBorders>
              <w:top w:val="nil"/>
              <w:left w:val="nil"/>
              <w:bottom w:val="nil"/>
              <w:right w:val="nil"/>
            </w:tcBorders>
            <w:shd w:val="clear" w:color="auto" w:fill="auto"/>
          </w:tcPr>
          <w:p w14:paraId="5E87D99A" w14:textId="77777777" w:rsidR="00F633CD" w:rsidRPr="00387849" w:rsidRDefault="00F633CD" w:rsidP="00F633CD">
            <w:pPr>
              <w:ind w:right="-72"/>
              <w:jc w:val="right"/>
              <w:rPr>
                <w:rFonts w:cs="Arial"/>
                <w:color w:val="000000"/>
                <w:sz w:val="18"/>
                <w:szCs w:val="18"/>
              </w:rPr>
            </w:pPr>
          </w:p>
        </w:tc>
      </w:tr>
      <w:tr w:rsidR="00712327" w:rsidRPr="00387849" w14:paraId="1120C667" w14:textId="77777777" w:rsidTr="00B1766D">
        <w:tc>
          <w:tcPr>
            <w:tcW w:w="3053" w:type="dxa"/>
            <w:tcBorders>
              <w:top w:val="nil"/>
              <w:left w:val="nil"/>
              <w:bottom w:val="nil"/>
              <w:right w:val="nil"/>
            </w:tcBorders>
            <w:shd w:val="clear" w:color="auto" w:fill="auto"/>
          </w:tcPr>
          <w:p w14:paraId="386C7D5F" w14:textId="77777777" w:rsidR="00F633CD" w:rsidRPr="00387849" w:rsidRDefault="00F633CD" w:rsidP="00F633CD">
            <w:pPr>
              <w:jc w:val="both"/>
              <w:rPr>
                <w:rFonts w:cs="Arial"/>
                <w:color w:val="000000"/>
                <w:sz w:val="18"/>
                <w:szCs w:val="18"/>
                <w:u w:val="single"/>
                <w:lang w:val="en-GB"/>
              </w:rPr>
            </w:pPr>
            <w:r w:rsidRPr="00387849">
              <w:rPr>
                <w:rFonts w:cs="Arial"/>
                <w:b/>
                <w:bCs/>
                <w:color w:val="000000"/>
                <w:sz w:val="18"/>
                <w:szCs w:val="18"/>
                <w:lang w:val="en-GB"/>
              </w:rPr>
              <w:t>Financial liabilities</w:t>
            </w:r>
          </w:p>
        </w:tc>
        <w:tc>
          <w:tcPr>
            <w:tcW w:w="1267" w:type="dxa"/>
            <w:tcBorders>
              <w:top w:val="nil"/>
              <w:left w:val="nil"/>
              <w:bottom w:val="nil"/>
              <w:right w:val="nil"/>
            </w:tcBorders>
            <w:shd w:val="clear" w:color="auto" w:fill="auto"/>
          </w:tcPr>
          <w:p w14:paraId="35127C6E" w14:textId="77777777" w:rsidR="00F633CD" w:rsidRPr="00387849" w:rsidRDefault="00F633CD" w:rsidP="00F633CD">
            <w:pPr>
              <w:ind w:right="-72"/>
              <w:jc w:val="right"/>
              <w:rPr>
                <w:rFonts w:cs="Arial"/>
                <w:color w:val="000000"/>
                <w:sz w:val="18"/>
                <w:szCs w:val="18"/>
              </w:rPr>
            </w:pPr>
          </w:p>
        </w:tc>
        <w:tc>
          <w:tcPr>
            <w:tcW w:w="1267" w:type="dxa"/>
            <w:tcBorders>
              <w:top w:val="nil"/>
              <w:left w:val="nil"/>
              <w:bottom w:val="nil"/>
              <w:right w:val="nil"/>
            </w:tcBorders>
            <w:shd w:val="clear" w:color="auto" w:fill="auto"/>
          </w:tcPr>
          <w:p w14:paraId="213C566A" w14:textId="77777777" w:rsidR="00F633CD" w:rsidRPr="00387849" w:rsidRDefault="00F633CD" w:rsidP="00F633CD">
            <w:pPr>
              <w:ind w:right="-72"/>
              <w:jc w:val="both"/>
              <w:rPr>
                <w:rFonts w:cs="Arial"/>
                <w:color w:val="000000"/>
                <w:sz w:val="18"/>
                <w:szCs w:val="18"/>
              </w:rPr>
            </w:pPr>
          </w:p>
        </w:tc>
        <w:tc>
          <w:tcPr>
            <w:tcW w:w="1267" w:type="dxa"/>
            <w:tcBorders>
              <w:top w:val="nil"/>
              <w:left w:val="nil"/>
              <w:bottom w:val="nil"/>
              <w:right w:val="nil"/>
            </w:tcBorders>
            <w:shd w:val="clear" w:color="auto" w:fill="auto"/>
          </w:tcPr>
          <w:p w14:paraId="22CBDACE" w14:textId="77777777" w:rsidR="00F633CD" w:rsidRPr="00387849" w:rsidRDefault="00F633CD" w:rsidP="00F633CD">
            <w:pPr>
              <w:ind w:right="-72"/>
              <w:jc w:val="both"/>
              <w:rPr>
                <w:rFonts w:cs="Arial"/>
                <w:color w:val="000000"/>
                <w:sz w:val="18"/>
                <w:szCs w:val="18"/>
              </w:rPr>
            </w:pPr>
          </w:p>
        </w:tc>
        <w:tc>
          <w:tcPr>
            <w:tcW w:w="1289" w:type="dxa"/>
            <w:tcBorders>
              <w:top w:val="nil"/>
              <w:left w:val="nil"/>
              <w:bottom w:val="nil"/>
              <w:right w:val="nil"/>
            </w:tcBorders>
            <w:shd w:val="clear" w:color="auto" w:fill="auto"/>
          </w:tcPr>
          <w:p w14:paraId="0195D074" w14:textId="77777777" w:rsidR="00F633CD" w:rsidRPr="00387849" w:rsidRDefault="00F633CD" w:rsidP="00F633CD">
            <w:pPr>
              <w:ind w:right="-72"/>
              <w:jc w:val="both"/>
              <w:rPr>
                <w:rFonts w:cs="Arial"/>
                <w:color w:val="000000"/>
                <w:sz w:val="18"/>
                <w:szCs w:val="18"/>
              </w:rPr>
            </w:pPr>
          </w:p>
        </w:tc>
        <w:tc>
          <w:tcPr>
            <w:tcW w:w="1277" w:type="dxa"/>
            <w:tcBorders>
              <w:top w:val="nil"/>
              <w:left w:val="nil"/>
              <w:bottom w:val="nil"/>
              <w:right w:val="nil"/>
            </w:tcBorders>
            <w:shd w:val="clear" w:color="auto" w:fill="auto"/>
          </w:tcPr>
          <w:p w14:paraId="6B6AADC8" w14:textId="77777777" w:rsidR="00F633CD" w:rsidRPr="00387849" w:rsidRDefault="00F633CD" w:rsidP="00F633CD">
            <w:pPr>
              <w:ind w:right="-72"/>
              <w:jc w:val="both"/>
              <w:rPr>
                <w:rFonts w:cs="Arial"/>
                <w:color w:val="000000"/>
                <w:sz w:val="18"/>
                <w:szCs w:val="18"/>
              </w:rPr>
            </w:pPr>
          </w:p>
        </w:tc>
        <w:tc>
          <w:tcPr>
            <w:tcW w:w="1301" w:type="dxa"/>
            <w:gridSpan w:val="2"/>
            <w:tcBorders>
              <w:top w:val="nil"/>
              <w:left w:val="nil"/>
              <w:bottom w:val="nil"/>
              <w:right w:val="nil"/>
            </w:tcBorders>
            <w:shd w:val="clear" w:color="auto" w:fill="auto"/>
          </w:tcPr>
          <w:p w14:paraId="7699C1F9" w14:textId="77777777" w:rsidR="00F633CD" w:rsidRPr="00387849" w:rsidRDefault="00F633CD" w:rsidP="00F633CD">
            <w:pPr>
              <w:ind w:right="-72"/>
              <w:jc w:val="both"/>
              <w:rPr>
                <w:rFonts w:cs="Arial"/>
                <w:color w:val="000000"/>
                <w:sz w:val="18"/>
                <w:szCs w:val="18"/>
              </w:rPr>
            </w:pPr>
          </w:p>
        </w:tc>
        <w:tc>
          <w:tcPr>
            <w:tcW w:w="1252" w:type="dxa"/>
            <w:gridSpan w:val="2"/>
            <w:tcBorders>
              <w:top w:val="nil"/>
              <w:left w:val="nil"/>
              <w:bottom w:val="nil"/>
              <w:right w:val="nil"/>
            </w:tcBorders>
            <w:shd w:val="clear" w:color="auto" w:fill="auto"/>
          </w:tcPr>
          <w:p w14:paraId="03B35DA1" w14:textId="77777777" w:rsidR="00F633CD" w:rsidRPr="00387849" w:rsidRDefault="00F633CD" w:rsidP="00F633CD">
            <w:pPr>
              <w:ind w:right="-72"/>
              <w:jc w:val="both"/>
              <w:rPr>
                <w:rFonts w:cs="Arial"/>
                <w:color w:val="000000"/>
                <w:sz w:val="18"/>
                <w:szCs w:val="18"/>
              </w:rPr>
            </w:pPr>
          </w:p>
        </w:tc>
        <w:tc>
          <w:tcPr>
            <w:tcW w:w="1220" w:type="dxa"/>
            <w:gridSpan w:val="2"/>
            <w:tcBorders>
              <w:top w:val="nil"/>
              <w:left w:val="nil"/>
              <w:bottom w:val="nil"/>
              <w:right w:val="nil"/>
            </w:tcBorders>
            <w:shd w:val="clear" w:color="auto" w:fill="auto"/>
          </w:tcPr>
          <w:p w14:paraId="131B99D2" w14:textId="77777777" w:rsidR="00F633CD" w:rsidRPr="00387849" w:rsidRDefault="00F633CD" w:rsidP="00F633CD">
            <w:pPr>
              <w:ind w:right="-72"/>
              <w:jc w:val="both"/>
              <w:rPr>
                <w:rFonts w:cs="Arial"/>
                <w:color w:val="000000"/>
                <w:sz w:val="18"/>
                <w:szCs w:val="18"/>
              </w:rPr>
            </w:pPr>
          </w:p>
        </w:tc>
        <w:tc>
          <w:tcPr>
            <w:tcW w:w="1483" w:type="dxa"/>
            <w:tcBorders>
              <w:top w:val="nil"/>
              <w:left w:val="nil"/>
              <w:bottom w:val="nil"/>
              <w:right w:val="nil"/>
            </w:tcBorders>
            <w:shd w:val="clear" w:color="auto" w:fill="auto"/>
          </w:tcPr>
          <w:p w14:paraId="24E8C6D6" w14:textId="77777777" w:rsidR="00F633CD" w:rsidRPr="00387849" w:rsidRDefault="00F633CD" w:rsidP="00F633CD">
            <w:pPr>
              <w:ind w:right="-72"/>
              <w:jc w:val="both"/>
              <w:rPr>
                <w:rFonts w:cs="Arial"/>
                <w:color w:val="000000"/>
                <w:sz w:val="18"/>
                <w:szCs w:val="18"/>
              </w:rPr>
            </w:pPr>
          </w:p>
        </w:tc>
      </w:tr>
      <w:tr w:rsidR="00362D9E" w:rsidRPr="00387849" w14:paraId="59CCE32B" w14:textId="77777777" w:rsidTr="005D1B47">
        <w:tc>
          <w:tcPr>
            <w:tcW w:w="3053" w:type="dxa"/>
            <w:tcBorders>
              <w:top w:val="nil"/>
              <w:left w:val="nil"/>
              <w:bottom w:val="nil"/>
              <w:right w:val="nil"/>
            </w:tcBorders>
            <w:shd w:val="clear" w:color="auto" w:fill="auto"/>
          </w:tcPr>
          <w:p w14:paraId="405823D1" w14:textId="77777777" w:rsidR="004F145B" w:rsidRPr="00387849" w:rsidRDefault="004F145B" w:rsidP="004F145B">
            <w:pPr>
              <w:tabs>
                <w:tab w:val="left" w:pos="218"/>
              </w:tabs>
              <w:rPr>
                <w:rFonts w:cs="Arial"/>
                <w:color w:val="000000"/>
                <w:sz w:val="18"/>
                <w:szCs w:val="18"/>
                <w:lang w:val="en-GB"/>
              </w:rPr>
            </w:pPr>
            <w:r w:rsidRPr="00387849">
              <w:rPr>
                <w:rFonts w:cs="Arial"/>
                <w:color w:val="000000"/>
                <w:sz w:val="18"/>
                <w:szCs w:val="18"/>
                <w:lang w:val="en-GB"/>
              </w:rPr>
              <w:t>Short-term borrowings</w:t>
            </w:r>
          </w:p>
          <w:p w14:paraId="78EC3239" w14:textId="1062E0E5" w:rsidR="004F145B" w:rsidRPr="00387849" w:rsidRDefault="004F145B" w:rsidP="004F145B">
            <w:pPr>
              <w:jc w:val="both"/>
              <w:rPr>
                <w:rFonts w:cs="Arial"/>
                <w:b/>
                <w:bCs/>
                <w:color w:val="000000"/>
                <w:sz w:val="18"/>
                <w:szCs w:val="18"/>
                <w:lang w:val="en-GB"/>
              </w:rPr>
            </w:pPr>
            <w:r w:rsidRPr="00387849">
              <w:rPr>
                <w:rFonts w:cs="Arial"/>
                <w:color w:val="000000"/>
                <w:sz w:val="18"/>
                <w:szCs w:val="18"/>
                <w:lang w:val="en-GB"/>
              </w:rPr>
              <w:t xml:space="preserve">   from financial Institutions</w:t>
            </w:r>
          </w:p>
        </w:tc>
        <w:tc>
          <w:tcPr>
            <w:tcW w:w="1267" w:type="dxa"/>
            <w:tcBorders>
              <w:top w:val="nil"/>
              <w:left w:val="nil"/>
              <w:bottom w:val="nil"/>
              <w:right w:val="nil"/>
            </w:tcBorders>
            <w:shd w:val="clear" w:color="auto" w:fill="auto"/>
            <w:vAlign w:val="bottom"/>
          </w:tcPr>
          <w:p w14:paraId="3C5A6E1C" w14:textId="77777777" w:rsidR="004F145B" w:rsidRPr="00387849" w:rsidRDefault="004F145B" w:rsidP="004F145B">
            <w:pPr>
              <w:ind w:right="-72"/>
              <w:jc w:val="right"/>
              <w:rPr>
                <w:rFonts w:cs="Arial"/>
                <w:color w:val="000000"/>
                <w:sz w:val="18"/>
                <w:szCs w:val="18"/>
                <w:lang w:val="en-US"/>
              </w:rPr>
            </w:pPr>
          </w:p>
          <w:p w14:paraId="184FBC55" w14:textId="743EF57F" w:rsidR="004F145B" w:rsidRPr="00387849" w:rsidRDefault="004F145B" w:rsidP="004F145B">
            <w:pPr>
              <w:ind w:right="-72"/>
              <w:jc w:val="right"/>
              <w:rPr>
                <w:rFonts w:cs="Arial"/>
                <w:color w:val="000000"/>
                <w:sz w:val="18"/>
                <w:szCs w:val="18"/>
              </w:rPr>
            </w:pPr>
            <w:r w:rsidRPr="00387849">
              <w:rPr>
                <w:rFonts w:cs="Arial"/>
                <w:color w:val="000000"/>
                <w:sz w:val="18"/>
                <w:szCs w:val="18"/>
              </w:rPr>
              <w:t>-</w:t>
            </w:r>
          </w:p>
        </w:tc>
        <w:tc>
          <w:tcPr>
            <w:tcW w:w="1267" w:type="dxa"/>
            <w:tcBorders>
              <w:top w:val="nil"/>
              <w:left w:val="nil"/>
              <w:bottom w:val="nil"/>
              <w:right w:val="nil"/>
            </w:tcBorders>
            <w:shd w:val="clear" w:color="auto" w:fill="auto"/>
            <w:vAlign w:val="bottom"/>
          </w:tcPr>
          <w:p w14:paraId="45F8C1E6" w14:textId="2E5CF45C" w:rsidR="004F145B" w:rsidRPr="00387849" w:rsidRDefault="004F145B" w:rsidP="005D1B47">
            <w:pPr>
              <w:ind w:right="-72"/>
              <w:jc w:val="right"/>
              <w:rPr>
                <w:rFonts w:cs="Arial"/>
                <w:color w:val="000000"/>
                <w:sz w:val="18"/>
                <w:szCs w:val="18"/>
              </w:rPr>
            </w:pPr>
            <w:r w:rsidRPr="00387849">
              <w:rPr>
                <w:rFonts w:cs="Arial"/>
                <w:color w:val="000000"/>
                <w:sz w:val="18"/>
                <w:szCs w:val="18"/>
              </w:rPr>
              <w:t>-</w:t>
            </w:r>
          </w:p>
        </w:tc>
        <w:tc>
          <w:tcPr>
            <w:tcW w:w="1267" w:type="dxa"/>
            <w:tcBorders>
              <w:top w:val="nil"/>
              <w:left w:val="nil"/>
              <w:bottom w:val="nil"/>
              <w:right w:val="nil"/>
            </w:tcBorders>
            <w:shd w:val="clear" w:color="auto" w:fill="auto"/>
            <w:vAlign w:val="bottom"/>
          </w:tcPr>
          <w:p w14:paraId="73337728" w14:textId="3F174490" w:rsidR="004F145B" w:rsidRPr="00387849" w:rsidRDefault="004F145B" w:rsidP="005D1B47">
            <w:pPr>
              <w:ind w:right="-72"/>
              <w:jc w:val="right"/>
              <w:rPr>
                <w:rFonts w:cs="Arial"/>
                <w:color w:val="000000"/>
                <w:sz w:val="18"/>
                <w:szCs w:val="18"/>
              </w:rPr>
            </w:pPr>
            <w:r w:rsidRPr="00387849">
              <w:rPr>
                <w:rFonts w:cs="Arial"/>
                <w:color w:val="000000"/>
                <w:sz w:val="18"/>
                <w:szCs w:val="18"/>
              </w:rPr>
              <w:t>-</w:t>
            </w:r>
          </w:p>
        </w:tc>
        <w:tc>
          <w:tcPr>
            <w:tcW w:w="1289" w:type="dxa"/>
            <w:tcBorders>
              <w:top w:val="nil"/>
              <w:left w:val="nil"/>
              <w:bottom w:val="nil"/>
              <w:right w:val="nil"/>
            </w:tcBorders>
            <w:shd w:val="clear" w:color="auto" w:fill="auto"/>
            <w:vAlign w:val="bottom"/>
          </w:tcPr>
          <w:p w14:paraId="186F3B3C" w14:textId="7AAE2BAA" w:rsidR="004F145B" w:rsidRPr="00387849" w:rsidRDefault="004F145B" w:rsidP="005D1B47">
            <w:pPr>
              <w:ind w:right="-72"/>
              <w:jc w:val="right"/>
              <w:rPr>
                <w:rFonts w:cs="Arial"/>
                <w:color w:val="000000"/>
                <w:sz w:val="18"/>
                <w:szCs w:val="18"/>
              </w:rPr>
            </w:pPr>
            <w:r w:rsidRPr="00387849">
              <w:rPr>
                <w:rFonts w:cs="Arial"/>
                <w:color w:val="000000"/>
                <w:sz w:val="18"/>
                <w:szCs w:val="18"/>
              </w:rPr>
              <w:t>-</w:t>
            </w:r>
          </w:p>
        </w:tc>
        <w:tc>
          <w:tcPr>
            <w:tcW w:w="1277" w:type="dxa"/>
            <w:tcBorders>
              <w:top w:val="nil"/>
              <w:left w:val="nil"/>
              <w:bottom w:val="nil"/>
              <w:right w:val="nil"/>
            </w:tcBorders>
            <w:shd w:val="clear" w:color="auto" w:fill="auto"/>
            <w:vAlign w:val="bottom"/>
          </w:tcPr>
          <w:p w14:paraId="7E403074" w14:textId="06CE136B" w:rsidR="004F145B" w:rsidRPr="00387849" w:rsidRDefault="004F145B" w:rsidP="005D1B47">
            <w:pPr>
              <w:ind w:right="-72"/>
              <w:jc w:val="right"/>
              <w:rPr>
                <w:rFonts w:cs="Arial"/>
                <w:color w:val="000000"/>
                <w:sz w:val="18"/>
                <w:szCs w:val="18"/>
              </w:rPr>
            </w:pPr>
            <w:r w:rsidRPr="00387849">
              <w:rPr>
                <w:rFonts w:cs="Arial"/>
                <w:color w:val="000000"/>
                <w:sz w:val="18"/>
                <w:szCs w:val="18"/>
              </w:rPr>
              <w:t>-</w:t>
            </w:r>
          </w:p>
        </w:tc>
        <w:tc>
          <w:tcPr>
            <w:tcW w:w="1301" w:type="dxa"/>
            <w:gridSpan w:val="2"/>
            <w:tcBorders>
              <w:top w:val="nil"/>
              <w:left w:val="nil"/>
              <w:bottom w:val="nil"/>
              <w:right w:val="nil"/>
            </w:tcBorders>
            <w:shd w:val="clear" w:color="auto" w:fill="auto"/>
            <w:vAlign w:val="bottom"/>
          </w:tcPr>
          <w:p w14:paraId="7F8FD32A" w14:textId="2ACBB0B0" w:rsidR="004F145B" w:rsidRPr="00387849" w:rsidRDefault="004F145B" w:rsidP="005D1B47">
            <w:pPr>
              <w:ind w:right="-72"/>
              <w:jc w:val="right"/>
              <w:rPr>
                <w:rFonts w:cs="Arial"/>
                <w:color w:val="000000"/>
                <w:sz w:val="18"/>
                <w:szCs w:val="18"/>
              </w:rPr>
            </w:pPr>
            <w:r w:rsidRPr="00387849">
              <w:rPr>
                <w:rFonts w:cs="Arial"/>
                <w:color w:val="000000"/>
                <w:sz w:val="18"/>
                <w:szCs w:val="18"/>
              </w:rPr>
              <w:t>-</w:t>
            </w:r>
          </w:p>
        </w:tc>
        <w:tc>
          <w:tcPr>
            <w:tcW w:w="1252" w:type="dxa"/>
            <w:gridSpan w:val="2"/>
            <w:tcBorders>
              <w:top w:val="nil"/>
              <w:left w:val="nil"/>
              <w:bottom w:val="nil"/>
              <w:right w:val="nil"/>
            </w:tcBorders>
            <w:shd w:val="clear" w:color="auto" w:fill="auto"/>
            <w:vAlign w:val="bottom"/>
          </w:tcPr>
          <w:p w14:paraId="4BA4EA5E" w14:textId="634607FB" w:rsidR="004F145B" w:rsidRPr="00387849" w:rsidRDefault="004F145B" w:rsidP="005D1B47">
            <w:pPr>
              <w:ind w:right="-72"/>
              <w:jc w:val="right"/>
              <w:rPr>
                <w:rFonts w:cs="Arial"/>
                <w:color w:val="000000"/>
                <w:sz w:val="18"/>
                <w:szCs w:val="18"/>
              </w:rPr>
            </w:pPr>
            <w:r w:rsidRPr="00387849">
              <w:rPr>
                <w:rFonts w:cs="Arial"/>
                <w:color w:val="000000"/>
                <w:sz w:val="18"/>
                <w:szCs w:val="18"/>
              </w:rPr>
              <w:t>-</w:t>
            </w:r>
          </w:p>
        </w:tc>
        <w:tc>
          <w:tcPr>
            <w:tcW w:w="1220" w:type="dxa"/>
            <w:gridSpan w:val="2"/>
            <w:tcBorders>
              <w:top w:val="nil"/>
              <w:left w:val="nil"/>
              <w:bottom w:val="nil"/>
              <w:right w:val="nil"/>
            </w:tcBorders>
            <w:shd w:val="clear" w:color="auto" w:fill="auto"/>
            <w:vAlign w:val="bottom"/>
          </w:tcPr>
          <w:p w14:paraId="10BFF896" w14:textId="10AD234B" w:rsidR="004F145B" w:rsidRPr="00387849" w:rsidRDefault="004F145B" w:rsidP="005D1B47">
            <w:pPr>
              <w:ind w:right="-72"/>
              <w:jc w:val="right"/>
              <w:rPr>
                <w:rFonts w:cs="Arial"/>
                <w:color w:val="000000"/>
                <w:sz w:val="18"/>
                <w:szCs w:val="18"/>
              </w:rPr>
            </w:pPr>
            <w:r w:rsidRPr="00387849">
              <w:rPr>
                <w:rFonts w:cs="Arial"/>
                <w:color w:val="000000"/>
                <w:sz w:val="18"/>
                <w:szCs w:val="18"/>
              </w:rPr>
              <w:t>-</w:t>
            </w:r>
          </w:p>
        </w:tc>
        <w:tc>
          <w:tcPr>
            <w:tcW w:w="1483" w:type="dxa"/>
            <w:tcBorders>
              <w:top w:val="nil"/>
              <w:left w:val="nil"/>
              <w:bottom w:val="nil"/>
              <w:right w:val="nil"/>
            </w:tcBorders>
            <w:shd w:val="clear" w:color="auto" w:fill="auto"/>
            <w:vAlign w:val="bottom"/>
          </w:tcPr>
          <w:p w14:paraId="2FB03D34" w14:textId="5D2FB86E" w:rsidR="004F145B" w:rsidRPr="00387849" w:rsidRDefault="004F145B" w:rsidP="005D1B47">
            <w:pPr>
              <w:ind w:right="-72"/>
              <w:jc w:val="right"/>
              <w:rPr>
                <w:rFonts w:cs="Arial"/>
                <w:color w:val="000000"/>
                <w:sz w:val="18"/>
                <w:szCs w:val="18"/>
              </w:rPr>
            </w:pPr>
            <w:r w:rsidRPr="00387849">
              <w:rPr>
                <w:rFonts w:cs="Arial"/>
                <w:color w:val="000000"/>
                <w:sz w:val="18"/>
                <w:szCs w:val="18"/>
              </w:rPr>
              <w:t>-</w:t>
            </w:r>
          </w:p>
        </w:tc>
      </w:tr>
      <w:tr w:rsidR="00712327" w:rsidRPr="00387849" w14:paraId="1FB14E2A" w14:textId="77777777" w:rsidTr="00B1766D">
        <w:tc>
          <w:tcPr>
            <w:tcW w:w="3053" w:type="dxa"/>
            <w:tcBorders>
              <w:top w:val="nil"/>
              <w:left w:val="nil"/>
              <w:bottom w:val="nil"/>
              <w:right w:val="nil"/>
            </w:tcBorders>
            <w:shd w:val="clear" w:color="auto" w:fill="auto"/>
          </w:tcPr>
          <w:p w14:paraId="75967314" w14:textId="77777777" w:rsidR="00FE3CBC" w:rsidRPr="00387849" w:rsidRDefault="00FE3CBC" w:rsidP="00FE3CBC">
            <w:pPr>
              <w:tabs>
                <w:tab w:val="left" w:pos="218"/>
              </w:tabs>
              <w:rPr>
                <w:rFonts w:cs="Arial"/>
                <w:color w:val="000000"/>
                <w:sz w:val="18"/>
                <w:szCs w:val="18"/>
                <w:lang w:val="en-GB"/>
              </w:rPr>
            </w:pPr>
            <w:r w:rsidRPr="00387849">
              <w:rPr>
                <w:rFonts w:cs="Arial"/>
                <w:color w:val="000000"/>
                <w:sz w:val="18"/>
                <w:szCs w:val="18"/>
                <w:lang w:val="en-GB"/>
              </w:rPr>
              <w:t>Short-term borrowings</w:t>
            </w:r>
          </w:p>
          <w:p w14:paraId="27C9C2A6" w14:textId="77777777" w:rsidR="00FE3CBC" w:rsidRPr="00387849" w:rsidRDefault="00FE3CBC" w:rsidP="00FE3CBC">
            <w:pPr>
              <w:tabs>
                <w:tab w:val="left" w:pos="218"/>
              </w:tabs>
              <w:rPr>
                <w:rFonts w:cs="Arial"/>
                <w:color w:val="000000"/>
                <w:sz w:val="18"/>
                <w:szCs w:val="18"/>
                <w:lang w:val="en-GB"/>
              </w:rPr>
            </w:pPr>
            <w:r w:rsidRPr="00387849">
              <w:rPr>
                <w:rFonts w:cs="Arial"/>
                <w:color w:val="000000"/>
                <w:sz w:val="18"/>
                <w:szCs w:val="18"/>
                <w:lang w:val="en-GB"/>
              </w:rPr>
              <w:t xml:space="preserve">   from major shareholder</w:t>
            </w:r>
          </w:p>
        </w:tc>
        <w:tc>
          <w:tcPr>
            <w:tcW w:w="1267" w:type="dxa"/>
            <w:tcBorders>
              <w:top w:val="nil"/>
              <w:left w:val="nil"/>
              <w:bottom w:val="nil"/>
              <w:right w:val="nil"/>
            </w:tcBorders>
            <w:shd w:val="clear" w:color="auto" w:fill="auto"/>
            <w:vAlign w:val="bottom"/>
          </w:tcPr>
          <w:p w14:paraId="023D21DE" w14:textId="36FCE17E" w:rsidR="00FE3CBC" w:rsidRPr="00387849" w:rsidRDefault="00FE3CBC" w:rsidP="00FE3CBC">
            <w:pPr>
              <w:ind w:right="-72"/>
              <w:jc w:val="right"/>
              <w:rPr>
                <w:rFonts w:cs="Arial"/>
                <w:color w:val="000000"/>
                <w:sz w:val="18"/>
                <w:szCs w:val="18"/>
              </w:rPr>
            </w:pPr>
            <w:r w:rsidRPr="00387849">
              <w:rPr>
                <w:rFonts w:cs="Arial"/>
                <w:color w:val="000000"/>
                <w:sz w:val="18"/>
                <w:szCs w:val="18"/>
                <w:cs/>
              </w:rPr>
              <w:t>-</w:t>
            </w:r>
          </w:p>
        </w:tc>
        <w:tc>
          <w:tcPr>
            <w:tcW w:w="1267" w:type="dxa"/>
            <w:tcBorders>
              <w:top w:val="nil"/>
              <w:left w:val="nil"/>
              <w:bottom w:val="nil"/>
              <w:right w:val="nil"/>
            </w:tcBorders>
            <w:shd w:val="clear" w:color="auto" w:fill="auto"/>
            <w:vAlign w:val="bottom"/>
          </w:tcPr>
          <w:p w14:paraId="7E48E0AA" w14:textId="1E636CC7" w:rsidR="00FE3CBC" w:rsidRPr="00387849" w:rsidRDefault="00FE3CBC" w:rsidP="00FE3CBC">
            <w:pPr>
              <w:ind w:right="-72"/>
              <w:jc w:val="right"/>
              <w:rPr>
                <w:rFonts w:cs="Arial"/>
                <w:color w:val="000000"/>
                <w:sz w:val="18"/>
                <w:szCs w:val="18"/>
              </w:rPr>
            </w:pPr>
            <w:r w:rsidRPr="00387849">
              <w:rPr>
                <w:rFonts w:cs="Arial"/>
                <w:color w:val="000000"/>
                <w:sz w:val="18"/>
                <w:szCs w:val="18"/>
                <w:cs/>
              </w:rPr>
              <w:t>-</w:t>
            </w:r>
          </w:p>
        </w:tc>
        <w:tc>
          <w:tcPr>
            <w:tcW w:w="1267" w:type="dxa"/>
            <w:tcBorders>
              <w:top w:val="nil"/>
              <w:left w:val="nil"/>
              <w:bottom w:val="nil"/>
              <w:right w:val="nil"/>
            </w:tcBorders>
            <w:shd w:val="clear" w:color="auto" w:fill="auto"/>
            <w:vAlign w:val="bottom"/>
          </w:tcPr>
          <w:p w14:paraId="4CDFE19B" w14:textId="6750C523" w:rsidR="00FE3CBC" w:rsidRPr="00387849" w:rsidRDefault="00FE3CBC" w:rsidP="00FE3CBC">
            <w:pPr>
              <w:ind w:right="-72"/>
              <w:jc w:val="right"/>
              <w:rPr>
                <w:rFonts w:cs="Arial"/>
                <w:color w:val="000000"/>
                <w:sz w:val="18"/>
                <w:szCs w:val="18"/>
              </w:rPr>
            </w:pPr>
            <w:r w:rsidRPr="00387849">
              <w:rPr>
                <w:rFonts w:cs="Arial"/>
                <w:color w:val="000000"/>
                <w:sz w:val="18"/>
                <w:szCs w:val="18"/>
                <w:cs/>
              </w:rPr>
              <w:t>-</w:t>
            </w:r>
          </w:p>
        </w:tc>
        <w:tc>
          <w:tcPr>
            <w:tcW w:w="1289" w:type="dxa"/>
            <w:tcBorders>
              <w:top w:val="nil"/>
              <w:left w:val="nil"/>
              <w:bottom w:val="nil"/>
              <w:right w:val="nil"/>
            </w:tcBorders>
            <w:shd w:val="clear" w:color="auto" w:fill="auto"/>
            <w:vAlign w:val="bottom"/>
          </w:tcPr>
          <w:p w14:paraId="43DECDDA" w14:textId="20A7CE6C" w:rsidR="00FE3CBC" w:rsidRPr="00387849" w:rsidRDefault="00FE3CBC" w:rsidP="00FE3CBC">
            <w:pPr>
              <w:ind w:right="-72"/>
              <w:jc w:val="right"/>
              <w:rPr>
                <w:rFonts w:cs="Arial"/>
                <w:color w:val="000000"/>
                <w:sz w:val="18"/>
                <w:szCs w:val="18"/>
              </w:rPr>
            </w:pPr>
            <w:r w:rsidRPr="00387849">
              <w:rPr>
                <w:rFonts w:cs="Arial"/>
                <w:color w:val="000000"/>
                <w:sz w:val="18"/>
                <w:szCs w:val="18"/>
                <w:cs/>
              </w:rPr>
              <w:t>2</w:t>
            </w:r>
            <w:r w:rsidRPr="00387849">
              <w:rPr>
                <w:rFonts w:cs="Arial"/>
                <w:color w:val="000000"/>
                <w:sz w:val="18"/>
                <w:szCs w:val="18"/>
              </w:rPr>
              <w:t>,</w:t>
            </w:r>
            <w:r w:rsidRPr="00387849">
              <w:rPr>
                <w:rFonts w:cs="Arial"/>
                <w:color w:val="000000"/>
                <w:sz w:val="18"/>
                <w:szCs w:val="18"/>
                <w:cs/>
              </w:rPr>
              <w:t>369</w:t>
            </w:r>
            <w:r w:rsidRPr="00387849">
              <w:rPr>
                <w:rFonts w:cs="Arial"/>
                <w:color w:val="000000"/>
                <w:sz w:val="18"/>
                <w:szCs w:val="18"/>
              </w:rPr>
              <w:t>,</w:t>
            </w:r>
            <w:r w:rsidRPr="00387849">
              <w:rPr>
                <w:rFonts w:cs="Arial"/>
                <w:color w:val="000000"/>
                <w:sz w:val="18"/>
                <w:szCs w:val="18"/>
                <w:cs/>
              </w:rPr>
              <w:t>741</w:t>
            </w:r>
          </w:p>
        </w:tc>
        <w:tc>
          <w:tcPr>
            <w:tcW w:w="1277" w:type="dxa"/>
            <w:tcBorders>
              <w:top w:val="nil"/>
              <w:left w:val="nil"/>
              <w:bottom w:val="nil"/>
              <w:right w:val="nil"/>
            </w:tcBorders>
            <w:shd w:val="clear" w:color="auto" w:fill="auto"/>
            <w:vAlign w:val="bottom"/>
          </w:tcPr>
          <w:p w14:paraId="558BF62A" w14:textId="37ED9B85" w:rsidR="00FE3CBC" w:rsidRPr="00387849" w:rsidRDefault="00FE3CBC" w:rsidP="00FE3CBC">
            <w:pPr>
              <w:ind w:right="-72"/>
              <w:jc w:val="right"/>
              <w:rPr>
                <w:rFonts w:cs="Arial"/>
                <w:color w:val="000000"/>
                <w:sz w:val="18"/>
                <w:szCs w:val="18"/>
              </w:rPr>
            </w:pPr>
            <w:r w:rsidRPr="00387849">
              <w:rPr>
                <w:rFonts w:cs="Arial"/>
                <w:color w:val="000000"/>
                <w:sz w:val="18"/>
                <w:szCs w:val="18"/>
                <w:cs/>
              </w:rPr>
              <w:t>-</w:t>
            </w:r>
          </w:p>
        </w:tc>
        <w:tc>
          <w:tcPr>
            <w:tcW w:w="1301" w:type="dxa"/>
            <w:gridSpan w:val="2"/>
            <w:tcBorders>
              <w:top w:val="nil"/>
              <w:left w:val="nil"/>
              <w:bottom w:val="nil"/>
              <w:right w:val="nil"/>
            </w:tcBorders>
            <w:shd w:val="clear" w:color="auto" w:fill="auto"/>
            <w:vAlign w:val="bottom"/>
          </w:tcPr>
          <w:p w14:paraId="756F9E85" w14:textId="77EC0592" w:rsidR="00FE3CBC" w:rsidRPr="00387849" w:rsidRDefault="00FE3CBC" w:rsidP="00FE3CBC">
            <w:pPr>
              <w:ind w:right="-72"/>
              <w:jc w:val="right"/>
              <w:rPr>
                <w:rFonts w:cs="Arial"/>
                <w:color w:val="000000"/>
                <w:sz w:val="18"/>
                <w:szCs w:val="18"/>
              </w:rPr>
            </w:pPr>
            <w:r w:rsidRPr="00387849">
              <w:rPr>
                <w:rFonts w:cs="Arial"/>
                <w:color w:val="000000"/>
                <w:sz w:val="18"/>
                <w:szCs w:val="18"/>
                <w:cs/>
              </w:rPr>
              <w:t>-</w:t>
            </w:r>
          </w:p>
        </w:tc>
        <w:tc>
          <w:tcPr>
            <w:tcW w:w="1252" w:type="dxa"/>
            <w:gridSpan w:val="2"/>
            <w:tcBorders>
              <w:top w:val="nil"/>
              <w:left w:val="nil"/>
              <w:bottom w:val="nil"/>
              <w:right w:val="nil"/>
            </w:tcBorders>
            <w:shd w:val="clear" w:color="auto" w:fill="auto"/>
            <w:vAlign w:val="bottom"/>
          </w:tcPr>
          <w:p w14:paraId="5621386B" w14:textId="349E9F23" w:rsidR="00FE3CBC" w:rsidRPr="00387849" w:rsidRDefault="00FE3CBC" w:rsidP="00FE3CBC">
            <w:pPr>
              <w:ind w:right="-72"/>
              <w:jc w:val="right"/>
              <w:rPr>
                <w:rFonts w:cs="Arial"/>
                <w:color w:val="000000"/>
                <w:sz w:val="18"/>
                <w:szCs w:val="18"/>
              </w:rPr>
            </w:pPr>
            <w:r w:rsidRPr="00387849">
              <w:rPr>
                <w:rFonts w:cs="Arial"/>
                <w:color w:val="000000"/>
                <w:sz w:val="18"/>
                <w:szCs w:val="18"/>
                <w:cs/>
              </w:rPr>
              <w:t>-</w:t>
            </w:r>
          </w:p>
        </w:tc>
        <w:tc>
          <w:tcPr>
            <w:tcW w:w="1220" w:type="dxa"/>
            <w:gridSpan w:val="2"/>
            <w:tcBorders>
              <w:top w:val="nil"/>
              <w:left w:val="nil"/>
              <w:bottom w:val="nil"/>
              <w:right w:val="nil"/>
            </w:tcBorders>
            <w:shd w:val="clear" w:color="auto" w:fill="auto"/>
            <w:vAlign w:val="bottom"/>
          </w:tcPr>
          <w:p w14:paraId="537E547C" w14:textId="444BC72C" w:rsidR="00FE3CBC" w:rsidRPr="00387849" w:rsidRDefault="00FE3CBC" w:rsidP="00FE3CBC">
            <w:pPr>
              <w:ind w:right="-72"/>
              <w:jc w:val="right"/>
              <w:rPr>
                <w:rFonts w:cs="Arial"/>
                <w:color w:val="000000"/>
                <w:sz w:val="18"/>
                <w:szCs w:val="18"/>
              </w:rPr>
            </w:pPr>
            <w:r w:rsidRPr="00387849">
              <w:rPr>
                <w:rFonts w:cs="Arial"/>
                <w:color w:val="000000"/>
                <w:sz w:val="18"/>
                <w:szCs w:val="18"/>
                <w:cs/>
              </w:rPr>
              <w:t>2</w:t>
            </w:r>
            <w:r w:rsidRPr="00387849">
              <w:rPr>
                <w:rFonts w:cs="Arial"/>
                <w:color w:val="000000"/>
                <w:sz w:val="18"/>
                <w:szCs w:val="18"/>
              </w:rPr>
              <w:t>,</w:t>
            </w:r>
            <w:r w:rsidRPr="00387849">
              <w:rPr>
                <w:rFonts w:cs="Arial"/>
                <w:color w:val="000000"/>
                <w:sz w:val="18"/>
                <w:szCs w:val="18"/>
                <w:cs/>
              </w:rPr>
              <w:t>369</w:t>
            </w:r>
            <w:r w:rsidRPr="00387849">
              <w:rPr>
                <w:rFonts w:cs="Arial"/>
                <w:color w:val="000000"/>
                <w:sz w:val="18"/>
                <w:szCs w:val="18"/>
              </w:rPr>
              <w:t>,</w:t>
            </w:r>
            <w:r w:rsidRPr="00387849">
              <w:rPr>
                <w:rFonts w:cs="Arial"/>
                <w:color w:val="000000"/>
                <w:sz w:val="18"/>
                <w:szCs w:val="18"/>
                <w:cs/>
              </w:rPr>
              <w:t>741</w:t>
            </w:r>
          </w:p>
        </w:tc>
        <w:tc>
          <w:tcPr>
            <w:tcW w:w="1483" w:type="dxa"/>
            <w:tcBorders>
              <w:top w:val="nil"/>
              <w:left w:val="nil"/>
              <w:bottom w:val="nil"/>
              <w:right w:val="nil"/>
            </w:tcBorders>
            <w:shd w:val="clear" w:color="auto" w:fill="auto"/>
            <w:vAlign w:val="bottom"/>
          </w:tcPr>
          <w:p w14:paraId="307BFD4D" w14:textId="2A24CB70" w:rsidR="00FE3CBC" w:rsidRPr="00387849" w:rsidRDefault="00FE3CBC" w:rsidP="00FE3CBC">
            <w:pPr>
              <w:ind w:right="-72"/>
              <w:jc w:val="right"/>
              <w:rPr>
                <w:rFonts w:cs="Arial"/>
                <w:color w:val="000000"/>
                <w:sz w:val="18"/>
                <w:szCs w:val="18"/>
              </w:rPr>
            </w:pPr>
            <w:r w:rsidRPr="00387849">
              <w:rPr>
                <w:rFonts w:cs="Arial"/>
                <w:color w:val="000000"/>
                <w:sz w:val="18"/>
                <w:szCs w:val="18"/>
                <w:cs/>
              </w:rPr>
              <w:t>4.2</w:t>
            </w:r>
          </w:p>
        </w:tc>
      </w:tr>
      <w:tr w:rsidR="00712327" w:rsidRPr="00387849" w14:paraId="5E828933" w14:textId="77777777" w:rsidTr="00B1766D">
        <w:tc>
          <w:tcPr>
            <w:tcW w:w="3053" w:type="dxa"/>
            <w:tcBorders>
              <w:top w:val="nil"/>
              <w:left w:val="nil"/>
              <w:bottom w:val="nil"/>
              <w:right w:val="nil"/>
            </w:tcBorders>
            <w:shd w:val="clear" w:color="auto" w:fill="auto"/>
          </w:tcPr>
          <w:p w14:paraId="701056E7" w14:textId="77777777" w:rsidR="00FE3CBC" w:rsidRPr="00387849" w:rsidRDefault="00FE3CBC" w:rsidP="00FE3CBC">
            <w:pPr>
              <w:tabs>
                <w:tab w:val="left" w:pos="218"/>
              </w:tabs>
              <w:rPr>
                <w:rFonts w:cs="Arial"/>
                <w:color w:val="000000"/>
                <w:sz w:val="18"/>
                <w:szCs w:val="18"/>
                <w:lang w:val="en-GB"/>
              </w:rPr>
            </w:pPr>
            <w:r w:rsidRPr="00387849">
              <w:rPr>
                <w:rFonts w:cs="Arial"/>
                <w:color w:val="000000"/>
                <w:sz w:val="18"/>
                <w:szCs w:val="18"/>
                <w:lang w:val="en-GB"/>
              </w:rPr>
              <w:t xml:space="preserve">Long-term borrowings from </w:t>
            </w:r>
          </w:p>
          <w:p w14:paraId="3DE2DE38" w14:textId="77777777" w:rsidR="00FE3CBC" w:rsidRPr="00387849" w:rsidRDefault="00FE3CBC" w:rsidP="00FE3CBC">
            <w:pPr>
              <w:tabs>
                <w:tab w:val="left" w:pos="218"/>
              </w:tabs>
              <w:rPr>
                <w:rFonts w:cs="Arial"/>
                <w:color w:val="000000"/>
                <w:sz w:val="18"/>
                <w:szCs w:val="18"/>
                <w:lang w:val="en-GB"/>
              </w:rPr>
            </w:pPr>
            <w:r w:rsidRPr="00387849">
              <w:rPr>
                <w:rFonts w:cs="Arial"/>
                <w:color w:val="000000"/>
                <w:sz w:val="18"/>
                <w:szCs w:val="18"/>
                <w:lang w:val="en-GB"/>
              </w:rPr>
              <w:t xml:space="preserve">   financial institutions</w:t>
            </w:r>
          </w:p>
        </w:tc>
        <w:tc>
          <w:tcPr>
            <w:tcW w:w="1267" w:type="dxa"/>
            <w:tcBorders>
              <w:top w:val="nil"/>
              <w:left w:val="nil"/>
              <w:bottom w:val="nil"/>
              <w:right w:val="nil"/>
            </w:tcBorders>
            <w:shd w:val="clear" w:color="auto" w:fill="auto"/>
            <w:vAlign w:val="bottom"/>
          </w:tcPr>
          <w:p w14:paraId="4373DF63" w14:textId="46953E16" w:rsidR="00FE3CBC" w:rsidRPr="00387849" w:rsidRDefault="00FE3CBC" w:rsidP="00FE3CBC">
            <w:pPr>
              <w:ind w:right="-72"/>
              <w:jc w:val="right"/>
              <w:rPr>
                <w:rFonts w:cs="Arial"/>
                <w:color w:val="000000"/>
                <w:sz w:val="18"/>
                <w:szCs w:val="18"/>
              </w:rPr>
            </w:pPr>
            <w:r w:rsidRPr="00387849">
              <w:rPr>
                <w:rFonts w:cs="Arial"/>
                <w:color w:val="000000"/>
                <w:sz w:val="18"/>
                <w:szCs w:val="18"/>
                <w:cs/>
              </w:rPr>
              <w:t>-</w:t>
            </w:r>
          </w:p>
        </w:tc>
        <w:tc>
          <w:tcPr>
            <w:tcW w:w="1267" w:type="dxa"/>
            <w:tcBorders>
              <w:top w:val="nil"/>
              <w:left w:val="nil"/>
              <w:bottom w:val="nil"/>
              <w:right w:val="nil"/>
            </w:tcBorders>
            <w:shd w:val="clear" w:color="auto" w:fill="auto"/>
            <w:vAlign w:val="bottom"/>
          </w:tcPr>
          <w:p w14:paraId="4F4DB906" w14:textId="667BB98B" w:rsidR="00FE3CBC" w:rsidRPr="00387849" w:rsidRDefault="00FE3CBC" w:rsidP="00FE3CBC">
            <w:pPr>
              <w:ind w:right="-72"/>
              <w:jc w:val="right"/>
              <w:rPr>
                <w:rFonts w:cs="Arial"/>
                <w:color w:val="000000"/>
                <w:sz w:val="18"/>
                <w:szCs w:val="18"/>
              </w:rPr>
            </w:pPr>
            <w:r w:rsidRPr="00387849">
              <w:rPr>
                <w:rFonts w:cs="Arial"/>
                <w:color w:val="000000"/>
                <w:sz w:val="18"/>
                <w:szCs w:val="18"/>
                <w:cs/>
              </w:rPr>
              <w:t>-</w:t>
            </w:r>
          </w:p>
        </w:tc>
        <w:tc>
          <w:tcPr>
            <w:tcW w:w="1267" w:type="dxa"/>
            <w:tcBorders>
              <w:top w:val="nil"/>
              <w:left w:val="nil"/>
              <w:bottom w:val="nil"/>
              <w:right w:val="nil"/>
            </w:tcBorders>
            <w:shd w:val="clear" w:color="auto" w:fill="auto"/>
            <w:vAlign w:val="bottom"/>
          </w:tcPr>
          <w:p w14:paraId="73BFEFC5" w14:textId="3389E463" w:rsidR="00FE3CBC" w:rsidRPr="00387849" w:rsidRDefault="00FE3CBC" w:rsidP="00FE3CBC">
            <w:pPr>
              <w:ind w:right="-72"/>
              <w:jc w:val="right"/>
              <w:rPr>
                <w:rFonts w:cs="Arial"/>
                <w:color w:val="000000"/>
                <w:sz w:val="18"/>
                <w:szCs w:val="18"/>
              </w:rPr>
            </w:pPr>
            <w:r w:rsidRPr="00387849">
              <w:rPr>
                <w:rFonts w:cs="Arial"/>
                <w:color w:val="000000"/>
                <w:sz w:val="18"/>
                <w:szCs w:val="18"/>
                <w:cs/>
              </w:rPr>
              <w:t>-</w:t>
            </w:r>
          </w:p>
        </w:tc>
        <w:tc>
          <w:tcPr>
            <w:tcW w:w="1289" w:type="dxa"/>
            <w:tcBorders>
              <w:top w:val="nil"/>
              <w:left w:val="nil"/>
              <w:bottom w:val="nil"/>
              <w:right w:val="nil"/>
            </w:tcBorders>
            <w:shd w:val="clear" w:color="auto" w:fill="auto"/>
            <w:vAlign w:val="bottom"/>
          </w:tcPr>
          <w:p w14:paraId="255E5B8B" w14:textId="569C1E16" w:rsidR="00FE3CBC" w:rsidRPr="00387849" w:rsidRDefault="00FE3CBC" w:rsidP="00FE3CBC">
            <w:pPr>
              <w:ind w:right="-72"/>
              <w:jc w:val="right"/>
              <w:rPr>
                <w:rFonts w:cs="Arial"/>
                <w:color w:val="000000"/>
                <w:sz w:val="18"/>
                <w:szCs w:val="18"/>
              </w:rPr>
            </w:pPr>
            <w:r w:rsidRPr="00387849">
              <w:rPr>
                <w:rFonts w:cs="Arial"/>
                <w:color w:val="000000"/>
                <w:sz w:val="18"/>
                <w:szCs w:val="18"/>
                <w:cs/>
              </w:rPr>
              <w:t>321</w:t>
            </w:r>
            <w:r w:rsidRPr="00387849">
              <w:rPr>
                <w:rFonts w:cs="Arial"/>
                <w:color w:val="000000"/>
                <w:sz w:val="18"/>
                <w:szCs w:val="18"/>
              </w:rPr>
              <w:t>,</w:t>
            </w:r>
            <w:r w:rsidRPr="00387849">
              <w:rPr>
                <w:rFonts w:cs="Arial"/>
                <w:color w:val="000000"/>
                <w:sz w:val="18"/>
                <w:szCs w:val="18"/>
                <w:cs/>
              </w:rPr>
              <w:t>562</w:t>
            </w:r>
          </w:p>
        </w:tc>
        <w:tc>
          <w:tcPr>
            <w:tcW w:w="1277" w:type="dxa"/>
            <w:tcBorders>
              <w:top w:val="nil"/>
              <w:left w:val="nil"/>
              <w:bottom w:val="nil"/>
              <w:right w:val="nil"/>
            </w:tcBorders>
            <w:shd w:val="clear" w:color="auto" w:fill="auto"/>
            <w:vAlign w:val="bottom"/>
          </w:tcPr>
          <w:p w14:paraId="2FEAAA74" w14:textId="2751D121" w:rsidR="00FE3CBC" w:rsidRPr="00387849" w:rsidRDefault="00FE3CBC" w:rsidP="00FE3CBC">
            <w:pPr>
              <w:ind w:right="-72"/>
              <w:jc w:val="right"/>
              <w:rPr>
                <w:rFonts w:cs="Arial"/>
                <w:color w:val="000000"/>
                <w:sz w:val="18"/>
                <w:szCs w:val="18"/>
              </w:rPr>
            </w:pPr>
            <w:r w:rsidRPr="00387849">
              <w:rPr>
                <w:rFonts w:cs="Arial"/>
                <w:color w:val="000000"/>
                <w:sz w:val="18"/>
                <w:szCs w:val="18"/>
                <w:cs/>
              </w:rPr>
              <w:t>-</w:t>
            </w:r>
          </w:p>
        </w:tc>
        <w:tc>
          <w:tcPr>
            <w:tcW w:w="1301" w:type="dxa"/>
            <w:gridSpan w:val="2"/>
            <w:tcBorders>
              <w:top w:val="nil"/>
              <w:left w:val="nil"/>
              <w:bottom w:val="nil"/>
              <w:right w:val="nil"/>
            </w:tcBorders>
            <w:shd w:val="clear" w:color="auto" w:fill="auto"/>
            <w:vAlign w:val="bottom"/>
          </w:tcPr>
          <w:p w14:paraId="5899FE81" w14:textId="27883F1F" w:rsidR="00FE3CBC" w:rsidRPr="00387849" w:rsidRDefault="00FE3CBC" w:rsidP="00FE3CBC">
            <w:pPr>
              <w:ind w:right="-72"/>
              <w:jc w:val="right"/>
              <w:rPr>
                <w:rFonts w:cs="Arial"/>
                <w:color w:val="000000"/>
                <w:sz w:val="18"/>
                <w:szCs w:val="18"/>
              </w:rPr>
            </w:pPr>
            <w:r w:rsidRPr="00387849">
              <w:rPr>
                <w:rFonts w:cs="Arial"/>
                <w:color w:val="000000"/>
                <w:sz w:val="18"/>
                <w:szCs w:val="18"/>
                <w:cs/>
              </w:rPr>
              <w:t>-</w:t>
            </w:r>
          </w:p>
        </w:tc>
        <w:tc>
          <w:tcPr>
            <w:tcW w:w="1252" w:type="dxa"/>
            <w:gridSpan w:val="2"/>
            <w:tcBorders>
              <w:top w:val="nil"/>
              <w:left w:val="nil"/>
              <w:bottom w:val="nil"/>
              <w:right w:val="nil"/>
            </w:tcBorders>
            <w:shd w:val="clear" w:color="auto" w:fill="auto"/>
            <w:vAlign w:val="bottom"/>
          </w:tcPr>
          <w:p w14:paraId="26C576F4" w14:textId="30EA493A" w:rsidR="00FE3CBC" w:rsidRPr="00387849" w:rsidRDefault="00FE3CBC" w:rsidP="00FE3CBC">
            <w:pPr>
              <w:ind w:right="-72"/>
              <w:jc w:val="right"/>
              <w:rPr>
                <w:rFonts w:cs="Arial"/>
                <w:color w:val="000000"/>
                <w:sz w:val="18"/>
                <w:szCs w:val="18"/>
              </w:rPr>
            </w:pPr>
            <w:r w:rsidRPr="00387849">
              <w:rPr>
                <w:rFonts w:cs="Arial"/>
                <w:color w:val="000000"/>
                <w:sz w:val="18"/>
                <w:szCs w:val="18"/>
                <w:cs/>
              </w:rPr>
              <w:t>-</w:t>
            </w:r>
          </w:p>
        </w:tc>
        <w:tc>
          <w:tcPr>
            <w:tcW w:w="1220" w:type="dxa"/>
            <w:gridSpan w:val="2"/>
            <w:tcBorders>
              <w:top w:val="nil"/>
              <w:left w:val="nil"/>
              <w:bottom w:val="nil"/>
              <w:right w:val="nil"/>
            </w:tcBorders>
            <w:shd w:val="clear" w:color="auto" w:fill="auto"/>
            <w:vAlign w:val="bottom"/>
          </w:tcPr>
          <w:p w14:paraId="00712B30" w14:textId="2707FC0E" w:rsidR="00FE3CBC" w:rsidRPr="00387849" w:rsidRDefault="00FE3CBC" w:rsidP="00FE3CBC">
            <w:pPr>
              <w:ind w:right="-72"/>
              <w:jc w:val="right"/>
              <w:rPr>
                <w:rFonts w:cs="Arial"/>
                <w:color w:val="000000"/>
                <w:sz w:val="18"/>
                <w:szCs w:val="18"/>
              </w:rPr>
            </w:pPr>
            <w:r w:rsidRPr="00387849">
              <w:rPr>
                <w:rFonts w:cs="Arial"/>
                <w:color w:val="000000"/>
                <w:sz w:val="18"/>
                <w:szCs w:val="18"/>
                <w:cs/>
              </w:rPr>
              <w:t>321</w:t>
            </w:r>
            <w:r w:rsidRPr="00387849">
              <w:rPr>
                <w:rFonts w:cs="Arial"/>
                <w:color w:val="000000"/>
                <w:sz w:val="18"/>
                <w:szCs w:val="18"/>
              </w:rPr>
              <w:t>,</w:t>
            </w:r>
            <w:r w:rsidRPr="00387849">
              <w:rPr>
                <w:rFonts w:cs="Arial"/>
                <w:color w:val="000000"/>
                <w:sz w:val="18"/>
                <w:szCs w:val="18"/>
                <w:cs/>
              </w:rPr>
              <w:t>562</w:t>
            </w:r>
          </w:p>
        </w:tc>
        <w:tc>
          <w:tcPr>
            <w:tcW w:w="1483" w:type="dxa"/>
            <w:tcBorders>
              <w:top w:val="nil"/>
              <w:left w:val="nil"/>
              <w:bottom w:val="nil"/>
              <w:right w:val="nil"/>
            </w:tcBorders>
            <w:shd w:val="clear" w:color="auto" w:fill="auto"/>
            <w:vAlign w:val="bottom"/>
          </w:tcPr>
          <w:p w14:paraId="10927AED" w14:textId="785D7196" w:rsidR="00FE3CBC" w:rsidRPr="00387849" w:rsidRDefault="00FE3CBC" w:rsidP="00FE3CBC">
            <w:pPr>
              <w:ind w:right="-72"/>
              <w:jc w:val="right"/>
              <w:rPr>
                <w:rFonts w:cs="Arial"/>
                <w:color w:val="000000"/>
                <w:sz w:val="18"/>
                <w:szCs w:val="18"/>
              </w:rPr>
            </w:pPr>
            <w:r w:rsidRPr="00387849">
              <w:rPr>
                <w:rFonts w:cs="Arial"/>
                <w:color w:val="000000"/>
                <w:sz w:val="18"/>
                <w:szCs w:val="18"/>
                <w:cs/>
              </w:rPr>
              <w:t>4.9</w:t>
            </w:r>
          </w:p>
        </w:tc>
      </w:tr>
      <w:tr w:rsidR="00712327" w:rsidRPr="00387849" w14:paraId="10CD7E7A" w14:textId="77777777" w:rsidTr="00B1766D">
        <w:tc>
          <w:tcPr>
            <w:tcW w:w="3053" w:type="dxa"/>
            <w:tcBorders>
              <w:top w:val="nil"/>
              <w:left w:val="nil"/>
              <w:bottom w:val="nil"/>
              <w:right w:val="nil"/>
            </w:tcBorders>
            <w:shd w:val="clear" w:color="auto" w:fill="auto"/>
          </w:tcPr>
          <w:p w14:paraId="50D64A39" w14:textId="77777777" w:rsidR="00FE3CBC" w:rsidRPr="00387849" w:rsidRDefault="00FE3CBC" w:rsidP="00FE3CBC">
            <w:pPr>
              <w:tabs>
                <w:tab w:val="left" w:pos="218"/>
              </w:tabs>
              <w:rPr>
                <w:rFonts w:cs="Arial"/>
                <w:color w:val="000000"/>
                <w:sz w:val="18"/>
                <w:szCs w:val="18"/>
                <w:lang w:val="en-GB"/>
              </w:rPr>
            </w:pPr>
            <w:r w:rsidRPr="00387849">
              <w:rPr>
                <w:rFonts w:cs="Arial"/>
                <w:color w:val="000000"/>
                <w:sz w:val="18"/>
                <w:szCs w:val="18"/>
                <w:lang w:val="en-GB"/>
              </w:rPr>
              <w:t xml:space="preserve">Long-term borrowings from </w:t>
            </w:r>
          </w:p>
          <w:p w14:paraId="47EA4306" w14:textId="08D0B0BD" w:rsidR="00FE3CBC" w:rsidRPr="00387849" w:rsidRDefault="00FE3CBC" w:rsidP="00FE3CBC">
            <w:pPr>
              <w:tabs>
                <w:tab w:val="left" w:pos="218"/>
              </w:tabs>
              <w:rPr>
                <w:rFonts w:cs="Arial"/>
                <w:color w:val="000000"/>
                <w:sz w:val="18"/>
                <w:szCs w:val="18"/>
                <w:lang w:val="en-GB"/>
              </w:rPr>
            </w:pPr>
            <w:r w:rsidRPr="00387849">
              <w:rPr>
                <w:rFonts w:cs="Arial"/>
                <w:color w:val="000000"/>
                <w:sz w:val="18"/>
                <w:szCs w:val="18"/>
                <w:lang w:val="en-GB"/>
              </w:rPr>
              <w:t xml:space="preserve">   </w:t>
            </w:r>
            <w:r w:rsidR="00DC1DFE" w:rsidRPr="00387849">
              <w:rPr>
                <w:rFonts w:cs="Arial"/>
                <w:color w:val="000000"/>
                <w:sz w:val="18"/>
                <w:szCs w:val="18"/>
                <w:lang w:val="en-GB"/>
              </w:rPr>
              <w:t>m</w:t>
            </w:r>
            <w:r w:rsidRPr="00387849">
              <w:rPr>
                <w:rFonts w:cs="Arial"/>
                <w:color w:val="000000"/>
                <w:sz w:val="18"/>
                <w:szCs w:val="18"/>
                <w:lang w:val="en-GB"/>
              </w:rPr>
              <w:t>ajor shareholder</w:t>
            </w:r>
          </w:p>
        </w:tc>
        <w:tc>
          <w:tcPr>
            <w:tcW w:w="1267" w:type="dxa"/>
            <w:tcBorders>
              <w:top w:val="nil"/>
              <w:left w:val="nil"/>
              <w:bottom w:val="nil"/>
              <w:right w:val="nil"/>
            </w:tcBorders>
            <w:shd w:val="clear" w:color="auto" w:fill="auto"/>
            <w:vAlign w:val="bottom"/>
          </w:tcPr>
          <w:p w14:paraId="011A209D" w14:textId="1A4DB4BD" w:rsidR="00FE3CBC" w:rsidRPr="00387849" w:rsidRDefault="00FE3CBC" w:rsidP="00FE3CBC">
            <w:pPr>
              <w:ind w:right="-72"/>
              <w:jc w:val="right"/>
              <w:rPr>
                <w:rFonts w:cs="Arial"/>
                <w:color w:val="000000"/>
                <w:sz w:val="18"/>
                <w:szCs w:val="18"/>
              </w:rPr>
            </w:pPr>
            <w:r w:rsidRPr="00387849">
              <w:rPr>
                <w:rFonts w:cs="Arial"/>
                <w:color w:val="000000"/>
                <w:sz w:val="18"/>
                <w:szCs w:val="18"/>
                <w:cs/>
              </w:rPr>
              <w:t>-</w:t>
            </w:r>
          </w:p>
        </w:tc>
        <w:tc>
          <w:tcPr>
            <w:tcW w:w="1267" w:type="dxa"/>
            <w:tcBorders>
              <w:top w:val="nil"/>
              <w:left w:val="nil"/>
              <w:bottom w:val="nil"/>
              <w:right w:val="nil"/>
            </w:tcBorders>
            <w:shd w:val="clear" w:color="auto" w:fill="auto"/>
            <w:vAlign w:val="bottom"/>
          </w:tcPr>
          <w:p w14:paraId="6261DBEF" w14:textId="321B82B7" w:rsidR="00FE3CBC" w:rsidRPr="00387849" w:rsidRDefault="00FE3CBC" w:rsidP="00FE3CBC">
            <w:pPr>
              <w:ind w:right="-72"/>
              <w:jc w:val="right"/>
              <w:rPr>
                <w:rFonts w:cs="Arial"/>
                <w:color w:val="000000"/>
                <w:sz w:val="18"/>
                <w:szCs w:val="18"/>
              </w:rPr>
            </w:pPr>
            <w:r w:rsidRPr="00387849">
              <w:rPr>
                <w:rFonts w:cs="Arial"/>
                <w:color w:val="000000"/>
                <w:sz w:val="18"/>
                <w:szCs w:val="18"/>
                <w:cs/>
              </w:rPr>
              <w:t>-</w:t>
            </w:r>
          </w:p>
        </w:tc>
        <w:tc>
          <w:tcPr>
            <w:tcW w:w="1267" w:type="dxa"/>
            <w:tcBorders>
              <w:top w:val="nil"/>
              <w:left w:val="nil"/>
              <w:bottom w:val="nil"/>
              <w:right w:val="nil"/>
            </w:tcBorders>
            <w:shd w:val="clear" w:color="auto" w:fill="auto"/>
            <w:vAlign w:val="bottom"/>
          </w:tcPr>
          <w:p w14:paraId="5F3F42CE" w14:textId="647267F7" w:rsidR="00FE3CBC" w:rsidRPr="00387849" w:rsidRDefault="00FE3CBC" w:rsidP="00FE3CBC">
            <w:pPr>
              <w:ind w:right="-72"/>
              <w:jc w:val="right"/>
              <w:rPr>
                <w:rFonts w:cs="Arial"/>
                <w:color w:val="000000"/>
                <w:sz w:val="18"/>
                <w:szCs w:val="18"/>
              </w:rPr>
            </w:pPr>
            <w:r w:rsidRPr="00387849">
              <w:rPr>
                <w:rFonts w:cs="Arial"/>
                <w:color w:val="000000"/>
                <w:sz w:val="18"/>
                <w:szCs w:val="18"/>
                <w:cs/>
              </w:rPr>
              <w:t>-</w:t>
            </w:r>
          </w:p>
        </w:tc>
        <w:tc>
          <w:tcPr>
            <w:tcW w:w="1289" w:type="dxa"/>
            <w:tcBorders>
              <w:top w:val="nil"/>
              <w:left w:val="nil"/>
              <w:bottom w:val="nil"/>
              <w:right w:val="nil"/>
            </w:tcBorders>
            <w:shd w:val="clear" w:color="auto" w:fill="auto"/>
            <w:vAlign w:val="bottom"/>
          </w:tcPr>
          <w:p w14:paraId="18F2BC1E" w14:textId="140B657F" w:rsidR="00FE3CBC" w:rsidRPr="00387849" w:rsidRDefault="00FE3CBC" w:rsidP="00FE3CBC">
            <w:pPr>
              <w:ind w:right="-72"/>
              <w:jc w:val="right"/>
              <w:rPr>
                <w:rFonts w:cs="Arial"/>
                <w:color w:val="000000"/>
                <w:sz w:val="18"/>
                <w:szCs w:val="18"/>
              </w:rPr>
            </w:pPr>
            <w:r w:rsidRPr="00387849">
              <w:rPr>
                <w:rFonts w:cs="Arial"/>
                <w:color w:val="000000"/>
                <w:sz w:val="18"/>
                <w:szCs w:val="18"/>
                <w:cs/>
              </w:rPr>
              <w:t>21</w:t>
            </w:r>
            <w:r w:rsidRPr="00387849">
              <w:rPr>
                <w:rFonts w:cs="Arial"/>
                <w:color w:val="000000"/>
                <w:sz w:val="18"/>
                <w:szCs w:val="18"/>
              </w:rPr>
              <w:t>,</w:t>
            </w:r>
            <w:r w:rsidRPr="00387849">
              <w:rPr>
                <w:rFonts w:cs="Arial"/>
                <w:color w:val="000000"/>
                <w:sz w:val="18"/>
                <w:szCs w:val="18"/>
                <w:cs/>
              </w:rPr>
              <w:t>320</w:t>
            </w:r>
          </w:p>
        </w:tc>
        <w:tc>
          <w:tcPr>
            <w:tcW w:w="1277" w:type="dxa"/>
            <w:tcBorders>
              <w:top w:val="nil"/>
              <w:left w:val="nil"/>
              <w:bottom w:val="nil"/>
              <w:right w:val="nil"/>
            </w:tcBorders>
            <w:shd w:val="clear" w:color="auto" w:fill="auto"/>
            <w:vAlign w:val="bottom"/>
          </w:tcPr>
          <w:p w14:paraId="3327983A" w14:textId="4918FCA8" w:rsidR="00FE3CBC" w:rsidRPr="00387849" w:rsidRDefault="00FE3CBC" w:rsidP="00FE3CBC">
            <w:pPr>
              <w:ind w:right="-72"/>
              <w:jc w:val="right"/>
              <w:rPr>
                <w:rFonts w:cs="Arial"/>
                <w:color w:val="000000"/>
                <w:sz w:val="18"/>
                <w:szCs w:val="18"/>
              </w:rPr>
            </w:pPr>
            <w:r w:rsidRPr="00387849">
              <w:rPr>
                <w:rFonts w:cs="Arial"/>
                <w:color w:val="000000"/>
                <w:sz w:val="18"/>
                <w:szCs w:val="18"/>
                <w:cs/>
              </w:rPr>
              <w:t>-</w:t>
            </w:r>
          </w:p>
        </w:tc>
        <w:tc>
          <w:tcPr>
            <w:tcW w:w="1301" w:type="dxa"/>
            <w:gridSpan w:val="2"/>
            <w:tcBorders>
              <w:top w:val="nil"/>
              <w:left w:val="nil"/>
              <w:bottom w:val="nil"/>
              <w:right w:val="nil"/>
            </w:tcBorders>
            <w:shd w:val="clear" w:color="auto" w:fill="auto"/>
            <w:vAlign w:val="bottom"/>
          </w:tcPr>
          <w:p w14:paraId="1107ADEF" w14:textId="2C5DFB4E" w:rsidR="00FE3CBC" w:rsidRPr="00387849" w:rsidRDefault="00FE3CBC" w:rsidP="00FE3CBC">
            <w:pPr>
              <w:ind w:right="-72"/>
              <w:jc w:val="right"/>
              <w:rPr>
                <w:rFonts w:cs="Arial"/>
                <w:color w:val="000000"/>
                <w:sz w:val="18"/>
                <w:szCs w:val="18"/>
              </w:rPr>
            </w:pPr>
            <w:r w:rsidRPr="00387849">
              <w:rPr>
                <w:rFonts w:cs="Arial"/>
                <w:color w:val="000000"/>
                <w:sz w:val="18"/>
                <w:szCs w:val="18"/>
                <w:cs/>
              </w:rPr>
              <w:t>-</w:t>
            </w:r>
          </w:p>
        </w:tc>
        <w:tc>
          <w:tcPr>
            <w:tcW w:w="1252" w:type="dxa"/>
            <w:gridSpan w:val="2"/>
            <w:tcBorders>
              <w:top w:val="nil"/>
              <w:left w:val="nil"/>
              <w:bottom w:val="nil"/>
              <w:right w:val="nil"/>
            </w:tcBorders>
            <w:shd w:val="clear" w:color="auto" w:fill="auto"/>
            <w:vAlign w:val="bottom"/>
          </w:tcPr>
          <w:p w14:paraId="6EA85A86" w14:textId="2C7EA4B9" w:rsidR="00FE3CBC" w:rsidRPr="00387849" w:rsidRDefault="00FE3CBC" w:rsidP="00FE3CBC">
            <w:pPr>
              <w:ind w:right="-72"/>
              <w:jc w:val="right"/>
              <w:rPr>
                <w:rFonts w:cs="Arial"/>
                <w:color w:val="000000"/>
                <w:sz w:val="18"/>
                <w:szCs w:val="18"/>
              </w:rPr>
            </w:pPr>
            <w:r w:rsidRPr="00387849">
              <w:rPr>
                <w:rFonts w:cs="Arial"/>
                <w:color w:val="000000"/>
                <w:sz w:val="18"/>
                <w:szCs w:val="18"/>
                <w:cs/>
              </w:rPr>
              <w:t>-</w:t>
            </w:r>
          </w:p>
        </w:tc>
        <w:tc>
          <w:tcPr>
            <w:tcW w:w="1220" w:type="dxa"/>
            <w:gridSpan w:val="2"/>
            <w:tcBorders>
              <w:top w:val="nil"/>
              <w:left w:val="nil"/>
              <w:bottom w:val="nil"/>
              <w:right w:val="nil"/>
            </w:tcBorders>
            <w:shd w:val="clear" w:color="auto" w:fill="auto"/>
            <w:vAlign w:val="bottom"/>
          </w:tcPr>
          <w:p w14:paraId="4BA5C96E" w14:textId="11820854" w:rsidR="00FE3CBC" w:rsidRPr="00387849" w:rsidRDefault="00FE3CBC" w:rsidP="00FE3CBC">
            <w:pPr>
              <w:ind w:right="-72"/>
              <w:jc w:val="right"/>
              <w:rPr>
                <w:rFonts w:cs="Arial"/>
                <w:color w:val="000000"/>
                <w:sz w:val="18"/>
                <w:szCs w:val="18"/>
              </w:rPr>
            </w:pPr>
            <w:r w:rsidRPr="00387849">
              <w:rPr>
                <w:rFonts w:cs="Arial"/>
                <w:color w:val="000000"/>
                <w:sz w:val="18"/>
                <w:szCs w:val="18"/>
                <w:cs/>
              </w:rPr>
              <w:t>21</w:t>
            </w:r>
            <w:r w:rsidRPr="00387849">
              <w:rPr>
                <w:rFonts w:cs="Arial"/>
                <w:color w:val="000000"/>
                <w:sz w:val="18"/>
                <w:szCs w:val="18"/>
              </w:rPr>
              <w:t>,</w:t>
            </w:r>
            <w:r w:rsidRPr="00387849">
              <w:rPr>
                <w:rFonts w:cs="Arial"/>
                <w:color w:val="000000"/>
                <w:sz w:val="18"/>
                <w:szCs w:val="18"/>
                <w:cs/>
              </w:rPr>
              <w:t>320</w:t>
            </w:r>
          </w:p>
        </w:tc>
        <w:tc>
          <w:tcPr>
            <w:tcW w:w="1483" w:type="dxa"/>
            <w:tcBorders>
              <w:top w:val="nil"/>
              <w:left w:val="nil"/>
              <w:bottom w:val="nil"/>
              <w:right w:val="nil"/>
            </w:tcBorders>
            <w:shd w:val="clear" w:color="auto" w:fill="auto"/>
            <w:vAlign w:val="bottom"/>
          </w:tcPr>
          <w:p w14:paraId="322D5974" w14:textId="44863E0E" w:rsidR="00FE3CBC" w:rsidRPr="00387849" w:rsidRDefault="00FE3CBC" w:rsidP="00FE3CBC">
            <w:pPr>
              <w:ind w:right="-72"/>
              <w:jc w:val="right"/>
              <w:rPr>
                <w:rFonts w:cs="Arial"/>
                <w:color w:val="000000"/>
                <w:sz w:val="18"/>
                <w:szCs w:val="18"/>
              </w:rPr>
            </w:pPr>
            <w:r w:rsidRPr="00387849">
              <w:rPr>
                <w:rFonts w:cs="Arial"/>
                <w:color w:val="000000"/>
                <w:sz w:val="18"/>
                <w:szCs w:val="18"/>
                <w:cs/>
              </w:rPr>
              <w:t>4.8</w:t>
            </w:r>
          </w:p>
        </w:tc>
      </w:tr>
      <w:tr w:rsidR="00712327" w:rsidRPr="00387849" w14:paraId="45F89A14" w14:textId="77777777" w:rsidTr="00B1766D">
        <w:tc>
          <w:tcPr>
            <w:tcW w:w="3053" w:type="dxa"/>
            <w:tcBorders>
              <w:top w:val="nil"/>
              <w:left w:val="nil"/>
              <w:bottom w:val="nil"/>
              <w:right w:val="nil"/>
            </w:tcBorders>
            <w:shd w:val="clear" w:color="auto" w:fill="auto"/>
          </w:tcPr>
          <w:p w14:paraId="3679BECD" w14:textId="77777777" w:rsidR="00365F82" w:rsidRPr="00387849" w:rsidRDefault="00365F82" w:rsidP="00365F82">
            <w:pPr>
              <w:tabs>
                <w:tab w:val="left" w:pos="218"/>
              </w:tabs>
              <w:rPr>
                <w:rFonts w:cs="Arial"/>
                <w:color w:val="000000"/>
                <w:sz w:val="18"/>
                <w:szCs w:val="18"/>
                <w:lang w:val="en-GB"/>
              </w:rPr>
            </w:pPr>
            <w:r w:rsidRPr="00387849">
              <w:rPr>
                <w:rFonts w:cs="Arial"/>
                <w:color w:val="000000"/>
                <w:sz w:val="18"/>
                <w:szCs w:val="18"/>
                <w:lang w:val="en-GB"/>
              </w:rPr>
              <w:t>Lease liabilities</w:t>
            </w:r>
          </w:p>
        </w:tc>
        <w:tc>
          <w:tcPr>
            <w:tcW w:w="1267" w:type="dxa"/>
            <w:tcBorders>
              <w:top w:val="nil"/>
              <w:left w:val="nil"/>
              <w:bottom w:val="single" w:sz="4" w:space="0" w:color="auto"/>
              <w:right w:val="nil"/>
            </w:tcBorders>
            <w:shd w:val="clear" w:color="auto" w:fill="auto"/>
          </w:tcPr>
          <w:p w14:paraId="779985F4" w14:textId="6B59C5F2" w:rsidR="00365F82" w:rsidRPr="00387849" w:rsidRDefault="000F210E" w:rsidP="00365F82">
            <w:pPr>
              <w:ind w:right="-72"/>
              <w:jc w:val="right"/>
              <w:rPr>
                <w:rFonts w:cs="Arial"/>
                <w:color w:val="000000"/>
                <w:sz w:val="18"/>
                <w:szCs w:val="18"/>
              </w:rPr>
            </w:pPr>
            <w:r w:rsidRPr="00387849">
              <w:rPr>
                <w:rFonts w:cs="Arial"/>
                <w:color w:val="000000"/>
                <w:sz w:val="18"/>
                <w:szCs w:val="18"/>
                <w:cs/>
              </w:rPr>
              <w:t>3</w:t>
            </w:r>
            <w:r w:rsidRPr="00387849">
              <w:rPr>
                <w:rFonts w:cs="Arial"/>
                <w:color w:val="000000"/>
                <w:sz w:val="18"/>
                <w:szCs w:val="18"/>
              </w:rPr>
              <w:t>,</w:t>
            </w:r>
            <w:r w:rsidRPr="00387849">
              <w:rPr>
                <w:rFonts w:cs="Arial"/>
                <w:color w:val="000000"/>
                <w:sz w:val="18"/>
                <w:szCs w:val="18"/>
                <w:cs/>
              </w:rPr>
              <w:t>247</w:t>
            </w:r>
          </w:p>
        </w:tc>
        <w:tc>
          <w:tcPr>
            <w:tcW w:w="1267" w:type="dxa"/>
            <w:tcBorders>
              <w:top w:val="nil"/>
              <w:left w:val="nil"/>
              <w:bottom w:val="single" w:sz="4" w:space="0" w:color="auto"/>
              <w:right w:val="nil"/>
            </w:tcBorders>
            <w:shd w:val="clear" w:color="auto" w:fill="auto"/>
          </w:tcPr>
          <w:p w14:paraId="57B4C66B" w14:textId="6E0BD424" w:rsidR="00365F82" w:rsidRPr="00387849" w:rsidRDefault="000F210E" w:rsidP="00365F82">
            <w:pPr>
              <w:ind w:right="-72"/>
              <w:jc w:val="right"/>
              <w:rPr>
                <w:rFonts w:cs="Arial"/>
                <w:color w:val="000000"/>
                <w:sz w:val="18"/>
                <w:szCs w:val="18"/>
              </w:rPr>
            </w:pPr>
            <w:r w:rsidRPr="00387849">
              <w:rPr>
                <w:rFonts w:cs="Arial"/>
                <w:color w:val="000000"/>
                <w:sz w:val="18"/>
                <w:szCs w:val="18"/>
                <w:cs/>
              </w:rPr>
              <w:t>12</w:t>
            </w:r>
            <w:r w:rsidRPr="00387849">
              <w:rPr>
                <w:rFonts w:cs="Arial"/>
                <w:color w:val="000000"/>
                <w:sz w:val="18"/>
                <w:szCs w:val="18"/>
              </w:rPr>
              <w:t>,</w:t>
            </w:r>
            <w:r w:rsidRPr="00387849">
              <w:rPr>
                <w:rFonts w:cs="Arial"/>
                <w:color w:val="000000"/>
                <w:sz w:val="18"/>
                <w:szCs w:val="18"/>
                <w:cs/>
              </w:rPr>
              <w:t>375</w:t>
            </w:r>
          </w:p>
        </w:tc>
        <w:tc>
          <w:tcPr>
            <w:tcW w:w="1267" w:type="dxa"/>
            <w:tcBorders>
              <w:top w:val="nil"/>
              <w:left w:val="nil"/>
              <w:bottom w:val="single" w:sz="4" w:space="0" w:color="auto"/>
              <w:right w:val="nil"/>
            </w:tcBorders>
            <w:shd w:val="clear" w:color="auto" w:fill="auto"/>
          </w:tcPr>
          <w:p w14:paraId="4D2CDC8C" w14:textId="56D65366" w:rsidR="00365F82" w:rsidRPr="00387849" w:rsidRDefault="000F210E" w:rsidP="00365F82">
            <w:pPr>
              <w:ind w:right="-72"/>
              <w:jc w:val="right"/>
              <w:rPr>
                <w:rFonts w:cs="Arial"/>
                <w:color w:val="000000"/>
                <w:sz w:val="18"/>
                <w:szCs w:val="18"/>
              </w:rPr>
            </w:pPr>
            <w:r w:rsidRPr="00387849">
              <w:rPr>
                <w:rFonts w:cs="Arial"/>
                <w:color w:val="000000"/>
                <w:sz w:val="18"/>
                <w:szCs w:val="18"/>
                <w:cs/>
              </w:rPr>
              <w:t>-</w:t>
            </w:r>
          </w:p>
        </w:tc>
        <w:tc>
          <w:tcPr>
            <w:tcW w:w="1289" w:type="dxa"/>
            <w:tcBorders>
              <w:top w:val="nil"/>
              <w:left w:val="nil"/>
              <w:bottom w:val="single" w:sz="4" w:space="0" w:color="auto"/>
              <w:right w:val="nil"/>
            </w:tcBorders>
            <w:shd w:val="clear" w:color="auto" w:fill="auto"/>
          </w:tcPr>
          <w:p w14:paraId="4D15D35B" w14:textId="774A66AA" w:rsidR="00365F82" w:rsidRPr="00387849" w:rsidRDefault="000F210E" w:rsidP="00365F82">
            <w:pPr>
              <w:ind w:right="-72"/>
              <w:jc w:val="right"/>
              <w:rPr>
                <w:rFonts w:cs="Arial"/>
                <w:color w:val="000000"/>
                <w:sz w:val="18"/>
                <w:szCs w:val="18"/>
              </w:rPr>
            </w:pPr>
            <w:r w:rsidRPr="00387849">
              <w:rPr>
                <w:rFonts w:cs="Arial"/>
                <w:color w:val="000000"/>
                <w:sz w:val="18"/>
                <w:szCs w:val="18"/>
                <w:cs/>
              </w:rPr>
              <w:t>-</w:t>
            </w:r>
          </w:p>
        </w:tc>
        <w:tc>
          <w:tcPr>
            <w:tcW w:w="1277" w:type="dxa"/>
            <w:tcBorders>
              <w:top w:val="nil"/>
              <w:left w:val="nil"/>
              <w:bottom w:val="single" w:sz="4" w:space="0" w:color="auto"/>
              <w:right w:val="nil"/>
            </w:tcBorders>
            <w:shd w:val="clear" w:color="auto" w:fill="auto"/>
          </w:tcPr>
          <w:p w14:paraId="595A247F" w14:textId="7C517633" w:rsidR="00365F82" w:rsidRPr="00387849" w:rsidRDefault="000F210E" w:rsidP="00365F82">
            <w:pPr>
              <w:ind w:right="-72"/>
              <w:jc w:val="right"/>
              <w:rPr>
                <w:rFonts w:cs="Arial"/>
                <w:color w:val="000000"/>
                <w:sz w:val="18"/>
                <w:szCs w:val="18"/>
              </w:rPr>
            </w:pPr>
            <w:r w:rsidRPr="00387849">
              <w:rPr>
                <w:rFonts w:cs="Arial"/>
                <w:color w:val="000000"/>
                <w:sz w:val="18"/>
                <w:szCs w:val="18"/>
                <w:cs/>
              </w:rPr>
              <w:t>-</w:t>
            </w:r>
          </w:p>
        </w:tc>
        <w:tc>
          <w:tcPr>
            <w:tcW w:w="1301" w:type="dxa"/>
            <w:gridSpan w:val="2"/>
            <w:tcBorders>
              <w:top w:val="nil"/>
              <w:left w:val="nil"/>
              <w:bottom w:val="single" w:sz="4" w:space="0" w:color="auto"/>
              <w:right w:val="nil"/>
            </w:tcBorders>
            <w:shd w:val="clear" w:color="auto" w:fill="auto"/>
          </w:tcPr>
          <w:p w14:paraId="7236FF30" w14:textId="5C3078D6" w:rsidR="00365F82" w:rsidRPr="00387849" w:rsidRDefault="000F210E" w:rsidP="00365F82">
            <w:pPr>
              <w:ind w:right="-72"/>
              <w:jc w:val="right"/>
              <w:rPr>
                <w:rFonts w:cs="Arial"/>
                <w:color w:val="000000"/>
                <w:sz w:val="18"/>
                <w:szCs w:val="18"/>
              </w:rPr>
            </w:pPr>
            <w:r w:rsidRPr="00387849">
              <w:rPr>
                <w:rFonts w:cs="Arial"/>
                <w:color w:val="000000"/>
                <w:sz w:val="18"/>
                <w:szCs w:val="18"/>
                <w:cs/>
              </w:rPr>
              <w:t>-</w:t>
            </w:r>
          </w:p>
        </w:tc>
        <w:tc>
          <w:tcPr>
            <w:tcW w:w="1252" w:type="dxa"/>
            <w:gridSpan w:val="2"/>
            <w:tcBorders>
              <w:top w:val="nil"/>
              <w:left w:val="nil"/>
              <w:bottom w:val="single" w:sz="4" w:space="0" w:color="auto"/>
              <w:right w:val="nil"/>
            </w:tcBorders>
            <w:shd w:val="clear" w:color="auto" w:fill="auto"/>
          </w:tcPr>
          <w:p w14:paraId="42E8D996" w14:textId="4A98A2C0" w:rsidR="00365F82" w:rsidRPr="00387849" w:rsidRDefault="000F210E" w:rsidP="00365F82">
            <w:pPr>
              <w:ind w:right="-72"/>
              <w:jc w:val="right"/>
              <w:rPr>
                <w:rFonts w:cs="Arial"/>
                <w:color w:val="000000"/>
                <w:sz w:val="18"/>
                <w:szCs w:val="18"/>
              </w:rPr>
            </w:pPr>
            <w:r w:rsidRPr="00387849">
              <w:rPr>
                <w:rFonts w:cs="Arial"/>
                <w:color w:val="000000"/>
                <w:sz w:val="18"/>
                <w:szCs w:val="18"/>
                <w:cs/>
              </w:rPr>
              <w:t>-</w:t>
            </w:r>
          </w:p>
        </w:tc>
        <w:tc>
          <w:tcPr>
            <w:tcW w:w="1220" w:type="dxa"/>
            <w:gridSpan w:val="2"/>
            <w:tcBorders>
              <w:top w:val="nil"/>
              <w:left w:val="nil"/>
              <w:bottom w:val="single" w:sz="4" w:space="0" w:color="auto"/>
              <w:right w:val="nil"/>
            </w:tcBorders>
            <w:shd w:val="clear" w:color="auto" w:fill="auto"/>
          </w:tcPr>
          <w:p w14:paraId="79F020C9" w14:textId="5CA88700" w:rsidR="00365F82" w:rsidRPr="00387849" w:rsidRDefault="000F210E" w:rsidP="00365F82">
            <w:pPr>
              <w:ind w:right="-72"/>
              <w:jc w:val="right"/>
              <w:rPr>
                <w:rFonts w:cs="Arial"/>
                <w:color w:val="000000"/>
                <w:sz w:val="18"/>
                <w:szCs w:val="18"/>
              </w:rPr>
            </w:pPr>
            <w:r w:rsidRPr="00387849">
              <w:rPr>
                <w:rFonts w:cs="Arial"/>
                <w:color w:val="000000"/>
                <w:sz w:val="18"/>
                <w:szCs w:val="18"/>
                <w:cs/>
              </w:rPr>
              <w:t>15</w:t>
            </w:r>
            <w:r w:rsidRPr="00387849">
              <w:rPr>
                <w:rFonts w:cs="Arial"/>
                <w:color w:val="000000"/>
                <w:sz w:val="18"/>
                <w:szCs w:val="18"/>
              </w:rPr>
              <w:t>,</w:t>
            </w:r>
            <w:r w:rsidRPr="00387849">
              <w:rPr>
                <w:rFonts w:cs="Arial"/>
                <w:color w:val="000000"/>
                <w:sz w:val="18"/>
                <w:szCs w:val="18"/>
                <w:cs/>
              </w:rPr>
              <w:t>622</w:t>
            </w:r>
          </w:p>
        </w:tc>
        <w:tc>
          <w:tcPr>
            <w:tcW w:w="1483" w:type="dxa"/>
            <w:tcBorders>
              <w:top w:val="nil"/>
              <w:left w:val="nil"/>
              <w:bottom w:val="nil"/>
              <w:right w:val="nil"/>
            </w:tcBorders>
            <w:shd w:val="clear" w:color="auto" w:fill="auto"/>
          </w:tcPr>
          <w:p w14:paraId="0C26C24C" w14:textId="673C9A28" w:rsidR="00365F82" w:rsidRPr="00387849" w:rsidRDefault="000F210E" w:rsidP="00365F82">
            <w:pPr>
              <w:ind w:right="-72"/>
              <w:jc w:val="right"/>
              <w:rPr>
                <w:rFonts w:cs="Arial"/>
                <w:color w:val="000000"/>
                <w:sz w:val="18"/>
                <w:szCs w:val="18"/>
              </w:rPr>
            </w:pPr>
            <w:r w:rsidRPr="00387849">
              <w:rPr>
                <w:rFonts w:cs="Arial"/>
                <w:color w:val="000000"/>
                <w:sz w:val="18"/>
                <w:szCs w:val="18"/>
                <w:cs/>
              </w:rPr>
              <w:t>4.2</w:t>
            </w:r>
            <w:r w:rsidR="00B60034" w:rsidRPr="00387849">
              <w:rPr>
                <w:rFonts w:cs="Arial"/>
                <w:color w:val="000000"/>
                <w:sz w:val="18"/>
                <w:szCs w:val="18"/>
              </w:rPr>
              <w:t xml:space="preserve"> </w:t>
            </w:r>
            <w:r w:rsidRPr="00387849">
              <w:rPr>
                <w:rFonts w:cs="Arial"/>
                <w:color w:val="000000"/>
                <w:sz w:val="18"/>
                <w:szCs w:val="18"/>
                <w:cs/>
              </w:rPr>
              <w:t>-</w:t>
            </w:r>
            <w:r w:rsidR="00B60034" w:rsidRPr="00387849">
              <w:rPr>
                <w:rFonts w:cs="Arial"/>
                <w:color w:val="000000"/>
                <w:sz w:val="18"/>
                <w:szCs w:val="18"/>
              </w:rPr>
              <w:t xml:space="preserve"> </w:t>
            </w:r>
            <w:r w:rsidRPr="00387849">
              <w:rPr>
                <w:rFonts w:cs="Arial"/>
                <w:color w:val="000000"/>
                <w:sz w:val="18"/>
                <w:szCs w:val="18"/>
                <w:cs/>
              </w:rPr>
              <w:t>4.8</w:t>
            </w:r>
          </w:p>
        </w:tc>
      </w:tr>
      <w:tr w:rsidR="00712327" w:rsidRPr="00387849" w14:paraId="4BA2F145" w14:textId="77777777" w:rsidTr="00B1766D">
        <w:tc>
          <w:tcPr>
            <w:tcW w:w="3053" w:type="dxa"/>
            <w:tcBorders>
              <w:top w:val="nil"/>
              <w:left w:val="nil"/>
              <w:bottom w:val="nil"/>
              <w:right w:val="nil"/>
            </w:tcBorders>
            <w:shd w:val="clear" w:color="auto" w:fill="auto"/>
          </w:tcPr>
          <w:p w14:paraId="6D3BBB24" w14:textId="77777777" w:rsidR="00365F82" w:rsidRPr="00387849" w:rsidRDefault="00365F82" w:rsidP="00365F82">
            <w:pPr>
              <w:tabs>
                <w:tab w:val="left" w:pos="218"/>
              </w:tabs>
              <w:rPr>
                <w:rFonts w:cs="Arial"/>
                <w:color w:val="000000"/>
                <w:sz w:val="18"/>
                <w:szCs w:val="18"/>
                <w:lang w:val="en-GB"/>
              </w:rPr>
            </w:pPr>
          </w:p>
        </w:tc>
        <w:tc>
          <w:tcPr>
            <w:tcW w:w="1267" w:type="dxa"/>
            <w:tcBorders>
              <w:top w:val="single" w:sz="4" w:space="0" w:color="auto"/>
              <w:left w:val="nil"/>
              <w:bottom w:val="nil"/>
              <w:right w:val="nil"/>
            </w:tcBorders>
            <w:shd w:val="clear" w:color="auto" w:fill="auto"/>
            <w:vAlign w:val="bottom"/>
          </w:tcPr>
          <w:p w14:paraId="27875807" w14:textId="77777777" w:rsidR="00365F82" w:rsidRPr="00387849" w:rsidRDefault="00365F82" w:rsidP="00365F82">
            <w:pPr>
              <w:ind w:right="-72"/>
              <w:jc w:val="right"/>
              <w:rPr>
                <w:rFonts w:cs="Arial"/>
                <w:color w:val="000000"/>
                <w:sz w:val="18"/>
                <w:szCs w:val="18"/>
                <w:cs/>
              </w:rPr>
            </w:pPr>
          </w:p>
        </w:tc>
        <w:tc>
          <w:tcPr>
            <w:tcW w:w="1267" w:type="dxa"/>
            <w:tcBorders>
              <w:top w:val="single" w:sz="4" w:space="0" w:color="auto"/>
              <w:left w:val="nil"/>
              <w:bottom w:val="nil"/>
              <w:right w:val="nil"/>
            </w:tcBorders>
            <w:shd w:val="clear" w:color="auto" w:fill="auto"/>
            <w:vAlign w:val="bottom"/>
          </w:tcPr>
          <w:p w14:paraId="0E48D971" w14:textId="77777777" w:rsidR="00365F82" w:rsidRPr="00387849" w:rsidRDefault="00365F82" w:rsidP="00365F82">
            <w:pPr>
              <w:ind w:right="-72"/>
              <w:jc w:val="right"/>
              <w:rPr>
                <w:rFonts w:cs="Arial"/>
                <w:color w:val="000000"/>
                <w:sz w:val="18"/>
                <w:szCs w:val="18"/>
                <w:cs/>
              </w:rPr>
            </w:pPr>
          </w:p>
        </w:tc>
        <w:tc>
          <w:tcPr>
            <w:tcW w:w="1267" w:type="dxa"/>
            <w:tcBorders>
              <w:top w:val="single" w:sz="4" w:space="0" w:color="auto"/>
              <w:left w:val="nil"/>
              <w:bottom w:val="nil"/>
              <w:right w:val="nil"/>
            </w:tcBorders>
            <w:shd w:val="clear" w:color="auto" w:fill="auto"/>
            <w:vAlign w:val="bottom"/>
          </w:tcPr>
          <w:p w14:paraId="1BCA6FD0" w14:textId="77777777" w:rsidR="00365F82" w:rsidRPr="00387849" w:rsidRDefault="00365F82" w:rsidP="00365F82">
            <w:pPr>
              <w:ind w:right="-72"/>
              <w:jc w:val="right"/>
              <w:rPr>
                <w:rFonts w:cs="Arial"/>
                <w:color w:val="000000"/>
                <w:sz w:val="18"/>
                <w:szCs w:val="18"/>
                <w:cs/>
              </w:rPr>
            </w:pPr>
          </w:p>
        </w:tc>
        <w:tc>
          <w:tcPr>
            <w:tcW w:w="1289" w:type="dxa"/>
            <w:tcBorders>
              <w:top w:val="single" w:sz="4" w:space="0" w:color="auto"/>
              <w:left w:val="nil"/>
              <w:bottom w:val="nil"/>
              <w:right w:val="nil"/>
            </w:tcBorders>
            <w:shd w:val="clear" w:color="auto" w:fill="auto"/>
            <w:vAlign w:val="bottom"/>
          </w:tcPr>
          <w:p w14:paraId="40303509" w14:textId="77777777" w:rsidR="00365F82" w:rsidRPr="00387849" w:rsidRDefault="00365F82" w:rsidP="00365F82">
            <w:pPr>
              <w:ind w:right="-72"/>
              <w:jc w:val="right"/>
              <w:rPr>
                <w:rFonts w:cs="Arial"/>
                <w:color w:val="000000"/>
                <w:sz w:val="18"/>
                <w:szCs w:val="18"/>
                <w:cs/>
              </w:rPr>
            </w:pPr>
          </w:p>
        </w:tc>
        <w:tc>
          <w:tcPr>
            <w:tcW w:w="1277" w:type="dxa"/>
            <w:tcBorders>
              <w:top w:val="single" w:sz="4" w:space="0" w:color="auto"/>
              <w:left w:val="nil"/>
              <w:bottom w:val="nil"/>
              <w:right w:val="nil"/>
            </w:tcBorders>
            <w:shd w:val="clear" w:color="auto" w:fill="auto"/>
            <w:vAlign w:val="bottom"/>
          </w:tcPr>
          <w:p w14:paraId="146F7622" w14:textId="77777777" w:rsidR="00365F82" w:rsidRPr="00387849" w:rsidRDefault="00365F82" w:rsidP="00365F82">
            <w:pPr>
              <w:ind w:right="-72"/>
              <w:jc w:val="right"/>
              <w:rPr>
                <w:rFonts w:cs="Arial"/>
                <w:color w:val="000000"/>
                <w:sz w:val="18"/>
                <w:szCs w:val="18"/>
                <w:cs/>
              </w:rPr>
            </w:pPr>
          </w:p>
        </w:tc>
        <w:tc>
          <w:tcPr>
            <w:tcW w:w="1301" w:type="dxa"/>
            <w:gridSpan w:val="2"/>
            <w:tcBorders>
              <w:top w:val="single" w:sz="4" w:space="0" w:color="auto"/>
              <w:left w:val="nil"/>
              <w:bottom w:val="nil"/>
              <w:right w:val="nil"/>
            </w:tcBorders>
            <w:shd w:val="clear" w:color="auto" w:fill="auto"/>
            <w:vAlign w:val="bottom"/>
          </w:tcPr>
          <w:p w14:paraId="1313C45B" w14:textId="77777777" w:rsidR="00365F82" w:rsidRPr="00387849" w:rsidRDefault="00365F82" w:rsidP="00365F82">
            <w:pPr>
              <w:ind w:right="-72"/>
              <w:jc w:val="right"/>
              <w:rPr>
                <w:rFonts w:cs="Arial"/>
                <w:color w:val="000000"/>
                <w:sz w:val="18"/>
                <w:szCs w:val="18"/>
                <w:cs/>
              </w:rPr>
            </w:pPr>
          </w:p>
        </w:tc>
        <w:tc>
          <w:tcPr>
            <w:tcW w:w="1252" w:type="dxa"/>
            <w:gridSpan w:val="2"/>
            <w:tcBorders>
              <w:top w:val="single" w:sz="4" w:space="0" w:color="auto"/>
              <w:left w:val="nil"/>
              <w:bottom w:val="nil"/>
              <w:right w:val="nil"/>
            </w:tcBorders>
            <w:shd w:val="clear" w:color="auto" w:fill="auto"/>
            <w:vAlign w:val="bottom"/>
          </w:tcPr>
          <w:p w14:paraId="78608DE7" w14:textId="77777777" w:rsidR="00365F82" w:rsidRPr="00387849" w:rsidRDefault="00365F82" w:rsidP="00365F82">
            <w:pPr>
              <w:ind w:right="-72"/>
              <w:jc w:val="right"/>
              <w:rPr>
                <w:rFonts w:cs="Arial"/>
                <w:color w:val="000000"/>
                <w:sz w:val="18"/>
                <w:szCs w:val="18"/>
                <w:cs/>
              </w:rPr>
            </w:pPr>
          </w:p>
        </w:tc>
        <w:tc>
          <w:tcPr>
            <w:tcW w:w="1220" w:type="dxa"/>
            <w:gridSpan w:val="2"/>
            <w:tcBorders>
              <w:top w:val="single" w:sz="4" w:space="0" w:color="auto"/>
              <w:left w:val="nil"/>
              <w:bottom w:val="nil"/>
              <w:right w:val="nil"/>
            </w:tcBorders>
            <w:shd w:val="clear" w:color="auto" w:fill="auto"/>
            <w:vAlign w:val="bottom"/>
          </w:tcPr>
          <w:p w14:paraId="2B30D5A0" w14:textId="77777777" w:rsidR="00365F82" w:rsidRPr="00387849" w:rsidRDefault="00365F82" w:rsidP="00365F82">
            <w:pPr>
              <w:ind w:right="-72"/>
              <w:jc w:val="right"/>
              <w:rPr>
                <w:rFonts w:cs="Arial"/>
                <w:color w:val="000000"/>
                <w:sz w:val="18"/>
                <w:szCs w:val="18"/>
                <w:cs/>
              </w:rPr>
            </w:pPr>
          </w:p>
        </w:tc>
        <w:tc>
          <w:tcPr>
            <w:tcW w:w="1483" w:type="dxa"/>
            <w:tcBorders>
              <w:top w:val="nil"/>
              <w:left w:val="nil"/>
              <w:bottom w:val="nil"/>
              <w:right w:val="nil"/>
            </w:tcBorders>
            <w:shd w:val="clear" w:color="auto" w:fill="auto"/>
            <w:vAlign w:val="bottom"/>
          </w:tcPr>
          <w:p w14:paraId="0B801499" w14:textId="77777777" w:rsidR="00365F82" w:rsidRPr="00387849" w:rsidRDefault="00365F82" w:rsidP="00365F82">
            <w:pPr>
              <w:ind w:right="-72"/>
              <w:jc w:val="right"/>
              <w:rPr>
                <w:rFonts w:cs="Arial"/>
                <w:color w:val="000000"/>
                <w:sz w:val="18"/>
                <w:szCs w:val="18"/>
                <w:cs/>
              </w:rPr>
            </w:pPr>
          </w:p>
        </w:tc>
      </w:tr>
      <w:tr w:rsidR="00712327" w:rsidRPr="00387849" w14:paraId="3636A23C" w14:textId="77777777" w:rsidTr="00B1766D">
        <w:tc>
          <w:tcPr>
            <w:tcW w:w="3053" w:type="dxa"/>
            <w:tcBorders>
              <w:top w:val="nil"/>
              <w:left w:val="nil"/>
              <w:bottom w:val="nil"/>
              <w:right w:val="nil"/>
            </w:tcBorders>
            <w:shd w:val="clear" w:color="auto" w:fill="auto"/>
          </w:tcPr>
          <w:p w14:paraId="450ECD0A" w14:textId="77777777" w:rsidR="00365F82" w:rsidRPr="00387849" w:rsidRDefault="00365F82" w:rsidP="00365F82">
            <w:pPr>
              <w:jc w:val="both"/>
              <w:rPr>
                <w:rFonts w:cs="Arial"/>
                <w:color w:val="000000"/>
                <w:sz w:val="18"/>
                <w:szCs w:val="18"/>
                <w:lang w:val="en-GB"/>
              </w:rPr>
            </w:pPr>
          </w:p>
        </w:tc>
        <w:tc>
          <w:tcPr>
            <w:tcW w:w="1267" w:type="dxa"/>
            <w:tcBorders>
              <w:top w:val="nil"/>
              <w:left w:val="nil"/>
              <w:bottom w:val="single" w:sz="4" w:space="0" w:color="auto"/>
              <w:right w:val="nil"/>
            </w:tcBorders>
            <w:shd w:val="clear" w:color="auto" w:fill="auto"/>
          </w:tcPr>
          <w:p w14:paraId="63DCE4D4" w14:textId="4E4C48AC" w:rsidR="00365F82" w:rsidRPr="00387849" w:rsidRDefault="00FE0BA0" w:rsidP="00365F82">
            <w:pPr>
              <w:ind w:right="-72"/>
              <w:jc w:val="right"/>
              <w:rPr>
                <w:rFonts w:cs="Arial"/>
                <w:color w:val="000000"/>
                <w:sz w:val="18"/>
                <w:szCs w:val="18"/>
              </w:rPr>
            </w:pPr>
            <w:r w:rsidRPr="00387849">
              <w:rPr>
                <w:rFonts w:cs="Arial"/>
                <w:color w:val="000000"/>
                <w:sz w:val="18"/>
                <w:szCs w:val="18"/>
                <w:cs/>
              </w:rPr>
              <w:t>3</w:t>
            </w:r>
            <w:r w:rsidRPr="00387849">
              <w:rPr>
                <w:rFonts w:cs="Arial"/>
                <w:color w:val="000000"/>
                <w:sz w:val="18"/>
                <w:szCs w:val="18"/>
              </w:rPr>
              <w:t>,</w:t>
            </w:r>
            <w:r w:rsidRPr="00387849">
              <w:rPr>
                <w:rFonts w:cs="Arial"/>
                <w:color w:val="000000"/>
                <w:sz w:val="18"/>
                <w:szCs w:val="18"/>
                <w:cs/>
              </w:rPr>
              <w:t>247</w:t>
            </w:r>
          </w:p>
        </w:tc>
        <w:tc>
          <w:tcPr>
            <w:tcW w:w="1267" w:type="dxa"/>
            <w:tcBorders>
              <w:top w:val="nil"/>
              <w:left w:val="nil"/>
              <w:bottom w:val="single" w:sz="4" w:space="0" w:color="auto"/>
              <w:right w:val="nil"/>
            </w:tcBorders>
            <w:shd w:val="clear" w:color="auto" w:fill="auto"/>
          </w:tcPr>
          <w:p w14:paraId="2C437DF2" w14:textId="5F8CD103" w:rsidR="00365F82" w:rsidRPr="00387849" w:rsidRDefault="00FE0BA0" w:rsidP="00365F82">
            <w:pPr>
              <w:ind w:right="-72"/>
              <w:jc w:val="right"/>
              <w:rPr>
                <w:rFonts w:cs="Arial"/>
                <w:color w:val="000000"/>
                <w:sz w:val="18"/>
                <w:szCs w:val="18"/>
              </w:rPr>
            </w:pPr>
            <w:r w:rsidRPr="00387849">
              <w:rPr>
                <w:rFonts w:cs="Arial"/>
                <w:color w:val="000000"/>
                <w:sz w:val="18"/>
                <w:szCs w:val="18"/>
                <w:cs/>
              </w:rPr>
              <w:t>12</w:t>
            </w:r>
            <w:r w:rsidRPr="00387849">
              <w:rPr>
                <w:rFonts w:cs="Arial"/>
                <w:color w:val="000000"/>
                <w:sz w:val="18"/>
                <w:szCs w:val="18"/>
              </w:rPr>
              <w:t>,</w:t>
            </w:r>
            <w:r w:rsidRPr="00387849">
              <w:rPr>
                <w:rFonts w:cs="Arial"/>
                <w:color w:val="000000"/>
                <w:sz w:val="18"/>
                <w:szCs w:val="18"/>
                <w:cs/>
              </w:rPr>
              <w:t>375</w:t>
            </w:r>
          </w:p>
        </w:tc>
        <w:tc>
          <w:tcPr>
            <w:tcW w:w="1267" w:type="dxa"/>
            <w:tcBorders>
              <w:top w:val="nil"/>
              <w:left w:val="nil"/>
              <w:bottom w:val="single" w:sz="4" w:space="0" w:color="auto"/>
              <w:right w:val="nil"/>
            </w:tcBorders>
            <w:shd w:val="clear" w:color="auto" w:fill="auto"/>
          </w:tcPr>
          <w:p w14:paraId="34437A17" w14:textId="383B5AD3" w:rsidR="00365F82" w:rsidRPr="00387849" w:rsidRDefault="00FE0BA0" w:rsidP="00365F82">
            <w:pPr>
              <w:ind w:right="-72"/>
              <w:jc w:val="right"/>
              <w:rPr>
                <w:rFonts w:cs="Arial"/>
                <w:color w:val="000000"/>
                <w:sz w:val="18"/>
                <w:szCs w:val="18"/>
              </w:rPr>
            </w:pPr>
            <w:r w:rsidRPr="00387849">
              <w:rPr>
                <w:rFonts w:cs="Arial"/>
                <w:color w:val="000000"/>
                <w:sz w:val="18"/>
                <w:szCs w:val="18"/>
                <w:cs/>
              </w:rPr>
              <w:t>-</w:t>
            </w:r>
          </w:p>
        </w:tc>
        <w:tc>
          <w:tcPr>
            <w:tcW w:w="1289" w:type="dxa"/>
            <w:tcBorders>
              <w:top w:val="nil"/>
              <w:left w:val="nil"/>
              <w:bottom w:val="single" w:sz="4" w:space="0" w:color="auto"/>
              <w:right w:val="nil"/>
            </w:tcBorders>
            <w:shd w:val="clear" w:color="auto" w:fill="auto"/>
          </w:tcPr>
          <w:p w14:paraId="1BAFA1A5" w14:textId="65BDA3EC" w:rsidR="00365F82" w:rsidRPr="00387849" w:rsidRDefault="00677DC6" w:rsidP="00365F82">
            <w:pPr>
              <w:ind w:right="-72"/>
              <w:jc w:val="right"/>
              <w:rPr>
                <w:rFonts w:cs="Arial"/>
                <w:color w:val="000000"/>
                <w:sz w:val="18"/>
                <w:szCs w:val="18"/>
              </w:rPr>
            </w:pPr>
            <w:r w:rsidRPr="00387849">
              <w:rPr>
                <w:rFonts w:cs="Arial"/>
                <w:color w:val="000000"/>
                <w:sz w:val="18"/>
                <w:szCs w:val="18"/>
                <w:cs/>
              </w:rPr>
              <w:t>2</w:t>
            </w:r>
            <w:r w:rsidRPr="00387849">
              <w:rPr>
                <w:rFonts w:cs="Arial"/>
                <w:color w:val="000000"/>
                <w:sz w:val="18"/>
                <w:szCs w:val="18"/>
              </w:rPr>
              <w:t>,</w:t>
            </w:r>
            <w:r w:rsidRPr="00387849">
              <w:rPr>
                <w:rFonts w:cs="Arial"/>
                <w:color w:val="000000"/>
                <w:sz w:val="18"/>
                <w:szCs w:val="18"/>
                <w:cs/>
              </w:rPr>
              <w:t>712</w:t>
            </w:r>
            <w:r w:rsidRPr="00387849">
              <w:rPr>
                <w:rFonts w:cs="Arial"/>
                <w:color w:val="000000"/>
                <w:sz w:val="18"/>
                <w:szCs w:val="18"/>
              </w:rPr>
              <w:t>,</w:t>
            </w:r>
            <w:r w:rsidRPr="00387849">
              <w:rPr>
                <w:rFonts w:cs="Arial"/>
                <w:color w:val="000000"/>
                <w:sz w:val="18"/>
                <w:szCs w:val="18"/>
                <w:cs/>
              </w:rPr>
              <w:t>623</w:t>
            </w:r>
          </w:p>
        </w:tc>
        <w:tc>
          <w:tcPr>
            <w:tcW w:w="1277" w:type="dxa"/>
            <w:tcBorders>
              <w:top w:val="nil"/>
              <w:left w:val="nil"/>
              <w:bottom w:val="single" w:sz="4" w:space="0" w:color="auto"/>
              <w:right w:val="nil"/>
            </w:tcBorders>
            <w:shd w:val="clear" w:color="auto" w:fill="auto"/>
          </w:tcPr>
          <w:p w14:paraId="3BD8EFE3" w14:textId="1DC238FF" w:rsidR="00365F82" w:rsidRPr="00387849" w:rsidRDefault="00677DC6" w:rsidP="00365F82">
            <w:pPr>
              <w:ind w:right="-72"/>
              <w:jc w:val="right"/>
              <w:rPr>
                <w:rFonts w:cs="Arial"/>
                <w:color w:val="000000"/>
                <w:sz w:val="18"/>
                <w:szCs w:val="18"/>
              </w:rPr>
            </w:pPr>
            <w:r w:rsidRPr="00387849">
              <w:rPr>
                <w:rFonts w:cs="Arial"/>
                <w:color w:val="000000"/>
                <w:sz w:val="18"/>
                <w:szCs w:val="18"/>
                <w:cs/>
              </w:rPr>
              <w:t>-</w:t>
            </w:r>
          </w:p>
        </w:tc>
        <w:tc>
          <w:tcPr>
            <w:tcW w:w="1301" w:type="dxa"/>
            <w:gridSpan w:val="2"/>
            <w:tcBorders>
              <w:top w:val="nil"/>
              <w:left w:val="nil"/>
              <w:bottom w:val="single" w:sz="4" w:space="0" w:color="auto"/>
              <w:right w:val="nil"/>
            </w:tcBorders>
            <w:shd w:val="clear" w:color="auto" w:fill="auto"/>
          </w:tcPr>
          <w:p w14:paraId="0C77B31B" w14:textId="439ED643" w:rsidR="00365F82" w:rsidRPr="00387849" w:rsidRDefault="00FE0BA0" w:rsidP="00365F82">
            <w:pPr>
              <w:ind w:right="-72"/>
              <w:jc w:val="right"/>
              <w:rPr>
                <w:rFonts w:cs="Arial"/>
                <w:color w:val="000000"/>
                <w:sz w:val="18"/>
                <w:szCs w:val="18"/>
              </w:rPr>
            </w:pPr>
            <w:r w:rsidRPr="00387849">
              <w:rPr>
                <w:rFonts w:cs="Arial"/>
                <w:color w:val="000000"/>
                <w:sz w:val="18"/>
                <w:szCs w:val="18"/>
                <w:cs/>
              </w:rPr>
              <w:t>-</w:t>
            </w:r>
          </w:p>
        </w:tc>
        <w:tc>
          <w:tcPr>
            <w:tcW w:w="1252" w:type="dxa"/>
            <w:gridSpan w:val="2"/>
            <w:tcBorders>
              <w:top w:val="nil"/>
              <w:left w:val="nil"/>
              <w:bottom w:val="single" w:sz="4" w:space="0" w:color="auto"/>
              <w:right w:val="nil"/>
            </w:tcBorders>
            <w:shd w:val="clear" w:color="auto" w:fill="auto"/>
          </w:tcPr>
          <w:p w14:paraId="671ECBE7" w14:textId="3F8EAEFE" w:rsidR="00365F82" w:rsidRPr="00387849" w:rsidRDefault="00FE0BA0" w:rsidP="00365F82">
            <w:pPr>
              <w:ind w:right="-72"/>
              <w:jc w:val="right"/>
              <w:rPr>
                <w:rFonts w:cs="Arial"/>
                <w:color w:val="000000"/>
                <w:sz w:val="18"/>
                <w:szCs w:val="18"/>
              </w:rPr>
            </w:pPr>
            <w:r w:rsidRPr="00387849">
              <w:rPr>
                <w:rFonts w:cs="Arial"/>
                <w:color w:val="000000"/>
                <w:sz w:val="18"/>
                <w:szCs w:val="18"/>
                <w:cs/>
              </w:rPr>
              <w:t>-</w:t>
            </w:r>
          </w:p>
        </w:tc>
        <w:tc>
          <w:tcPr>
            <w:tcW w:w="1220" w:type="dxa"/>
            <w:gridSpan w:val="2"/>
            <w:tcBorders>
              <w:top w:val="nil"/>
              <w:left w:val="nil"/>
              <w:bottom w:val="single" w:sz="4" w:space="0" w:color="auto"/>
              <w:right w:val="nil"/>
            </w:tcBorders>
            <w:shd w:val="clear" w:color="auto" w:fill="auto"/>
          </w:tcPr>
          <w:p w14:paraId="2381467E" w14:textId="5FDC1A44" w:rsidR="00365F82" w:rsidRPr="00387849" w:rsidRDefault="00FE0BA0" w:rsidP="00365F82">
            <w:pPr>
              <w:ind w:right="-72"/>
              <w:jc w:val="right"/>
              <w:rPr>
                <w:rFonts w:cs="Arial"/>
                <w:color w:val="000000"/>
                <w:sz w:val="18"/>
                <w:szCs w:val="18"/>
              </w:rPr>
            </w:pPr>
            <w:r w:rsidRPr="00387849">
              <w:rPr>
                <w:rFonts w:cs="Arial"/>
                <w:color w:val="000000"/>
                <w:sz w:val="18"/>
                <w:szCs w:val="18"/>
                <w:cs/>
              </w:rPr>
              <w:t>2</w:t>
            </w:r>
            <w:r w:rsidRPr="00387849">
              <w:rPr>
                <w:rFonts w:cs="Arial"/>
                <w:color w:val="000000"/>
                <w:sz w:val="18"/>
                <w:szCs w:val="18"/>
              </w:rPr>
              <w:t>,</w:t>
            </w:r>
            <w:r w:rsidRPr="00387849">
              <w:rPr>
                <w:rFonts w:cs="Arial"/>
                <w:color w:val="000000"/>
                <w:sz w:val="18"/>
                <w:szCs w:val="18"/>
                <w:cs/>
              </w:rPr>
              <w:t>728</w:t>
            </w:r>
            <w:r w:rsidRPr="00387849">
              <w:rPr>
                <w:rFonts w:cs="Arial"/>
                <w:color w:val="000000"/>
                <w:sz w:val="18"/>
                <w:szCs w:val="18"/>
              </w:rPr>
              <w:t>,</w:t>
            </w:r>
            <w:r w:rsidRPr="00387849">
              <w:rPr>
                <w:rFonts w:cs="Arial"/>
                <w:color w:val="000000"/>
                <w:sz w:val="18"/>
                <w:szCs w:val="18"/>
                <w:cs/>
              </w:rPr>
              <w:t>245</w:t>
            </w:r>
          </w:p>
        </w:tc>
        <w:tc>
          <w:tcPr>
            <w:tcW w:w="1483" w:type="dxa"/>
            <w:tcBorders>
              <w:top w:val="nil"/>
              <w:left w:val="nil"/>
              <w:bottom w:val="nil"/>
              <w:right w:val="nil"/>
            </w:tcBorders>
            <w:shd w:val="clear" w:color="auto" w:fill="auto"/>
          </w:tcPr>
          <w:p w14:paraId="317A26FE" w14:textId="77777777" w:rsidR="00365F82" w:rsidRPr="00387849" w:rsidRDefault="00365F82" w:rsidP="00365F82">
            <w:pPr>
              <w:ind w:right="-72"/>
              <w:jc w:val="right"/>
              <w:rPr>
                <w:rFonts w:cs="Arial"/>
                <w:color w:val="000000"/>
                <w:sz w:val="18"/>
                <w:szCs w:val="18"/>
              </w:rPr>
            </w:pPr>
          </w:p>
        </w:tc>
      </w:tr>
      <w:tr w:rsidR="00712327" w:rsidRPr="00387849" w14:paraId="1A13A5ED" w14:textId="77777777" w:rsidTr="00B1766D">
        <w:tc>
          <w:tcPr>
            <w:tcW w:w="3053" w:type="dxa"/>
            <w:tcBorders>
              <w:top w:val="nil"/>
              <w:left w:val="nil"/>
              <w:bottom w:val="nil"/>
              <w:right w:val="nil"/>
            </w:tcBorders>
            <w:shd w:val="clear" w:color="auto" w:fill="auto"/>
          </w:tcPr>
          <w:p w14:paraId="68FAA7F8" w14:textId="77777777" w:rsidR="00365F82" w:rsidRPr="00387849" w:rsidRDefault="00365F82" w:rsidP="00365F82">
            <w:pPr>
              <w:jc w:val="both"/>
              <w:rPr>
                <w:rFonts w:cs="Arial"/>
                <w:color w:val="000000"/>
                <w:sz w:val="18"/>
                <w:szCs w:val="18"/>
                <w:lang w:val="en-GB"/>
              </w:rPr>
            </w:pPr>
          </w:p>
        </w:tc>
        <w:tc>
          <w:tcPr>
            <w:tcW w:w="1267" w:type="dxa"/>
            <w:tcBorders>
              <w:top w:val="single" w:sz="4" w:space="0" w:color="auto"/>
              <w:left w:val="nil"/>
              <w:bottom w:val="nil"/>
              <w:right w:val="nil"/>
            </w:tcBorders>
            <w:shd w:val="clear" w:color="auto" w:fill="auto"/>
          </w:tcPr>
          <w:p w14:paraId="730ABC91" w14:textId="77777777" w:rsidR="00365F82" w:rsidRPr="00387849" w:rsidRDefault="00365F82" w:rsidP="00365F82">
            <w:pPr>
              <w:ind w:right="-72"/>
              <w:jc w:val="right"/>
              <w:rPr>
                <w:rFonts w:cs="Arial"/>
                <w:color w:val="000000"/>
                <w:sz w:val="18"/>
                <w:szCs w:val="18"/>
                <w:lang w:val="en-GB"/>
              </w:rPr>
            </w:pPr>
          </w:p>
        </w:tc>
        <w:tc>
          <w:tcPr>
            <w:tcW w:w="1267" w:type="dxa"/>
            <w:tcBorders>
              <w:top w:val="single" w:sz="4" w:space="0" w:color="auto"/>
              <w:left w:val="nil"/>
              <w:bottom w:val="nil"/>
              <w:right w:val="nil"/>
            </w:tcBorders>
            <w:shd w:val="clear" w:color="auto" w:fill="auto"/>
          </w:tcPr>
          <w:p w14:paraId="7DF100F5" w14:textId="77777777" w:rsidR="00365F82" w:rsidRPr="00387849" w:rsidRDefault="00365F82" w:rsidP="00365F82">
            <w:pPr>
              <w:ind w:right="-72"/>
              <w:jc w:val="right"/>
              <w:rPr>
                <w:rFonts w:cs="Arial"/>
                <w:color w:val="000000"/>
                <w:sz w:val="18"/>
                <w:szCs w:val="18"/>
                <w:lang w:val="en-GB"/>
              </w:rPr>
            </w:pPr>
          </w:p>
        </w:tc>
        <w:tc>
          <w:tcPr>
            <w:tcW w:w="1267" w:type="dxa"/>
            <w:tcBorders>
              <w:top w:val="single" w:sz="4" w:space="0" w:color="auto"/>
              <w:left w:val="nil"/>
              <w:bottom w:val="nil"/>
              <w:right w:val="nil"/>
            </w:tcBorders>
            <w:shd w:val="clear" w:color="auto" w:fill="auto"/>
          </w:tcPr>
          <w:p w14:paraId="21BEA1A1" w14:textId="77777777" w:rsidR="00365F82" w:rsidRPr="00387849" w:rsidRDefault="00365F82" w:rsidP="00365F82">
            <w:pPr>
              <w:ind w:right="-72"/>
              <w:jc w:val="right"/>
              <w:rPr>
                <w:rFonts w:cs="Arial"/>
                <w:color w:val="000000"/>
                <w:sz w:val="18"/>
                <w:szCs w:val="18"/>
                <w:lang w:val="en-GB"/>
              </w:rPr>
            </w:pPr>
          </w:p>
        </w:tc>
        <w:tc>
          <w:tcPr>
            <w:tcW w:w="1289" w:type="dxa"/>
            <w:tcBorders>
              <w:top w:val="single" w:sz="4" w:space="0" w:color="auto"/>
              <w:left w:val="nil"/>
              <w:bottom w:val="nil"/>
              <w:right w:val="nil"/>
            </w:tcBorders>
            <w:shd w:val="clear" w:color="auto" w:fill="auto"/>
          </w:tcPr>
          <w:p w14:paraId="294B6340" w14:textId="77777777" w:rsidR="00365F82" w:rsidRPr="00387849" w:rsidRDefault="00365F82" w:rsidP="00365F82">
            <w:pPr>
              <w:ind w:right="-72"/>
              <w:jc w:val="right"/>
              <w:rPr>
                <w:rFonts w:cs="Arial"/>
                <w:color w:val="000000"/>
                <w:sz w:val="18"/>
                <w:szCs w:val="18"/>
                <w:lang w:val="en-GB"/>
              </w:rPr>
            </w:pPr>
          </w:p>
        </w:tc>
        <w:tc>
          <w:tcPr>
            <w:tcW w:w="1277" w:type="dxa"/>
            <w:tcBorders>
              <w:top w:val="single" w:sz="4" w:space="0" w:color="auto"/>
              <w:left w:val="nil"/>
              <w:bottom w:val="nil"/>
              <w:right w:val="nil"/>
            </w:tcBorders>
            <w:shd w:val="clear" w:color="auto" w:fill="auto"/>
          </w:tcPr>
          <w:p w14:paraId="4C2B45D9" w14:textId="77777777" w:rsidR="00365F82" w:rsidRPr="00387849" w:rsidRDefault="00365F82" w:rsidP="00365F82">
            <w:pPr>
              <w:ind w:right="-72"/>
              <w:jc w:val="right"/>
              <w:rPr>
                <w:rFonts w:cs="Arial"/>
                <w:color w:val="000000"/>
                <w:sz w:val="18"/>
                <w:szCs w:val="18"/>
                <w:lang w:val="en-GB"/>
              </w:rPr>
            </w:pPr>
          </w:p>
        </w:tc>
        <w:tc>
          <w:tcPr>
            <w:tcW w:w="1301" w:type="dxa"/>
            <w:gridSpan w:val="2"/>
            <w:tcBorders>
              <w:top w:val="single" w:sz="4" w:space="0" w:color="auto"/>
              <w:left w:val="nil"/>
              <w:bottom w:val="nil"/>
              <w:right w:val="nil"/>
            </w:tcBorders>
            <w:shd w:val="clear" w:color="auto" w:fill="auto"/>
          </w:tcPr>
          <w:p w14:paraId="33236721" w14:textId="77777777" w:rsidR="00365F82" w:rsidRPr="00387849" w:rsidRDefault="00365F82" w:rsidP="00365F82">
            <w:pPr>
              <w:ind w:right="-72"/>
              <w:jc w:val="right"/>
              <w:rPr>
                <w:rFonts w:cs="Arial"/>
                <w:color w:val="000000"/>
                <w:sz w:val="18"/>
                <w:szCs w:val="18"/>
                <w:lang w:val="en-GB"/>
              </w:rPr>
            </w:pPr>
          </w:p>
        </w:tc>
        <w:tc>
          <w:tcPr>
            <w:tcW w:w="1252" w:type="dxa"/>
            <w:gridSpan w:val="2"/>
            <w:tcBorders>
              <w:top w:val="single" w:sz="4" w:space="0" w:color="auto"/>
              <w:left w:val="nil"/>
              <w:bottom w:val="nil"/>
              <w:right w:val="nil"/>
            </w:tcBorders>
            <w:shd w:val="clear" w:color="auto" w:fill="auto"/>
          </w:tcPr>
          <w:p w14:paraId="703839E6" w14:textId="77777777" w:rsidR="00365F82" w:rsidRPr="00387849" w:rsidRDefault="00365F82" w:rsidP="00365F82">
            <w:pPr>
              <w:ind w:right="-72"/>
              <w:jc w:val="right"/>
              <w:rPr>
                <w:rFonts w:cs="Arial"/>
                <w:color w:val="000000"/>
                <w:sz w:val="18"/>
                <w:szCs w:val="18"/>
                <w:lang w:val="en-GB"/>
              </w:rPr>
            </w:pPr>
          </w:p>
        </w:tc>
        <w:tc>
          <w:tcPr>
            <w:tcW w:w="1220" w:type="dxa"/>
            <w:gridSpan w:val="2"/>
            <w:tcBorders>
              <w:top w:val="single" w:sz="4" w:space="0" w:color="auto"/>
              <w:left w:val="nil"/>
              <w:bottom w:val="nil"/>
              <w:right w:val="nil"/>
            </w:tcBorders>
            <w:shd w:val="clear" w:color="auto" w:fill="auto"/>
          </w:tcPr>
          <w:p w14:paraId="38120F63" w14:textId="77777777" w:rsidR="00365F82" w:rsidRPr="00387849" w:rsidRDefault="00365F82" w:rsidP="00365F82">
            <w:pPr>
              <w:ind w:right="-72"/>
              <w:jc w:val="right"/>
              <w:rPr>
                <w:rFonts w:cs="Arial"/>
                <w:color w:val="000000"/>
                <w:sz w:val="18"/>
                <w:szCs w:val="18"/>
                <w:lang w:val="en-GB"/>
              </w:rPr>
            </w:pPr>
          </w:p>
        </w:tc>
        <w:tc>
          <w:tcPr>
            <w:tcW w:w="1483" w:type="dxa"/>
            <w:tcBorders>
              <w:top w:val="nil"/>
              <w:left w:val="nil"/>
              <w:bottom w:val="nil"/>
              <w:right w:val="nil"/>
            </w:tcBorders>
            <w:shd w:val="clear" w:color="auto" w:fill="auto"/>
          </w:tcPr>
          <w:p w14:paraId="27E512EC" w14:textId="77777777" w:rsidR="00365F82" w:rsidRPr="00387849" w:rsidRDefault="00365F82" w:rsidP="00365F82">
            <w:pPr>
              <w:ind w:right="-72"/>
              <w:jc w:val="right"/>
              <w:rPr>
                <w:rFonts w:cs="Arial"/>
                <w:color w:val="000000"/>
                <w:sz w:val="18"/>
                <w:szCs w:val="18"/>
                <w:lang w:val="en-GB"/>
              </w:rPr>
            </w:pPr>
          </w:p>
        </w:tc>
      </w:tr>
    </w:tbl>
    <w:p w14:paraId="20C7F165" w14:textId="77777777" w:rsidR="009C624B" w:rsidRPr="00387849" w:rsidRDefault="009C624B" w:rsidP="00327F44">
      <w:pPr>
        <w:pStyle w:val="BodyTextIndent3"/>
        <w:spacing w:after="0"/>
        <w:ind w:left="540"/>
        <w:jc w:val="both"/>
        <w:rPr>
          <w:rFonts w:cs="Arial"/>
          <w:color w:val="000000"/>
          <w:sz w:val="20"/>
          <w:lang w:val="en-GB"/>
        </w:rPr>
      </w:pPr>
    </w:p>
    <w:p w14:paraId="318464BE" w14:textId="77777777" w:rsidR="009C624B" w:rsidRPr="00387849" w:rsidRDefault="009C624B" w:rsidP="00327F44">
      <w:pPr>
        <w:pStyle w:val="BodyTextIndent3"/>
        <w:spacing w:after="0"/>
        <w:ind w:left="540"/>
        <w:jc w:val="both"/>
        <w:rPr>
          <w:rFonts w:cs="Arial"/>
          <w:color w:val="000000"/>
          <w:sz w:val="20"/>
          <w:lang w:val="en-GB"/>
        </w:rPr>
        <w:sectPr w:rsidR="009C624B" w:rsidRPr="00387849" w:rsidSect="00C818A4">
          <w:pgSz w:w="16834" w:h="11909" w:orient="landscape" w:code="9"/>
          <w:pgMar w:top="1440" w:right="864" w:bottom="720" w:left="864" w:header="706" w:footer="706" w:gutter="0"/>
          <w:cols w:space="720"/>
          <w:docGrid w:linePitch="381"/>
        </w:sectPr>
      </w:pPr>
    </w:p>
    <w:p w14:paraId="3F199794" w14:textId="77777777" w:rsidR="00E444EC" w:rsidRPr="00387849" w:rsidRDefault="00E444EC" w:rsidP="00D85CA8">
      <w:pPr>
        <w:pStyle w:val="a"/>
        <w:tabs>
          <w:tab w:val="left" w:pos="-1260"/>
          <w:tab w:val="right" w:pos="5040"/>
          <w:tab w:val="right" w:pos="7020"/>
          <w:tab w:val="right" w:pos="9000"/>
        </w:tabs>
        <w:ind w:left="540" w:right="0" w:hanging="540"/>
        <w:jc w:val="both"/>
        <w:rPr>
          <w:rFonts w:cs="Arial"/>
          <w:b/>
          <w:bCs/>
          <w:color w:val="000000"/>
          <w:sz w:val="18"/>
          <w:szCs w:val="18"/>
          <w:lang w:val="en-US"/>
        </w:rPr>
      </w:pPr>
    </w:p>
    <w:p w14:paraId="53D8D857" w14:textId="4069F834" w:rsidR="00D85CA8" w:rsidRPr="00387849" w:rsidRDefault="00D13E1A" w:rsidP="00D85CA8">
      <w:pPr>
        <w:pStyle w:val="a"/>
        <w:tabs>
          <w:tab w:val="left" w:pos="-1260"/>
          <w:tab w:val="right" w:pos="5040"/>
          <w:tab w:val="right" w:pos="7020"/>
          <w:tab w:val="right" w:pos="9000"/>
        </w:tabs>
        <w:ind w:left="540" w:right="0" w:hanging="540"/>
        <w:jc w:val="both"/>
        <w:rPr>
          <w:rFonts w:cs="Arial"/>
          <w:b/>
          <w:bCs/>
          <w:color w:val="000000"/>
          <w:sz w:val="18"/>
          <w:szCs w:val="18"/>
          <w:lang w:val="en-US"/>
        </w:rPr>
      </w:pPr>
      <w:r w:rsidRPr="00387849">
        <w:rPr>
          <w:rFonts w:cs="Arial"/>
          <w:b/>
          <w:bCs/>
          <w:color w:val="000000"/>
          <w:sz w:val="18"/>
          <w:szCs w:val="18"/>
          <w:lang w:val="en-US"/>
        </w:rPr>
        <w:t>6</w:t>
      </w:r>
      <w:r w:rsidR="00D85CA8" w:rsidRPr="00387849">
        <w:rPr>
          <w:rFonts w:cs="Arial"/>
          <w:b/>
          <w:bCs/>
          <w:color w:val="000000"/>
          <w:sz w:val="18"/>
          <w:szCs w:val="18"/>
          <w:lang w:val="en-US"/>
        </w:rPr>
        <w:t>.</w:t>
      </w:r>
      <w:r w:rsidR="00D7103F" w:rsidRPr="00387849">
        <w:rPr>
          <w:rFonts w:cs="Arial"/>
          <w:b/>
          <w:bCs/>
          <w:color w:val="000000"/>
          <w:sz w:val="18"/>
          <w:szCs w:val="18"/>
          <w:lang w:val="en-US"/>
        </w:rPr>
        <w:t>2</w:t>
      </w:r>
      <w:r w:rsidR="00D85CA8" w:rsidRPr="00387849">
        <w:rPr>
          <w:rFonts w:cs="Arial"/>
          <w:b/>
          <w:bCs/>
          <w:color w:val="000000"/>
          <w:sz w:val="18"/>
          <w:szCs w:val="18"/>
          <w:lang w:val="en-US"/>
        </w:rPr>
        <w:tab/>
      </w:r>
      <w:r w:rsidR="00E95611" w:rsidRPr="00387849">
        <w:rPr>
          <w:rFonts w:cs="Arial"/>
          <w:b/>
          <w:bCs/>
          <w:color w:val="000000"/>
          <w:sz w:val="18"/>
          <w:szCs w:val="18"/>
          <w:lang w:val="en-US"/>
        </w:rPr>
        <w:t>Credit</w:t>
      </w:r>
      <w:r w:rsidR="00D85CA8" w:rsidRPr="00387849">
        <w:rPr>
          <w:rFonts w:cs="Arial"/>
          <w:b/>
          <w:bCs/>
          <w:color w:val="000000"/>
          <w:sz w:val="18"/>
          <w:szCs w:val="18"/>
          <w:lang w:val="en-US"/>
        </w:rPr>
        <w:t xml:space="preserve"> risk</w:t>
      </w:r>
    </w:p>
    <w:p w14:paraId="40F057B3" w14:textId="77777777" w:rsidR="00D85CA8" w:rsidRPr="00387849" w:rsidRDefault="00D85CA8" w:rsidP="0023460A">
      <w:pPr>
        <w:pStyle w:val="a"/>
        <w:tabs>
          <w:tab w:val="left" w:pos="-1260"/>
          <w:tab w:val="right" w:pos="5040"/>
          <w:tab w:val="right" w:pos="7020"/>
          <w:tab w:val="right" w:pos="9000"/>
        </w:tabs>
        <w:ind w:left="540" w:right="0"/>
        <w:jc w:val="both"/>
        <w:rPr>
          <w:rFonts w:cs="Arial"/>
          <w:color w:val="000000"/>
          <w:sz w:val="18"/>
          <w:szCs w:val="18"/>
          <w:lang w:val="en-US"/>
        </w:rPr>
      </w:pPr>
    </w:p>
    <w:p w14:paraId="5F613C8D" w14:textId="77777777" w:rsidR="00C36132" w:rsidRPr="00387849" w:rsidRDefault="00C36132" w:rsidP="0023460A">
      <w:pPr>
        <w:pStyle w:val="BlockText"/>
        <w:ind w:left="540" w:right="0"/>
        <w:rPr>
          <w:rFonts w:ascii="Arial" w:hAnsi="Arial" w:cs="Arial"/>
          <w:color w:val="000000"/>
          <w:sz w:val="18"/>
          <w:szCs w:val="18"/>
          <w:lang w:val="en-GB"/>
        </w:rPr>
      </w:pPr>
      <w:r w:rsidRPr="00387849">
        <w:rPr>
          <w:rFonts w:ascii="Arial" w:hAnsi="Arial" w:cs="Arial"/>
          <w:color w:val="000000"/>
          <w:sz w:val="18"/>
          <w:szCs w:val="18"/>
          <w:lang w:val="en-GB"/>
        </w:rPr>
        <w:t xml:space="preserve">Credit risk is the risk from receivables that cannot pay their principle and interest following the </w:t>
      </w:r>
      <w:r w:rsidR="00F8206A" w:rsidRPr="00387849">
        <w:rPr>
          <w:rFonts w:ascii="Arial" w:hAnsi="Arial" w:cs="Arial"/>
          <w:color w:val="000000"/>
          <w:sz w:val="18"/>
          <w:szCs w:val="18"/>
          <w:shd w:val="clear" w:color="auto" w:fill="FFFFFF"/>
          <w:lang w:val="en-GB"/>
        </w:rPr>
        <w:t>contractual terms</w:t>
      </w:r>
      <w:r w:rsidRPr="00387849">
        <w:rPr>
          <w:rFonts w:ascii="Arial" w:hAnsi="Arial" w:cs="Arial"/>
          <w:color w:val="000000"/>
          <w:sz w:val="18"/>
          <w:szCs w:val="18"/>
          <w:lang w:val="en-GB"/>
        </w:rPr>
        <w:t>.</w:t>
      </w:r>
    </w:p>
    <w:p w14:paraId="305CD4DA" w14:textId="77777777" w:rsidR="00C36132" w:rsidRPr="00387849" w:rsidRDefault="00C36132" w:rsidP="0023460A">
      <w:pPr>
        <w:pStyle w:val="BlockText"/>
        <w:ind w:left="540" w:right="0"/>
        <w:rPr>
          <w:rFonts w:ascii="Arial" w:hAnsi="Arial" w:cs="Arial"/>
          <w:color w:val="000000"/>
          <w:sz w:val="18"/>
          <w:szCs w:val="18"/>
          <w:lang w:val="en-US"/>
        </w:rPr>
      </w:pPr>
    </w:p>
    <w:p w14:paraId="745E6AAF" w14:textId="51893E5B" w:rsidR="00601004" w:rsidRPr="00387849" w:rsidRDefault="00601004" w:rsidP="0023460A">
      <w:pPr>
        <w:pStyle w:val="BlockText"/>
        <w:ind w:left="540" w:right="0"/>
        <w:rPr>
          <w:rFonts w:ascii="Arial" w:hAnsi="Arial" w:cs="Arial"/>
          <w:color w:val="000000"/>
          <w:spacing w:val="-4"/>
          <w:sz w:val="18"/>
          <w:szCs w:val="18"/>
          <w:lang w:val="en-GB"/>
        </w:rPr>
      </w:pPr>
      <w:r w:rsidRPr="00387849">
        <w:rPr>
          <w:rFonts w:ascii="Arial" w:hAnsi="Arial" w:cs="Arial"/>
          <w:color w:val="000000"/>
          <w:sz w:val="18"/>
          <w:szCs w:val="18"/>
          <w:lang w:val="en-GB"/>
        </w:rPr>
        <w:t>Credit risk arises from cash and cash equivalents</w:t>
      </w:r>
      <w:r w:rsidR="00DD3EF3" w:rsidRPr="00387849">
        <w:rPr>
          <w:rFonts w:ascii="Arial" w:hAnsi="Arial" w:cs="Arial"/>
          <w:color w:val="000000"/>
          <w:sz w:val="18"/>
          <w:szCs w:val="18"/>
          <w:lang w:val="en-GB"/>
        </w:rPr>
        <w:t xml:space="preserve"> </w:t>
      </w:r>
      <w:r w:rsidRPr="00387849">
        <w:rPr>
          <w:rFonts w:ascii="Arial" w:hAnsi="Arial" w:cs="Arial"/>
          <w:color w:val="000000"/>
          <w:sz w:val="18"/>
          <w:szCs w:val="18"/>
          <w:lang w:val="en-GB"/>
        </w:rPr>
        <w:t>including outstanding hire purchase receivables and loans receivables</w:t>
      </w:r>
      <w:r w:rsidRPr="00387849">
        <w:rPr>
          <w:rFonts w:ascii="Arial" w:hAnsi="Arial" w:cs="Arial"/>
          <w:color w:val="000000"/>
          <w:spacing w:val="-4"/>
          <w:sz w:val="18"/>
          <w:szCs w:val="18"/>
          <w:lang w:val="en-GB"/>
        </w:rPr>
        <w:t>.</w:t>
      </w:r>
    </w:p>
    <w:p w14:paraId="652FC451" w14:textId="77777777" w:rsidR="00774853" w:rsidRPr="00387849" w:rsidRDefault="00774853" w:rsidP="0023460A">
      <w:pPr>
        <w:pStyle w:val="a"/>
        <w:tabs>
          <w:tab w:val="left" w:pos="-1260"/>
          <w:tab w:val="right" w:pos="5040"/>
          <w:tab w:val="right" w:pos="7020"/>
          <w:tab w:val="right" w:pos="9000"/>
        </w:tabs>
        <w:ind w:left="540" w:right="0"/>
        <w:jc w:val="both"/>
        <w:rPr>
          <w:rFonts w:cs="Arial"/>
          <w:b/>
          <w:bCs/>
          <w:color w:val="000000"/>
          <w:sz w:val="18"/>
          <w:szCs w:val="18"/>
          <w:lang w:val="en-US"/>
        </w:rPr>
      </w:pPr>
    </w:p>
    <w:p w14:paraId="748B444B" w14:textId="77777777" w:rsidR="00D85CA8" w:rsidRPr="00387849" w:rsidRDefault="00406876" w:rsidP="00E66AC7">
      <w:pPr>
        <w:pStyle w:val="Heading4"/>
        <w:tabs>
          <w:tab w:val="clear" w:pos="2127"/>
          <w:tab w:val="clear" w:pos="2552"/>
          <w:tab w:val="clear" w:pos="2835"/>
          <w:tab w:val="clear" w:pos="7513"/>
          <w:tab w:val="clear" w:pos="8364"/>
          <w:tab w:val="clear" w:pos="9214"/>
          <w:tab w:val="clear" w:pos="10206"/>
          <w:tab w:val="left" w:pos="1080"/>
        </w:tabs>
        <w:ind w:left="1080" w:hanging="540"/>
        <w:rPr>
          <w:rFonts w:ascii="Arial" w:hAnsi="Arial" w:cs="Arial"/>
          <w:b w:val="0"/>
          <w:bCs w:val="0"/>
          <w:sz w:val="18"/>
          <w:szCs w:val="18"/>
          <w:lang w:val="en-GB"/>
        </w:rPr>
      </w:pPr>
      <w:r w:rsidRPr="00387849">
        <w:rPr>
          <w:rFonts w:ascii="Arial" w:hAnsi="Arial" w:cs="Arial"/>
          <w:b w:val="0"/>
          <w:bCs w:val="0"/>
          <w:sz w:val="18"/>
          <w:szCs w:val="18"/>
          <w:lang w:val="en-GB"/>
        </w:rPr>
        <w:t>a</w:t>
      </w:r>
      <w:r w:rsidR="00D85CA8" w:rsidRPr="00387849">
        <w:rPr>
          <w:rFonts w:ascii="Arial" w:hAnsi="Arial" w:cs="Arial"/>
          <w:b w:val="0"/>
          <w:bCs w:val="0"/>
          <w:sz w:val="18"/>
          <w:szCs w:val="18"/>
          <w:lang w:val="en-GB"/>
        </w:rPr>
        <w:t>)</w:t>
      </w:r>
      <w:r w:rsidR="00D85CA8" w:rsidRPr="00387849">
        <w:rPr>
          <w:rFonts w:ascii="Arial" w:hAnsi="Arial" w:cs="Arial"/>
          <w:b w:val="0"/>
          <w:bCs w:val="0"/>
          <w:sz w:val="18"/>
          <w:szCs w:val="18"/>
          <w:lang w:val="en-GB"/>
        </w:rPr>
        <w:tab/>
        <w:t>Risk management</w:t>
      </w:r>
    </w:p>
    <w:p w14:paraId="1DC7EE87" w14:textId="77777777" w:rsidR="00D85CA8" w:rsidRPr="00387849" w:rsidRDefault="00D85CA8" w:rsidP="00E444EC">
      <w:pPr>
        <w:pStyle w:val="BlockText"/>
        <w:ind w:left="1080" w:right="0"/>
        <w:rPr>
          <w:rFonts w:ascii="Arial" w:hAnsi="Arial" w:cs="Arial"/>
          <w:color w:val="000000"/>
          <w:sz w:val="18"/>
          <w:szCs w:val="18"/>
          <w:lang w:val="en-GB"/>
        </w:rPr>
      </w:pPr>
    </w:p>
    <w:p w14:paraId="1A167F7F" w14:textId="77777777" w:rsidR="00856049" w:rsidRPr="00387849" w:rsidRDefault="00856049" w:rsidP="00856049">
      <w:pPr>
        <w:ind w:left="1080"/>
        <w:jc w:val="both"/>
        <w:rPr>
          <w:rFonts w:eastAsia="Arial Unicode MS" w:cs="Arial"/>
          <w:color w:val="000000"/>
          <w:spacing w:val="-2"/>
          <w:sz w:val="18"/>
          <w:szCs w:val="18"/>
          <w:lang w:val="en-GB"/>
        </w:rPr>
      </w:pPr>
      <w:r w:rsidRPr="00387849">
        <w:rPr>
          <w:rFonts w:eastAsia="Arial Unicode MS" w:cs="Arial"/>
          <w:color w:val="000000"/>
          <w:spacing w:val="-4"/>
          <w:sz w:val="18"/>
          <w:szCs w:val="18"/>
          <w:lang w:val="en-GB"/>
        </w:rPr>
        <w:t xml:space="preserve">The </w:t>
      </w:r>
      <w:r w:rsidR="009314CB" w:rsidRPr="00387849">
        <w:rPr>
          <w:rFonts w:eastAsia="Arial Unicode MS" w:cs="Arial"/>
          <w:color w:val="000000"/>
          <w:spacing w:val="-4"/>
          <w:sz w:val="18"/>
          <w:szCs w:val="18"/>
          <w:lang w:val="en-GB"/>
        </w:rPr>
        <w:t>Company</w:t>
      </w:r>
      <w:r w:rsidRPr="00387849">
        <w:rPr>
          <w:rFonts w:eastAsia="Arial Unicode MS" w:cs="Arial"/>
          <w:color w:val="000000"/>
          <w:spacing w:val="-4"/>
          <w:sz w:val="18"/>
          <w:szCs w:val="18"/>
          <w:lang w:val="en-GB"/>
        </w:rPr>
        <w:t xml:space="preserve"> has no significant concentrations of credit risk</w:t>
      </w:r>
      <w:r w:rsidRPr="00387849">
        <w:rPr>
          <w:rFonts w:eastAsia="Arial Unicode MS" w:cs="Arial"/>
          <w:color w:val="000000"/>
          <w:spacing w:val="-4"/>
          <w:sz w:val="18"/>
          <w:szCs w:val="18"/>
          <w:cs/>
          <w:lang w:val="en-GB"/>
        </w:rPr>
        <w:t xml:space="preserve">. </w:t>
      </w:r>
      <w:r w:rsidRPr="00387849">
        <w:rPr>
          <w:rFonts w:eastAsia="Arial Unicode MS" w:cs="Arial"/>
          <w:color w:val="000000"/>
          <w:spacing w:val="-4"/>
          <w:sz w:val="18"/>
          <w:szCs w:val="18"/>
          <w:lang w:val="en-GB"/>
        </w:rPr>
        <w:t xml:space="preserve">The </w:t>
      </w:r>
      <w:r w:rsidR="009314CB" w:rsidRPr="00387849">
        <w:rPr>
          <w:rFonts w:eastAsia="Arial Unicode MS" w:cs="Arial"/>
          <w:color w:val="000000"/>
          <w:spacing w:val="-4"/>
          <w:sz w:val="18"/>
          <w:szCs w:val="18"/>
          <w:lang w:val="en-GB"/>
        </w:rPr>
        <w:t>Company</w:t>
      </w:r>
      <w:r w:rsidRPr="00387849">
        <w:rPr>
          <w:rFonts w:eastAsia="Arial Unicode MS" w:cs="Arial"/>
          <w:color w:val="000000"/>
          <w:spacing w:val="-4"/>
          <w:sz w:val="18"/>
          <w:szCs w:val="18"/>
          <w:lang w:val="en-GB"/>
        </w:rPr>
        <w:t xml:space="preserve"> has policies in </w:t>
      </w:r>
      <w:r w:rsidRPr="00387849">
        <w:rPr>
          <w:rFonts w:eastAsia="Arial Unicode MS" w:cs="Arial"/>
          <w:color w:val="000000"/>
          <w:spacing w:val="-6"/>
          <w:sz w:val="18"/>
          <w:szCs w:val="18"/>
          <w:lang w:val="en-GB"/>
        </w:rPr>
        <w:t xml:space="preserve">place to </w:t>
      </w:r>
      <w:r w:rsidRPr="00387849">
        <w:rPr>
          <w:rFonts w:eastAsia="Arial Unicode MS" w:cs="Arial"/>
          <w:color w:val="000000"/>
          <w:spacing w:val="-2"/>
          <w:sz w:val="18"/>
          <w:szCs w:val="18"/>
          <w:lang w:val="en-GB"/>
        </w:rPr>
        <w:t>ensure that contracts are made with customers who have an appropriate credit history, limiting customers</w:t>
      </w:r>
      <w:r w:rsidRPr="00387849">
        <w:rPr>
          <w:rFonts w:eastAsia="Arial Unicode MS" w:cs="Arial"/>
          <w:color w:val="000000"/>
          <w:spacing w:val="-2"/>
          <w:sz w:val="18"/>
          <w:szCs w:val="18"/>
          <w:cs/>
          <w:lang w:val="en-GB"/>
        </w:rPr>
        <w:t xml:space="preserve">’ </w:t>
      </w:r>
      <w:r w:rsidRPr="00387849">
        <w:rPr>
          <w:rFonts w:eastAsia="Arial Unicode MS" w:cs="Arial"/>
          <w:color w:val="000000"/>
          <w:spacing w:val="-2"/>
          <w:sz w:val="18"/>
          <w:szCs w:val="18"/>
          <w:lang w:val="en-GB"/>
        </w:rPr>
        <w:t>credit limit as well as obtaining appropriate guarantees from customers</w:t>
      </w:r>
      <w:r w:rsidRPr="00387849">
        <w:rPr>
          <w:rFonts w:eastAsia="Arial Unicode MS" w:cs="Arial"/>
          <w:color w:val="000000"/>
          <w:spacing w:val="-2"/>
          <w:sz w:val="18"/>
          <w:szCs w:val="18"/>
          <w:cs/>
          <w:lang w:val="en-GB"/>
        </w:rPr>
        <w:t xml:space="preserve">. </w:t>
      </w:r>
    </w:p>
    <w:p w14:paraId="6C25E56E" w14:textId="77777777" w:rsidR="00856049" w:rsidRPr="00387849" w:rsidRDefault="00856049" w:rsidP="00856049">
      <w:pPr>
        <w:ind w:left="1080"/>
        <w:jc w:val="both"/>
        <w:rPr>
          <w:rFonts w:eastAsia="Arial Unicode MS" w:cs="Arial"/>
          <w:color w:val="000000"/>
          <w:spacing w:val="-4"/>
          <w:sz w:val="18"/>
          <w:szCs w:val="18"/>
          <w:lang w:val="en-GB"/>
        </w:rPr>
      </w:pPr>
    </w:p>
    <w:p w14:paraId="04DF92F1" w14:textId="77777777" w:rsidR="00D85CA8" w:rsidRPr="00387849" w:rsidRDefault="00406876" w:rsidP="00E66AC7">
      <w:pPr>
        <w:pStyle w:val="Heading4"/>
        <w:tabs>
          <w:tab w:val="clear" w:pos="2127"/>
          <w:tab w:val="clear" w:pos="2552"/>
          <w:tab w:val="clear" w:pos="2835"/>
          <w:tab w:val="clear" w:pos="7513"/>
          <w:tab w:val="clear" w:pos="8364"/>
          <w:tab w:val="clear" w:pos="9214"/>
          <w:tab w:val="clear" w:pos="10206"/>
          <w:tab w:val="left" w:pos="1080"/>
        </w:tabs>
        <w:ind w:left="1080" w:hanging="540"/>
        <w:rPr>
          <w:rFonts w:ascii="Arial" w:hAnsi="Arial" w:cs="Arial"/>
          <w:b w:val="0"/>
          <w:bCs w:val="0"/>
          <w:sz w:val="18"/>
          <w:szCs w:val="18"/>
          <w:lang w:val="en-US"/>
        </w:rPr>
      </w:pPr>
      <w:r w:rsidRPr="00387849">
        <w:rPr>
          <w:rFonts w:ascii="Arial" w:hAnsi="Arial" w:cs="Arial"/>
          <w:b w:val="0"/>
          <w:bCs w:val="0"/>
          <w:sz w:val="18"/>
          <w:szCs w:val="18"/>
          <w:lang w:val="en-GB"/>
        </w:rPr>
        <w:t>b</w:t>
      </w:r>
      <w:r w:rsidR="00D85CA8" w:rsidRPr="00387849">
        <w:rPr>
          <w:rFonts w:ascii="Arial" w:hAnsi="Arial" w:cs="Arial"/>
          <w:b w:val="0"/>
          <w:bCs w:val="0"/>
          <w:sz w:val="18"/>
          <w:szCs w:val="18"/>
          <w:lang w:val="en-GB"/>
        </w:rPr>
        <w:t>)</w:t>
      </w:r>
      <w:r w:rsidR="00D85CA8" w:rsidRPr="00387849">
        <w:rPr>
          <w:rFonts w:ascii="Arial" w:hAnsi="Arial" w:cs="Arial"/>
          <w:b w:val="0"/>
          <w:bCs w:val="0"/>
          <w:sz w:val="18"/>
          <w:szCs w:val="18"/>
          <w:lang w:val="en-GB"/>
        </w:rPr>
        <w:tab/>
      </w:r>
      <w:r w:rsidR="00332737" w:rsidRPr="00387849">
        <w:rPr>
          <w:rFonts w:ascii="Arial" w:hAnsi="Arial" w:cs="Arial"/>
          <w:b w:val="0"/>
          <w:bCs w:val="0"/>
          <w:sz w:val="18"/>
          <w:szCs w:val="18"/>
          <w:lang w:val="en-GB"/>
        </w:rPr>
        <w:t>Collateral</w:t>
      </w:r>
    </w:p>
    <w:p w14:paraId="1014E346" w14:textId="77777777" w:rsidR="00D85CA8" w:rsidRPr="00387849" w:rsidRDefault="00D85CA8" w:rsidP="00E444EC">
      <w:pPr>
        <w:pStyle w:val="BlockText"/>
        <w:ind w:left="1080" w:right="0"/>
        <w:rPr>
          <w:rFonts w:ascii="Arial" w:hAnsi="Arial" w:cs="Arial"/>
          <w:color w:val="000000"/>
          <w:sz w:val="18"/>
          <w:szCs w:val="18"/>
          <w:lang w:val="en-GB"/>
        </w:rPr>
      </w:pPr>
    </w:p>
    <w:p w14:paraId="0C5F9EFE" w14:textId="77777777" w:rsidR="00856049" w:rsidRPr="00387849" w:rsidRDefault="00856049" w:rsidP="00856049">
      <w:pPr>
        <w:pStyle w:val="a"/>
        <w:tabs>
          <w:tab w:val="left" w:pos="9180"/>
        </w:tabs>
        <w:ind w:left="1080" w:right="0"/>
        <w:jc w:val="both"/>
        <w:rPr>
          <w:rFonts w:cs="Arial"/>
          <w:color w:val="000000"/>
          <w:spacing w:val="-6"/>
          <w:sz w:val="18"/>
          <w:szCs w:val="18"/>
          <w:lang w:val="en-GB"/>
        </w:rPr>
      </w:pPr>
      <w:r w:rsidRPr="00387849">
        <w:rPr>
          <w:rFonts w:cs="Arial"/>
          <w:color w:val="000000"/>
          <w:spacing w:val="-6"/>
          <w:sz w:val="18"/>
          <w:szCs w:val="18"/>
          <w:lang w:val="en-GB"/>
        </w:rPr>
        <w:t xml:space="preserve">The </w:t>
      </w:r>
      <w:r w:rsidR="009314CB" w:rsidRPr="00387849">
        <w:rPr>
          <w:rFonts w:cs="Arial"/>
          <w:color w:val="000000"/>
          <w:spacing w:val="-6"/>
          <w:sz w:val="18"/>
          <w:szCs w:val="18"/>
          <w:lang w:val="en-GB"/>
        </w:rPr>
        <w:t>Company</w:t>
      </w:r>
      <w:r w:rsidRPr="00387849">
        <w:rPr>
          <w:rFonts w:cs="Arial"/>
          <w:color w:val="000000"/>
          <w:spacing w:val="-6"/>
          <w:sz w:val="18"/>
          <w:szCs w:val="18"/>
          <w:lang w:val="en-GB"/>
        </w:rPr>
        <w:t xml:space="preserve"> employs a range of policies and practices to mitigate credit risk. The most common of these is accepting collateral</w:t>
      </w:r>
      <w:r w:rsidR="00115C86" w:rsidRPr="00387849">
        <w:rPr>
          <w:rFonts w:cs="Arial"/>
          <w:color w:val="000000"/>
          <w:spacing w:val="-6"/>
          <w:sz w:val="18"/>
          <w:szCs w:val="18"/>
          <w:lang w:val="en-GB"/>
        </w:rPr>
        <w:t xml:space="preserve"> such as vehicles</w:t>
      </w:r>
      <w:r w:rsidRPr="00387849">
        <w:rPr>
          <w:rFonts w:cs="Arial"/>
          <w:color w:val="000000"/>
          <w:spacing w:val="-6"/>
          <w:sz w:val="18"/>
          <w:szCs w:val="18"/>
          <w:lang w:val="en-GB"/>
        </w:rPr>
        <w:t xml:space="preserve"> for </w:t>
      </w:r>
      <w:r w:rsidR="002D47B2" w:rsidRPr="00387849">
        <w:rPr>
          <w:rFonts w:cs="Arial"/>
          <w:color w:val="000000"/>
          <w:spacing w:val="-6"/>
          <w:sz w:val="18"/>
          <w:szCs w:val="18"/>
          <w:lang w:val="en-GB"/>
        </w:rPr>
        <w:t>borrowings</w:t>
      </w:r>
      <w:r w:rsidRPr="00387849">
        <w:rPr>
          <w:rFonts w:cs="Arial"/>
          <w:color w:val="000000"/>
          <w:spacing w:val="-6"/>
          <w:sz w:val="18"/>
          <w:szCs w:val="18"/>
          <w:lang w:val="en-GB"/>
        </w:rPr>
        <w:t xml:space="preserve">. The </w:t>
      </w:r>
      <w:r w:rsidR="009314CB" w:rsidRPr="00387849">
        <w:rPr>
          <w:rFonts w:cs="Arial"/>
          <w:color w:val="000000"/>
          <w:spacing w:val="-6"/>
          <w:sz w:val="18"/>
          <w:szCs w:val="18"/>
          <w:lang w:val="en-GB"/>
        </w:rPr>
        <w:t>Company</w:t>
      </w:r>
      <w:r w:rsidRPr="00387849">
        <w:rPr>
          <w:rFonts w:cs="Arial"/>
          <w:color w:val="000000"/>
          <w:spacing w:val="-6"/>
          <w:sz w:val="18"/>
          <w:szCs w:val="18"/>
          <w:lang w:val="en-GB"/>
        </w:rPr>
        <w:t xml:space="preserve"> has internal policies on the acceptability of specific classes of collateral or credit risk mitigation.</w:t>
      </w:r>
    </w:p>
    <w:p w14:paraId="4B633058" w14:textId="77777777" w:rsidR="00856049" w:rsidRPr="00387849" w:rsidRDefault="00856049" w:rsidP="00856049">
      <w:pPr>
        <w:pStyle w:val="a"/>
        <w:ind w:left="1080" w:right="0"/>
        <w:jc w:val="thaiDistribute"/>
        <w:rPr>
          <w:rFonts w:cs="Arial"/>
          <w:color w:val="000000"/>
          <w:spacing w:val="-6"/>
          <w:sz w:val="18"/>
          <w:szCs w:val="18"/>
          <w:lang w:val="en-GB"/>
        </w:rPr>
      </w:pPr>
    </w:p>
    <w:p w14:paraId="3742710B" w14:textId="77777777" w:rsidR="00856049" w:rsidRPr="00387849" w:rsidRDefault="00856049" w:rsidP="00856049">
      <w:pPr>
        <w:pStyle w:val="a"/>
        <w:tabs>
          <w:tab w:val="left" w:pos="9180"/>
        </w:tabs>
        <w:ind w:left="1080" w:right="0"/>
        <w:jc w:val="both"/>
        <w:rPr>
          <w:rFonts w:cs="Arial"/>
          <w:color w:val="000000"/>
          <w:spacing w:val="-6"/>
          <w:sz w:val="18"/>
          <w:szCs w:val="18"/>
          <w:lang w:val="en-GB"/>
        </w:rPr>
      </w:pPr>
      <w:r w:rsidRPr="00387849">
        <w:rPr>
          <w:rFonts w:cs="Arial"/>
          <w:color w:val="000000"/>
          <w:spacing w:val="-6"/>
          <w:sz w:val="18"/>
          <w:szCs w:val="18"/>
          <w:lang w:val="en-GB"/>
        </w:rPr>
        <w:t xml:space="preserve">The </w:t>
      </w:r>
      <w:r w:rsidR="009314CB" w:rsidRPr="00387849">
        <w:rPr>
          <w:rFonts w:cs="Arial"/>
          <w:color w:val="000000"/>
          <w:spacing w:val="-6"/>
          <w:sz w:val="18"/>
          <w:szCs w:val="18"/>
          <w:lang w:val="en-GB"/>
        </w:rPr>
        <w:t>Company</w:t>
      </w:r>
      <w:r w:rsidRPr="00387849">
        <w:rPr>
          <w:rFonts w:cs="Arial"/>
          <w:color w:val="000000"/>
          <w:spacing w:val="-6"/>
          <w:sz w:val="18"/>
          <w:szCs w:val="18"/>
          <w:lang w:val="en-GB"/>
        </w:rPr>
        <w:t xml:space="preserve"> prepares a valuation of the collateral obtained as part of the loan origination process. </w:t>
      </w:r>
    </w:p>
    <w:p w14:paraId="0AF77B01" w14:textId="77777777" w:rsidR="00856049" w:rsidRPr="00387849" w:rsidRDefault="00856049" w:rsidP="00856049">
      <w:pPr>
        <w:ind w:left="1080"/>
        <w:jc w:val="thaiDistribute"/>
        <w:outlineLvl w:val="0"/>
        <w:rPr>
          <w:rFonts w:cs="Arial"/>
          <w:color w:val="000000"/>
          <w:sz w:val="18"/>
          <w:szCs w:val="18"/>
          <w:lang w:val="en-GB"/>
        </w:rPr>
      </w:pPr>
    </w:p>
    <w:p w14:paraId="53369E31" w14:textId="77777777" w:rsidR="00856049" w:rsidRPr="00387849" w:rsidRDefault="00856049" w:rsidP="00856049">
      <w:pPr>
        <w:pStyle w:val="a"/>
        <w:tabs>
          <w:tab w:val="left" w:pos="9180"/>
        </w:tabs>
        <w:ind w:left="1080" w:right="0"/>
        <w:jc w:val="both"/>
        <w:rPr>
          <w:rFonts w:cs="Arial"/>
          <w:color w:val="000000"/>
          <w:spacing w:val="-6"/>
          <w:sz w:val="18"/>
          <w:szCs w:val="18"/>
          <w:lang w:val="en-GB"/>
        </w:rPr>
      </w:pPr>
      <w:r w:rsidRPr="00387849">
        <w:rPr>
          <w:rFonts w:cs="Arial"/>
          <w:color w:val="000000"/>
          <w:spacing w:val="-6"/>
          <w:sz w:val="18"/>
          <w:szCs w:val="18"/>
          <w:lang w:val="en-GB"/>
        </w:rPr>
        <w:t xml:space="preserve">The </w:t>
      </w:r>
      <w:r w:rsidR="009314CB" w:rsidRPr="00387849">
        <w:rPr>
          <w:rFonts w:cs="Arial"/>
          <w:color w:val="000000"/>
          <w:spacing w:val="-6"/>
          <w:sz w:val="18"/>
          <w:szCs w:val="18"/>
          <w:lang w:val="en-GB"/>
        </w:rPr>
        <w:t>Company</w:t>
      </w:r>
      <w:r w:rsidRPr="00387849">
        <w:rPr>
          <w:rFonts w:cs="Arial"/>
          <w:color w:val="000000"/>
          <w:spacing w:val="-6"/>
          <w:sz w:val="18"/>
          <w:szCs w:val="18"/>
          <w:lang w:val="en-GB"/>
        </w:rPr>
        <w:t xml:space="preserve">’s policies regarding obtaining collateral have not significantly changed during the reporting period and there has been no significant change in the overall quality of the collateral held by the </w:t>
      </w:r>
      <w:r w:rsidR="009314CB" w:rsidRPr="00387849">
        <w:rPr>
          <w:rFonts w:cs="Arial"/>
          <w:color w:val="000000"/>
          <w:spacing w:val="-6"/>
          <w:sz w:val="18"/>
          <w:szCs w:val="18"/>
          <w:lang w:val="en-GB"/>
        </w:rPr>
        <w:t>Company</w:t>
      </w:r>
      <w:r w:rsidRPr="00387849">
        <w:rPr>
          <w:rFonts w:cs="Arial"/>
          <w:color w:val="000000"/>
          <w:spacing w:val="-6"/>
          <w:sz w:val="18"/>
          <w:szCs w:val="18"/>
          <w:lang w:val="en-GB"/>
        </w:rPr>
        <w:t xml:space="preserve"> since the prior period.</w:t>
      </w:r>
    </w:p>
    <w:p w14:paraId="715FACEB" w14:textId="77777777" w:rsidR="00D85CA8" w:rsidRPr="00387849" w:rsidRDefault="00D85CA8" w:rsidP="0094750E">
      <w:pPr>
        <w:pStyle w:val="a"/>
        <w:tabs>
          <w:tab w:val="left" w:pos="-1260"/>
          <w:tab w:val="right" w:pos="5040"/>
          <w:tab w:val="right" w:pos="7020"/>
          <w:tab w:val="right" w:pos="9000"/>
        </w:tabs>
        <w:ind w:left="540" w:right="0"/>
        <w:jc w:val="both"/>
        <w:rPr>
          <w:rFonts w:cs="Arial"/>
          <w:color w:val="000000"/>
          <w:sz w:val="18"/>
          <w:szCs w:val="18"/>
          <w:lang w:val="en-US"/>
        </w:rPr>
      </w:pPr>
    </w:p>
    <w:p w14:paraId="7E799B85" w14:textId="77777777" w:rsidR="00D85CA8" w:rsidRPr="00387849" w:rsidRDefault="00406876" w:rsidP="00E66AC7">
      <w:pPr>
        <w:pStyle w:val="Heading4"/>
        <w:tabs>
          <w:tab w:val="clear" w:pos="2127"/>
          <w:tab w:val="clear" w:pos="2552"/>
          <w:tab w:val="clear" w:pos="2835"/>
          <w:tab w:val="clear" w:pos="7513"/>
          <w:tab w:val="clear" w:pos="8364"/>
          <w:tab w:val="clear" w:pos="9214"/>
          <w:tab w:val="clear" w:pos="10206"/>
          <w:tab w:val="left" w:pos="1080"/>
        </w:tabs>
        <w:ind w:left="1080" w:hanging="540"/>
        <w:rPr>
          <w:rFonts w:ascii="Arial" w:hAnsi="Arial" w:cs="Arial"/>
          <w:b w:val="0"/>
          <w:bCs w:val="0"/>
          <w:sz w:val="18"/>
          <w:szCs w:val="18"/>
          <w:lang w:val="en-GB"/>
        </w:rPr>
      </w:pPr>
      <w:r w:rsidRPr="00387849">
        <w:rPr>
          <w:rFonts w:ascii="Arial" w:hAnsi="Arial" w:cs="Arial"/>
          <w:b w:val="0"/>
          <w:bCs w:val="0"/>
          <w:sz w:val="18"/>
          <w:szCs w:val="18"/>
          <w:lang w:val="en-GB"/>
        </w:rPr>
        <w:t>c</w:t>
      </w:r>
      <w:r w:rsidR="00D85CA8" w:rsidRPr="00387849">
        <w:rPr>
          <w:rFonts w:ascii="Arial" w:hAnsi="Arial" w:cs="Arial"/>
          <w:b w:val="0"/>
          <w:bCs w:val="0"/>
          <w:sz w:val="18"/>
          <w:szCs w:val="18"/>
          <w:lang w:val="en-GB"/>
        </w:rPr>
        <w:t>)</w:t>
      </w:r>
      <w:r w:rsidR="00D85CA8" w:rsidRPr="00387849">
        <w:rPr>
          <w:rFonts w:ascii="Arial" w:hAnsi="Arial" w:cs="Arial"/>
          <w:b w:val="0"/>
          <w:bCs w:val="0"/>
          <w:sz w:val="18"/>
          <w:szCs w:val="18"/>
          <w:lang w:val="en-GB"/>
        </w:rPr>
        <w:tab/>
        <w:t xml:space="preserve">Impairment of financial assets </w:t>
      </w:r>
    </w:p>
    <w:p w14:paraId="1A5029BE" w14:textId="77777777" w:rsidR="00D85CA8" w:rsidRPr="00387849" w:rsidRDefault="00D85CA8" w:rsidP="00E444EC">
      <w:pPr>
        <w:pStyle w:val="BlockText"/>
        <w:ind w:left="1080" w:right="0"/>
        <w:rPr>
          <w:rFonts w:ascii="Arial" w:hAnsi="Arial" w:cs="Arial"/>
          <w:color w:val="000000"/>
          <w:sz w:val="18"/>
          <w:szCs w:val="18"/>
          <w:lang w:val="en-GB"/>
        </w:rPr>
      </w:pPr>
    </w:p>
    <w:p w14:paraId="105E0B35" w14:textId="77777777" w:rsidR="00D85CA8" w:rsidRPr="00387849" w:rsidRDefault="00F0735D" w:rsidP="00E444EC">
      <w:pPr>
        <w:pStyle w:val="BlockText"/>
        <w:ind w:left="1080" w:right="0"/>
        <w:rPr>
          <w:rFonts w:ascii="Arial" w:hAnsi="Arial" w:cs="Arial"/>
          <w:color w:val="000000"/>
          <w:sz w:val="18"/>
          <w:szCs w:val="18"/>
          <w:lang w:val="en-GB"/>
        </w:rPr>
      </w:pPr>
      <w:r w:rsidRPr="00387849">
        <w:rPr>
          <w:rFonts w:ascii="Arial" w:hAnsi="Arial" w:cs="Arial"/>
          <w:color w:val="000000"/>
          <w:sz w:val="18"/>
          <w:szCs w:val="18"/>
          <w:lang w:val="en-GB"/>
        </w:rPr>
        <w:t xml:space="preserve">The </w:t>
      </w:r>
      <w:r w:rsidR="009314CB" w:rsidRPr="00387849">
        <w:rPr>
          <w:rFonts w:ascii="Arial" w:hAnsi="Arial" w:cs="Arial"/>
          <w:color w:val="000000"/>
          <w:spacing w:val="-6"/>
          <w:sz w:val="18"/>
          <w:szCs w:val="18"/>
          <w:lang w:val="en-GB"/>
        </w:rPr>
        <w:t>Company</w:t>
      </w:r>
      <w:r w:rsidR="00D85CA8" w:rsidRPr="00387849">
        <w:rPr>
          <w:rFonts w:ascii="Arial" w:hAnsi="Arial" w:cs="Arial"/>
          <w:color w:val="000000"/>
          <w:sz w:val="18"/>
          <w:szCs w:val="18"/>
          <w:lang w:val="en-GB"/>
        </w:rPr>
        <w:t xml:space="preserve"> and the </w:t>
      </w:r>
      <w:r w:rsidR="009314CB" w:rsidRPr="00387849">
        <w:rPr>
          <w:rFonts w:ascii="Arial" w:hAnsi="Arial" w:cs="Arial"/>
          <w:color w:val="000000"/>
          <w:spacing w:val="-6"/>
          <w:sz w:val="18"/>
          <w:szCs w:val="18"/>
          <w:lang w:val="en-GB"/>
        </w:rPr>
        <w:t>Company</w:t>
      </w:r>
      <w:r w:rsidR="00D85CA8" w:rsidRPr="00387849">
        <w:rPr>
          <w:rFonts w:ascii="Arial" w:hAnsi="Arial" w:cs="Arial"/>
          <w:color w:val="000000"/>
          <w:sz w:val="18"/>
          <w:szCs w:val="18"/>
          <w:lang w:val="en-GB"/>
        </w:rPr>
        <w:t xml:space="preserve"> has </w:t>
      </w:r>
      <w:r w:rsidR="00856049" w:rsidRPr="00387849">
        <w:rPr>
          <w:rFonts w:ascii="Arial" w:hAnsi="Arial" w:cs="Arial"/>
          <w:color w:val="000000"/>
          <w:sz w:val="18"/>
          <w:szCs w:val="18"/>
          <w:lang w:val="en-GB"/>
        </w:rPr>
        <w:t>2</w:t>
      </w:r>
      <w:r w:rsidR="00D85CA8" w:rsidRPr="00387849">
        <w:rPr>
          <w:rFonts w:ascii="Arial" w:hAnsi="Arial" w:cs="Arial"/>
          <w:color w:val="000000"/>
          <w:sz w:val="18"/>
          <w:szCs w:val="18"/>
          <w:lang w:val="en-GB"/>
        </w:rPr>
        <w:t xml:space="preserve"> types of financial assets that are subject to the expected credit loss model:</w:t>
      </w:r>
    </w:p>
    <w:p w14:paraId="02E0B80A" w14:textId="77777777" w:rsidR="00D85CA8" w:rsidRPr="00387849" w:rsidRDefault="00D85CA8" w:rsidP="00E444EC">
      <w:pPr>
        <w:pStyle w:val="BlockText"/>
        <w:ind w:left="1080" w:right="0"/>
        <w:rPr>
          <w:rFonts w:ascii="Arial" w:hAnsi="Arial" w:cs="Arial"/>
          <w:color w:val="000000"/>
          <w:sz w:val="18"/>
          <w:szCs w:val="18"/>
          <w:lang w:val="en-GB"/>
        </w:rPr>
      </w:pPr>
    </w:p>
    <w:p w14:paraId="02010B90" w14:textId="77777777" w:rsidR="00856049" w:rsidRPr="00387849" w:rsidRDefault="00856049" w:rsidP="00F33BD0">
      <w:pPr>
        <w:pStyle w:val="BlockText"/>
        <w:numPr>
          <w:ilvl w:val="0"/>
          <w:numId w:val="5"/>
        </w:numPr>
        <w:ind w:left="1620" w:right="0" w:hanging="540"/>
        <w:jc w:val="thaiDistribute"/>
        <w:rPr>
          <w:rFonts w:ascii="Arial" w:hAnsi="Arial" w:cs="Arial"/>
          <w:color w:val="000000"/>
          <w:sz w:val="18"/>
          <w:szCs w:val="18"/>
          <w:lang w:val="en-GB"/>
        </w:rPr>
      </w:pPr>
      <w:r w:rsidRPr="00387849">
        <w:rPr>
          <w:rFonts w:ascii="Arial" w:hAnsi="Arial" w:cs="Arial"/>
          <w:color w:val="000000"/>
          <w:sz w:val="18"/>
          <w:szCs w:val="18"/>
          <w:lang w:val="en-GB"/>
        </w:rPr>
        <w:t>Cash and cash equivalents</w:t>
      </w:r>
    </w:p>
    <w:p w14:paraId="7D254211" w14:textId="38BF7AC9" w:rsidR="00856049" w:rsidRPr="00387849" w:rsidRDefault="00DD3EF3" w:rsidP="00F33BD0">
      <w:pPr>
        <w:pStyle w:val="BlockText"/>
        <w:numPr>
          <w:ilvl w:val="0"/>
          <w:numId w:val="5"/>
        </w:numPr>
        <w:ind w:left="1620" w:right="0" w:hanging="540"/>
        <w:jc w:val="thaiDistribute"/>
        <w:rPr>
          <w:rFonts w:ascii="Arial" w:hAnsi="Arial" w:cs="Arial"/>
          <w:color w:val="000000"/>
          <w:sz w:val="18"/>
          <w:szCs w:val="18"/>
          <w:lang w:val="en-GB"/>
        </w:rPr>
      </w:pPr>
      <w:r w:rsidRPr="00387849">
        <w:rPr>
          <w:rFonts w:ascii="Arial" w:hAnsi="Arial" w:cs="Arial"/>
          <w:color w:val="000000"/>
          <w:sz w:val="18"/>
          <w:szCs w:val="18"/>
          <w:lang w:val="en-GB"/>
        </w:rPr>
        <w:t>Loan to customers and accrued income receivables</w:t>
      </w:r>
    </w:p>
    <w:p w14:paraId="19648434" w14:textId="77777777" w:rsidR="00D85CA8" w:rsidRPr="00387849" w:rsidRDefault="00D85CA8" w:rsidP="00E444EC">
      <w:pPr>
        <w:pStyle w:val="BlockText"/>
        <w:ind w:left="1080" w:right="0"/>
        <w:rPr>
          <w:rFonts w:ascii="Arial" w:hAnsi="Arial" w:cs="Arial"/>
          <w:color w:val="000000"/>
          <w:sz w:val="18"/>
          <w:szCs w:val="18"/>
          <w:lang w:val="en-GB"/>
        </w:rPr>
      </w:pPr>
    </w:p>
    <w:p w14:paraId="40307ECE" w14:textId="77777777" w:rsidR="00D85CA8" w:rsidRPr="00387849" w:rsidRDefault="00D85CA8" w:rsidP="00E444EC">
      <w:pPr>
        <w:pStyle w:val="BlockText"/>
        <w:ind w:left="1080" w:right="0"/>
        <w:rPr>
          <w:rFonts w:ascii="Arial" w:hAnsi="Arial" w:cs="Arial"/>
          <w:color w:val="000000"/>
          <w:sz w:val="18"/>
          <w:szCs w:val="18"/>
          <w:lang w:val="en-GB"/>
        </w:rPr>
      </w:pPr>
      <w:r w:rsidRPr="002C24D9">
        <w:rPr>
          <w:rFonts w:ascii="Arial" w:hAnsi="Arial" w:cs="Arial"/>
          <w:color w:val="000000"/>
          <w:spacing w:val="-4"/>
          <w:sz w:val="18"/>
          <w:szCs w:val="18"/>
          <w:lang w:val="en-GB"/>
        </w:rPr>
        <w:t>While cash and cash equivalents are also subject to the impairment requirements of TFRS 9, the identified</w:t>
      </w:r>
      <w:r w:rsidRPr="00387849">
        <w:rPr>
          <w:rFonts w:ascii="Arial" w:hAnsi="Arial" w:cs="Arial"/>
          <w:color w:val="000000"/>
          <w:sz w:val="18"/>
          <w:szCs w:val="18"/>
          <w:lang w:val="en-GB"/>
        </w:rPr>
        <w:t xml:space="preserve"> impairment loss was immaterial.</w:t>
      </w:r>
    </w:p>
    <w:p w14:paraId="1F7D7C5B" w14:textId="77777777" w:rsidR="00D85CA8" w:rsidRPr="00387849" w:rsidRDefault="00D85CA8" w:rsidP="00E444EC">
      <w:pPr>
        <w:pStyle w:val="BlockText"/>
        <w:ind w:left="1080" w:right="0"/>
        <w:rPr>
          <w:rFonts w:ascii="Arial" w:hAnsi="Arial" w:cs="Arial"/>
          <w:color w:val="000000"/>
          <w:sz w:val="18"/>
          <w:szCs w:val="18"/>
          <w:lang w:val="en-GB"/>
        </w:rPr>
      </w:pPr>
    </w:p>
    <w:p w14:paraId="3F6EE918" w14:textId="0F61CDFA" w:rsidR="00856049" w:rsidRPr="002C24D9" w:rsidRDefault="009920C5" w:rsidP="00E444EC">
      <w:pPr>
        <w:pStyle w:val="BlockText"/>
        <w:ind w:left="1080" w:right="0"/>
        <w:rPr>
          <w:rFonts w:ascii="Arial" w:hAnsi="Arial" w:cs="Arial"/>
          <w:i/>
          <w:iCs/>
          <w:color w:val="000000"/>
          <w:sz w:val="18"/>
          <w:szCs w:val="18"/>
          <w:lang w:val="en-GB"/>
        </w:rPr>
      </w:pPr>
      <w:r w:rsidRPr="002C24D9">
        <w:rPr>
          <w:rFonts w:ascii="Arial" w:hAnsi="Arial" w:cs="Arial"/>
          <w:i/>
          <w:iCs/>
          <w:color w:val="000000"/>
          <w:sz w:val="18"/>
          <w:szCs w:val="18"/>
          <w:lang w:val="en-GB"/>
        </w:rPr>
        <w:t>Loan to customers and accrued income receivables</w:t>
      </w:r>
    </w:p>
    <w:p w14:paraId="289F5892" w14:textId="77777777" w:rsidR="009920C5" w:rsidRPr="002C24D9" w:rsidRDefault="009920C5" w:rsidP="00E444EC">
      <w:pPr>
        <w:pStyle w:val="BlockText"/>
        <w:ind w:left="1080" w:right="0"/>
        <w:rPr>
          <w:rFonts w:ascii="Arial" w:hAnsi="Arial" w:cs="Arial"/>
          <w:color w:val="000000"/>
          <w:sz w:val="18"/>
          <w:szCs w:val="18"/>
          <w:lang w:val="en-GB"/>
        </w:rPr>
      </w:pPr>
    </w:p>
    <w:p w14:paraId="1CF126B2" w14:textId="77777777" w:rsidR="002B2D8C" w:rsidRPr="002C24D9" w:rsidRDefault="002B2D8C" w:rsidP="002B2D8C">
      <w:pPr>
        <w:pStyle w:val="BlockText"/>
        <w:ind w:left="1080" w:right="0"/>
        <w:rPr>
          <w:rFonts w:ascii="Arial" w:hAnsi="Arial" w:cs="Arial"/>
          <w:color w:val="000000"/>
          <w:spacing w:val="-4"/>
          <w:sz w:val="18"/>
          <w:szCs w:val="18"/>
          <w:lang w:val="en-GB"/>
        </w:rPr>
      </w:pPr>
      <w:r w:rsidRPr="002C24D9">
        <w:rPr>
          <w:rFonts w:ascii="Arial" w:hAnsi="Arial" w:cs="Arial"/>
          <w:color w:val="000000"/>
          <w:spacing w:val="-4"/>
          <w:sz w:val="18"/>
          <w:szCs w:val="18"/>
          <w:lang w:val="en-GB"/>
        </w:rPr>
        <w:t xml:space="preserve">the </w:t>
      </w:r>
      <w:r w:rsidR="009314CB" w:rsidRPr="002C24D9">
        <w:rPr>
          <w:rFonts w:ascii="Arial" w:hAnsi="Arial" w:cs="Arial"/>
          <w:color w:val="000000"/>
          <w:spacing w:val="-6"/>
          <w:sz w:val="18"/>
          <w:szCs w:val="18"/>
          <w:lang w:val="en-GB"/>
        </w:rPr>
        <w:t>Company</w:t>
      </w:r>
      <w:r w:rsidRPr="002C24D9">
        <w:rPr>
          <w:rFonts w:ascii="Arial" w:hAnsi="Arial" w:cs="Arial"/>
          <w:color w:val="000000"/>
          <w:spacing w:val="-4"/>
          <w:sz w:val="18"/>
          <w:szCs w:val="18"/>
          <w:lang w:val="en-GB"/>
        </w:rPr>
        <w:t xml:space="preserve"> applies general approach to measure expected credit losses. The </w:t>
      </w:r>
      <w:r w:rsidR="009314CB" w:rsidRPr="002C24D9">
        <w:rPr>
          <w:rFonts w:ascii="Arial" w:hAnsi="Arial" w:cs="Arial"/>
          <w:color w:val="000000"/>
          <w:spacing w:val="-6"/>
          <w:sz w:val="18"/>
          <w:szCs w:val="18"/>
          <w:lang w:val="en-GB"/>
        </w:rPr>
        <w:t>Company</w:t>
      </w:r>
      <w:r w:rsidRPr="002C24D9">
        <w:rPr>
          <w:rFonts w:ascii="Arial" w:hAnsi="Arial" w:cs="Arial"/>
          <w:color w:val="000000"/>
          <w:spacing w:val="-4"/>
          <w:sz w:val="18"/>
          <w:szCs w:val="18"/>
          <w:lang w:val="en-GB"/>
        </w:rPr>
        <w:t xml:space="preserve"> always accounts for expected credit losses which involves a three-stage expected credit loss impairment model. The stage dictates how the entity measures impairment losses and applies the effective interest rate method. In which, the three-stage expected credit loss impairment will be as the following stages:</w:t>
      </w:r>
    </w:p>
    <w:p w14:paraId="6A66407F" w14:textId="77777777" w:rsidR="00E66AC7" w:rsidRPr="002C24D9" w:rsidRDefault="00E66AC7" w:rsidP="002B2D8C">
      <w:pPr>
        <w:pStyle w:val="BlockText"/>
        <w:ind w:left="1080" w:right="0"/>
        <w:rPr>
          <w:rFonts w:ascii="Arial" w:hAnsi="Arial" w:cs="Arial"/>
          <w:color w:val="000000"/>
          <w:spacing w:val="-4"/>
          <w:sz w:val="18"/>
          <w:szCs w:val="18"/>
          <w:lang w:val="en-GB"/>
        </w:rPr>
      </w:pPr>
    </w:p>
    <w:p w14:paraId="6FC52D10" w14:textId="77777777" w:rsidR="002B2D8C" w:rsidRPr="002C24D9" w:rsidRDefault="002B2D8C" w:rsidP="002B2D8C">
      <w:pPr>
        <w:pStyle w:val="BlockText"/>
        <w:ind w:left="1440" w:right="0" w:hanging="360"/>
        <w:rPr>
          <w:rFonts w:ascii="Arial" w:hAnsi="Arial" w:cs="Arial"/>
          <w:color w:val="000000"/>
          <w:spacing w:val="-4"/>
          <w:sz w:val="18"/>
          <w:szCs w:val="18"/>
          <w:lang w:val="en-GB"/>
        </w:rPr>
      </w:pPr>
      <w:r w:rsidRPr="002C24D9">
        <w:rPr>
          <w:rFonts w:ascii="Arial" w:hAnsi="Arial" w:cs="Arial"/>
          <w:color w:val="000000"/>
          <w:spacing w:val="-4"/>
          <w:sz w:val="18"/>
          <w:szCs w:val="18"/>
          <w:lang w:val="en-GB"/>
        </w:rPr>
        <w:t>-</w:t>
      </w:r>
      <w:r w:rsidRPr="002C24D9">
        <w:rPr>
          <w:rFonts w:ascii="Arial" w:hAnsi="Arial" w:cs="Arial"/>
          <w:color w:val="000000"/>
          <w:spacing w:val="-4"/>
          <w:sz w:val="18"/>
          <w:szCs w:val="18"/>
          <w:lang w:val="en-GB"/>
        </w:rPr>
        <w:tab/>
        <w:t>Stage 1 - from initial recognition of a financial assets to the date on which the credit risk of the asset has not increased significantly relative to its initial recognition, a loss allowance is recognised equal to the credit losses expected to result from defaults occurring over the next 12 months.</w:t>
      </w:r>
    </w:p>
    <w:p w14:paraId="7A5EB259" w14:textId="77777777" w:rsidR="002B2D8C" w:rsidRPr="002C24D9" w:rsidRDefault="002B2D8C" w:rsidP="002B2D8C">
      <w:pPr>
        <w:pStyle w:val="BlockText"/>
        <w:ind w:left="1440" w:right="0" w:hanging="360"/>
        <w:rPr>
          <w:rFonts w:ascii="Arial" w:hAnsi="Arial" w:cs="Arial"/>
          <w:color w:val="000000"/>
          <w:spacing w:val="-4"/>
          <w:sz w:val="18"/>
          <w:szCs w:val="18"/>
          <w:lang w:val="en-GB"/>
        </w:rPr>
      </w:pPr>
      <w:r w:rsidRPr="002C24D9">
        <w:rPr>
          <w:rFonts w:ascii="Arial" w:hAnsi="Arial" w:cs="Arial"/>
          <w:color w:val="000000"/>
          <w:spacing w:val="-4"/>
          <w:sz w:val="18"/>
          <w:szCs w:val="18"/>
          <w:lang w:val="en-GB"/>
        </w:rPr>
        <w:t>-</w:t>
      </w:r>
      <w:r w:rsidRPr="002C24D9">
        <w:rPr>
          <w:rFonts w:ascii="Arial" w:hAnsi="Arial" w:cs="Arial"/>
          <w:color w:val="000000"/>
          <w:spacing w:val="-4"/>
          <w:sz w:val="18"/>
          <w:szCs w:val="18"/>
          <w:lang w:val="en-GB"/>
        </w:rPr>
        <w:tab/>
        <w:t xml:space="preserve">Stage 2 - following a significant increase in credit risk relative to the initial recognition of the financial </w:t>
      </w:r>
      <w:r w:rsidRPr="002C24D9">
        <w:rPr>
          <w:rFonts w:ascii="Arial" w:hAnsi="Arial" w:cs="Arial"/>
          <w:color w:val="000000"/>
          <w:spacing w:val="-8"/>
          <w:sz w:val="18"/>
          <w:szCs w:val="18"/>
          <w:lang w:val="en-GB"/>
        </w:rPr>
        <w:t>assets, a loss allowance is recognised equal to the credit losses expected over the remaining life of the asset.</w:t>
      </w:r>
    </w:p>
    <w:p w14:paraId="1DED0422" w14:textId="77777777" w:rsidR="002B2D8C" w:rsidRPr="002C24D9" w:rsidRDefault="002B2D8C" w:rsidP="002B2D8C">
      <w:pPr>
        <w:pStyle w:val="BlockText"/>
        <w:ind w:left="1440" w:right="0" w:hanging="360"/>
        <w:rPr>
          <w:rFonts w:ascii="Arial" w:hAnsi="Arial" w:cs="Arial"/>
          <w:color w:val="000000"/>
          <w:spacing w:val="-4"/>
          <w:sz w:val="18"/>
          <w:szCs w:val="18"/>
          <w:lang w:val="en-GB"/>
        </w:rPr>
      </w:pPr>
      <w:r w:rsidRPr="002C24D9">
        <w:rPr>
          <w:rFonts w:ascii="Arial" w:hAnsi="Arial" w:cs="Arial"/>
          <w:color w:val="000000"/>
          <w:spacing w:val="-4"/>
          <w:sz w:val="18"/>
          <w:szCs w:val="18"/>
          <w:lang w:val="en-GB"/>
        </w:rPr>
        <w:t>-</w:t>
      </w:r>
      <w:r w:rsidRPr="002C24D9">
        <w:rPr>
          <w:rFonts w:ascii="Arial" w:hAnsi="Arial" w:cs="Arial"/>
          <w:color w:val="000000"/>
          <w:spacing w:val="-4"/>
          <w:sz w:val="18"/>
          <w:szCs w:val="18"/>
          <w:lang w:val="en-GB"/>
        </w:rPr>
        <w:tab/>
        <w:t>Stage 3 - When a financial asset is considered to be credit-impaired, a loss allowance equal to full lifetime expected credit losses is to be recognised.</w:t>
      </w:r>
    </w:p>
    <w:p w14:paraId="28C4534F" w14:textId="40C4F79D" w:rsidR="00E66AC7" w:rsidRPr="00387849" w:rsidRDefault="002C24D9" w:rsidP="002B2D8C">
      <w:pPr>
        <w:pStyle w:val="BlockText"/>
        <w:ind w:left="1080" w:right="0"/>
        <w:rPr>
          <w:rFonts w:ascii="Arial" w:hAnsi="Arial" w:cs="Arial"/>
          <w:color w:val="000000"/>
          <w:spacing w:val="-4"/>
          <w:sz w:val="18"/>
          <w:szCs w:val="18"/>
          <w:lang w:val="en-GB"/>
        </w:rPr>
      </w:pPr>
      <w:r w:rsidRPr="002C24D9">
        <w:rPr>
          <w:rFonts w:ascii="Arial" w:hAnsi="Arial" w:cs="Arial"/>
          <w:color w:val="000000"/>
          <w:spacing w:val="-4"/>
          <w:sz w:val="18"/>
          <w:szCs w:val="18"/>
          <w:cs/>
          <w:lang w:val="en-GB"/>
        </w:rPr>
        <w:br w:type="page"/>
      </w:r>
    </w:p>
    <w:p w14:paraId="0EBCD811" w14:textId="77777777" w:rsidR="002B2D8C" w:rsidRPr="00387849" w:rsidRDefault="002B2D8C" w:rsidP="002B2D8C">
      <w:pPr>
        <w:pStyle w:val="BlockText"/>
        <w:ind w:left="1080" w:right="0"/>
        <w:rPr>
          <w:rFonts w:ascii="Arial" w:hAnsi="Arial" w:cs="Arial"/>
          <w:color w:val="000000"/>
          <w:spacing w:val="-4"/>
          <w:sz w:val="18"/>
          <w:szCs w:val="18"/>
          <w:lang w:val="en-GB"/>
        </w:rPr>
      </w:pPr>
      <w:r w:rsidRPr="00387849">
        <w:rPr>
          <w:rFonts w:ascii="Arial" w:hAnsi="Arial" w:cs="Arial"/>
          <w:color w:val="000000"/>
          <w:spacing w:val="-4"/>
          <w:sz w:val="18"/>
          <w:szCs w:val="18"/>
          <w:lang w:val="en-GB"/>
        </w:rPr>
        <w:t xml:space="preserve">Under the three-stage expected credit loss impairment model except for significant exposures in loans to </w:t>
      </w:r>
      <w:r w:rsidRPr="002C24D9">
        <w:rPr>
          <w:rFonts w:ascii="Arial" w:hAnsi="Arial" w:cs="Arial"/>
          <w:color w:val="000000"/>
          <w:spacing w:val="-8"/>
          <w:sz w:val="18"/>
          <w:szCs w:val="18"/>
          <w:lang w:val="en-GB"/>
        </w:rPr>
        <w:t>customer, the impairment will be assessed by using collective approach model with forward looking information</w:t>
      </w:r>
      <w:r w:rsidRPr="00387849">
        <w:rPr>
          <w:rFonts w:ascii="Arial" w:hAnsi="Arial" w:cs="Arial"/>
          <w:color w:val="000000"/>
          <w:spacing w:val="-4"/>
          <w:sz w:val="18"/>
          <w:szCs w:val="18"/>
          <w:lang w:val="en-GB"/>
        </w:rPr>
        <w:t xml:space="preserve"> adjustment. </w:t>
      </w:r>
    </w:p>
    <w:p w14:paraId="7DB9B9E5" w14:textId="77777777" w:rsidR="00E66AC7" w:rsidRPr="00387849" w:rsidRDefault="00E66AC7" w:rsidP="002B2D8C">
      <w:pPr>
        <w:pStyle w:val="BlockText"/>
        <w:ind w:left="1080" w:right="0"/>
        <w:rPr>
          <w:rFonts w:ascii="Arial" w:hAnsi="Arial" w:cs="Arial"/>
          <w:color w:val="000000"/>
          <w:spacing w:val="-4"/>
          <w:sz w:val="18"/>
          <w:szCs w:val="18"/>
          <w:lang w:val="en-GB"/>
        </w:rPr>
      </w:pPr>
    </w:p>
    <w:p w14:paraId="591D8F75" w14:textId="77777777" w:rsidR="00E66AC7" w:rsidRPr="00387849" w:rsidRDefault="002B2D8C" w:rsidP="002B2D8C">
      <w:pPr>
        <w:pStyle w:val="BlockText"/>
        <w:ind w:left="1080" w:right="0"/>
        <w:rPr>
          <w:rFonts w:ascii="Arial" w:hAnsi="Arial" w:cs="Arial"/>
          <w:color w:val="000000"/>
          <w:spacing w:val="-4"/>
          <w:sz w:val="18"/>
          <w:szCs w:val="18"/>
          <w:lang w:val="en-GB"/>
        </w:rPr>
      </w:pPr>
      <w:r w:rsidRPr="00387849">
        <w:rPr>
          <w:rFonts w:ascii="Arial" w:hAnsi="Arial" w:cs="Arial"/>
          <w:color w:val="000000"/>
          <w:spacing w:val="-4"/>
          <w:sz w:val="18"/>
          <w:szCs w:val="18"/>
          <w:lang w:val="en-GB"/>
        </w:rPr>
        <w:t xml:space="preserve">Further explanation is also provided of how the </w:t>
      </w:r>
      <w:r w:rsidR="009314CB" w:rsidRPr="00387849">
        <w:rPr>
          <w:rFonts w:ascii="Arial" w:hAnsi="Arial" w:cs="Arial"/>
          <w:color w:val="000000"/>
          <w:spacing w:val="-6"/>
          <w:sz w:val="18"/>
          <w:szCs w:val="18"/>
          <w:lang w:val="en-GB"/>
        </w:rPr>
        <w:t>Company</w:t>
      </w:r>
      <w:r w:rsidRPr="00387849">
        <w:rPr>
          <w:rFonts w:ascii="Arial" w:hAnsi="Arial" w:cs="Arial"/>
          <w:color w:val="000000"/>
          <w:spacing w:val="-4"/>
          <w:sz w:val="18"/>
          <w:szCs w:val="18"/>
          <w:lang w:val="en-GB"/>
        </w:rPr>
        <w:t xml:space="preserve"> determines appropriate </w:t>
      </w:r>
      <w:r w:rsidR="009314CB" w:rsidRPr="00387849">
        <w:rPr>
          <w:rFonts w:ascii="Arial" w:hAnsi="Arial" w:cs="Arial"/>
          <w:color w:val="000000"/>
          <w:spacing w:val="-4"/>
          <w:sz w:val="18"/>
          <w:szCs w:val="18"/>
          <w:lang w:val="en-GB"/>
        </w:rPr>
        <w:t>Company</w:t>
      </w:r>
      <w:r w:rsidRPr="00387849">
        <w:rPr>
          <w:rFonts w:ascii="Arial" w:hAnsi="Arial" w:cs="Arial"/>
          <w:color w:val="000000"/>
          <w:spacing w:val="-4"/>
          <w:sz w:val="18"/>
          <w:szCs w:val="18"/>
          <w:lang w:val="en-GB"/>
        </w:rPr>
        <w:t>ing when expected credit loss is measured on a collective basis.</w:t>
      </w:r>
    </w:p>
    <w:p w14:paraId="5E1572B7" w14:textId="5F5C1C19" w:rsidR="00992A81" w:rsidRPr="00387849" w:rsidRDefault="00992A81" w:rsidP="002B2D8C">
      <w:pPr>
        <w:pStyle w:val="BlockText"/>
        <w:ind w:left="1080" w:right="0"/>
        <w:rPr>
          <w:rFonts w:ascii="Arial" w:hAnsi="Arial" w:cs="Arial"/>
          <w:color w:val="000000"/>
          <w:spacing w:val="-4"/>
          <w:sz w:val="18"/>
          <w:szCs w:val="18"/>
          <w:lang w:val="en-GB"/>
        </w:rPr>
      </w:pPr>
    </w:p>
    <w:p w14:paraId="77DEAFF1" w14:textId="77777777" w:rsidR="002B2D8C" w:rsidRPr="00387849" w:rsidRDefault="002B2D8C" w:rsidP="002B2D8C">
      <w:pPr>
        <w:pStyle w:val="BlockText"/>
        <w:ind w:left="1080" w:right="0"/>
        <w:rPr>
          <w:rFonts w:ascii="Arial" w:hAnsi="Arial" w:cs="Arial"/>
          <w:color w:val="000000"/>
          <w:spacing w:val="-4"/>
          <w:sz w:val="18"/>
          <w:szCs w:val="18"/>
          <w:lang w:val="en-GB"/>
        </w:rPr>
      </w:pPr>
      <w:r w:rsidRPr="00387849">
        <w:rPr>
          <w:rFonts w:ascii="Arial" w:hAnsi="Arial" w:cs="Arial"/>
          <w:color w:val="000000"/>
          <w:spacing w:val="-4"/>
          <w:sz w:val="18"/>
          <w:szCs w:val="18"/>
          <w:lang w:val="en-GB"/>
        </w:rPr>
        <w:t xml:space="preserve">The expected credit loss (ECL) is measured on either a 12-month or lifetime basis depending on whether a significant increase in credit risk has occurred since initial recognition or whether an asset is considered to be credit-impaired. Expected credit loss is the discounted product of the probability of default (PD), </w:t>
      </w:r>
      <w:r w:rsidR="002D47B2" w:rsidRPr="00387849">
        <w:rPr>
          <w:rFonts w:ascii="Arial" w:hAnsi="Arial" w:cs="Arial"/>
          <w:color w:val="000000"/>
          <w:spacing w:val="-4"/>
          <w:sz w:val="18"/>
          <w:szCs w:val="18"/>
          <w:lang w:val="en-GB"/>
        </w:rPr>
        <w:t xml:space="preserve">loss given default (LGD), </w:t>
      </w:r>
      <w:r w:rsidRPr="00387849">
        <w:rPr>
          <w:rFonts w:ascii="Arial" w:hAnsi="Arial" w:cs="Arial"/>
          <w:color w:val="000000"/>
          <w:spacing w:val="-4"/>
          <w:sz w:val="18"/>
          <w:szCs w:val="18"/>
          <w:lang w:val="en-GB"/>
        </w:rPr>
        <w:t>and</w:t>
      </w:r>
      <w:r w:rsidR="002D47B2" w:rsidRPr="00387849">
        <w:rPr>
          <w:rFonts w:ascii="Arial" w:hAnsi="Arial" w:cs="Arial"/>
          <w:color w:val="000000"/>
          <w:spacing w:val="-4"/>
          <w:sz w:val="18"/>
          <w:szCs w:val="18"/>
          <w:lang w:val="en-GB"/>
        </w:rPr>
        <w:t xml:space="preserve"> exposure at default (EAD)</w:t>
      </w:r>
      <w:r w:rsidRPr="00387849">
        <w:rPr>
          <w:rFonts w:ascii="Arial" w:hAnsi="Arial" w:cs="Arial"/>
          <w:color w:val="000000"/>
          <w:spacing w:val="-4"/>
          <w:sz w:val="18"/>
          <w:szCs w:val="18"/>
          <w:lang w:val="en-GB"/>
        </w:rPr>
        <w:t>, defined as follows:</w:t>
      </w:r>
    </w:p>
    <w:p w14:paraId="3510AC1C" w14:textId="77777777" w:rsidR="00E66AC7" w:rsidRPr="00387849" w:rsidRDefault="00E66AC7" w:rsidP="002B2D8C">
      <w:pPr>
        <w:pStyle w:val="BlockText"/>
        <w:ind w:left="1080" w:right="0"/>
        <w:rPr>
          <w:rFonts w:ascii="Arial" w:hAnsi="Arial" w:cs="Arial"/>
          <w:color w:val="000000"/>
          <w:spacing w:val="-4"/>
          <w:sz w:val="18"/>
          <w:szCs w:val="18"/>
          <w:lang w:val="en-GB"/>
        </w:rPr>
      </w:pPr>
    </w:p>
    <w:p w14:paraId="5BA775E0" w14:textId="3F113FCA" w:rsidR="002B2D8C" w:rsidRPr="00387849" w:rsidRDefault="002B2D8C" w:rsidP="00F33BD0">
      <w:pPr>
        <w:pStyle w:val="BlockText"/>
        <w:numPr>
          <w:ilvl w:val="3"/>
          <w:numId w:val="9"/>
        </w:numPr>
        <w:ind w:left="1440" w:right="0"/>
        <w:rPr>
          <w:rFonts w:ascii="Arial" w:hAnsi="Arial" w:cs="Arial"/>
          <w:color w:val="000000"/>
          <w:spacing w:val="-4"/>
          <w:sz w:val="18"/>
          <w:szCs w:val="18"/>
          <w:lang w:val="en-GB"/>
        </w:rPr>
      </w:pPr>
      <w:r w:rsidRPr="00387849">
        <w:rPr>
          <w:rFonts w:ascii="Arial" w:hAnsi="Arial" w:cs="Arial"/>
          <w:color w:val="000000"/>
          <w:spacing w:val="-4"/>
          <w:sz w:val="18"/>
          <w:szCs w:val="18"/>
          <w:lang w:val="en-GB"/>
        </w:rPr>
        <w:t xml:space="preserve">Probability of default (PD) represents the likelihood of a borrower defaulting on its financial obligation (as per definition of default and credit-impaired), either over the next 12 months (12-month PD) or over the remaining lifetime (lifetime PD) of the obligation. </w:t>
      </w:r>
    </w:p>
    <w:p w14:paraId="42620C0F" w14:textId="77777777" w:rsidR="002B2D8C" w:rsidRPr="00387849" w:rsidRDefault="002B2D8C" w:rsidP="00F33BD0">
      <w:pPr>
        <w:pStyle w:val="BlockText"/>
        <w:numPr>
          <w:ilvl w:val="3"/>
          <w:numId w:val="9"/>
        </w:numPr>
        <w:ind w:left="1440" w:right="0"/>
        <w:rPr>
          <w:rFonts w:ascii="Arial" w:hAnsi="Arial" w:cs="Arial"/>
          <w:color w:val="000000"/>
          <w:spacing w:val="-8"/>
          <w:sz w:val="18"/>
          <w:szCs w:val="18"/>
          <w:lang w:val="en-GB"/>
        </w:rPr>
      </w:pPr>
      <w:r w:rsidRPr="00387849">
        <w:rPr>
          <w:rFonts w:ascii="Arial" w:hAnsi="Arial" w:cs="Arial"/>
          <w:color w:val="000000"/>
          <w:spacing w:val="-8"/>
          <w:sz w:val="18"/>
          <w:szCs w:val="18"/>
          <w:lang w:val="en-GB"/>
        </w:rPr>
        <w:t xml:space="preserve">Exposure at default (EAD) is based on the amounts that the </w:t>
      </w:r>
      <w:r w:rsidR="009314CB" w:rsidRPr="00387849">
        <w:rPr>
          <w:rFonts w:ascii="Arial" w:hAnsi="Arial" w:cs="Arial"/>
          <w:color w:val="000000"/>
          <w:spacing w:val="-8"/>
          <w:sz w:val="18"/>
          <w:szCs w:val="18"/>
          <w:lang w:val="en-GB"/>
        </w:rPr>
        <w:t>Company</w:t>
      </w:r>
      <w:r w:rsidRPr="00387849">
        <w:rPr>
          <w:rFonts w:ascii="Arial" w:hAnsi="Arial" w:cs="Arial"/>
          <w:color w:val="000000"/>
          <w:spacing w:val="-8"/>
          <w:sz w:val="18"/>
          <w:szCs w:val="18"/>
          <w:lang w:val="en-GB"/>
        </w:rPr>
        <w:t xml:space="preserve"> expects to be owed at the time of default, over the next 12 months (12-month EAD) or over the remaining lifetime (lifetime EAD)</w:t>
      </w:r>
      <w:r w:rsidR="00693314" w:rsidRPr="00387849">
        <w:rPr>
          <w:rFonts w:ascii="Arial" w:hAnsi="Arial" w:cs="Arial"/>
          <w:color w:val="000000"/>
          <w:spacing w:val="-8"/>
          <w:sz w:val="18"/>
          <w:szCs w:val="18"/>
          <w:lang w:val="en-GB"/>
        </w:rPr>
        <w:t>.</w:t>
      </w:r>
    </w:p>
    <w:p w14:paraId="467574B0" w14:textId="77777777" w:rsidR="002B2D8C" w:rsidRPr="00387849" w:rsidRDefault="002B2D8C" w:rsidP="00F33BD0">
      <w:pPr>
        <w:pStyle w:val="BlockText"/>
        <w:numPr>
          <w:ilvl w:val="3"/>
          <w:numId w:val="9"/>
        </w:numPr>
        <w:ind w:left="1440" w:right="0"/>
        <w:rPr>
          <w:rFonts w:ascii="Arial" w:hAnsi="Arial" w:cs="Arial"/>
          <w:color w:val="000000"/>
          <w:spacing w:val="-4"/>
          <w:sz w:val="18"/>
          <w:szCs w:val="18"/>
          <w:lang w:val="en-GB"/>
        </w:rPr>
      </w:pPr>
      <w:r w:rsidRPr="00387849">
        <w:rPr>
          <w:rFonts w:ascii="Arial" w:hAnsi="Arial" w:cs="Arial"/>
          <w:color w:val="000000"/>
          <w:spacing w:val="-4"/>
          <w:sz w:val="18"/>
          <w:szCs w:val="18"/>
          <w:lang w:val="en-GB"/>
        </w:rPr>
        <w:t xml:space="preserve">Loss given default (LGD) represents the </w:t>
      </w:r>
      <w:r w:rsidR="009314CB" w:rsidRPr="00387849">
        <w:rPr>
          <w:rFonts w:ascii="Arial" w:hAnsi="Arial" w:cs="Arial"/>
          <w:color w:val="000000"/>
          <w:spacing w:val="-4"/>
          <w:sz w:val="18"/>
          <w:szCs w:val="18"/>
          <w:lang w:val="en-GB"/>
        </w:rPr>
        <w:t>Company</w:t>
      </w:r>
      <w:r w:rsidRPr="00387849">
        <w:rPr>
          <w:rFonts w:ascii="Arial" w:hAnsi="Arial" w:cs="Arial"/>
          <w:color w:val="000000"/>
          <w:spacing w:val="-4"/>
          <w:sz w:val="18"/>
          <w:szCs w:val="18"/>
          <w:lang w:val="en-GB"/>
        </w:rPr>
        <w:t xml:space="preserve">’s expectation of the extent of the loss on a defaulted exposure. LGD varies by type of counterparty, type and seniority of claim and availability of collateral or other credit support. LGD is expressed as a percentage loss per unit of exposure at the time of default (EAD). LGD is calculated on a 12-month or lifetime basis, where 12-month LGD is the percentage of loss expected to be made if the default occurs over the remaining expected lifetime of the loan. </w:t>
      </w:r>
    </w:p>
    <w:p w14:paraId="230A6A97" w14:textId="77777777" w:rsidR="002B2D8C" w:rsidRPr="00387849" w:rsidRDefault="002B2D8C" w:rsidP="00E66AC7">
      <w:pPr>
        <w:pStyle w:val="BlockText"/>
        <w:ind w:left="1080" w:right="0"/>
        <w:rPr>
          <w:rFonts w:ascii="Arial" w:hAnsi="Arial" w:cs="Arial"/>
          <w:color w:val="000000"/>
          <w:spacing w:val="-4"/>
          <w:sz w:val="18"/>
          <w:szCs w:val="18"/>
          <w:lang w:val="en-GB"/>
        </w:rPr>
      </w:pPr>
    </w:p>
    <w:p w14:paraId="61A7F6D9" w14:textId="77777777" w:rsidR="002B2D8C" w:rsidRPr="00387849" w:rsidRDefault="002B2D8C" w:rsidP="002B2D8C">
      <w:pPr>
        <w:pStyle w:val="BlockText"/>
        <w:ind w:left="1080" w:right="0"/>
        <w:rPr>
          <w:rFonts w:ascii="Arial" w:hAnsi="Arial" w:cs="Arial"/>
          <w:color w:val="000000"/>
          <w:spacing w:val="-4"/>
          <w:sz w:val="18"/>
          <w:szCs w:val="18"/>
          <w:lang w:val="en-GB"/>
        </w:rPr>
      </w:pPr>
      <w:r w:rsidRPr="00387849">
        <w:rPr>
          <w:rFonts w:ascii="Arial" w:hAnsi="Arial" w:cs="Arial"/>
          <w:color w:val="000000"/>
          <w:spacing w:val="-4"/>
          <w:sz w:val="18"/>
          <w:szCs w:val="18"/>
          <w:lang w:val="en-GB"/>
        </w:rPr>
        <w:t xml:space="preserve">The expected credit loss is determined by projecting the PD, LGD, and EAD for each future month and for </w:t>
      </w:r>
      <w:r w:rsidRPr="002C24D9">
        <w:rPr>
          <w:rFonts w:ascii="Arial" w:hAnsi="Arial" w:cs="Arial"/>
          <w:color w:val="000000"/>
          <w:spacing w:val="-6"/>
          <w:sz w:val="18"/>
          <w:szCs w:val="18"/>
          <w:lang w:val="en-GB"/>
        </w:rPr>
        <w:t>each individual exposure or collective segment. These three components are multiplied together. This effectively</w:t>
      </w:r>
      <w:r w:rsidRPr="00387849">
        <w:rPr>
          <w:rFonts w:ascii="Arial" w:hAnsi="Arial" w:cs="Arial"/>
          <w:color w:val="000000"/>
          <w:spacing w:val="-4"/>
          <w:sz w:val="18"/>
          <w:szCs w:val="18"/>
          <w:lang w:val="en-GB"/>
        </w:rPr>
        <w:t xml:space="preserve"> calculates an ECL for each future month, which is then discounted back to the reporting date and summed. The discount rate used in the ECL calculation is the original effective interest rate or an approximation thereof. The 12-month and lifetime EADs are determined based on the expected payment profile, which varies by product type.</w:t>
      </w:r>
    </w:p>
    <w:p w14:paraId="03B5D46D" w14:textId="77777777" w:rsidR="002B2D8C" w:rsidRPr="00387849" w:rsidRDefault="002B2D8C" w:rsidP="00E66AC7">
      <w:pPr>
        <w:pStyle w:val="BlockText"/>
        <w:ind w:left="1080" w:right="0"/>
        <w:rPr>
          <w:rFonts w:ascii="Arial" w:hAnsi="Arial" w:cs="Arial"/>
          <w:color w:val="000000"/>
          <w:spacing w:val="-4"/>
          <w:sz w:val="18"/>
          <w:szCs w:val="18"/>
          <w:lang w:val="en-GB"/>
        </w:rPr>
      </w:pPr>
    </w:p>
    <w:p w14:paraId="71A31B28" w14:textId="77777777" w:rsidR="002B2D8C" w:rsidRPr="00387849" w:rsidRDefault="002B2D8C" w:rsidP="00F33BD0">
      <w:pPr>
        <w:pStyle w:val="BlockText"/>
        <w:numPr>
          <w:ilvl w:val="3"/>
          <w:numId w:val="9"/>
        </w:numPr>
        <w:ind w:left="1440" w:right="0"/>
        <w:rPr>
          <w:rFonts w:ascii="Arial" w:hAnsi="Arial" w:cs="Arial"/>
          <w:color w:val="000000"/>
          <w:spacing w:val="-4"/>
          <w:sz w:val="18"/>
          <w:szCs w:val="18"/>
          <w:lang w:val="en-GB"/>
        </w:rPr>
      </w:pPr>
      <w:r w:rsidRPr="00387849">
        <w:rPr>
          <w:rFonts w:ascii="Arial" w:hAnsi="Arial" w:cs="Arial"/>
          <w:color w:val="000000"/>
          <w:spacing w:val="-6"/>
          <w:sz w:val="18"/>
          <w:szCs w:val="18"/>
          <w:lang w:val="en-GB"/>
        </w:rPr>
        <w:t>For amortising products and bullet repayment loans, this is based on the contractual repayments</w:t>
      </w:r>
      <w:r w:rsidRPr="00387849">
        <w:rPr>
          <w:rFonts w:ascii="Arial" w:hAnsi="Arial" w:cs="Arial"/>
          <w:color w:val="000000"/>
          <w:spacing w:val="-4"/>
          <w:sz w:val="18"/>
          <w:szCs w:val="18"/>
          <w:lang w:val="en-GB"/>
        </w:rPr>
        <w:t xml:space="preserve"> owed by the borrower over a 12</w:t>
      </w:r>
      <w:r w:rsidR="00BC2B79" w:rsidRPr="00387849">
        <w:rPr>
          <w:rFonts w:ascii="Arial" w:hAnsi="Arial" w:cs="Arial"/>
          <w:color w:val="000000"/>
          <w:spacing w:val="-4"/>
          <w:sz w:val="18"/>
          <w:szCs w:val="18"/>
          <w:lang w:val="en-GB"/>
        </w:rPr>
        <w:t>-</w:t>
      </w:r>
      <w:r w:rsidRPr="00387849">
        <w:rPr>
          <w:rFonts w:ascii="Arial" w:hAnsi="Arial" w:cs="Arial"/>
          <w:color w:val="000000"/>
          <w:spacing w:val="-4"/>
          <w:sz w:val="18"/>
          <w:szCs w:val="18"/>
          <w:lang w:val="en-GB"/>
        </w:rPr>
        <w:t>month or lifetime basis.</w:t>
      </w:r>
    </w:p>
    <w:p w14:paraId="1955CB43" w14:textId="77777777" w:rsidR="00F00FF1" w:rsidRPr="00387849" w:rsidRDefault="00F00FF1" w:rsidP="007F74D2">
      <w:pPr>
        <w:pStyle w:val="BlockText"/>
        <w:ind w:left="1080" w:right="0"/>
        <w:rPr>
          <w:rFonts w:ascii="Arial" w:hAnsi="Arial" w:cs="Arial"/>
          <w:color w:val="000000"/>
          <w:spacing w:val="-4"/>
          <w:sz w:val="18"/>
          <w:szCs w:val="18"/>
          <w:lang w:val="en-GB"/>
        </w:rPr>
      </w:pPr>
    </w:p>
    <w:p w14:paraId="0B639B64" w14:textId="5F14D850" w:rsidR="002B2D8C" w:rsidRPr="00387849" w:rsidRDefault="002B2D8C" w:rsidP="007F74D2">
      <w:pPr>
        <w:pStyle w:val="BlockText"/>
        <w:ind w:left="1080" w:right="0"/>
        <w:rPr>
          <w:rFonts w:ascii="Arial" w:hAnsi="Arial" w:cs="Arial"/>
          <w:color w:val="000000"/>
          <w:spacing w:val="-6"/>
          <w:sz w:val="18"/>
          <w:szCs w:val="18"/>
          <w:lang w:val="en-GB"/>
        </w:rPr>
      </w:pPr>
      <w:r w:rsidRPr="00387849">
        <w:rPr>
          <w:rFonts w:ascii="Arial" w:hAnsi="Arial" w:cs="Arial"/>
          <w:color w:val="000000"/>
          <w:spacing w:val="-6"/>
          <w:sz w:val="18"/>
          <w:szCs w:val="18"/>
          <w:lang w:val="en-GB"/>
        </w:rPr>
        <w:t xml:space="preserve">The </w:t>
      </w:r>
      <w:r w:rsidR="009314CB" w:rsidRPr="00387849">
        <w:rPr>
          <w:rFonts w:ascii="Arial" w:hAnsi="Arial" w:cs="Arial"/>
          <w:color w:val="000000"/>
          <w:spacing w:val="-6"/>
          <w:sz w:val="18"/>
          <w:szCs w:val="18"/>
          <w:lang w:val="en-GB"/>
        </w:rPr>
        <w:t>Company</w:t>
      </w:r>
      <w:r w:rsidRPr="00387849">
        <w:rPr>
          <w:rFonts w:ascii="Arial" w:hAnsi="Arial" w:cs="Arial"/>
          <w:color w:val="000000"/>
          <w:spacing w:val="-6"/>
          <w:sz w:val="18"/>
          <w:szCs w:val="18"/>
          <w:lang w:val="en-GB"/>
        </w:rPr>
        <w:t xml:space="preserve"> write-off </w:t>
      </w:r>
      <w:r w:rsidR="00D04F7A" w:rsidRPr="00387849">
        <w:rPr>
          <w:rFonts w:ascii="Arial" w:hAnsi="Arial" w:cs="Arial"/>
          <w:color w:val="000000"/>
          <w:spacing w:val="-6"/>
          <w:sz w:val="18"/>
          <w:szCs w:val="18"/>
          <w:lang w:val="en-GB"/>
        </w:rPr>
        <w:t>loan to customers and accrued income receivables</w:t>
      </w:r>
      <w:r w:rsidRPr="00387849">
        <w:rPr>
          <w:rFonts w:ascii="Arial" w:hAnsi="Arial" w:cs="Arial"/>
          <w:color w:val="000000"/>
          <w:spacing w:val="-6"/>
          <w:sz w:val="18"/>
          <w:szCs w:val="18"/>
          <w:lang w:val="en-GB"/>
        </w:rPr>
        <w:t xml:space="preserve"> when there is no reasonable expectation</w:t>
      </w:r>
      <w:r w:rsidRPr="00387849">
        <w:rPr>
          <w:rFonts w:ascii="Arial" w:hAnsi="Arial" w:cs="Arial"/>
          <w:color w:val="000000"/>
          <w:sz w:val="18"/>
          <w:szCs w:val="18"/>
          <w:lang w:val="en-GB"/>
        </w:rPr>
        <w:t xml:space="preserve"> of recovery. Indicators that there is no reasonable expectation of recovery include, amongst </w:t>
      </w:r>
      <w:r w:rsidRPr="002C24D9">
        <w:rPr>
          <w:rFonts w:ascii="Arial" w:hAnsi="Arial" w:cs="Arial"/>
          <w:color w:val="000000"/>
          <w:spacing w:val="-6"/>
          <w:sz w:val="18"/>
          <w:szCs w:val="18"/>
          <w:lang w:val="en-GB"/>
        </w:rPr>
        <w:t xml:space="preserve">others, the failure of a debtor to engage in a repayment plan with the </w:t>
      </w:r>
      <w:r w:rsidR="009314CB" w:rsidRPr="002C24D9">
        <w:rPr>
          <w:rFonts w:ascii="Arial" w:hAnsi="Arial" w:cs="Arial"/>
          <w:color w:val="000000"/>
          <w:spacing w:val="-6"/>
          <w:sz w:val="18"/>
          <w:szCs w:val="18"/>
          <w:lang w:val="en-GB"/>
        </w:rPr>
        <w:t>Company</w:t>
      </w:r>
      <w:r w:rsidRPr="002C24D9">
        <w:rPr>
          <w:rFonts w:ascii="Arial" w:hAnsi="Arial" w:cs="Arial"/>
          <w:color w:val="000000"/>
          <w:spacing w:val="-6"/>
          <w:sz w:val="18"/>
          <w:szCs w:val="18"/>
          <w:lang w:val="en-GB"/>
        </w:rPr>
        <w:t>, and a failure to make contractual</w:t>
      </w:r>
      <w:r w:rsidRPr="002C24D9">
        <w:rPr>
          <w:rFonts w:ascii="Arial" w:hAnsi="Arial" w:cs="Arial"/>
          <w:color w:val="000000"/>
          <w:spacing w:val="-4"/>
          <w:sz w:val="18"/>
          <w:szCs w:val="18"/>
          <w:lang w:val="en-GB"/>
        </w:rPr>
        <w:t xml:space="preserve"> payments</w:t>
      </w:r>
      <w:r w:rsidR="00350E63" w:rsidRPr="002C24D9">
        <w:rPr>
          <w:rFonts w:ascii="Arial" w:hAnsi="Arial" w:cs="Arial"/>
          <w:color w:val="000000"/>
          <w:spacing w:val="-4"/>
          <w:sz w:val="18"/>
          <w:szCs w:val="18"/>
          <w:lang w:val="en-GB"/>
        </w:rPr>
        <w:t>.</w:t>
      </w:r>
    </w:p>
    <w:p w14:paraId="074CFAD6" w14:textId="77777777" w:rsidR="00350E63" w:rsidRPr="00387849" w:rsidRDefault="00350E63" w:rsidP="007F74D2">
      <w:pPr>
        <w:pStyle w:val="BlockText"/>
        <w:ind w:left="1080" w:right="0"/>
        <w:rPr>
          <w:rFonts w:ascii="Arial" w:hAnsi="Arial" w:cs="Arial"/>
          <w:color w:val="000000"/>
          <w:spacing w:val="-4"/>
          <w:sz w:val="18"/>
          <w:szCs w:val="18"/>
          <w:lang w:val="en-GB"/>
        </w:rPr>
      </w:pPr>
    </w:p>
    <w:p w14:paraId="2F3F9D5D" w14:textId="03157130" w:rsidR="00E444EC" w:rsidRPr="00387849" w:rsidRDefault="00D04F7A" w:rsidP="007F74D2">
      <w:pPr>
        <w:pStyle w:val="BlockText"/>
        <w:ind w:left="1080" w:right="0"/>
        <w:rPr>
          <w:rFonts w:ascii="Arial" w:hAnsi="Arial" w:cs="Arial"/>
          <w:color w:val="000000"/>
          <w:sz w:val="18"/>
          <w:szCs w:val="18"/>
          <w:lang w:val="en-GB"/>
        </w:rPr>
      </w:pPr>
      <w:r w:rsidRPr="002C24D9">
        <w:rPr>
          <w:rFonts w:ascii="Arial" w:hAnsi="Arial" w:cs="Arial"/>
          <w:color w:val="000000"/>
          <w:spacing w:val="-4"/>
          <w:sz w:val="18"/>
          <w:szCs w:val="18"/>
          <w:lang w:val="en-GB"/>
        </w:rPr>
        <w:t>Allowance for expected credit losses</w:t>
      </w:r>
      <w:r w:rsidR="002B2D8C" w:rsidRPr="002C24D9">
        <w:rPr>
          <w:rFonts w:ascii="Arial" w:hAnsi="Arial" w:cs="Arial"/>
          <w:color w:val="000000"/>
          <w:spacing w:val="-4"/>
          <w:sz w:val="18"/>
          <w:szCs w:val="18"/>
          <w:lang w:val="en-GB"/>
        </w:rPr>
        <w:t xml:space="preserve"> on </w:t>
      </w:r>
      <w:r w:rsidRPr="002C24D9">
        <w:rPr>
          <w:rFonts w:ascii="Arial" w:hAnsi="Arial" w:cs="Arial"/>
          <w:color w:val="000000"/>
          <w:spacing w:val="-4"/>
          <w:sz w:val="18"/>
          <w:szCs w:val="18"/>
          <w:lang w:val="en-GB"/>
        </w:rPr>
        <w:t>loan to customers and accrued income receivables</w:t>
      </w:r>
      <w:r w:rsidR="002B2D8C" w:rsidRPr="002C24D9">
        <w:rPr>
          <w:rFonts w:ascii="Arial" w:hAnsi="Arial" w:cs="Arial"/>
          <w:color w:val="000000"/>
          <w:spacing w:val="-4"/>
          <w:sz w:val="18"/>
          <w:szCs w:val="18"/>
          <w:lang w:val="en-GB"/>
        </w:rPr>
        <w:t xml:space="preserve"> are presented</w:t>
      </w:r>
      <w:r w:rsidR="002B2D8C" w:rsidRPr="00387849">
        <w:rPr>
          <w:rFonts w:ascii="Arial" w:hAnsi="Arial" w:cs="Arial"/>
          <w:color w:val="000000"/>
          <w:sz w:val="18"/>
          <w:szCs w:val="18"/>
          <w:lang w:val="en-GB"/>
        </w:rPr>
        <w:t xml:space="preserve"> as </w:t>
      </w:r>
      <w:r w:rsidRPr="00387849">
        <w:rPr>
          <w:rFonts w:ascii="Arial" w:hAnsi="Arial" w:cs="Arial"/>
          <w:color w:val="000000"/>
          <w:sz w:val="18"/>
          <w:szCs w:val="18"/>
          <w:lang w:val="en-GB"/>
        </w:rPr>
        <w:t>expected credit losses</w:t>
      </w:r>
      <w:r w:rsidR="002B2D8C" w:rsidRPr="00387849">
        <w:rPr>
          <w:rFonts w:ascii="Arial" w:hAnsi="Arial" w:cs="Arial"/>
          <w:color w:val="000000"/>
          <w:sz w:val="18"/>
          <w:szCs w:val="18"/>
          <w:lang w:val="en-GB"/>
        </w:rPr>
        <w:t xml:space="preserve"> within </w:t>
      </w:r>
      <w:r w:rsidRPr="00387849">
        <w:rPr>
          <w:rFonts w:ascii="Arial" w:hAnsi="Arial" w:cs="Arial"/>
          <w:color w:val="000000"/>
          <w:sz w:val="18"/>
          <w:szCs w:val="18"/>
          <w:lang w:val="en-GB"/>
        </w:rPr>
        <w:t>statement of comprehensive income</w:t>
      </w:r>
      <w:r w:rsidR="002B2D8C" w:rsidRPr="00387849">
        <w:rPr>
          <w:rFonts w:ascii="Arial" w:hAnsi="Arial" w:cs="Arial"/>
          <w:color w:val="000000"/>
          <w:sz w:val="18"/>
          <w:szCs w:val="18"/>
          <w:lang w:val="en-GB"/>
        </w:rPr>
        <w:t xml:space="preserve">. Subsequent recoveries of amounts previously written off are </w:t>
      </w:r>
      <w:r w:rsidRPr="00387849">
        <w:rPr>
          <w:rFonts w:ascii="Arial" w:hAnsi="Arial" w:cs="Arial"/>
          <w:color w:val="000000"/>
          <w:sz w:val="18"/>
          <w:szCs w:val="18"/>
          <w:lang w:val="en-GB"/>
        </w:rPr>
        <w:t>recognised as other income</w:t>
      </w:r>
      <w:r w:rsidR="00850743" w:rsidRPr="00387849">
        <w:rPr>
          <w:rFonts w:ascii="Arial" w:hAnsi="Arial" w:cs="Arial"/>
          <w:color w:val="000000"/>
          <w:sz w:val="18"/>
          <w:szCs w:val="18"/>
          <w:lang w:val="en-GB"/>
        </w:rPr>
        <w:t xml:space="preserve"> in statement of comprehensive income.</w:t>
      </w:r>
    </w:p>
    <w:p w14:paraId="3684C669" w14:textId="77777777" w:rsidR="00992A81" w:rsidRPr="00387849" w:rsidRDefault="00992A81" w:rsidP="00181E16">
      <w:pPr>
        <w:ind w:left="540"/>
        <w:jc w:val="thaiDistribute"/>
        <w:rPr>
          <w:rFonts w:cs="Arial"/>
          <w:color w:val="000000"/>
          <w:sz w:val="18"/>
          <w:szCs w:val="18"/>
          <w:lang w:val="en-GB"/>
        </w:rPr>
      </w:pPr>
    </w:p>
    <w:p w14:paraId="1EBC8AE1" w14:textId="59632292" w:rsidR="004825F7" w:rsidRPr="00387849" w:rsidRDefault="00D13E1A" w:rsidP="00E7184B">
      <w:pPr>
        <w:pStyle w:val="a"/>
        <w:tabs>
          <w:tab w:val="left" w:pos="-1260"/>
          <w:tab w:val="right" w:pos="5040"/>
          <w:tab w:val="right" w:pos="7020"/>
          <w:tab w:val="right" w:pos="9000"/>
        </w:tabs>
        <w:ind w:left="540" w:right="0" w:hanging="540"/>
        <w:jc w:val="both"/>
        <w:rPr>
          <w:rFonts w:cs="Arial"/>
          <w:b/>
          <w:bCs/>
          <w:color w:val="000000"/>
          <w:sz w:val="18"/>
          <w:szCs w:val="18"/>
          <w:lang w:val="en-US"/>
        </w:rPr>
      </w:pPr>
      <w:r w:rsidRPr="00387849">
        <w:rPr>
          <w:rFonts w:cs="Arial"/>
          <w:b/>
          <w:bCs/>
          <w:color w:val="000000"/>
          <w:sz w:val="18"/>
          <w:szCs w:val="18"/>
          <w:lang w:val="en-US"/>
        </w:rPr>
        <w:t>6</w:t>
      </w:r>
      <w:r w:rsidR="004825F7" w:rsidRPr="00387849">
        <w:rPr>
          <w:rFonts w:cs="Arial"/>
          <w:b/>
          <w:bCs/>
          <w:color w:val="000000"/>
          <w:sz w:val="18"/>
          <w:szCs w:val="18"/>
          <w:lang w:val="en-US"/>
        </w:rPr>
        <w:t>.3</w:t>
      </w:r>
      <w:r w:rsidR="004825F7" w:rsidRPr="00387849">
        <w:rPr>
          <w:rFonts w:cs="Arial"/>
          <w:b/>
          <w:bCs/>
          <w:color w:val="000000"/>
          <w:sz w:val="18"/>
          <w:szCs w:val="18"/>
          <w:lang w:val="en-US"/>
        </w:rPr>
        <w:tab/>
        <w:t>Liquidity risk</w:t>
      </w:r>
    </w:p>
    <w:p w14:paraId="4228A052" w14:textId="77777777" w:rsidR="004825F7" w:rsidRPr="00387849" w:rsidRDefault="004825F7" w:rsidP="00E7184B">
      <w:pPr>
        <w:ind w:left="540"/>
        <w:jc w:val="thaiDistribute"/>
        <w:rPr>
          <w:rFonts w:cs="Arial"/>
          <w:color w:val="000000"/>
          <w:sz w:val="18"/>
          <w:szCs w:val="18"/>
          <w:lang w:val="en-GB"/>
        </w:rPr>
      </w:pPr>
    </w:p>
    <w:p w14:paraId="2B9B47AD" w14:textId="003FC7AE" w:rsidR="00DE7266" w:rsidRPr="00387849" w:rsidRDefault="00DE7266" w:rsidP="0046454C">
      <w:pPr>
        <w:pStyle w:val="BlockText"/>
        <w:ind w:left="540" w:right="0"/>
        <w:rPr>
          <w:rFonts w:ascii="Arial" w:hAnsi="Arial" w:cs="Arial"/>
          <w:color w:val="000000"/>
          <w:sz w:val="18"/>
          <w:szCs w:val="18"/>
          <w:lang w:val="en-GB"/>
        </w:rPr>
      </w:pPr>
      <w:r w:rsidRPr="00387849">
        <w:rPr>
          <w:rFonts w:ascii="Arial" w:hAnsi="Arial" w:cs="Arial"/>
          <w:color w:val="000000"/>
          <w:sz w:val="18"/>
          <w:szCs w:val="18"/>
          <w:lang w:val="en-GB"/>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w:t>
      </w:r>
      <w:r w:rsidR="009314CB" w:rsidRPr="00387849">
        <w:rPr>
          <w:rFonts w:ascii="Arial" w:hAnsi="Arial" w:cs="Arial"/>
          <w:color w:val="000000"/>
          <w:sz w:val="18"/>
          <w:szCs w:val="18"/>
          <w:lang w:val="en-GB"/>
        </w:rPr>
        <w:t>Company</w:t>
      </w:r>
      <w:r w:rsidRPr="00387849">
        <w:rPr>
          <w:rFonts w:ascii="Arial" w:hAnsi="Arial" w:cs="Arial"/>
          <w:color w:val="000000"/>
          <w:sz w:val="18"/>
          <w:szCs w:val="18"/>
          <w:lang w:val="en-GB"/>
        </w:rPr>
        <w:t xml:space="preserve"> held deposits at call of Baht </w:t>
      </w:r>
      <w:r w:rsidR="008E74F7" w:rsidRPr="00387849">
        <w:rPr>
          <w:rFonts w:ascii="Arial" w:hAnsi="Arial" w:cs="Arial"/>
          <w:color w:val="000000"/>
          <w:sz w:val="18"/>
          <w:szCs w:val="18"/>
          <w:lang w:val="en-GB"/>
        </w:rPr>
        <w:t>368</w:t>
      </w:r>
      <w:r w:rsidR="009F45D2" w:rsidRPr="00387849">
        <w:rPr>
          <w:rFonts w:ascii="Arial" w:hAnsi="Arial" w:cs="Arial"/>
          <w:color w:val="000000"/>
          <w:sz w:val="18"/>
          <w:szCs w:val="18"/>
          <w:lang w:val="en-GB"/>
        </w:rPr>
        <w:t xml:space="preserve"> </w:t>
      </w:r>
      <w:r w:rsidRPr="00387849">
        <w:rPr>
          <w:rFonts w:ascii="Arial" w:hAnsi="Arial" w:cs="Arial"/>
          <w:color w:val="000000"/>
          <w:sz w:val="18"/>
          <w:szCs w:val="18"/>
          <w:lang w:val="en-GB"/>
        </w:rPr>
        <w:t>million (</w:t>
      </w:r>
      <w:r w:rsidR="00F633CD" w:rsidRPr="00387849">
        <w:rPr>
          <w:rFonts w:ascii="Arial" w:hAnsi="Arial" w:cs="Arial"/>
          <w:color w:val="000000"/>
          <w:sz w:val="18"/>
          <w:szCs w:val="18"/>
          <w:lang w:val="en-GB"/>
        </w:rPr>
        <w:t>2023</w:t>
      </w:r>
      <w:r w:rsidRPr="00387849">
        <w:rPr>
          <w:rFonts w:ascii="Arial" w:hAnsi="Arial" w:cs="Arial"/>
          <w:color w:val="000000"/>
          <w:sz w:val="18"/>
          <w:szCs w:val="18"/>
          <w:lang w:val="en-GB"/>
        </w:rPr>
        <w:t xml:space="preserve">: Baht </w:t>
      </w:r>
      <w:r w:rsidR="008E74F7" w:rsidRPr="00387849">
        <w:rPr>
          <w:rFonts w:ascii="Arial" w:hAnsi="Arial" w:cs="Arial"/>
          <w:color w:val="000000"/>
          <w:sz w:val="18"/>
          <w:szCs w:val="18"/>
          <w:lang w:val="en-GB"/>
        </w:rPr>
        <w:t>111</w:t>
      </w:r>
      <w:r w:rsidRPr="00387849">
        <w:rPr>
          <w:rFonts w:ascii="Arial" w:hAnsi="Arial" w:cs="Arial"/>
          <w:color w:val="000000"/>
          <w:sz w:val="18"/>
          <w:szCs w:val="18"/>
          <w:lang w:val="en-GB"/>
        </w:rPr>
        <w:t xml:space="preserve"> million) that are expected to readily generate cash inflows for managing liquidity risk. Due to the dynamic nature of the underlying businesses, the treasury department maintains flexibility in funding by maintaining availability under committed credit lines.</w:t>
      </w:r>
    </w:p>
    <w:p w14:paraId="7F19822C" w14:textId="77777777" w:rsidR="00DE7266" w:rsidRPr="00387849" w:rsidRDefault="00DE7266" w:rsidP="00181E16">
      <w:pPr>
        <w:ind w:left="540"/>
        <w:jc w:val="thaiDistribute"/>
        <w:rPr>
          <w:rFonts w:cs="Arial"/>
          <w:color w:val="000000"/>
          <w:sz w:val="18"/>
          <w:szCs w:val="18"/>
          <w:lang w:val="en-GB"/>
        </w:rPr>
      </w:pPr>
    </w:p>
    <w:p w14:paraId="10A3D962" w14:textId="2EABBB2F" w:rsidR="00DE7266" w:rsidRPr="00387849" w:rsidRDefault="00DE7266" w:rsidP="0046454C">
      <w:pPr>
        <w:pStyle w:val="BlockText"/>
        <w:ind w:left="540" w:right="0"/>
        <w:rPr>
          <w:rFonts w:ascii="Arial" w:hAnsi="Arial" w:cs="Arial"/>
          <w:color w:val="000000"/>
          <w:sz w:val="18"/>
          <w:szCs w:val="18"/>
          <w:lang w:val="en-GB"/>
        </w:rPr>
      </w:pPr>
      <w:r w:rsidRPr="00387849">
        <w:rPr>
          <w:rFonts w:ascii="Arial" w:hAnsi="Arial" w:cs="Arial"/>
          <w:color w:val="000000"/>
          <w:sz w:val="18"/>
          <w:szCs w:val="18"/>
          <w:lang w:val="en-GB"/>
        </w:rPr>
        <w:t xml:space="preserve">Management monitors i) rolling forecasts of the </w:t>
      </w:r>
      <w:r w:rsidR="009314CB" w:rsidRPr="00387849">
        <w:rPr>
          <w:rFonts w:ascii="Arial" w:hAnsi="Arial" w:cs="Arial"/>
          <w:color w:val="000000"/>
          <w:sz w:val="18"/>
          <w:szCs w:val="18"/>
          <w:lang w:val="en-GB"/>
        </w:rPr>
        <w:t>Company</w:t>
      </w:r>
      <w:r w:rsidRPr="00387849">
        <w:rPr>
          <w:rFonts w:ascii="Arial" w:hAnsi="Arial" w:cs="Arial"/>
          <w:color w:val="000000"/>
          <w:sz w:val="18"/>
          <w:szCs w:val="18"/>
          <w:lang w:val="en-GB"/>
        </w:rPr>
        <w:t xml:space="preserve">’s liquidity reserve (comprising the undrawn borrowing facilities below); and ii) cash and cash equivalents on the basis of expected cash flows. In addition, the </w:t>
      </w:r>
      <w:r w:rsidR="009314CB" w:rsidRPr="00387849">
        <w:rPr>
          <w:rFonts w:ascii="Arial" w:hAnsi="Arial" w:cs="Arial"/>
          <w:color w:val="000000"/>
          <w:sz w:val="18"/>
          <w:szCs w:val="18"/>
          <w:lang w:val="en-GB"/>
        </w:rPr>
        <w:t>Company</w:t>
      </w:r>
      <w:r w:rsidRPr="00387849">
        <w:rPr>
          <w:rFonts w:ascii="Arial" w:hAnsi="Arial" w:cs="Arial"/>
          <w:color w:val="000000"/>
          <w:sz w:val="18"/>
          <w:szCs w:val="18"/>
          <w:lang w:val="en-GB"/>
        </w:rPr>
        <w:t>’s liquidity management policy involves projecting cash flows and considering the level of liquid assets necessary, monitoring balance sheet liquidity ratios and maintaining financing plans.</w:t>
      </w:r>
    </w:p>
    <w:p w14:paraId="78D740C4" w14:textId="77777777" w:rsidR="004825F7" w:rsidRPr="00387849" w:rsidRDefault="00181E16" w:rsidP="00E7184B">
      <w:pPr>
        <w:ind w:left="540"/>
        <w:jc w:val="thaiDistribute"/>
        <w:rPr>
          <w:rFonts w:cs="Arial"/>
          <w:color w:val="000000"/>
          <w:sz w:val="18"/>
          <w:szCs w:val="18"/>
          <w:lang w:val="en-GB"/>
        </w:rPr>
      </w:pPr>
      <w:r w:rsidRPr="00387849">
        <w:rPr>
          <w:rFonts w:cs="Arial"/>
          <w:color w:val="000000"/>
          <w:sz w:val="18"/>
          <w:szCs w:val="18"/>
          <w:lang w:val="en-GB"/>
        </w:rPr>
        <w:br w:type="page"/>
      </w:r>
    </w:p>
    <w:p w14:paraId="74DC99EF" w14:textId="77777777" w:rsidR="00122B55" w:rsidRPr="00387849" w:rsidRDefault="00122B55" w:rsidP="00B6081D">
      <w:pPr>
        <w:pStyle w:val="Heading4"/>
        <w:tabs>
          <w:tab w:val="clear" w:pos="2127"/>
          <w:tab w:val="clear" w:pos="2552"/>
          <w:tab w:val="clear" w:pos="2835"/>
          <w:tab w:val="clear" w:pos="7513"/>
          <w:tab w:val="clear" w:pos="8364"/>
          <w:tab w:val="clear" w:pos="9214"/>
          <w:tab w:val="clear" w:pos="10206"/>
        </w:tabs>
        <w:ind w:left="1080" w:hanging="540"/>
        <w:rPr>
          <w:rFonts w:ascii="Arial" w:hAnsi="Arial" w:cs="Arial"/>
          <w:b w:val="0"/>
          <w:bCs w:val="0"/>
          <w:sz w:val="18"/>
          <w:szCs w:val="18"/>
          <w:cs/>
          <w:lang w:val="en-GB"/>
        </w:rPr>
      </w:pPr>
      <w:r w:rsidRPr="00387849">
        <w:rPr>
          <w:rFonts w:ascii="Arial" w:hAnsi="Arial" w:cs="Arial"/>
          <w:b w:val="0"/>
          <w:bCs w:val="0"/>
          <w:sz w:val="18"/>
          <w:szCs w:val="18"/>
          <w:lang w:val="en-GB"/>
        </w:rPr>
        <w:t>a)</w:t>
      </w:r>
      <w:r w:rsidRPr="00387849">
        <w:rPr>
          <w:rFonts w:ascii="Arial" w:hAnsi="Arial" w:cs="Arial"/>
          <w:b w:val="0"/>
          <w:bCs w:val="0"/>
          <w:sz w:val="18"/>
          <w:szCs w:val="18"/>
          <w:lang w:val="en-GB"/>
        </w:rPr>
        <w:tab/>
        <w:t>Financing arrangements</w:t>
      </w:r>
    </w:p>
    <w:p w14:paraId="4E0A540B" w14:textId="77777777" w:rsidR="00122B55" w:rsidRPr="00387849" w:rsidRDefault="00122B55" w:rsidP="00E444EC">
      <w:pPr>
        <w:pStyle w:val="BlockText"/>
        <w:ind w:left="1080" w:right="0"/>
        <w:rPr>
          <w:rFonts w:ascii="Arial" w:hAnsi="Arial" w:cs="Arial"/>
          <w:color w:val="000000"/>
          <w:sz w:val="18"/>
          <w:szCs w:val="18"/>
          <w:lang w:val="en-GB"/>
        </w:rPr>
      </w:pPr>
    </w:p>
    <w:p w14:paraId="7D470B53" w14:textId="77777777" w:rsidR="00122B55" w:rsidRPr="00387849" w:rsidRDefault="00F0735D" w:rsidP="00E444EC">
      <w:pPr>
        <w:pStyle w:val="BlockText"/>
        <w:ind w:left="1080" w:right="0"/>
        <w:rPr>
          <w:rFonts w:ascii="Arial" w:hAnsi="Arial" w:cs="Arial"/>
          <w:color w:val="000000"/>
          <w:sz w:val="18"/>
          <w:szCs w:val="18"/>
          <w:lang w:val="en-GB"/>
        </w:rPr>
      </w:pPr>
      <w:r w:rsidRPr="00387849">
        <w:rPr>
          <w:rFonts w:ascii="Arial" w:hAnsi="Arial" w:cs="Arial"/>
          <w:color w:val="000000"/>
          <w:sz w:val="18"/>
          <w:szCs w:val="18"/>
          <w:lang w:val="en-GB"/>
        </w:rPr>
        <w:t xml:space="preserve">The </w:t>
      </w:r>
      <w:r w:rsidR="009314CB" w:rsidRPr="00387849">
        <w:rPr>
          <w:rFonts w:ascii="Arial" w:hAnsi="Arial" w:cs="Arial"/>
          <w:color w:val="000000"/>
          <w:spacing w:val="-6"/>
          <w:sz w:val="18"/>
          <w:szCs w:val="18"/>
          <w:lang w:val="en-GB"/>
        </w:rPr>
        <w:t>Company</w:t>
      </w:r>
      <w:r w:rsidR="00122B55" w:rsidRPr="00387849">
        <w:rPr>
          <w:rFonts w:ascii="Arial" w:hAnsi="Arial" w:cs="Arial"/>
          <w:color w:val="000000"/>
          <w:sz w:val="18"/>
          <w:szCs w:val="18"/>
          <w:lang w:val="en-GB"/>
        </w:rPr>
        <w:t xml:space="preserve"> has</w:t>
      </w:r>
      <w:r w:rsidR="00BC2B79" w:rsidRPr="00387849">
        <w:rPr>
          <w:rFonts w:ascii="Arial" w:hAnsi="Arial" w:cs="Arial"/>
          <w:color w:val="000000"/>
          <w:sz w:val="18"/>
          <w:szCs w:val="18"/>
          <w:lang w:val="en-GB"/>
        </w:rPr>
        <w:t xml:space="preserve"> the </w:t>
      </w:r>
      <w:r w:rsidR="00122B55" w:rsidRPr="00387849">
        <w:rPr>
          <w:rFonts w:ascii="Arial" w:hAnsi="Arial" w:cs="Arial"/>
          <w:color w:val="000000"/>
          <w:sz w:val="18"/>
          <w:szCs w:val="18"/>
          <w:lang w:val="en-GB"/>
        </w:rPr>
        <w:t>undrawn credit facilities as at 31 December as follows:</w:t>
      </w:r>
    </w:p>
    <w:p w14:paraId="298A6D7C" w14:textId="77777777" w:rsidR="008E5D69" w:rsidRPr="00387849" w:rsidRDefault="008E5D69" w:rsidP="00E444EC">
      <w:pPr>
        <w:pStyle w:val="BlockText"/>
        <w:ind w:left="1080" w:right="0"/>
        <w:rPr>
          <w:rFonts w:ascii="Arial" w:hAnsi="Arial" w:cs="Arial"/>
          <w:color w:val="000000"/>
          <w:sz w:val="18"/>
          <w:szCs w:val="18"/>
          <w:lang w:val="en-GB"/>
        </w:rPr>
      </w:pPr>
    </w:p>
    <w:tbl>
      <w:tblPr>
        <w:tblW w:w="9576" w:type="dxa"/>
        <w:tblLayout w:type="fixed"/>
        <w:tblLook w:val="0000" w:firstRow="0" w:lastRow="0" w:firstColumn="0" w:lastColumn="0" w:noHBand="0" w:noVBand="0"/>
      </w:tblPr>
      <w:tblGrid>
        <w:gridCol w:w="6408"/>
        <w:gridCol w:w="1584"/>
        <w:gridCol w:w="1584"/>
      </w:tblGrid>
      <w:tr w:rsidR="00A76C73" w:rsidRPr="00387849" w14:paraId="3EEA6D2C" w14:textId="77777777" w:rsidTr="005D1B47">
        <w:trPr>
          <w:trHeight w:val="20"/>
        </w:trPr>
        <w:tc>
          <w:tcPr>
            <w:tcW w:w="6408" w:type="dxa"/>
            <w:shd w:val="clear" w:color="auto" w:fill="auto"/>
            <w:vAlign w:val="center"/>
          </w:tcPr>
          <w:p w14:paraId="3E96EB1D" w14:textId="77777777" w:rsidR="00122B55" w:rsidRPr="00387849" w:rsidRDefault="00122B55" w:rsidP="00FB725C">
            <w:pPr>
              <w:tabs>
                <w:tab w:val="right" w:pos="10890"/>
              </w:tabs>
              <w:autoSpaceDE w:val="0"/>
              <w:autoSpaceDN w:val="0"/>
              <w:ind w:left="1080"/>
              <w:rPr>
                <w:rFonts w:cs="Arial"/>
                <w:color w:val="000000"/>
                <w:sz w:val="18"/>
                <w:szCs w:val="18"/>
                <w:lang w:val="en-GB"/>
              </w:rPr>
            </w:pPr>
          </w:p>
        </w:tc>
        <w:tc>
          <w:tcPr>
            <w:tcW w:w="1584" w:type="dxa"/>
            <w:shd w:val="clear" w:color="auto" w:fill="auto"/>
            <w:vAlign w:val="center"/>
          </w:tcPr>
          <w:p w14:paraId="3EC692CC" w14:textId="77777777" w:rsidR="00122B55" w:rsidRPr="00387849" w:rsidRDefault="0078579F" w:rsidP="00FB725C">
            <w:pPr>
              <w:autoSpaceDE w:val="0"/>
              <w:autoSpaceDN w:val="0"/>
              <w:ind w:right="-72"/>
              <w:jc w:val="right"/>
              <w:rPr>
                <w:rFonts w:cs="Arial"/>
                <w:b/>
                <w:bCs/>
                <w:color w:val="000000"/>
                <w:sz w:val="18"/>
                <w:szCs w:val="18"/>
              </w:rPr>
            </w:pPr>
            <w:r w:rsidRPr="00387849">
              <w:rPr>
                <w:rFonts w:cs="Arial"/>
                <w:b/>
                <w:bCs/>
                <w:color w:val="000000"/>
                <w:sz w:val="18"/>
                <w:szCs w:val="18"/>
                <w:lang w:val="en-GB"/>
              </w:rPr>
              <w:t>2024</w:t>
            </w:r>
          </w:p>
        </w:tc>
        <w:tc>
          <w:tcPr>
            <w:tcW w:w="1584" w:type="dxa"/>
            <w:shd w:val="clear" w:color="auto" w:fill="auto"/>
          </w:tcPr>
          <w:p w14:paraId="62FA7F16" w14:textId="77777777" w:rsidR="00122B55" w:rsidRPr="00387849" w:rsidRDefault="00F633CD" w:rsidP="00FB725C">
            <w:pPr>
              <w:autoSpaceDE w:val="0"/>
              <w:autoSpaceDN w:val="0"/>
              <w:ind w:right="-72"/>
              <w:jc w:val="right"/>
              <w:rPr>
                <w:rFonts w:cs="Arial"/>
                <w:b/>
                <w:bCs/>
                <w:color w:val="000000"/>
                <w:sz w:val="18"/>
                <w:szCs w:val="18"/>
              </w:rPr>
            </w:pPr>
            <w:r w:rsidRPr="00387849">
              <w:rPr>
                <w:rFonts w:cs="Arial"/>
                <w:b/>
                <w:bCs/>
                <w:color w:val="000000"/>
                <w:sz w:val="18"/>
                <w:szCs w:val="18"/>
                <w:lang w:val="en-GB"/>
              </w:rPr>
              <w:t>2023</w:t>
            </w:r>
          </w:p>
        </w:tc>
      </w:tr>
      <w:tr w:rsidR="00A76C73" w:rsidRPr="00387849" w14:paraId="4CBF7D8E" w14:textId="77777777" w:rsidTr="005D1B47">
        <w:trPr>
          <w:trHeight w:val="20"/>
        </w:trPr>
        <w:tc>
          <w:tcPr>
            <w:tcW w:w="6408" w:type="dxa"/>
            <w:shd w:val="clear" w:color="auto" w:fill="auto"/>
            <w:vAlign w:val="bottom"/>
          </w:tcPr>
          <w:p w14:paraId="426B0654" w14:textId="77777777" w:rsidR="00122B55" w:rsidRPr="00387849" w:rsidRDefault="00122B55" w:rsidP="00FB725C">
            <w:pPr>
              <w:tabs>
                <w:tab w:val="right" w:pos="10890"/>
              </w:tabs>
              <w:autoSpaceDE w:val="0"/>
              <w:autoSpaceDN w:val="0"/>
              <w:ind w:left="1080"/>
              <w:rPr>
                <w:rFonts w:cs="Arial"/>
                <w:color w:val="000000"/>
                <w:sz w:val="18"/>
                <w:szCs w:val="18"/>
              </w:rPr>
            </w:pPr>
          </w:p>
        </w:tc>
        <w:tc>
          <w:tcPr>
            <w:tcW w:w="1584" w:type="dxa"/>
            <w:tcBorders>
              <w:bottom w:val="single" w:sz="4" w:space="0" w:color="auto"/>
            </w:tcBorders>
            <w:shd w:val="clear" w:color="auto" w:fill="auto"/>
            <w:vAlign w:val="bottom"/>
          </w:tcPr>
          <w:p w14:paraId="1EDE9A16" w14:textId="77777777" w:rsidR="00122B55" w:rsidRPr="00387849" w:rsidRDefault="00122B55" w:rsidP="00FB725C">
            <w:pPr>
              <w:autoSpaceDE w:val="0"/>
              <w:autoSpaceDN w:val="0"/>
              <w:ind w:right="-72"/>
              <w:jc w:val="right"/>
              <w:rPr>
                <w:rFonts w:cs="Arial"/>
                <w:b/>
                <w:bCs/>
                <w:color w:val="000000"/>
                <w:sz w:val="18"/>
                <w:szCs w:val="18"/>
              </w:rPr>
            </w:pPr>
            <w:r w:rsidRPr="00387849">
              <w:rPr>
                <w:rFonts w:cs="Arial"/>
                <w:b/>
                <w:bCs/>
                <w:color w:val="000000"/>
                <w:sz w:val="18"/>
                <w:szCs w:val="18"/>
              </w:rPr>
              <w:t>Thousand</w:t>
            </w:r>
            <w:r w:rsidRPr="00387849">
              <w:rPr>
                <w:rFonts w:cs="Arial"/>
                <w:b/>
                <w:bCs/>
                <w:color w:val="000000"/>
                <w:sz w:val="18"/>
                <w:szCs w:val="18"/>
                <w:cs/>
              </w:rPr>
              <w:t xml:space="preserve"> </w:t>
            </w:r>
            <w:r w:rsidRPr="00387849">
              <w:rPr>
                <w:rFonts w:cs="Arial"/>
                <w:b/>
                <w:bCs/>
                <w:color w:val="000000"/>
                <w:sz w:val="18"/>
                <w:szCs w:val="18"/>
              </w:rPr>
              <w:t>Baht</w:t>
            </w:r>
          </w:p>
        </w:tc>
        <w:tc>
          <w:tcPr>
            <w:tcW w:w="1584" w:type="dxa"/>
            <w:tcBorders>
              <w:bottom w:val="single" w:sz="4" w:space="0" w:color="auto"/>
            </w:tcBorders>
            <w:shd w:val="clear" w:color="auto" w:fill="auto"/>
            <w:vAlign w:val="bottom"/>
          </w:tcPr>
          <w:p w14:paraId="5CCA021A" w14:textId="77777777" w:rsidR="00122B55" w:rsidRPr="00387849" w:rsidRDefault="00122B55" w:rsidP="00FB725C">
            <w:pPr>
              <w:autoSpaceDE w:val="0"/>
              <w:autoSpaceDN w:val="0"/>
              <w:ind w:right="-72"/>
              <w:jc w:val="right"/>
              <w:rPr>
                <w:rFonts w:cs="Arial"/>
                <w:b/>
                <w:bCs/>
                <w:color w:val="000000"/>
                <w:sz w:val="18"/>
                <w:szCs w:val="18"/>
              </w:rPr>
            </w:pPr>
            <w:r w:rsidRPr="00387849">
              <w:rPr>
                <w:rFonts w:cs="Arial"/>
                <w:b/>
                <w:bCs/>
                <w:color w:val="000000"/>
                <w:sz w:val="18"/>
                <w:szCs w:val="18"/>
              </w:rPr>
              <w:t>Thousand</w:t>
            </w:r>
            <w:r w:rsidRPr="00387849">
              <w:rPr>
                <w:rFonts w:cs="Arial"/>
                <w:b/>
                <w:bCs/>
                <w:color w:val="000000"/>
                <w:sz w:val="18"/>
                <w:szCs w:val="18"/>
                <w:cs/>
              </w:rPr>
              <w:t xml:space="preserve"> </w:t>
            </w:r>
            <w:r w:rsidRPr="00387849">
              <w:rPr>
                <w:rFonts w:cs="Arial"/>
                <w:b/>
                <w:bCs/>
                <w:color w:val="000000"/>
                <w:sz w:val="18"/>
                <w:szCs w:val="18"/>
              </w:rPr>
              <w:t>Baht</w:t>
            </w:r>
          </w:p>
        </w:tc>
      </w:tr>
      <w:tr w:rsidR="00A76C73" w:rsidRPr="00387849" w14:paraId="71E2A667" w14:textId="77777777" w:rsidTr="005D1B47">
        <w:trPr>
          <w:trHeight w:val="20"/>
        </w:trPr>
        <w:tc>
          <w:tcPr>
            <w:tcW w:w="6408" w:type="dxa"/>
            <w:shd w:val="clear" w:color="auto" w:fill="auto"/>
            <w:vAlign w:val="center"/>
          </w:tcPr>
          <w:p w14:paraId="69408FD1" w14:textId="77777777" w:rsidR="00122B55" w:rsidRPr="00387849" w:rsidRDefault="00122B55" w:rsidP="00FB725C">
            <w:pPr>
              <w:autoSpaceDE w:val="0"/>
              <w:autoSpaceDN w:val="0"/>
              <w:ind w:left="1080"/>
              <w:rPr>
                <w:rFonts w:cs="Arial"/>
                <w:b/>
                <w:bCs/>
                <w:color w:val="000000"/>
                <w:sz w:val="18"/>
                <w:szCs w:val="18"/>
              </w:rPr>
            </w:pPr>
          </w:p>
        </w:tc>
        <w:tc>
          <w:tcPr>
            <w:tcW w:w="1584" w:type="dxa"/>
            <w:tcBorders>
              <w:top w:val="single" w:sz="4" w:space="0" w:color="auto"/>
            </w:tcBorders>
            <w:shd w:val="clear" w:color="auto" w:fill="auto"/>
            <w:vAlign w:val="bottom"/>
          </w:tcPr>
          <w:p w14:paraId="6CDA3FF5" w14:textId="77777777" w:rsidR="00122B55" w:rsidRPr="00387849" w:rsidRDefault="00122B55" w:rsidP="00FB725C">
            <w:pPr>
              <w:autoSpaceDE w:val="0"/>
              <w:autoSpaceDN w:val="0"/>
              <w:ind w:right="-72"/>
              <w:jc w:val="right"/>
              <w:rPr>
                <w:rFonts w:cs="Arial"/>
                <w:color w:val="000000"/>
                <w:sz w:val="18"/>
                <w:szCs w:val="18"/>
              </w:rPr>
            </w:pPr>
          </w:p>
        </w:tc>
        <w:tc>
          <w:tcPr>
            <w:tcW w:w="1584" w:type="dxa"/>
            <w:tcBorders>
              <w:top w:val="single" w:sz="4" w:space="0" w:color="auto"/>
            </w:tcBorders>
            <w:shd w:val="clear" w:color="auto" w:fill="auto"/>
          </w:tcPr>
          <w:p w14:paraId="0BD47D96" w14:textId="77777777" w:rsidR="00122B55" w:rsidRPr="00387849" w:rsidRDefault="00122B55" w:rsidP="00FB725C">
            <w:pPr>
              <w:autoSpaceDE w:val="0"/>
              <w:autoSpaceDN w:val="0"/>
              <w:ind w:right="-72"/>
              <w:jc w:val="right"/>
              <w:rPr>
                <w:rFonts w:cs="Arial"/>
                <w:color w:val="000000"/>
                <w:sz w:val="18"/>
                <w:szCs w:val="18"/>
              </w:rPr>
            </w:pPr>
          </w:p>
        </w:tc>
      </w:tr>
      <w:tr w:rsidR="00A76C73" w:rsidRPr="00387849" w14:paraId="357CA52E" w14:textId="77777777" w:rsidTr="005D1B47">
        <w:trPr>
          <w:trHeight w:val="20"/>
        </w:trPr>
        <w:tc>
          <w:tcPr>
            <w:tcW w:w="6408" w:type="dxa"/>
            <w:shd w:val="clear" w:color="auto" w:fill="auto"/>
            <w:vAlign w:val="center"/>
          </w:tcPr>
          <w:p w14:paraId="1F169F20" w14:textId="13C90838" w:rsidR="00F633CD" w:rsidRPr="00387849" w:rsidRDefault="00F633CD" w:rsidP="00F633CD">
            <w:pPr>
              <w:tabs>
                <w:tab w:val="right" w:pos="9990"/>
                <w:tab w:val="right" w:pos="10890"/>
              </w:tabs>
              <w:autoSpaceDE w:val="0"/>
              <w:autoSpaceDN w:val="0"/>
              <w:ind w:left="1080"/>
              <w:rPr>
                <w:rFonts w:cs="Arial"/>
                <w:color w:val="000000"/>
                <w:sz w:val="18"/>
                <w:szCs w:val="18"/>
                <w:cs/>
              </w:rPr>
            </w:pPr>
            <w:r w:rsidRPr="00387849">
              <w:rPr>
                <w:rFonts w:cs="Arial"/>
                <w:color w:val="000000"/>
                <w:sz w:val="18"/>
                <w:szCs w:val="18"/>
                <w:cs/>
              </w:rPr>
              <w:t xml:space="preserve">  - </w:t>
            </w:r>
            <w:r w:rsidRPr="00387849">
              <w:rPr>
                <w:rFonts w:cs="Arial"/>
                <w:color w:val="000000"/>
                <w:sz w:val="18"/>
                <w:szCs w:val="18"/>
              </w:rPr>
              <w:t xml:space="preserve">Bank </w:t>
            </w:r>
            <w:r w:rsidR="00D40C92" w:rsidRPr="00387849">
              <w:rPr>
                <w:rFonts w:cs="Arial"/>
                <w:color w:val="000000"/>
                <w:sz w:val="18"/>
                <w:szCs w:val="18"/>
                <w:lang w:val="en-US"/>
              </w:rPr>
              <w:t>o</w:t>
            </w:r>
            <w:r w:rsidRPr="00387849">
              <w:rPr>
                <w:rFonts w:cs="Arial"/>
                <w:color w:val="000000"/>
                <w:sz w:val="18"/>
                <w:szCs w:val="18"/>
              </w:rPr>
              <w:t>verdraft</w:t>
            </w:r>
          </w:p>
        </w:tc>
        <w:tc>
          <w:tcPr>
            <w:tcW w:w="1584" w:type="dxa"/>
            <w:shd w:val="clear" w:color="auto" w:fill="auto"/>
          </w:tcPr>
          <w:p w14:paraId="41E36312" w14:textId="4181775B" w:rsidR="00F633CD" w:rsidRPr="00387849" w:rsidRDefault="006177F0" w:rsidP="00F633CD">
            <w:pPr>
              <w:autoSpaceDE w:val="0"/>
              <w:autoSpaceDN w:val="0"/>
              <w:ind w:right="-72"/>
              <w:jc w:val="right"/>
              <w:rPr>
                <w:rFonts w:cs="Arial"/>
                <w:color w:val="000000"/>
                <w:sz w:val="18"/>
                <w:szCs w:val="18"/>
                <w:lang w:val="en-US"/>
              </w:rPr>
            </w:pPr>
            <w:r w:rsidRPr="00387849">
              <w:rPr>
                <w:rFonts w:cs="Arial"/>
                <w:color w:val="000000"/>
                <w:sz w:val="18"/>
                <w:szCs w:val="18"/>
                <w:lang w:val="en-US"/>
              </w:rPr>
              <w:t>40,000</w:t>
            </w:r>
          </w:p>
        </w:tc>
        <w:tc>
          <w:tcPr>
            <w:tcW w:w="1584" w:type="dxa"/>
            <w:shd w:val="clear" w:color="auto" w:fill="auto"/>
          </w:tcPr>
          <w:p w14:paraId="4B5C7837" w14:textId="1ECCAD1C" w:rsidR="00F633CD" w:rsidRPr="00387849" w:rsidRDefault="006177F0" w:rsidP="00F633CD">
            <w:pPr>
              <w:autoSpaceDE w:val="0"/>
              <w:autoSpaceDN w:val="0"/>
              <w:ind w:right="-72"/>
              <w:jc w:val="right"/>
              <w:rPr>
                <w:rFonts w:cs="Arial"/>
                <w:color w:val="000000"/>
                <w:sz w:val="18"/>
                <w:szCs w:val="18"/>
                <w:lang w:val="en-US"/>
              </w:rPr>
            </w:pPr>
            <w:r w:rsidRPr="00387849">
              <w:rPr>
                <w:rFonts w:cs="Arial"/>
                <w:color w:val="000000"/>
                <w:sz w:val="18"/>
                <w:szCs w:val="18"/>
                <w:lang w:val="en-US"/>
              </w:rPr>
              <w:t>40,000</w:t>
            </w:r>
          </w:p>
        </w:tc>
      </w:tr>
      <w:tr w:rsidR="00A76C73" w:rsidRPr="00387849" w14:paraId="5BE5E0E5" w14:textId="77777777" w:rsidTr="005D1B47">
        <w:trPr>
          <w:trHeight w:val="20"/>
        </w:trPr>
        <w:tc>
          <w:tcPr>
            <w:tcW w:w="6408" w:type="dxa"/>
            <w:shd w:val="clear" w:color="auto" w:fill="auto"/>
            <w:vAlign w:val="center"/>
          </w:tcPr>
          <w:p w14:paraId="09D9AF54" w14:textId="4BAADEEF" w:rsidR="00F633CD" w:rsidRPr="00387849" w:rsidRDefault="00F633CD" w:rsidP="00F633CD">
            <w:pPr>
              <w:tabs>
                <w:tab w:val="right" w:pos="9990"/>
                <w:tab w:val="right" w:pos="10890"/>
              </w:tabs>
              <w:autoSpaceDE w:val="0"/>
              <w:autoSpaceDN w:val="0"/>
              <w:ind w:left="1080"/>
              <w:rPr>
                <w:rFonts w:cs="Arial"/>
                <w:color w:val="000000"/>
                <w:sz w:val="18"/>
                <w:szCs w:val="18"/>
                <w:lang w:val="en-US"/>
              </w:rPr>
            </w:pPr>
            <w:r w:rsidRPr="00387849">
              <w:rPr>
                <w:rFonts w:cs="Arial"/>
                <w:color w:val="000000"/>
                <w:sz w:val="18"/>
                <w:szCs w:val="18"/>
                <w:cs/>
              </w:rPr>
              <w:t xml:space="preserve">  - </w:t>
            </w:r>
            <w:r w:rsidR="00D40C92" w:rsidRPr="00387849">
              <w:rPr>
                <w:rFonts w:cs="Arial"/>
                <w:color w:val="000000"/>
                <w:sz w:val="18"/>
                <w:szCs w:val="18"/>
                <w:lang w:val="en-US"/>
              </w:rPr>
              <w:t>Bank credit limit</w:t>
            </w:r>
          </w:p>
        </w:tc>
        <w:tc>
          <w:tcPr>
            <w:tcW w:w="1584" w:type="dxa"/>
            <w:tcBorders>
              <w:bottom w:val="single" w:sz="4" w:space="0" w:color="auto"/>
            </w:tcBorders>
            <w:shd w:val="clear" w:color="auto" w:fill="auto"/>
            <w:vAlign w:val="bottom"/>
          </w:tcPr>
          <w:p w14:paraId="7F27E647" w14:textId="75375BC0" w:rsidR="00F633CD" w:rsidRPr="00387849" w:rsidRDefault="00DC1DFE" w:rsidP="00F633CD">
            <w:pPr>
              <w:autoSpaceDE w:val="0"/>
              <w:autoSpaceDN w:val="0"/>
              <w:ind w:right="-72"/>
              <w:jc w:val="right"/>
              <w:rPr>
                <w:rFonts w:cs="Arial"/>
                <w:color w:val="000000"/>
                <w:sz w:val="18"/>
                <w:szCs w:val="18"/>
                <w:lang w:val="en-US"/>
              </w:rPr>
            </w:pPr>
            <w:r w:rsidRPr="00387849">
              <w:rPr>
                <w:rFonts w:cs="Arial"/>
                <w:color w:val="000000"/>
                <w:sz w:val="18"/>
                <w:szCs w:val="18"/>
                <w:lang w:val="en-US"/>
              </w:rPr>
              <w:t>10</w:t>
            </w:r>
            <w:r w:rsidR="006177F0" w:rsidRPr="00387849">
              <w:rPr>
                <w:rFonts w:cs="Arial"/>
                <w:color w:val="000000"/>
                <w:sz w:val="18"/>
                <w:szCs w:val="18"/>
                <w:lang w:val="en-US"/>
              </w:rPr>
              <w:t>0,000</w:t>
            </w:r>
          </w:p>
        </w:tc>
        <w:tc>
          <w:tcPr>
            <w:tcW w:w="1584" w:type="dxa"/>
            <w:tcBorders>
              <w:bottom w:val="single" w:sz="4" w:space="0" w:color="auto"/>
            </w:tcBorders>
            <w:shd w:val="clear" w:color="auto" w:fill="auto"/>
            <w:vAlign w:val="bottom"/>
          </w:tcPr>
          <w:p w14:paraId="38BA3DE9" w14:textId="53542E34" w:rsidR="00F633CD" w:rsidRPr="00387849" w:rsidRDefault="006177F0" w:rsidP="00F633CD">
            <w:pPr>
              <w:autoSpaceDE w:val="0"/>
              <w:autoSpaceDN w:val="0"/>
              <w:ind w:right="-72"/>
              <w:jc w:val="right"/>
              <w:rPr>
                <w:rFonts w:cs="Arial"/>
                <w:color w:val="000000"/>
                <w:sz w:val="18"/>
                <w:szCs w:val="18"/>
                <w:lang w:val="en-US"/>
              </w:rPr>
            </w:pPr>
            <w:r w:rsidRPr="00387849">
              <w:rPr>
                <w:rFonts w:cs="Arial"/>
                <w:color w:val="000000"/>
                <w:sz w:val="18"/>
                <w:szCs w:val="18"/>
                <w:lang w:val="en-US"/>
              </w:rPr>
              <w:t>130,000</w:t>
            </w:r>
          </w:p>
        </w:tc>
      </w:tr>
      <w:tr w:rsidR="00A76C73" w:rsidRPr="00387849" w14:paraId="5D8ABEF0" w14:textId="77777777" w:rsidTr="005D1B47">
        <w:trPr>
          <w:trHeight w:val="20"/>
        </w:trPr>
        <w:tc>
          <w:tcPr>
            <w:tcW w:w="6408" w:type="dxa"/>
            <w:shd w:val="clear" w:color="auto" w:fill="auto"/>
            <w:vAlign w:val="center"/>
          </w:tcPr>
          <w:p w14:paraId="1CF19573" w14:textId="77777777" w:rsidR="00F633CD" w:rsidRPr="00387849" w:rsidRDefault="00F633CD" w:rsidP="00F633CD">
            <w:pPr>
              <w:autoSpaceDE w:val="0"/>
              <w:autoSpaceDN w:val="0"/>
              <w:ind w:left="1080"/>
              <w:rPr>
                <w:rFonts w:cs="Arial"/>
                <w:b/>
                <w:bCs/>
                <w:color w:val="000000"/>
                <w:sz w:val="18"/>
                <w:szCs w:val="18"/>
              </w:rPr>
            </w:pPr>
          </w:p>
        </w:tc>
        <w:tc>
          <w:tcPr>
            <w:tcW w:w="1584" w:type="dxa"/>
            <w:tcBorders>
              <w:top w:val="single" w:sz="4" w:space="0" w:color="auto"/>
            </w:tcBorders>
            <w:shd w:val="clear" w:color="auto" w:fill="auto"/>
            <w:vAlign w:val="bottom"/>
          </w:tcPr>
          <w:p w14:paraId="7AFF1199" w14:textId="77777777" w:rsidR="00F633CD" w:rsidRPr="00387849" w:rsidRDefault="00F633CD" w:rsidP="00F633CD">
            <w:pPr>
              <w:autoSpaceDE w:val="0"/>
              <w:autoSpaceDN w:val="0"/>
              <w:ind w:right="-72"/>
              <w:jc w:val="right"/>
              <w:rPr>
                <w:rFonts w:cs="Arial"/>
                <w:b/>
                <w:bCs/>
                <w:color w:val="000000"/>
                <w:sz w:val="18"/>
                <w:szCs w:val="18"/>
              </w:rPr>
            </w:pPr>
          </w:p>
        </w:tc>
        <w:tc>
          <w:tcPr>
            <w:tcW w:w="1584" w:type="dxa"/>
            <w:tcBorders>
              <w:top w:val="single" w:sz="4" w:space="0" w:color="auto"/>
            </w:tcBorders>
            <w:shd w:val="clear" w:color="auto" w:fill="auto"/>
            <w:vAlign w:val="bottom"/>
          </w:tcPr>
          <w:p w14:paraId="26531CF6" w14:textId="77777777" w:rsidR="00F633CD" w:rsidRPr="00387849" w:rsidRDefault="00F633CD" w:rsidP="00F633CD">
            <w:pPr>
              <w:autoSpaceDE w:val="0"/>
              <w:autoSpaceDN w:val="0"/>
              <w:ind w:right="-72"/>
              <w:jc w:val="right"/>
              <w:rPr>
                <w:rFonts w:cs="Arial"/>
                <w:b/>
                <w:bCs/>
                <w:color w:val="000000"/>
                <w:sz w:val="18"/>
                <w:szCs w:val="18"/>
              </w:rPr>
            </w:pPr>
          </w:p>
        </w:tc>
      </w:tr>
      <w:tr w:rsidR="00A76C73" w:rsidRPr="00387849" w14:paraId="512AF15F" w14:textId="77777777" w:rsidTr="005D1B47">
        <w:trPr>
          <w:trHeight w:val="20"/>
        </w:trPr>
        <w:tc>
          <w:tcPr>
            <w:tcW w:w="6408" w:type="dxa"/>
            <w:shd w:val="clear" w:color="auto" w:fill="auto"/>
            <w:vAlign w:val="center"/>
          </w:tcPr>
          <w:p w14:paraId="2ECBF885" w14:textId="77777777" w:rsidR="00F633CD" w:rsidRPr="00387849" w:rsidRDefault="00F633CD" w:rsidP="00F633CD">
            <w:pPr>
              <w:tabs>
                <w:tab w:val="right" w:pos="9990"/>
                <w:tab w:val="right" w:pos="10890"/>
              </w:tabs>
              <w:autoSpaceDE w:val="0"/>
              <w:autoSpaceDN w:val="0"/>
              <w:ind w:left="1080"/>
              <w:rPr>
                <w:rFonts w:cs="Arial"/>
                <w:color w:val="000000"/>
                <w:sz w:val="18"/>
                <w:szCs w:val="18"/>
              </w:rPr>
            </w:pPr>
          </w:p>
        </w:tc>
        <w:tc>
          <w:tcPr>
            <w:tcW w:w="1584" w:type="dxa"/>
            <w:tcBorders>
              <w:bottom w:val="single" w:sz="4" w:space="0" w:color="auto"/>
            </w:tcBorders>
            <w:shd w:val="clear" w:color="auto" w:fill="auto"/>
            <w:vAlign w:val="bottom"/>
          </w:tcPr>
          <w:p w14:paraId="6209DF68" w14:textId="67C7D3C0" w:rsidR="00F633CD" w:rsidRPr="00387849" w:rsidRDefault="00DC1DFE" w:rsidP="00F633CD">
            <w:pPr>
              <w:autoSpaceDE w:val="0"/>
              <w:autoSpaceDN w:val="0"/>
              <w:ind w:right="-72"/>
              <w:jc w:val="right"/>
              <w:rPr>
                <w:rFonts w:cs="Arial"/>
                <w:color w:val="000000"/>
                <w:sz w:val="18"/>
                <w:szCs w:val="18"/>
                <w:lang w:val="en-US"/>
              </w:rPr>
            </w:pPr>
            <w:r w:rsidRPr="00387849">
              <w:rPr>
                <w:rFonts w:cs="Arial"/>
                <w:color w:val="000000"/>
                <w:sz w:val="18"/>
                <w:szCs w:val="18"/>
                <w:lang w:val="en-US"/>
              </w:rPr>
              <w:t>14</w:t>
            </w:r>
            <w:r w:rsidR="006177F0" w:rsidRPr="00387849">
              <w:rPr>
                <w:rFonts w:cs="Arial"/>
                <w:color w:val="000000"/>
                <w:sz w:val="18"/>
                <w:szCs w:val="18"/>
                <w:lang w:val="en-US"/>
              </w:rPr>
              <w:t>0,000</w:t>
            </w:r>
          </w:p>
        </w:tc>
        <w:tc>
          <w:tcPr>
            <w:tcW w:w="1584" w:type="dxa"/>
            <w:tcBorders>
              <w:bottom w:val="single" w:sz="4" w:space="0" w:color="auto"/>
            </w:tcBorders>
            <w:shd w:val="clear" w:color="auto" w:fill="auto"/>
            <w:vAlign w:val="bottom"/>
          </w:tcPr>
          <w:p w14:paraId="2FCC717F" w14:textId="68BAD655" w:rsidR="00F633CD" w:rsidRPr="00387849" w:rsidRDefault="006177F0" w:rsidP="00F633CD">
            <w:pPr>
              <w:autoSpaceDE w:val="0"/>
              <w:autoSpaceDN w:val="0"/>
              <w:ind w:right="-72"/>
              <w:jc w:val="right"/>
              <w:rPr>
                <w:rFonts w:cs="Arial"/>
                <w:color w:val="000000"/>
                <w:sz w:val="18"/>
                <w:szCs w:val="18"/>
                <w:lang w:val="en-US"/>
              </w:rPr>
            </w:pPr>
            <w:r w:rsidRPr="00387849">
              <w:rPr>
                <w:rFonts w:cs="Arial"/>
                <w:color w:val="000000"/>
                <w:sz w:val="18"/>
                <w:szCs w:val="18"/>
                <w:lang w:val="en-US"/>
              </w:rPr>
              <w:t>170,000</w:t>
            </w:r>
          </w:p>
        </w:tc>
      </w:tr>
    </w:tbl>
    <w:p w14:paraId="777ABA5A" w14:textId="77777777" w:rsidR="00E444EC" w:rsidRPr="00387849" w:rsidRDefault="00E444EC" w:rsidP="0094750E">
      <w:pPr>
        <w:pStyle w:val="BlockText"/>
        <w:ind w:left="1080" w:right="0"/>
        <w:rPr>
          <w:rFonts w:ascii="Arial" w:hAnsi="Arial" w:cs="Arial"/>
          <w:color w:val="000000"/>
          <w:sz w:val="18"/>
          <w:szCs w:val="18"/>
          <w:lang w:val="en-GB"/>
        </w:rPr>
      </w:pPr>
    </w:p>
    <w:p w14:paraId="3A4BFDAA" w14:textId="77777777" w:rsidR="00122B55" w:rsidRPr="00387849" w:rsidRDefault="00122B55" w:rsidP="00E444EC">
      <w:pPr>
        <w:pStyle w:val="Heading4"/>
        <w:ind w:left="1080" w:hanging="513"/>
        <w:rPr>
          <w:rFonts w:ascii="Arial" w:hAnsi="Arial" w:cs="Arial"/>
          <w:b w:val="0"/>
          <w:bCs w:val="0"/>
          <w:sz w:val="18"/>
          <w:szCs w:val="18"/>
          <w:lang w:val="en-GB"/>
        </w:rPr>
      </w:pPr>
      <w:r w:rsidRPr="00387849">
        <w:rPr>
          <w:rFonts w:ascii="Arial" w:hAnsi="Arial" w:cs="Arial"/>
          <w:b w:val="0"/>
          <w:bCs w:val="0"/>
          <w:sz w:val="18"/>
          <w:szCs w:val="18"/>
          <w:lang w:val="en-GB"/>
        </w:rPr>
        <w:t>b)</w:t>
      </w:r>
      <w:r w:rsidRPr="00387849">
        <w:rPr>
          <w:rFonts w:ascii="Arial" w:hAnsi="Arial" w:cs="Arial"/>
          <w:b w:val="0"/>
          <w:bCs w:val="0"/>
          <w:sz w:val="18"/>
          <w:szCs w:val="18"/>
          <w:lang w:val="en-GB"/>
        </w:rPr>
        <w:tab/>
        <w:t>Maturity of financial liabilities</w:t>
      </w:r>
    </w:p>
    <w:p w14:paraId="104F3D0D" w14:textId="77777777" w:rsidR="00122B55" w:rsidRPr="00387849" w:rsidRDefault="00122B55" w:rsidP="00E444EC">
      <w:pPr>
        <w:pStyle w:val="BlockText"/>
        <w:ind w:left="1080" w:right="0"/>
        <w:rPr>
          <w:rFonts w:ascii="Arial" w:hAnsi="Arial" w:cs="Arial"/>
          <w:color w:val="000000"/>
          <w:sz w:val="18"/>
          <w:szCs w:val="18"/>
          <w:lang w:val="en-GB"/>
        </w:rPr>
      </w:pPr>
    </w:p>
    <w:p w14:paraId="4AE5CA7A" w14:textId="78136874" w:rsidR="00122B55" w:rsidRPr="00387849" w:rsidRDefault="00122B55" w:rsidP="002B2D8C">
      <w:pPr>
        <w:pStyle w:val="BlockText"/>
        <w:ind w:left="1080" w:right="0"/>
        <w:rPr>
          <w:rFonts w:ascii="Arial" w:hAnsi="Arial" w:cs="Arial"/>
          <w:color w:val="000000"/>
          <w:sz w:val="18"/>
          <w:szCs w:val="18"/>
          <w:lang w:val="en-GB"/>
        </w:rPr>
      </w:pPr>
      <w:r w:rsidRPr="00387849">
        <w:rPr>
          <w:rFonts w:ascii="Arial" w:hAnsi="Arial" w:cs="Arial"/>
          <w:color w:val="000000"/>
          <w:sz w:val="18"/>
          <w:szCs w:val="18"/>
          <w:lang w:val="en-GB"/>
        </w:rPr>
        <w:t xml:space="preserve">The tables below analyse the maturity of financial liabilities </w:t>
      </w:r>
      <w:r w:rsidR="009314CB" w:rsidRPr="00387849">
        <w:rPr>
          <w:rFonts w:ascii="Arial" w:hAnsi="Arial" w:cs="Arial"/>
          <w:color w:val="000000"/>
          <w:sz w:val="18"/>
          <w:szCs w:val="18"/>
          <w:lang w:val="en-GB"/>
        </w:rPr>
        <w:t>Company</w:t>
      </w:r>
      <w:r w:rsidRPr="00387849">
        <w:rPr>
          <w:rFonts w:ascii="Arial" w:hAnsi="Arial" w:cs="Arial"/>
          <w:color w:val="000000"/>
          <w:sz w:val="18"/>
          <w:szCs w:val="18"/>
          <w:lang w:val="en-GB"/>
        </w:rPr>
        <w:t xml:space="preserve">ing based on their contractual </w:t>
      </w:r>
      <w:r w:rsidRPr="00387849">
        <w:rPr>
          <w:rFonts w:ascii="Arial" w:hAnsi="Arial" w:cs="Arial"/>
          <w:color w:val="000000"/>
          <w:spacing w:val="-6"/>
          <w:sz w:val="18"/>
          <w:szCs w:val="18"/>
          <w:lang w:val="en-GB"/>
        </w:rPr>
        <w:t xml:space="preserve">maturities. The amounts disclosed are the contractual </w:t>
      </w:r>
      <w:r w:rsidR="00866653" w:rsidRPr="00387849">
        <w:rPr>
          <w:rFonts w:ascii="Arial" w:hAnsi="Arial" w:cs="Arial"/>
          <w:color w:val="000000"/>
          <w:spacing w:val="-6"/>
          <w:sz w:val="18"/>
          <w:szCs w:val="18"/>
          <w:lang w:val="en-GB"/>
        </w:rPr>
        <w:t>un</w:t>
      </w:r>
      <w:r w:rsidRPr="00387849">
        <w:rPr>
          <w:rFonts w:ascii="Arial" w:hAnsi="Arial" w:cs="Arial"/>
          <w:color w:val="000000"/>
          <w:spacing w:val="-6"/>
          <w:sz w:val="18"/>
          <w:szCs w:val="18"/>
          <w:lang w:val="en-GB"/>
        </w:rPr>
        <w:t>discounted cash flows. Balances due within 12 months</w:t>
      </w:r>
      <w:r w:rsidRPr="00387849">
        <w:rPr>
          <w:rFonts w:ascii="Arial" w:hAnsi="Arial" w:cs="Arial"/>
          <w:color w:val="000000"/>
          <w:sz w:val="18"/>
          <w:szCs w:val="18"/>
          <w:lang w:val="en-GB"/>
        </w:rPr>
        <w:t xml:space="preserve"> equal their carrying balances as the impact of discounting is not significant</w:t>
      </w:r>
      <w:r w:rsidR="002B2D8C" w:rsidRPr="00387849">
        <w:rPr>
          <w:rFonts w:ascii="Arial" w:hAnsi="Arial" w:cs="Arial"/>
          <w:color w:val="000000"/>
          <w:sz w:val="18"/>
          <w:szCs w:val="18"/>
          <w:lang w:val="en-GB"/>
        </w:rPr>
        <w:t>.</w:t>
      </w:r>
    </w:p>
    <w:p w14:paraId="66F3D059" w14:textId="77777777" w:rsidR="00D65158" w:rsidRPr="00387849" w:rsidRDefault="00D65158" w:rsidP="002B2D8C">
      <w:pPr>
        <w:pStyle w:val="BlockText"/>
        <w:ind w:left="1080" w:right="0"/>
        <w:rPr>
          <w:rFonts w:ascii="Arial" w:hAnsi="Arial" w:cs="Arial"/>
          <w:color w:val="000000"/>
          <w:sz w:val="18"/>
          <w:szCs w:val="18"/>
          <w:lang w:val="en-GB"/>
        </w:rPr>
      </w:pPr>
    </w:p>
    <w:tbl>
      <w:tblPr>
        <w:tblW w:w="9477" w:type="dxa"/>
        <w:tblInd w:w="99" w:type="dxa"/>
        <w:tblLayout w:type="fixed"/>
        <w:tblLook w:val="04A0" w:firstRow="1" w:lastRow="0" w:firstColumn="1" w:lastColumn="0" w:noHBand="0" w:noVBand="1"/>
      </w:tblPr>
      <w:tblGrid>
        <w:gridCol w:w="3429"/>
        <w:gridCol w:w="1008"/>
        <w:gridCol w:w="1008"/>
        <w:gridCol w:w="1008"/>
        <w:gridCol w:w="1008"/>
        <w:gridCol w:w="1008"/>
        <w:gridCol w:w="1008"/>
      </w:tblGrid>
      <w:tr w:rsidR="00D65158" w:rsidRPr="00C933FA" w14:paraId="5132662C" w14:textId="77777777" w:rsidTr="005D1B47">
        <w:trPr>
          <w:cantSplit/>
        </w:trPr>
        <w:tc>
          <w:tcPr>
            <w:tcW w:w="3429" w:type="dxa"/>
            <w:shd w:val="clear" w:color="auto" w:fill="auto"/>
            <w:vAlign w:val="bottom"/>
          </w:tcPr>
          <w:p w14:paraId="40F5D3CE" w14:textId="77777777" w:rsidR="005D5082" w:rsidRPr="00387849" w:rsidRDefault="005D5082" w:rsidP="005D1B47">
            <w:pPr>
              <w:pStyle w:val="BlockText"/>
              <w:autoSpaceDE w:val="0"/>
              <w:autoSpaceDN w:val="0"/>
              <w:ind w:left="980" w:right="0"/>
              <w:jc w:val="left"/>
              <w:rPr>
                <w:rFonts w:ascii="Arial" w:hAnsi="Arial" w:cs="Arial"/>
                <w:b/>
                <w:bCs/>
                <w:color w:val="000000"/>
                <w:sz w:val="18"/>
                <w:szCs w:val="18"/>
                <w:lang w:val="en-GB"/>
              </w:rPr>
            </w:pPr>
          </w:p>
        </w:tc>
        <w:tc>
          <w:tcPr>
            <w:tcW w:w="1008" w:type="dxa"/>
            <w:tcBorders>
              <w:bottom w:val="single" w:sz="4" w:space="0" w:color="auto"/>
            </w:tcBorders>
            <w:shd w:val="clear" w:color="auto" w:fill="auto"/>
            <w:vAlign w:val="bottom"/>
          </w:tcPr>
          <w:p w14:paraId="2F7F0A0C" w14:textId="77777777" w:rsidR="00D65158" w:rsidRPr="00387849" w:rsidRDefault="00D65158" w:rsidP="00FB725C">
            <w:pPr>
              <w:pStyle w:val="BlockText"/>
              <w:autoSpaceDE w:val="0"/>
              <w:autoSpaceDN w:val="0"/>
              <w:ind w:left="0" w:right="-72"/>
              <w:jc w:val="right"/>
              <w:rPr>
                <w:rFonts w:ascii="Arial" w:hAnsi="Arial" w:cs="Arial"/>
                <w:b/>
                <w:bCs/>
                <w:color w:val="000000"/>
                <w:sz w:val="18"/>
                <w:szCs w:val="18"/>
                <w:lang w:val="en-GB"/>
              </w:rPr>
            </w:pPr>
          </w:p>
          <w:p w14:paraId="62A0BBD4" w14:textId="3C269716" w:rsidR="005D5082" w:rsidRPr="00387849" w:rsidRDefault="005D5082" w:rsidP="00FB725C">
            <w:pPr>
              <w:pStyle w:val="BlockText"/>
              <w:autoSpaceDE w:val="0"/>
              <w:autoSpaceDN w:val="0"/>
              <w:ind w:left="0" w:right="-72"/>
              <w:jc w:val="right"/>
              <w:rPr>
                <w:rFonts w:ascii="Arial" w:hAnsi="Arial" w:cs="Arial"/>
                <w:b/>
                <w:bCs/>
                <w:color w:val="000000"/>
                <w:sz w:val="18"/>
                <w:szCs w:val="18"/>
                <w:lang w:val="en-GB"/>
              </w:rPr>
            </w:pPr>
            <w:r w:rsidRPr="00387849">
              <w:rPr>
                <w:rFonts w:ascii="Arial" w:hAnsi="Arial" w:cs="Arial"/>
                <w:b/>
                <w:bCs/>
                <w:color w:val="000000"/>
                <w:sz w:val="18"/>
                <w:szCs w:val="18"/>
                <w:lang w:val="en-GB"/>
              </w:rPr>
              <w:t>On demand</w:t>
            </w:r>
          </w:p>
          <w:p w14:paraId="4B5297E5" w14:textId="77777777" w:rsidR="005D5082" w:rsidRPr="00387849" w:rsidRDefault="005D5082" w:rsidP="00FB725C">
            <w:pPr>
              <w:pStyle w:val="BlockText"/>
              <w:autoSpaceDE w:val="0"/>
              <w:autoSpaceDN w:val="0"/>
              <w:ind w:left="0" w:right="-72"/>
              <w:jc w:val="right"/>
              <w:rPr>
                <w:rFonts w:ascii="Arial" w:hAnsi="Arial" w:cs="Arial"/>
                <w:b/>
                <w:bCs/>
                <w:color w:val="000000"/>
                <w:sz w:val="18"/>
                <w:szCs w:val="18"/>
                <w:lang w:val="en-GB"/>
              </w:rPr>
            </w:pPr>
            <w:r w:rsidRPr="00387849">
              <w:rPr>
                <w:rFonts w:ascii="Arial" w:hAnsi="Arial" w:cs="Arial"/>
                <w:b/>
                <w:bCs/>
                <w:color w:val="000000"/>
                <w:sz w:val="18"/>
                <w:szCs w:val="18"/>
                <w:lang w:val="en-GB"/>
              </w:rPr>
              <w:t>Thousand</w:t>
            </w:r>
          </w:p>
          <w:p w14:paraId="3A9A0AE7" w14:textId="77777777" w:rsidR="005D5082" w:rsidRPr="00387849" w:rsidRDefault="005D5082" w:rsidP="00FB725C">
            <w:pPr>
              <w:pStyle w:val="BlockText"/>
              <w:autoSpaceDE w:val="0"/>
              <w:autoSpaceDN w:val="0"/>
              <w:ind w:left="0" w:right="-72"/>
              <w:jc w:val="right"/>
              <w:rPr>
                <w:rFonts w:ascii="Arial" w:hAnsi="Arial" w:cs="Arial"/>
                <w:b/>
                <w:bCs/>
                <w:color w:val="000000"/>
                <w:sz w:val="18"/>
                <w:szCs w:val="18"/>
                <w:lang w:val="en-GB"/>
              </w:rPr>
            </w:pPr>
            <w:r w:rsidRPr="00387849">
              <w:rPr>
                <w:rFonts w:ascii="Arial" w:hAnsi="Arial" w:cs="Arial"/>
                <w:b/>
                <w:bCs/>
                <w:color w:val="000000"/>
                <w:sz w:val="18"/>
                <w:szCs w:val="18"/>
                <w:lang w:val="en-GB"/>
              </w:rPr>
              <w:t xml:space="preserve"> Baht</w:t>
            </w:r>
          </w:p>
        </w:tc>
        <w:tc>
          <w:tcPr>
            <w:tcW w:w="1008" w:type="dxa"/>
            <w:tcBorders>
              <w:bottom w:val="single" w:sz="4" w:space="0" w:color="auto"/>
            </w:tcBorders>
            <w:shd w:val="clear" w:color="auto" w:fill="auto"/>
            <w:vAlign w:val="bottom"/>
          </w:tcPr>
          <w:p w14:paraId="42A10A2C" w14:textId="77777777" w:rsidR="005D5082" w:rsidRPr="00387849" w:rsidRDefault="005D5082" w:rsidP="00FB725C">
            <w:pPr>
              <w:pStyle w:val="BlockText"/>
              <w:autoSpaceDE w:val="0"/>
              <w:autoSpaceDN w:val="0"/>
              <w:ind w:left="0" w:right="-72"/>
              <w:jc w:val="right"/>
              <w:rPr>
                <w:rFonts w:ascii="Arial" w:hAnsi="Arial" w:cs="Arial"/>
                <w:b/>
                <w:bCs/>
                <w:color w:val="000000"/>
                <w:sz w:val="18"/>
                <w:szCs w:val="18"/>
                <w:lang w:val="en-GB"/>
              </w:rPr>
            </w:pPr>
            <w:r w:rsidRPr="00387849">
              <w:rPr>
                <w:rFonts w:ascii="Arial" w:hAnsi="Arial" w:cs="Arial"/>
                <w:b/>
                <w:bCs/>
                <w:color w:val="000000"/>
                <w:sz w:val="18"/>
                <w:szCs w:val="18"/>
                <w:lang w:val="en-GB"/>
              </w:rPr>
              <w:t xml:space="preserve">Within </w:t>
            </w:r>
          </w:p>
          <w:p w14:paraId="3710140D" w14:textId="77777777" w:rsidR="005D5082" w:rsidRPr="00387849" w:rsidRDefault="005D5082" w:rsidP="00FB725C">
            <w:pPr>
              <w:pStyle w:val="BlockText"/>
              <w:autoSpaceDE w:val="0"/>
              <w:autoSpaceDN w:val="0"/>
              <w:ind w:left="0" w:right="-72"/>
              <w:jc w:val="right"/>
              <w:rPr>
                <w:rFonts w:ascii="Arial" w:hAnsi="Arial" w:cs="Arial"/>
                <w:b/>
                <w:bCs/>
                <w:color w:val="000000"/>
                <w:sz w:val="18"/>
                <w:szCs w:val="18"/>
                <w:lang w:val="en-GB"/>
              </w:rPr>
            </w:pPr>
            <w:r w:rsidRPr="00387849">
              <w:rPr>
                <w:rFonts w:ascii="Arial" w:hAnsi="Arial" w:cs="Arial"/>
                <w:b/>
                <w:bCs/>
                <w:color w:val="000000"/>
                <w:sz w:val="18"/>
                <w:szCs w:val="18"/>
                <w:lang w:val="en-GB"/>
              </w:rPr>
              <w:t>1 year</w:t>
            </w:r>
          </w:p>
          <w:p w14:paraId="7EDDF6EF" w14:textId="77777777" w:rsidR="005D5082" w:rsidRPr="00387849" w:rsidRDefault="005D5082" w:rsidP="00FB725C">
            <w:pPr>
              <w:pStyle w:val="BlockText"/>
              <w:autoSpaceDE w:val="0"/>
              <w:autoSpaceDN w:val="0"/>
              <w:ind w:left="0" w:right="-72"/>
              <w:jc w:val="right"/>
              <w:rPr>
                <w:rFonts w:ascii="Arial" w:hAnsi="Arial" w:cs="Arial"/>
                <w:b/>
                <w:bCs/>
                <w:color w:val="000000"/>
                <w:sz w:val="18"/>
                <w:szCs w:val="18"/>
                <w:lang w:val="en-GB"/>
              </w:rPr>
            </w:pPr>
            <w:r w:rsidRPr="00387849">
              <w:rPr>
                <w:rFonts w:ascii="Arial" w:hAnsi="Arial" w:cs="Arial"/>
                <w:b/>
                <w:bCs/>
                <w:color w:val="000000"/>
                <w:sz w:val="18"/>
                <w:szCs w:val="18"/>
                <w:lang w:val="en-GB"/>
              </w:rPr>
              <w:t>Thousand</w:t>
            </w:r>
          </w:p>
          <w:p w14:paraId="24572237" w14:textId="77777777" w:rsidR="005D5082" w:rsidRPr="00387849" w:rsidRDefault="005D5082" w:rsidP="00FB725C">
            <w:pPr>
              <w:pStyle w:val="BlockText"/>
              <w:autoSpaceDE w:val="0"/>
              <w:autoSpaceDN w:val="0"/>
              <w:ind w:left="0" w:right="-72"/>
              <w:jc w:val="right"/>
              <w:rPr>
                <w:rFonts w:ascii="Arial" w:hAnsi="Arial" w:cs="Arial"/>
                <w:b/>
                <w:bCs/>
                <w:color w:val="000000"/>
                <w:sz w:val="18"/>
                <w:szCs w:val="18"/>
                <w:lang w:val="en-GB"/>
              </w:rPr>
            </w:pPr>
            <w:r w:rsidRPr="00387849">
              <w:rPr>
                <w:rFonts w:ascii="Arial" w:hAnsi="Arial" w:cs="Arial"/>
                <w:b/>
                <w:bCs/>
                <w:color w:val="000000"/>
                <w:sz w:val="18"/>
                <w:szCs w:val="18"/>
                <w:lang w:val="en-GB"/>
              </w:rPr>
              <w:t xml:space="preserve"> Baht</w:t>
            </w:r>
          </w:p>
        </w:tc>
        <w:tc>
          <w:tcPr>
            <w:tcW w:w="1008" w:type="dxa"/>
            <w:tcBorders>
              <w:bottom w:val="single" w:sz="4" w:space="0" w:color="auto"/>
            </w:tcBorders>
            <w:shd w:val="clear" w:color="auto" w:fill="auto"/>
            <w:vAlign w:val="bottom"/>
          </w:tcPr>
          <w:p w14:paraId="3DC86754" w14:textId="77777777" w:rsidR="005D5082" w:rsidRPr="00387849" w:rsidRDefault="005D5082" w:rsidP="00FB725C">
            <w:pPr>
              <w:pStyle w:val="BlockText"/>
              <w:autoSpaceDE w:val="0"/>
              <w:autoSpaceDN w:val="0"/>
              <w:ind w:left="0" w:right="-72"/>
              <w:jc w:val="right"/>
              <w:rPr>
                <w:rFonts w:ascii="Arial" w:hAnsi="Arial" w:cs="Arial"/>
                <w:b/>
                <w:bCs/>
                <w:color w:val="000000"/>
                <w:sz w:val="18"/>
                <w:szCs w:val="18"/>
                <w:lang w:val="en-GB"/>
              </w:rPr>
            </w:pPr>
            <w:r w:rsidRPr="00387849">
              <w:rPr>
                <w:rFonts w:ascii="Arial" w:hAnsi="Arial" w:cs="Arial"/>
                <w:b/>
                <w:bCs/>
                <w:color w:val="000000"/>
                <w:sz w:val="18"/>
                <w:szCs w:val="18"/>
                <w:lang w:val="en-GB"/>
              </w:rPr>
              <w:t>1 - 5 years</w:t>
            </w:r>
          </w:p>
          <w:p w14:paraId="4C30E911" w14:textId="77777777" w:rsidR="005D5082" w:rsidRPr="00387849" w:rsidRDefault="005D5082" w:rsidP="00FB725C">
            <w:pPr>
              <w:pStyle w:val="BlockText"/>
              <w:autoSpaceDE w:val="0"/>
              <w:autoSpaceDN w:val="0"/>
              <w:ind w:left="0" w:right="-72"/>
              <w:jc w:val="right"/>
              <w:rPr>
                <w:rFonts w:ascii="Arial" w:hAnsi="Arial" w:cs="Arial"/>
                <w:b/>
                <w:bCs/>
                <w:color w:val="000000"/>
                <w:sz w:val="18"/>
                <w:szCs w:val="18"/>
                <w:lang w:val="en-GB"/>
              </w:rPr>
            </w:pPr>
            <w:r w:rsidRPr="00387849">
              <w:rPr>
                <w:rFonts w:ascii="Arial" w:hAnsi="Arial" w:cs="Arial"/>
                <w:b/>
                <w:bCs/>
                <w:color w:val="000000"/>
                <w:sz w:val="18"/>
                <w:szCs w:val="18"/>
                <w:lang w:val="en-GB"/>
              </w:rPr>
              <w:t xml:space="preserve">Thousand </w:t>
            </w:r>
          </w:p>
          <w:p w14:paraId="0B6A0C11" w14:textId="77777777" w:rsidR="005D5082" w:rsidRPr="00387849" w:rsidRDefault="005D5082" w:rsidP="00FB725C">
            <w:pPr>
              <w:pStyle w:val="BlockText"/>
              <w:autoSpaceDE w:val="0"/>
              <w:autoSpaceDN w:val="0"/>
              <w:ind w:left="0" w:right="-72"/>
              <w:jc w:val="right"/>
              <w:rPr>
                <w:rFonts w:ascii="Arial" w:hAnsi="Arial" w:cs="Arial"/>
                <w:b/>
                <w:bCs/>
                <w:color w:val="000000"/>
                <w:sz w:val="18"/>
                <w:szCs w:val="18"/>
                <w:lang w:val="en-GB"/>
              </w:rPr>
            </w:pPr>
            <w:r w:rsidRPr="00387849">
              <w:rPr>
                <w:rFonts w:ascii="Arial" w:hAnsi="Arial" w:cs="Arial"/>
                <w:b/>
                <w:bCs/>
                <w:color w:val="000000"/>
                <w:sz w:val="18"/>
                <w:szCs w:val="18"/>
                <w:lang w:val="en-GB"/>
              </w:rPr>
              <w:t>Baht</w:t>
            </w:r>
          </w:p>
        </w:tc>
        <w:tc>
          <w:tcPr>
            <w:tcW w:w="1008" w:type="dxa"/>
            <w:tcBorders>
              <w:bottom w:val="single" w:sz="4" w:space="0" w:color="auto"/>
            </w:tcBorders>
            <w:shd w:val="clear" w:color="auto" w:fill="auto"/>
            <w:vAlign w:val="bottom"/>
          </w:tcPr>
          <w:p w14:paraId="7E5DA850" w14:textId="77777777" w:rsidR="005D5082" w:rsidRPr="00387849" w:rsidRDefault="005D5082" w:rsidP="00FB725C">
            <w:pPr>
              <w:pStyle w:val="BlockText"/>
              <w:autoSpaceDE w:val="0"/>
              <w:autoSpaceDN w:val="0"/>
              <w:ind w:left="0" w:right="-72"/>
              <w:jc w:val="right"/>
              <w:rPr>
                <w:rFonts w:ascii="Arial" w:hAnsi="Arial" w:cs="Arial"/>
                <w:b/>
                <w:bCs/>
                <w:color w:val="000000"/>
                <w:sz w:val="18"/>
                <w:szCs w:val="18"/>
                <w:lang w:val="en-GB"/>
              </w:rPr>
            </w:pPr>
            <w:r w:rsidRPr="00387849">
              <w:rPr>
                <w:rFonts w:ascii="Arial" w:hAnsi="Arial" w:cs="Arial"/>
                <w:b/>
                <w:bCs/>
                <w:color w:val="000000"/>
                <w:sz w:val="18"/>
                <w:szCs w:val="18"/>
                <w:lang w:val="en-GB"/>
              </w:rPr>
              <w:t xml:space="preserve">Over </w:t>
            </w:r>
          </w:p>
          <w:p w14:paraId="6A0EF17B" w14:textId="77777777" w:rsidR="005D5082" w:rsidRPr="00387849" w:rsidRDefault="005D5082" w:rsidP="00FB725C">
            <w:pPr>
              <w:pStyle w:val="BlockText"/>
              <w:autoSpaceDE w:val="0"/>
              <w:autoSpaceDN w:val="0"/>
              <w:ind w:left="0" w:right="-72"/>
              <w:jc w:val="right"/>
              <w:rPr>
                <w:rFonts w:ascii="Arial" w:hAnsi="Arial" w:cs="Arial"/>
                <w:b/>
                <w:bCs/>
                <w:color w:val="000000"/>
                <w:sz w:val="18"/>
                <w:szCs w:val="18"/>
                <w:lang w:val="en-GB"/>
              </w:rPr>
            </w:pPr>
            <w:r w:rsidRPr="00387849">
              <w:rPr>
                <w:rFonts w:ascii="Arial" w:hAnsi="Arial" w:cs="Arial"/>
                <w:b/>
                <w:bCs/>
                <w:color w:val="000000"/>
                <w:sz w:val="18"/>
                <w:szCs w:val="18"/>
                <w:lang w:val="en-GB"/>
              </w:rPr>
              <w:t>5 years</w:t>
            </w:r>
          </w:p>
          <w:p w14:paraId="5A52F597" w14:textId="77777777" w:rsidR="005D5082" w:rsidRPr="00387849" w:rsidRDefault="005D5082" w:rsidP="00FB725C">
            <w:pPr>
              <w:pStyle w:val="BlockText"/>
              <w:autoSpaceDE w:val="0"/>
              <w:autoSpaceDN w:val="0"/>
              <w:ind w:left="0" w:right="-72"/>
              <w:jc w:val="right"/>
              <w:rPr>
                <w:rFonts w:ascii="Arial" w:hAnsi="Arial" w:cs="Arial"/>
                <w:b/>
                <w:bCs/>
                <w:color w:val="000000"/>
                <w:sz w:val="18"/>
                <w:szCs w:val="18"/>
                <w:lang w:val="en-GB"/>
              </w:rPr>
            </w:pPr>
            <w:r w:rsidRPr="00387849">
              <w:rPr>
                <w:rFonts w:ascii="Arial" w:hAnsi="Arial" w:cs="Arial"/>
                <w:b/>
                <w:bCs/>
                <w:color w:val="000000"/>
                <w:sz w:val="18"/>
                <w:szCs w:val="18"/>
                <w:lang w:val="en-GB"/>
              </w:rPr>
              <w:t xml:space="preserve">Thousand </w:t>
            </w:r>
          </w:p>
          <w:p w14:paraId="3BA49000" w14:textId="77777777" w:rsidR="005D5082" w:rsidRPr="00387849" w:rsidRDefault="005D5082" w:rsidP="00FB725C">
            <w:pPr>
              <w:pStyle w:val="BlockText"/>
              <w:autoSpaceDE w:val="0"/>
              <w:autoSpaceDN w:val="0"/>
              <w:ind w:left="0" w:right="-72"/>
              <w:jc w:val="right"/>
              <w:rPr>
                <w:rFonts w:ascii="Arial" w:hAnsi="Arial" w:cs="Arial"/>
                <w:b/>
                <w:bCs/>
                <w:color w:val="000000"/>
                <w:sz w:val="18"/>
                <w:szCs w:val="18"/>
                <w:lang w:val="en-GB"/>
              </w:rPr>
            </w:pPr>
            <w:r w:rsidRPr="00387849">
              <w:rPr>
                <w:rFonts w:ascii="Arial" w:hAnsi="Arial" w:cs="Arial"/>
                <w:b/>
                <w:bCs/>
                <w:color w:val="000000"/>
                <w:sz w:val="18"/>
                <w:szCs w:val="18"/>
                <w:lang w:val="en-GB"/>
              </w:rPr>
              <w:t>Baht</w:t>
            </w:r>
          </w:p>
        </w:tc>
        <w:tc>
          <w:tcPr>
            <w:tcW w:w="1008" w:type="dxa"/>
            <w:tcBorders>
              <w:bottom w:val="single" w:sz="4" w:space="0" w:color="auto"/>
            </w:tcBorders>
            <w:shd w:val="clear" w:color="auto" w:fill="auto"/>
            <w:vAlign w:val="bottom"/>
          </w:tcPr>
          <w:p w14:paraId="33352A4A" w14:textId="77777777" w:rsidR="005D5082" w:rsidRPr="00387849" w:rsidRDefault="005D5082" w:rsidP="00FB725C">
            <w:pPr>
              <w:pStyle w:val="BlockText"/>
              <w:autoSpaceDE w:val="0"/>
              <w:autoSpaceDN w:val="0"/>
              <w:ind w:left="0" w:right="-72"/>
              <w:jc w:val="right"/>
              <w:rPr>
                <w:rFonts w:ascii="Arial" w:hAnsi="Arial" w:cs="Arial"/>
                <w:b/>
                <w:bCs/>
                <w:color w:val="000000"/>
                <w:sz w:val="18"/>
                <w:szCs w:val="18"/>
                <w:lang w:val="en-GB"/>
              </w:rPr>
            </w:pPr>
            <w:r w:rsidRPr="00387849">
              <w:rPr>
                <w:rFonts w:ascii="Arial" w:hAnsi="Arial" w:cs="Arial"/>
                <w:b/>
                <w:bCs/>
                <w:color w:val="000000"/>
                <w:sz w:val="18"/>
                <w:szCs w:val="18"/>
                <w:lang w:val="en-GB"/>
              </w:rPr>
              <w:t>Total</w:t>
            </w:r>
          </w:p>
          <w:p w14:paraId="19A42E01" w14:textId="77777777" w:rsidR="005D5082" w:rsidRPr="00387849" w:rsidRDefault="005D5082" w:rsidP="00FB725C">
            <w:pPr>
              <w:pStyle w:val="BlockText"/>
              <w:autoSpaceDE w:val="0"/>
              <w:autoSpaceDN w:val="0"/>
              <w:ind w:left="0" w:right="-72"/>
              <w:jc w:val="right"/>
              <w:rPr>
                <w:rFonts w:ascii="Arial" w:hAnsi="Arial" w:cs="Arial"/>
                <w:b/>
                <w:bCs/>
                <w:color w:val="000000"/>
                <w:sz w:val="18"/>
                <w:szCs w:val="18"/>
                <w:lang w:val="en-GB"/>
              </w:rPr>
            </w:pPr>
            <w:r w:rsidRPr="00387849">
              <w:rPr>
                <w:rFonts w:ascii="Arial" w:hAnsi="Arial" w:cs="Arial"/>
                <w:b/>
                <w:bCs/>
                <w:color w:val="000000"/>
                <w:sz w:val="18"/>
                <w:szCs w:val="18"/>
                <w:lang w:val="en-GB"/>
              </w:rPr>
              <w:t xml:space="preserve">Thousand </w:t>
            </w:r>
          </w:p>
          <w:p w14:paraId="4A859D07" w14:textId="77777777" w:rsidR="005D5082" w:rsidRPr="00387849" w:rsidRDefault="005D5082" w:rsidP="00FB725C">
            <w:pPr>
              <w:pStyle w:val="BlockText"/>
              <w:autoSpaceDE w:val="0"/>
              <w:autoSpaceDN w:val="0"/>
              <w:ind w:left="0" w:right="-72"/>
              <w:jc w:val="right"/>
              <w:rPr>
                <w:rFonts w:ascii="Arial" w:hAnsi="Arial" w:cs="Arial"/>
                <w:b/>
                <w:bCs/>
                <w:color w:val="000000"/>
                <w:sz w:val="18"/>
                <w:szCs w:val="18"/>
                <w:lang w:val="en-GB"/>
              </w:rPr>
            </w:pPr>
            <w:r w:rsidRPr="00387849">
              <w:rPr>
                <w:rFonts w:ascii="Arial" w:hAnsi="Arial" w:cs="Arial"/>
                <w:b/>
                <w:bCs/>
                <w:color w:val="000000"/>
                <w:sz w:val="18"/>
                <w:szCs w:val="18"/>
                <w:lang w:val="en-GB"/>
              </w:rPr>
              <w:t>Baht</w:t>
            </w:r>
          </w:p>
        </w:tc>
        <w:tc>
          <w:tcPr>
            <w:tcW w:w="1008" w:type="dxa"/>
            <w:tcBorders>
              <w:bottom w:val="single" w:sz="4" w:space="0" w:color="auto"/>
            </w:tcBorders>
            <w:shd w:val="clear" w:color="auto" w:fill="auto"/>
            <w:vAlign w:val="bottom"/>
          </w:tcPr>
          <w:p w14:paraId="02E5E605" w14:textId="5BCDD850" w:rsidR="005D5082" w:rsidRPr="00387849" w:rsidRDefault="005D5082" w:rsidP="00FB725C">
            <w:pPr>
              <w:pStyle w:val="BlockText"/>
              <w:autoSpaceDE w:val="0"/>
              <w:autoSpaceDN w:val="0"/>
              <w:ind w:left="0" w:right="-72"/>
              <w:jc w:val="right"/>
              <w:rPr>
                <w:rFonts w:ascii="Arial" w:hAnsi="Arial" w:cs="Arial"/>
                <w:b/>
                <w:bCs/>
                <w:color w:val="000000"/>
                <w:sz w:val="18"/>
                <w:szCs w:val="18"/>
                <w:lang w:val="en-GB"/>
              </w:rPr>
            </w:pPr>
            <w:r w:rsidRPr="00387849">
              <w:rPr>
                <w:rFonts w:ascii="Arial" w:hAnsi="Arial" w:cs="Arial"/>
                <w:b/>
                <w:bCs/>
                <w:color w:val="000000"/>
                <w:sz w:val="18"/>
                <w:szCs w:val="18"/>
                <w:lang w:val="en-GB"/>
              </w:rPr>
              <w:t xml:space="preserve">Book value </w:t>
            </w:r>
            <w:r w:rsidR="008E5D69" w:rsidRPr="00387849">
              <w:rPr>
                <w:rFonts w:ascii="Arial" w:hAnsi="Arial" w:cs="Arial"/>
                <w:b/>
                <w:bCs/>
                <w:color w:val="000000"/>
                <w:sz w:val="18"/>
                <w:szCs w:val="18"/>
                <w:lang w:val="en-GB"/>
              </w:rPr>
              <w:t>liabilities</w:t>
            </w:r>
          </w:p>
          <w:p w14:paraId="48B60470" w14:textId="77777777" w:rsidR="005D5082" w:rsidRPr="00387849" w:rsidRDefault="005D5082" w:rsidP="00FB725C">
            <w:pPr>
              <w:pStyle w:val="BlockText"/>
              <w:autoSpaceDE w:val="0"/>
              <w:autoSpaceDN w:val="0"/>
              <w:ind w:left="0" w:right="-72"/>
              <w:jc w:val="right"/>
              <w:rPr>
                <w:rFonts w:ascii="Arial" w:hAnsi="Arial" w:cs="Arial"/>
                <w:b/>
                <w:bCs/>
                <w:color w:val="000000"/>
                <w:sz w:val="18"/>
                <w:szCs w:val="18"/>
                <w:lang w:val="en-GB"/>
              </w:rPr>
            </w:pPr>
            <w:r w:rsidRPr="00387849">
              <w:rPr>
                <w:rFonts w:ascii="Arial" w:hAnsi="Arial" w:cs="Arial"/>
                <w:b/>
                <w:bCs/>
                <w:color w:val="000000"/>
                <w:sz w:val="18"/>
                <w:szCs w:val="18"/>
                <w:lang w:val="en-GB"/>
              </w:rPr>
              <w:t>Thousand</w:t>
            </w:r>
          </w:p>
          <w:p w14:paraId="09D5267E" w14:textId="77777777" w:rsidR="005D5082" w:rsidRPr="00387849" w:rsidRDefault="005D5082" w:rsidP="00FB725C">
            <w:pPr>
              <w:pStyle w:val="BlockText"/>
              <w:autoSpaceDE w:val="0"/>
              <w:autoSpaceDN w:val="0"/>
              <w:ind w:left="0" w:right="-72"/>
              <w:jc w:val="right"/>
              <w:rPr>
                <w:rFonts w:ascii="Arial" w:hAnsi="Arial" w:cs="Arial"/>
                <w:b/>
                <w:bCs/>
                <w:color w:val="000000"/>
                <w:sz w:val="18"/>
                <w:szCs w:val="18"/>
                <w:lang w:val="en-GB"/>
              </w:rPr>
            </w:pPr>
            <w:r w:rsidRPr="00387849">
              <w:rPr>
                <w:rFonts w:ascii="Arial" w:hAnsi="Arial" w:cs="Arial"/>
                <w:b/>
                <w:bCs/>
                <w:color w:val="000000"/>
                <w:sz w:val="18"/>
                <w:szCs w:val="18"/>
                <w:lang w:val="en-GB"/>
              </w:rPr>
              <w:t>Baht</w:t>
            </w:r>
          </w:p>
        </w:tc>
      </w:tr>
      <w:tr w:rsidR="00D65158" w:rsidRPr="00387849" w14:paraId="79E031C9" w14:textId="77777777" w:rsidTr="005D1B47">
        <w:trPr>
          <w:cantSplit/>
        </w:trPr>
        <w:tc>
          <w:tcPr>
            <w:tcW w:w="3429" w:type="dxa"/>
            <w:shd w:val="clear" w:color="auto" w:fill="auto"/>
            <w:vAlign w:val="bottom"/>
          </w:tcPr>
          <w:p w14:paraId="15867AE2" w14:textId="77777777" w:rsidR="00327F44" w:rsidRPr="00387849" w:rsidRDefault="00327F44" w:rsidP="005D1B47">
            <w:pPr>
              <w:pStyle w:val="BlockText"/>
              <w:autoSpaceDE w:val="0"/>
              <w:autoSpaceDN w:val="0"/>
              <w:ind w:left="980" w:right="0"/>
              <w:jc w:val="left"/>
              <w:rPr>
                <w:rFonts w:ascii="Arial" w:hAnsi="Arial" w:cs="Arial"/>
                <w:b/>
                <w:bCs/>
                <w:color w:val="000000"/>
                <w:sz w:val="18"/>
                <w:szCs w:val="18"/>
                <w:lang w:val="en-GB"/>
              </w:rPr>
            </w:pPr>
            <w:r w:rsidRPr="00387849">
              <w:rPr>
                <w:rFonts w:ascii="Arial" w:hAnsi="Arial" w:cs="Arial"/>
                <w:b/>
                <w:bCs/>
                <w:color w:val="000000"/>
                <w:sz w:val="18"/>
                <w:szCs w:val="18"/>
                <w:lang w:val="en-GB"/>
              </w:rPr>
              <w:t xml:space="preserve">As at 31 December </w:t>
            </w:r>
            <w:r w:rsidR="0078579F" w:rsidRPr="00387849">
              <w:rPr>
                <w:rFonts w:ascii="Arial" w:hAnsi="Arial" w:cs="Arial"/>
                <w:b/>
                <w:bCs/>
                <w:color w:val="000000"/>
                <w:sz w:val="18"/>
                <w:szCs w:val="18"/>
                <w:lang w:val="en-GB"/>
              </w:rPr>
              <w:t>2024</w:t>
            </w:r>
          </w:p>
        </w:tc>
        <w:tc>
          <w:tcPr>
            <w:tcW w:w="1008" w:type="dxa"/>
            <w:tcBorders>
              <w:top w:val="single" w:sz="4" w:space="0" w:color="auto"/>
            </w:tcBorders>
            <w:shd w:val="clear" w:color="auto" w:fill="auto"/>
            <w:vAlign w:val="bottom"/>
          </w:tcPr>
          <w:p w14:paraId="6324DBDC" w14:textId="77777777" w:rsidR="00327F44" w:rsidRPr="00387849" w:rsidRDefault="00327F44" w:rsidP="00FB725C">
            <w:pPr>
              <w:pStyle w:val="BlockText"/>
              <w:autoSpaceDE w:val="0"/>
              <w:autoSpaceDN w:val="0"/>
              <w:ind w:left="0" w:right="-72"/>
              <w:jc w:val="right"/>
              <w:rPr>
                <w:rFonts w:ascii="Arial" w:hAnsi="Arial" w:cs="Arial"/>
                <w:b/>
                <w:bCs/>
                <w:color w:val="000000"/>
                <w:sz w:val="18"/>
                <w:szCs w:val="18"/>
                <w:lang w:val="en-GB"/>
              </w:rPr>
            </w:pPr>
          </w:p>
        </w:tc>
        <w:tc>
          <w:tcPr>
            <w:tcW w:w="1008" w:type="dxa"/>
            <w:tcBorders>
              <w:top w:val="single" w:sz="4" w:space="0" w:color="auto"/>
            </w:tcBorders>
            <w:shd w:val="clear" w:color="auto" w:fill="auto"/>
            <w:vAlign w:val="bottom"/>
          </w:tcPr>
          <w:p w14:paraId="181363C3" w14:textId="77777777" w:rsidR="00327F44" w:rsidRPr="00387849" w:rsidRDefault="00327F44" w:rsidP="00FB725C">
            <w:pPr>
              <w:pStyle w:val="BlockText"/>
              <w:autoSpaceDE w:val="0"/>
              <w:autoSpaceDN w:val="0"/>
              <w:ind w:left="0" w:right="-72"/>
              <w:jc w:val="right"/>
              <w:rPr>
                <w:rFonts w:ascii="Arial" w:hAnsi="Arial" w:cs="Arial"/>
                <w:b/>
                <w:bCs/>
                <w:color w:val="000000"/>
                <w:sz w:val="18"/>
                <w:szCs w:val="18"/>
                <w:lang w:val="en-GB"/>
              </w:rPr>
            </w:pPr>
          </w:p>
        </w:tc>
        <w:tc>
          <w:tcPr>
            <w:tcW w:w="1008" w:type="dxa"/>
            <w:tcBorders>
              <w:top w:val="single" w:sz="4" w:space="0" w:color="auto"/>
            </w:tcBorders>
            <w:shd w:val="clear" w:color="auto" w:fill="auto"/>
            <w:vAlign w:val="bottom"/>
          </w:tcPr>
          <w:p w14:paraId="3AE6E557" w14:textId="77777777" w:rsidR="00327F44" w:rsidRPr="00387849" w:rsidRDefault="00327F44" w:rsidP="00FB725C">
            <w:pPr>
              <w:pStyle w:val="BlockText"/>
              <w:autoSpaceDE w:val="0"/>
              <w:autoSpaceDN w:val="0"/>
              <w:ind w:left="0" w:right="-72"/>
              <w:jc w:val="right"/>
              <w:rPr>
                <w:rFonts w:ascii="Arial" w:hAnsi="Arial" w:cs="Arial"/>
                <w:b/>
                <w:bCs/>
                <w:color w:val="000000"/>
                <w:sz w:val="18"/>
                <w:szCs w:val="18"/>
                <w:lang w:val="en-GB"/>
              </w:rPr>
            </w:pPr>
          </w:p>
        </w:tc>
        <w:tc>
          <w:tcPr>
            <w:tcW w:w="1008" w:type="dxa"/>
            <w:tcBorders>
              <w:top w:val="single" w:sz="4" w:space="0" w:color="auto"/>
            </w:tcBorders>
            <w:shd w:val="clear" w:color="auto" w:fill="auto"/>
            <w:vAlign w:val="bottom"/>
          </w:tcPr>
          <w:p w14:paraId="46F9089B" w14:textId="77777777" w:rsidR="00327F44" w:rsidRPr="00387849" w:rsidRDefault="00327F44" w:rsidP="00FB725C">
            <w:pPr>
              <w:pStyle w:val="BlockText"/>
              <w:autoSpaceDE w:val="0"/>
              <w:autoSpaceDN w:val="0"/>
              <w:ind w:left="0" w:right="-72"/>
              <w:jc w:val="right"/>
              <w:rPr>
                <w:rFonts w:ascii="Arial" w:hAnsi="Arial" w:cs="Arial"/>
                <w:b/>
                <w:bCs/>
                <w:color w:val="000000"/>
                <w:sz w:val="18"/>
                <w:szCs w:val="18"/>
                <w:lang w:val="en-GB"/>
              </w:rPr>
            </w:pPr>
          </w:p>
        </w:tc>
        <w:tc>
          <w:tcPr>
            <w:tcW w:w="1008" w:type="dxa"/>
            <w:tcBorders>
              <w:top w:val="single" w:sz="4" w:space="0" w:color="auto"/>
            </w:tcBorders>
            <w:shd w:val="clear" w:color="auto" w:fill="auto"/>
            <w:vAlign w:val="bottom"/>
          </w:tcPr>
          <w:p w14:paraId="5ACBFF85" w14:textId="77777777" w:rsidR="00327F44" w:rsidRPr="00387849" w:rsidRDefault="00327F44" w:rsidP="00FB725C">
            <w:pPr>
              <w:pStyle w:val="BlockText"/>
              <w:autoSpaceDE w:val="0"/>
              <w:autoSpaceDN w:val="0"/>
              <w:ind w:left="0" w:right="-72"/>
              <w:jc w:val="right"/>
              <w:rPr>
                <w:rFonts w:ascii="Arial" w:hAnsi="Arial" w:cs="Arial"/>
                <w:b/>
                <w:bCs/>
                <w:color w:val="000000"/>
                <w:sz w:val="18"/>
                <w:szCs w:val="18"/>
                <w:lang w:val="en-GB"/>
              </w:rPr>
            </w:pPr>
          </w:p>
        </w:tc>
        <w:tc>
          <w:tcPr>
            <w:tcW w:w="1008" w:type="dxa"/>
            <w:tcBorders>
              <w:top w:val="single" w:sz="4" w:space="0" w:color="auto"/>
            </w:tcBorders>
            <w:shd w:val="clear" w:color="auto" w:fill="auto"/>
            <w:vAlign w:val="bottom"/>
          </w:tcPr>
          <w:p w14:paraId="5F1669A8" w14:textId="77777777" w:rsidR="00327F44" w:rsidRPr="00387849" w:rsidRDefault="00327F44" w:rsidP="00FB725C">
            <w:pPr>
              <w:pStyle w:val="BlockText"/>
              <w:autoSpaceDE w:val="0"/>
              <w:autoSpaceDN w:val="0"/>
              <w:ind w:left="0" w:right="-72"/>
              <w:jc w:val="right"/>
              <w:rPr>
                <w:rFonts w:ascii="Arial" w:hAnsi="Arial" w:cs="Arial"/>
                <w:b/>
                <w:bCs/>
                <w:color w:val="000000"/>
                <w:sz w:val="18"/>
                <w:szCs w:val="18"/>
                <w:lang w:val="en-GB"/>
              </w:rPr>
            </w:pPr>
          </w:p>
        </w:tc>
      </w:tr>
      <w:tr w:rsidR="00D65158" w:rsidRPr="00387849" w14:paraId="18B86839" w14:textId="77777777" w:rsidTr="005D1B47">
        <w:trPr>
          <w:cantSplit/>
        </w:trPr>
        <w:tc>
          <w:tcPr>
            <w:tcW w:w="3429" w:type="dxa"/>
            <w:shd w:val="clear" w:color="auto" w:fill="auto"/>
            <w:vAlign w:val="bottom"/>
          </w:tcPr>
          <w:p w14:paraId="65E64A01" w14:textId="77777777" w:rsidR="00365F82" w:rsidRPr="00387849" w:rsidRDefault="00365F82" w:rsidP="005D1B47">
            <w:pPr>
              <w:pStyle w:val="BlockText"/>
              <w:autoSpaceDE w:val="0"/>
              <w:autoSpaceDN w:val="0"/>
              <w:ind w:left="980" w:right="0"/>
              <w:jc w:val="left"/>
              <w:rPr>
                <w:rFonts w:ascii="Arial" w:hAnsi="Arial" w:cs="Arial"/>
                <w:color w:val="000000"/>
                <w:sz w:val="18"/>
                <w:szCs w:val="18"/>
                <w:lang w:val="en-GB"/>
              </w:rPr>
            </w:pPr>
            <w:r w:rsidRPr="00387849">
              <w:rPr>
                <w:rFonts w:ascii="Arial" w:hAnsi="Arial" w:cs="Arial"/>
                <w:color w:val="000000"/>
                <w:sz w:val="18"/>
                <w:szCs w:val="18"/>
                <w:lang w:val="en-GB"/>
              </w:rPr>
              <w:t xml:space="preserve">Short-term loans from </w:t>
            </w:r>
          </w:p>
          <w:p w14:paraId="4EB203C5" w14:textId="77777777" w:rsidR="00365F82" w:rsidRPr="00387849" w:rsidRDefault="00365F82" w:rsidP="005D1B47">
            <w:pPr>
              <w:pStyle w:val="BlockText"/>
              <w:autoSpaceDE w:val="0"/>
              <w:autoSpaceDN w:val="0"/>
              <w:ind w:left="980" w:right="0"/>
              <w:jc w:val="left"/>
              <w:rPr>
                <w:rFonts w:ascii="Arial" w:hAnsi="Arial" w:cs="Arial"/>
                <w:color w:val="000000"/>
                <w:sz w:val="18"/>
                <w:szCs w:val="18"/>
                <w:lang w:val="en-GB"/>
              </w:rPr>
            </w:pPr>
            <w:r w:rsidRPr="00387849">
              <w:rPr>
                <w:rFonts w:ascii="Arial" w:hAnsi="Arial" w:cs="Arial"/>
                <w:color w:val="000000"/>
                <w:sz w:val="18"/>
                <w:szCs w:val="18"/>
                <w:lang w:val="en-GB"/>
              </w:rPr>
              <w:t xml:space="preserve">   major shareholder</w:t>
            </w:r>
          </w:p>
        </w:tc>
        <w:tc>
          <w:tcPr>
            <w:tcW w:w="1008" w:type="dxa"/>
            <w:shd w:val="clear" w:color="auto" w:fill="auto"/>
            <w:vAlign w:val="bottom"/>
          </w:tcPr>
          <w:p w14:paraId="4A2F1863" w14:textId="77777777" w:rsidR="00365F82" w:rsidRPr="00387849" w:rsidRDefault="00365F82" w:rsidP="00365F82">
            <w:pPr>
              <w:pStyle w:val="BlockText"/>
              <w:autoSpaceDE w:val="0"/>
              <w:autoSpaceDN w:val="0"/>
              <w:ind w:left="0" w:right="-72"/>
              <w:jc w:val="right"/>
              <w:rPr>
                <w:rFonts w:ascii="Arial" w:hAnsi="Arial" w:cs="Arial"/>
                <w:color w:val="000000"/>
                <w:sz w:val="18"/>
                <w:szCs w:val="18"/>
                <w:lang w:val="en-GB"/>
              </w:rPr>
            </w:pPr>
          </w:p>
          <w:p w14:paraId="3784DAB8" w14:textId="0BC76ACE" w:rsidR="00365F82" w:rsidRPr="00387849" w:rsidRDefault="004C49CF" w:rsidP="00365F82">
            <w:pPr>
              <w:pStyle w:val="BlockText"/>
              <w:autoSpaceDE w:val="0"/>
              <w:autoSpaceDN w:val="0"/>
              <w:ind w:left="0" w:right="-72"/>
              <w:jc w:val="right"/>
              <w:rPr>
                <w:rFonts w:ascii="Arial" w:hAnsi="Arial" w:cs="Arial"/>
                <w:color w:val="000000"/>
                <w:sz w:val="18"/>
                <w:szCs w:val="18"/>
                <w:lang w:val="en-GB"/>
              </w:rPr>
            </w:pPr>
            <w:r w:rsidRPr="00387849">
              <w:rPr>
                <w:rFonts w:ascii="Arial" w:hAnsi="Arial" w:cs="Arial"/>
                <w:color w:val="000000"/>
                <w:sz w:val="18"/>
                <w:szCs w:val="18"/>
                <w:lang w:val="en-GB"/>
              </w:rPr>
              <w:t>-</w:t>
            </w:r>
          </w:p>
        </w:tc>
        <w:tc>
          <w:tcPr>
            <w:tcW w:w="1008" w:type="dxa"/>
            <w:shd w:val="clear" w:color="auto" w:fill="auto"/>
            <w:vAlign w:val="bottom"/>
          </w:tcPr>
          <w:p w14:paraId="7EC7A174" w14:textId="7C5924B8" w:rsidR="00365F82" w:rsidRPr="00387849" w:rsidRDefault="004C49CF" w:rsidP="00365F82">
            <w:pPr>
              <w:pStyle w:val="BlockText"/>
              <w:autoSpaceDE w:val="0"/>
              <w:autoSpaceDN w:val="0"/>
              <w:ind w:left="0" w:right="-72"/>
              <w:jc w:val="right"/>
              <w:rPr>
                <w:rFonts w:ascii="Arial" w:hAnsi="Arial" w:cs="Arial"/>
                <w:color w:val="000000"/>
                <w:sz w:val="18"/>
                <w:szCs w:val="18"/>
                <w:lang w:val="en-GB"/>
              </w:rPr>
            </w:pPr>
            <w:r w:rsidRPr="00387849">
              <w:rPr>
                <w:rFonts w:ascii="Arial" w:hAnsi="Arial" w:cs="Arial"/>
                <w:color w:val="000000"/>
                <w:sz w:val="18"/>
                <w:szCs w:val="18"/>
                <w:lang w:val="en-GB"/>
              </w:rPr>
              <w:t>2,250,000</w:t>
            </w:r>
          </w:p>
        </w:tc>
        <w:tc>
          <w:tcPr>
            <w:tcW w:w="1008" w:type="dxa"/>
            <w:shd w:val="clear" w:color="auto" w:fill="auto"/>
            <w:vAlign w:val="bottom"/>
          </w:tcPr>
          <w:p w14:paraId="4B89CC76" w14:textId="02E2966B" w:rsidR="00365F82" w:rsidRPr="00387849" w:rsidRDefault="004C49CF" w:rsidP="00365F82">
            <w:pPr>
              <w:pStyle w:val="BlockText"/>
              <w:autoSpaceDE w:val="0"/>
              <w:autoSpaceDN w:val="0"/>
              <w:ind w:left="0" w:right="-72"/>
              <w:jc w:val="right"/>
              <w:rPr>
                <w:rFonts w:ascii="Arial" w:hAnsi="Arial" w:cs="Arial"/>
                <w:color w:val="000000"/>
                <w:sz w:val="18"/>
                <w:szCs w:val="18"/>
                <w:lang w:val="en-GB"/>
              </w:rPr>
            </w:pPr>
            <w:r w:rsidRPr="00387849">
              <w:rPr>
                <w:rFonts w:ascii="Arial" w:hAnsi="Arial" w:cs="Arial"/>
                <w:color w:val="000000"/>
                <w:sz w:val="18"/>
                <w:szCs w:val="18"/>
                <w:lang w:val="en-GB"/>
              </w:rPr>
              <w:t>-</w:t>
            </w:r>
          </w:p>
        </w:tc>
        <w:tc>
          <w:tcPr>
            <w:tcW w:w="1008" w:type="dxa"/>
            <w:shd w:val="clear" w:color="auto" w:fill="auto"/>
            <w:vAlign w:val="bottom"/>
          </w:tcPr>
          <w:p w14:paraId="0075A54F" w14:textId="49B125D1" w:rsidR="00365F82" w:rsidRPr="00387849" w:rsidRDefault="004C49CF" w:rsidP="00365F82">
            <w:pPr>
              <w:pStyle w:val="BlockText"/>
              <w:autoSpaceDE w:val="0"/>
              <w:autoSpaceDN w:val="0"/>
              <w:ind w:left="0" w:right="-72"/>
              <w:jc w:val="right"/>
              <w:rPr>
                <w:rFonts w:ascii="Arial" w:hAnsi="Arial" w:cs="Arial"/>
                <w:color w:val="000000"/>
                <w:sz w:val="18"/>
                <w:szCs w:val="18"/>
                <w:lang w:val="en-GB"/>
              </w:rPr>
            </w:pPr>
            <w:r w:rsidRPr="00387849">
              <w:rPr>
                <w:rFonts w:ascii="Arial" w:hAnsi="Arial" w:cs="Arial"/>
                <w:color w:val="000000"/>
                <w:sz w:val="18"/>
                <w:szCs w:val="18"/>
                <w:lang w:val="en-GB"/>
              </w:rPr>
              <w:t>-</w:t>
            </w:r>
          </w:p>
        </w:tc>
        <w:tc>
          <w:tcPr>
            <w:tcW w:w="1008" w:type="dxa"/>
            <w:shd w:val="clear" w:color="auto" w:fill="auto"/>
            <w:vAlign w:val="bottom"/>
          </w:tcPr>
          <w:p w14:paraId="3C538464" w14:textId="2C049D71" w:rsidR="00365F82" w:rsidRPr="00387849" w:rsidRDefault="004C49CF" w:rsidP="00365F82">
            <w:pPr>
              <w:pStyle w:val="BlockText"/>
              <w:autoSpaceDE w:val="0"/>
              <w:autoSpaceDN w:val="0"/>
              <w:ind w:left="0" w:right="-72"/>
              <w:jc w:val="right"/>
              <w:rPr>
                <w:rFonts w:ascii="Arial" w:hAnsi="Arial" w:cs="Arial"/>
                <w:color w:val="000000"/>
                <w:sz w:val="18"/>
                <w:szCs w:val="18"/>
                <w:lang w:val="en-GB"/>
              </w:rPr>
            </w:pPr>
            <w:r w:rsidRPr="00387849">
              <w:rPr>
                <w:rFonts w:ascii="Arial" w:hAnsi="Arial" w:cs="Arial"/>
                <w:color w:val="000000"/>
                <w:sz w:val="18"/>
                <w:szCs w:val="18"/>
                <w:lang w:val="en-GB"/>
              </w:rPr>
              <w:t>2,250,000</w:t>
            </w:r>
          </w:p>
        </w:tc>
        <w:tc>
          <w:tcPr>
            <w:tcW w:w="1008" w:type="dxa"/>
            <w:shd w:val="clear" w:color="auto" w:fill="auto"/>
            <w:vAlign w:val="bottom"/>
          </w:tcPr>
          <w:p w14:paraId="6B0ACF1C" w14:textId="4818D2B7" w:rsidR="00365F82" w:rsidRPr="00387849" w:rsidRDefault="004C49CF" w:rsidP="00365F82">
            <w:pPr>
              <w:pStyle w:val="BlockText"/>
              <w:autoSpaceDE w:val="0"/>
              <w:autoSpaceDN w:val="0"/>
              <w:ind w:left="0" w:right="-72"/>
              <w:jc w:val="right"/>
              <w:rPr>
                <w:rFonts w:ascii="Arial" w:hAnsi="Arial" w:cs="Arial"/>
                <w:color w:val="000000"/>
                <w:sz w:val="18"/>
                <w:szCs w:val="18"/>
                <w:lang w:val="en-GB"/>
              </w:rPr>
            </w:pPr>
            <w:r w:rsidRPr="00387849">
              <w:rPr>
                <w:rFonts w:ascii="Arial" w:hAnsi="Arial" w:cs="Arial"/>
                <w:color w:val="000000"/>
                <w:sz w:val="18"/>
                <w:szCs w:val="18"/>
                <w:lang w:val="en-GB"/>
              </w:rPr>
              <w:t>2,250,000</w:t>
            </w:r>
          </w:p>
        </w:tc>
      </w:tr>
      <w:tr w:rsidR="00D65158" w:rsidRPr="00387849" w14:paraId="56C54F0A" w14:textId="77777777" w:rsidTr="005D1B47">
        <w:trPr>
          <w:cantSplit/>
        </w:trPr>
        <w:tc>
          <w:tcPr>
            <w:tcW w:w="3429" w:type="dxa"/>
            <w:shd w:val="clear" w:color="auto" w:fill="auto"/>
            <w:vAlign w:val="bottom"/>
          </w:tcPr>
          <w:p w14:paraId="758320B4" w14:textId="5195DF63" w:rsidR="00365F82" w:rsidRPr="00387849" w:rsidRDefault="00365F82" w:rsidP="005D1B47">
            <w:pPr>
              <w:pStyle w:val="BlockText"/>
              <w:autoSpaceDE w:val="0"/>
              <w:autoSpaceDN w:val="0"/>
              <w:ind w:left="980" w:right="0"/>
              <w:jc w:val="left"/>
              <w:rPr>
                <w:rFonts w:ascii="Arial" w:hAnsi="Arial" w:cs="Arial"/>
                <w:color w:val="000000"/>
                <w:sz w:val="18"/>
                <w:szCs w:val="18"/>
                <w:lang w:val="en-GB"/>
              </w:rPr>
            </w:pPr>
            <w:r w:rsidRPr="00387849">
              <w:rPr>
                <w:rFonts w:ascii="Arial" w:hAnsi="Arial" w:cs="Arial"/>
                <w:color w:val="000000"/>
                <w:sz w:val="18"/>
                <w:szCs w:val="18"/>
                <w:lang w:val="en-GB"/>
              </w:rPr>
              <w:t xml:space="preserve">Long-term loans from </w:t>
            </w:r>
          </w:p>
        </w:tc>
        <w:tc>
          <w:tcPr>
            <w:tcW w:w="1008" w:type="dxa"/>
            <w:shd w:val="clear" w:color="auto" w:fill="auto"/>
            <w:vAlign w:val="bottom"/>
          </w:tcPr>
          <w:p w14:paraId="428A9CF7" w14:textId="77777777" w:rsidR="00365F82" w:rsidRPr="00387849" w:rsidRDefault="00365F82" w:rsidP="00365F82">
            <w:pPr>
              <w:pStyle w:val="BlockText"/>
              <w:autoSpaceDE w:val="0"/>
              <w:autoSpaceDN w:val="0"/>
              <w:ind w:left="0" w:right="-72"/>
              <w:jc w:val="right"/>
              <w:rPr>
                <w:rFonts w:ascii="Arial" w:hAnsi="Arial" w:cs="Arial"/>
                <w:color w:val="000000"/>
                <w:sz w:val="18"/>
                <w:szCs w:val="18"/>
                <w:lang w:val="en-GB"/>
              </w:rPr>
            </w:pPr>
          </w:p>
        </w:tc>
        <w:tc>
          <w:tcPr>
            <w:tcW w:w="1008" w:type="dxa"/>
            <w:shd w:val="clear" w:color="auto" w:fill="auto"/>
            <w:vAlign w:val="bottom"/>
          </w:tcPr>
          <w:p w14:paraId="5AB48812" w14:textId="77777777" w:rsidR="00365F82" w:rsidRPr="00387849" w:rsidRDefault="00365F82" w:rsidP="00365F82">
            <w:pPr>
              <w:pStyle w:val="BlockText"/>
              <w:autoSpaceDE w:val="0"/>
              <w:autoSpaceDN w:val="0"/>
              <w:ind w:left="0" w:right="-72"/>
              <w:jc w:val="right"/>
              <w:rPr>
                <w:rFonts w:ascii="Arial" w:hAnsi="Arial" w:cs="Arial"/>
                <w:color w:val="000000"/>
                <w:sz w:val="18"/>
                <w:szCs w:val="18"/>
                <w:lang w:val="en-GB"/>
              </w:rPr>
            </w:pPr>
          </w:p>
        </w:tc>
        <w:tc>
          <w:tcPr>
            <w:tcW w:w="1008" w:type="dxa"/>
            <w:shd w:val="clear" w:color="auto" w:fill="auto"/>
            <w:vAlign w:val="bottom"/>
          </w:tcPr>
          <w:p w14:paraId="5AD4FA4C" w14:textId="77777777" w:rsidR="00365F82" w:rsidRPr="00387849" w:rsidRDefault="00365F82" w:rsidP="00365F82">
            <w:pPr>
              <w:pStyle w:val="BlockText"/>
              <w:autoSpaceDE w:val="0"/>
              <w:autoSpaceDN w:val="0"/>
              <w:ind w:left="0" w:right="-72"/>
              <w:jc w:val="right"/>
              <w:rPr>
                <w:rFonts w:ascii="Arial" w:hAnsi="Arial" w:cs="Arial"/>
                <w:color w:val="000000"/>
                <w:sz w:val="18"/>
                <w:szCs w:val="18"/>
                <w:lang w:val="en-GB"/>
              </w:rPr>
            </w:pPr>
          </w:p>
        </w:tc>
        <w:tc>
          <w:tcPr>
            <w:tcW w:w="1008" w:type="dxa"/>
            <w:shd w:val="clear" w:color="auto" w:fill="auto"/>
            <w:vAlign w:val="bottom"/>
          </w:tcPr>
          <w:p w14:paraId="379314B2" w14:textId="77777777" w:rsidR="00365F82" w:rsidRPr="00387849" w:rsidRDefault="00365F82" w:rsidP="00365F82">
            <w:pPr>
              <w:pStyle w:val="BlockText"/>
              <w:autoSpaceDE w:val="0"/>
              <w:autoSpaceDN w:val="0"/>
              <w:ind w:left="0" w:right="-72"/>
              <w:jc w:val="right"/>
              <w:rPr>
                <w:rFonts w:ascii="Arial" w:hAnsi="Arial" w:cs="Arial"/>
                <w:color w:val="000000"/>
                <w:sz w:val="18"/>
                <w:szCs w:val="18"/>
                <w:lang w:val="en-GB"/>
              </w:rPr>
            </w:pPr>
          </w:p>
        </w:tc>
        <w:tc>
          <w:tcPr>
            <w:tcW w:w="1008" w:type="dxa"/>
            <w:shd w:val="clear" w:color="auto" w:fill="auto"/>
            <w:vAlign w:val="bottom"/>
          </w:tcPr>
          <w:p w14:paraId="208DB766" w14:textId="77777777" w:rsidR="00365F82" w:rsidRPr="00387849" w:rsidRDefault="00365F82" w:rsidP="00365F82">
            <w:pPr>
              <w:pStyle w:val="BlockText"/>
              <w:autoSpaceDE w:val="0"/>
              <w:autoSpaceDN w:val="0"/>
              <w:ind w:left="0" w:right="-72"/>
              <w:jc w:val="right"/>
              <w:rPr>
                <w:rFonts w:ascii="Arial" w:hAnsi="Arial" w:cs="Arial"/>
                <w:color w:val="000000"/>
                <w:sz w:val="18"/>
                <w:szCs w:val="18"/>
                <w:lang w:val="en-GB"/>
              </w:rPr>
            </w:pPr>
          </w:p>
        </w:tc>
        <w:tc>
          <w:tcPr>
            <w:tcW w:w="1008" w:type="dxa"/>
            <w:shd w:val="clear" w:color="auto" w:fill="auto"/>
            <w:vAlign w:val="bottom"/>
          </w:tcPr>
          <w:p w14:paraId="77C18983" w14:textId="77777777" w:rsidR="00365F82" w:rsidRPr="00387849" w:rsidRDefault="00365F82" w:rsidP="00365F82">
            <w:pPr>
              <w:pStyle w:val="BlockText"/>
              <w:autoSpaceDE w:val="0"/>
              <w:autoSpaceDN w:val="0"/>
              <w:ind w:left="0" w:right="-72"/>
              <w:jc w:val="right"/>
              <w:rPr>
                <w:rFonts w:ascii="Arial" w:hAnsi="Arial" w:cs="Arial"/>
                <w:color w:val="000000"/>
                <w:sz w:val="18"/>
                <w:szCs w:val="18"/>
                <w:lang w:val="en-GB"/>
              </w:rPr>
            </w:pPr>
          </w:p>
        </w:tc>
      </w:tr>
      <w:tr w:rsidR="00D65158" w:rsidRPr="00387849" w14:paraId="39DEC7CA" w14:textId="77777777" w:rsidTr="005D1B47">
        <w:trPr>
          <w:cantSplit/>
        </w:trPr>
        <w:tc>
          <w:tcPr>
            <w:tcW w:w="3429" w:type="dxa"/>
            <w:shd w:val="clear" w:color="auto" w:fill="auto"/>
            <w:vAlign w:val="bottom"/>
          </w:tcPr>
          <w:p w14:paraId="6A761490" w14:textId="671345A5" w:rsidR="00365F82" w:rsidRPr="00387849" w:rsidRDefault="00365F82" w:rsidP="005D1B47">
            <w:pPr>
              <w:pStyle w:val="BlockText"/>
              <w:autoSpaceDE w:val="0"/>
              <w:autoSpaceDN w:val="0"/>
              <w:ind w:left="980" w:right="0"/>
              <w:jc w:val="left"/>
              <w:rPr>
                <w:rFonts w:ascii="Arial" w:hAnsi="Arial" w:cs="Arial"/>
                <w:color w:val="000000"/>
                <w:sz w:val="18"/>
                <w:szCs w:val="18"/>
                <w:lang w:val="en-GB"/>
              </w:rPr>
            </w:pPr>
            <w:r w:rsidRPr="00387849">
              <w:rPr>
                <w:rFonts w:ascii="Arial" w:hAnsi="Arial" w:cs="Arial"/>
                <w:color w:val="000000"/>
                <w:sz w:val="18"/>
                <w:szCs w:val="18"/>
                <w:lang w:val="en-GB"/>
              </w:rPr>
              <w:t xml:space="preserve">   </w:t>
            </w:r>
            <w:r w:rsidR="00943CFE" w:rsidRPr="00387849">
              <w:rPr>
                <w:rFonts w:ascii="Arial" w:hAnsi="Arial" w:cs="Arial"/>
                <w:color w:val="000000"/>
                <w:sz w:val="18"/>
                <w:szCs w:val="18"/>
                <w:lang w:val="en-GB"/>
              </w:rPr>
              <w:t xml:space="preserve">financial </w:t>
            </w:r>
            <w:r w:rsidRPr="00387849">
              <w:rPr>
                <w:rFonts w:ascii="Arial" w:hAnsi="Arial" w:cs="Arial"/>
                <w:color w:val="000000"/>
                <w:sz w:val="18"/>
                <w:szCs w:val="18"/>
                <w:lang w:val="en-GB"/>
              </w:rPr>
              <w:t>institutions</w:t>
            </w:r>
          </w:p>
        </w:tc>
        <w:tc>
          <w:tcPr>
            <w:tcW w:w="1008" w:type="dxa"/>
            <w:shd w:val="clear" w:color="auto" w:fill="auto"/>
            <w:vAlign w:val="bottom"/>
          </w:tcPr>
          <w:p w14:paraId="4EFFC1A9" w14:textId="7B588813" w:rsidR="00365F82" w:rsidRPr="00387849" w:rsidRDefault="004C49CF" w:rsidP="00365F82">
            <w:pPr>
              <w:pStyle w:val="BlockText"/>
              <w:autoSpaceDE w:val="0"/>
              <w:autoSpaceDN w:val="0"/>
              <w:ind w:left="0" w:right="-72"/>
              <w:jc w:val="right"/>
              <w:rPr>
                <w:rFonts w:ascii="Arial" w:hAnsi="Arial" w:cs="Arial"/>
                <w:color w:val="000000"/>
                <w:sz w:val="18"/>
                <w:szCs w:val="18"/>
                <w:lang w:val="en-GB"/>
              </w:rPr>
            </w:pPr>
            <w:r w:rsidRPr="00387849">
              <w:rPr>
                <w:rFonts w:ascii="Arial" w:hAnsi="Arial" w:cs="Arial"/>
                <w:color w:val="000000"/>
                <w:sz w:val="18"/>
                <w:szCs w:val="18"/>
                <w:lang w:val="en-GB"/>
              </w:rPr>
              <w:t>-</w:t>
            </w:r>
          </w:p>
        </w:tc>
        <w:tc>
          <w:tcPr>
            <w:tcW w:w="1008" w:type="dxa"/>
            <w:shd w:val="clear" w:color="auto" w:fill="auto"/>
            <w:vAlign w:val="bottom"/>
          </w:tcPr>
          <w:p w14:paraId="44B55912" w14:textId="0E6939B1" w:rsidR="00365F82" w:rsidRPr="00387849" w:rsidRDefault="004C49CF" w:rsidP="00365F82">
            <w:pPr>
              <w:pStyle w:val="BlockText"/>
              <w:autoSpaceDE w:val="0"/>
              <w:autoSpaceDN w:val="0"/>
              <w:ind w:left="0" w:right="-72"/>
              <w:jc w:val="right"/>
              <w:rPr>
                <w:rFonts w:ascii="Arial" w:hAnsi="Arial" w:cs="Arial"/>
                <w:color w:val="000000"/>
                <w:sz w:val="18"/>
                <w:szCs w:val="18"/>
                <w:lang w:val="en-GB"/>
              </w:rPr>
            </w:pPr>
            <w:r w:rsidRPr="00387849">
              <w:rPr>
                <w:rFonts w:ascii="Arial" w:hAnsi="Arial" w:cs="Arial"/>
                <w:color w:val="000000"/>
                <w:sz w:val="18"/>
                <w:szCs w:val="18"/>
                <w:lang w:val="en-GB"/>
              </w:rPr>
              <w:t>155,830</w:t>
            </w:r>
          </w:p>
        </w:tc>
        <w:tc>
          <w:tcPr>
            <w:tcW w:w="1008" w:type="dxa"/>
            <w:shd w:val="clear" w:color="auto" w:fill="auto"/>
            <w:vAlign w:val="bottom"/>
          </w:tcPr>
          <w:p w14:paraId="7C26D7DC" w14:textId="75D6E748" w:rsidR="00365F82" w:rsidRPr="00387849" w:rsidRDefault="004C49CF" w:rsidP="00365F82">
            <w:pPr>
              <w:pStyle w:val="BlockText"/>
              <w:autoSpaceDE w:val="0"/>
              <w:autoSpaceDN w:val="0"/>
              <w:ind w:left="0" w:right="-72"/>
              <w:jc w:val="right"/>
              <w:rPr>
                <w:rFonts w:ascii="Arial" w:hAnsi="Arial" w:cs="Arial"/>
                <w:color w:val="000000"/>
                <w:sz w:val="18"/>
                <w:szCs w:val="18"/>
                <w:lang w:val="en-GB"/>
              </w:rPr>
            </w:pPr>
            <w:r w:rsidRPr="00387849">
              <w:rPr>
                <w:rFonts w:ascii="Arial" w:hAnsi="Arial" w:cs="Arial"/>
                <w:color w:val="000000"/>
                <w:sz w:val="18"/>
                <w:szCs w:val="18"/>
                <w:lang w:val="en-GB"/>
              </w:rPr>
              <w:t>-</w:t>
            </w:r>
          </w:p>
        </w:tc>
        <w:tc>
          <w:tcPr>
            <w:tcW w:w="1008" w:type="dxa"/>
            <w:shd w:val="clear" w:color="auto" w:fill="auto"/>
            <w:vAlign w:val="bottom"/>
          </w:tcPr>
          <w:p w14:paraId="79340855" w14:textId="5073A6E6" w:rsidR="00365F82" w:rsidRPr="00387849" w:rsidRDefault="004C49CF" w:rsidP="00365F82">
            <w:pPr>
              <w:pStyle w:val="BlockText"/>
              <w:autoSpaceDE w:val="0"/>
              <w:autoSpaceDN w:val="0"/>
              <w:ind w:left="0" w:right="-72"/>
              <w:jc w:val="right"/>
              <w:rPr>
                <w:rFonts w:ascii="Arial" w:hAnsi="Arial" w:cs="Arial"/>
                <w:color w:val="000000"/>
                <w:sz w:val="18"/>
                <w:szCs w:val="18"/>
                <w:lang w:val="en-GB"/>
              </w:rPr>
            </w:pPr>
            <w:r w:rsidRPr="00387849">
              <w:rPr>
                <w:rFonts w:ascii="Arial" w:hAnsi="Arial" w:cs="Arial"/>
                <w:color w:val="000000"/>
                <w:sz w:val="18"/>
                <w:szCs w:val="18"/>
                <w:lang w:val="en-GB"/>
              </w:rPr>
              <w:t>-</w:t>
            </w:r>
          </w:p>
        </w:tc>
        <w:tc>
          <w:tcPr>
            <w:tcW w:w="1008" w:type="dxa"/>
            <w:shd w:val="clear" w:color="auto" w:fill="auto"/>
            <w:vAlign w:val="bottom"/>
          </w:tcPr>
          <w:p w14:paraId="5C3096FE" w14:textId="7FD69533" w:rsidR="00365F82" w:rsidRPr="00387849" w:rsidRDefault="004C49CF" w:rsidP="00365F82">
            <w:pPr>
              <w:pStyle w:val="BlockText"/>
              <w:autoSpaceDE w:val="0"/>
              <w:autoSpaceDN w:val="0"/>
              <w:ind w:left="0" w:right="-72"/>
              <w:jc w:val="right"/>
              <w:rPr>
                <w:rFonts w:ascii="Arial" w:hAnsi="Arial" w:cs="Arial"/>
                <w:color w:val="000000"/>
                <w:sz w:val="18"/>
                <w:szCs w:val="18"/>
                <w:lang w:val="en-GB"/>
              </w:rPr>
            </w:pPr>
            <w:r w:rsidRPr="00387849">
              <w:rPr>
                <w:rFonts w:ascii="Arial" w:hAnsi="Arial" w:cs="Arial"/>
                <w:color w:val="000000"/>
                <w:sz w:val="18"/>
                <w:szCs w:val="18"/>
                <w:lang w:val="en-GB"/>
              </w:rPr>
              <w:t>155,830</w:t>
            </w:r>
          </w:p>
        </w:tc>
        <w:tc>
          <w:tcPr>
            <w:tcW w:w="1008" w:type="dxa"/>
            <w:shd w:val="clear" w:color="auto" w:fill="auto"/>
            <w:vAlign w:val="bottom"/>
          </w:tcPr>
          <w:p w14:paraId="4F1D80B0" w14:textId="6626C8F3" w:rsidR="00365F82" w:rsidRPr="00387849" w:rsidRDefault="004C49CF" w:rsidP="00365F82">
            <w:pPr>
              <w:pStyle w:val="BlockText"/>
              <w:autoSpaceDE w:val="0"/>
              <w:autoSpaceDN w:val="0"/>
              <w:ind w:left="0" w:right="-72"/>
              <w:jc w:val="right"/>
              <w:rPr>
                <w:rFonts w:ascii="Arial" w:hAnsi="Arial" w:cs="Arial"/>
                <w:color w:val="000000"/>
                <w:sz w:val="18"/>
                <w:szCs w:val="18"/>
                <w:lang w:val="en-GB"/>
              </w:rPr>
            </w:pPr>
            <w:r w:rsidRPr="00387849">
              <w:rPr>
                <w:rFonts w:ascii="Arial" w:hAnsi="Arial" w:cs="Arial"/>
                <w:color w:val="000000"/>
                <w:sz w:val="18"/>
                <w:szCs w:val="18"/>
                <w:lang w:val="en-GB"/>
              </w:rPr>
              <w:t>155,830</w:t>
            </w:r>
          </w:p>
        </w:tc>
      </w:tr>
      <w:tr w:rsidR="00D65158" w:rsidRPr="00387849" w14:paraId="26C864DD" w14:textId="77777777" w:rsidTr="005D1B47">
        <w:trPr>
          <w:cantSplit/>
        </w:trPr>
        <w:tc>
          <w:tcPr>
            <w:tcW w:w="3429" w:type="dxa"/>
            <w:shd w:val="clear" w:color="auto" w:fill="auto"/>
            <w:vAlign w:val="bottom"/>
          </w:tcPr>
          <w:p w14:paraId="219CFC60" w14:textId="77777777" w:rsidR="00D963D5" w:rsidRPr="00387849" w:rsidRDefault="00D963D5" w:rsidP="005D1B47">
            <w:pPr>
              <w:pStyle w:val="BlockText"/>
              <w:autoSpaceDE w:val="0"/>
              <w:autoSpaceDN w:val="0"/>
              <w:ind w:left="980" w:right="0"/>
              <w:jc w:val="left"/>
              <w:rPr>
                <w:rFonts w:ascii="Arial" w:hAnsi="Arial" w:cs="Arial"/>
                <w:color w:val="000000"/>
                <w:sz w:val="18"/>
                <w:szCs w:val="18"/>
                <w:lang w:val="en-GB"/>
              </w:rPr>
            </w:pPr>
            <w:r w:rsidRPr="00387849">
              <w:rPr>
                <w:rFonts w:ascii="Arial" w:hAnsi="Arial" w:cs="Arial"/>
                <w:color w:val="000000"/>
                <w:sz w:val="18"/>
                <w:szCs w:val="18"/>
                <w:lang w:val="en-GB"/>
              </w:rPr>
              <w:t>Lease liabilities</w:t>
            </w:r>
          </w:p>
        </w:tc>
        <w:tc>
          <w:tcPr>
            <w:tcW w:w="1008" w:type="dxa"/>
            <w:tcBorders>
              <w:bottom w:val="single" w:sz="4" w:space="0" w:color="auto"/>
            </w:tcBorders>
            <w:shd w:val="clear" w:color="auto" w:fill="auto"/>
            <w:vAlign w:val="bottom"/>
          </w:tcPr>
          <w:p w14:paraId="1E8AB2C3" w14:textId="04CC6000" w:rsidR="00D963D5" w:rsidRPr="00387849" w:rsidRDefault="00D963D5" w:rsidP="00D963D5">
            <w:pPr>
              <w:pStyle w:val="BlockText"/>
              <w:autoSpaceDE w:val="0"/>
              <w:autoSpaceDN w:val="0"/>
              <w:ind w:left="0" w:right="-72"/>
              <w:jc w:val="right"/>
              <w:rPr>
                <w:rFonts w:ascii="Arial" w:hAnsi="Arial" w:cs="Arial"/>
                <w:color w:val="000000"/>
                <w:sz w:val="18"/>
                <w:szCs w:val="18"/>
                <w:lang w:val="en-GB"/>
              </w:rPr>
            </w:pPr>
            <w:r w:rsidRPr="00387849">
              <w:rPr>
                <w:rFonts w:ascii="Arial" w:hAnsi="Arial" w:cs="Arial"/>
                <w:color w:val="000000"/>
                <w:sz w:val="18"/>
                <w:szCs w:val="18"/>
                <w:lang w:val="en-GB"/>
              </w:rPr>
              <w:t>-</w:t>
            </w:r>
          </w:p>
        </w:tc>
        <w:tc>
          <w:tcPr>
            <w:tcW w:w="1008" w:type="dxa"/>
            <w:tcBorders>
              <w:bottom w:val="single" w:sz="4" w:space="0" w:color="auto"/>
            </w:tcBorders>
            <w:shd w:val="clear" w:color="auto" w:fill="auto"/>
            <w:vAlign w:val="bottom"/>
          </w:tcPr>
          <w:p w14:paraId="49F8AC0B" w14:textId="414228E3" w:rsidR="00D963D5" w:rsidRPr="00387849" w:rsidRDefault="00D963D5" w:rsidP="00D963D5">
            <w:pPr>
              <w:pStyle w:val="BlockText"/>
              <w:autoSpaceDE w:val="0"/>
              <w:autoSpaceDN w:val="0"/>
              <w:ind w:left="0" w:right="-72"/>
              <w:jc w:val="right"/>
              <w:rPr>
                <w:rFonts w:ascii="Arial" w:hAnsi="Arial" w:cs="Arial"/>
                <w:color w:val="000000"/>
                <w:sz w:val="18"/>
                <w:szCs w:val="18"/>
                <w:lang w:val="en-GB"/>
              </w:rPr>
            </w:pPr>
            <w:r w:rsidRPr="00387849">
              <w:rPr>
                <w:rFonts w:ascii="Arial" w:hAnsi="Arial" w:cs="Arial"/>
                <w:color w:val="000000"/>
                <w:sz w:val="18"/>
                <w:szCs w:val="18"/>
                <w:cs/>
                <w:lang w:val="en-GB"/>
              </w:rPr>
              <w:t>1</w:t>
            </w:r>
            <w:r w:rsidRPr="00387849">
              <w:rPr>
                <w:rFonts w:ascii="Arial" w:hAnsi="Arial" w:cs="Arial"/>
                <w:color w:val="000000"/>
                <w:sz w:val="18"/>
                <w:szCs w:val="18"/>
                <w:lang w:val="en-GB"/>
              </w:rPr>
              <w:t>,</w:t>
            </w:r>
            <w:r w:rsidRPr="00387849">
              <w:rPr>
                <w:rFonts w:ascii="Arial" w:hAnsi="Arial" w:cs="Arial"/>
                <w:color w:val="000000"/>
                <w:sz w:val="18"/>
                <w:szCs w:val="18"/>
                <w:cs/>
                <w:lang w:val="en-GB"/>
              </w:rPr>
              <w:t>301</w:t>
            </w:r>
          </w:p>
        </w:tc>
        <w:tc>
          <w:tcPr>
            <w:tcW w:w="1008" w:type="dxa"/>
            <w:tcBorders>
              <w:bottom w:val="single" w:sz="4" w:space="0" w:color="auto"/>
            </w:tcBorders>
            <w:shd w:val="clear" w:color="auto" w:fill="auto"/>
            <w:vAlign w:val="bottom"/>
          </w:tcPr>
          <w:p w14:paraId="63ED0D97" w14:textId="2227731E" w:rsidR="00D963D5" w:rsidRPr="00387849" w:rsidRDefault="00D963D5" w:rsidP="00D963D5">
            <w:pPr>
              <w:pStyle w:val="BlockText"/>
              <w:autoSpaceDE w:val="0"/>
              <w:autoSpaceDN w:val="0"/>
              <w:ind w:left="0" w:right="-72"/>
              <w:jc w:val="right"/>
              <w:rPr>
                <w:rFonts w:ascii="Arial" w:hAnsi="Arial" w:cs="Arial"/>
                <w:color w:val="000000"/>
                <w:sz w:val="18"/>
                <w:szCs w:val="18"/>
                <w:lang w:val="en-GB"/>
              </w:rPr>
            </w:pPr>
            <w:r w:rsidRPr="00387849">
              <w:rPr>
                <w:rFonts w:ascii="Arial" w:hAnsi="Arial" w:cs="Arial"/>
                <w:color w:val="000000"/>
                <w:sz w:val="18"/>
                <w:szCs w:val="18"/>
                <w:cs/>
                <w:lang w:val="en-GB"/>
              </w:rPr>
              <w:t>15</w:t>
            </w:r>
            <w:r w:rsidRPr="00387849">
              <w:rPr>
                <w:rFonts w:ascii="Arial" w:hAnsi="Arial" w:cs="Arial"/>
                <w:color w:val="000000"/>
                <w:sz w:val="18"/>
                <w:szCs w:val="18"/>
                <w:lang w:val="en-GB"/>
              </w:rPr>
              <w:t>,</w:t>
            </w:r>
            <w:r w:rsidRPr="00387849">
              <w:rPr>
                <w:rFonts w:ascii="Arial" w:hAnsi="Arial" w:cs="Arial"/>
                <w:color w:val="000000"/>
                <w:sz w:val="18"/>
                <w:szCs w:val="18"/>
                <w:cs/>
                <w:lang w:val="en-GB"/>
              </w:rPr>
              <w:t>388</w:t>
            </w:r>
          </w:p>
        </w:tc>
        <w:tc>
          <w:tcPr>
            <w:tcW w:w="1008" w:type="dxa"/>
            <w:tcBorders>
              <w:bottom w:val="single" w:sz="4" w:space="0" w:color="auto"/>
            </w:tcBorders>
            <w:shd w:val="clear" w:color="auto" w:fill="auto"/>
            <w:vAlign w:val="bottom"/>
          </w:tcPr>
          <w:p w14:paraId="182F53C4" w14:textId="5E7819E4" w:rsidR="00D963D5" w:rsidRPr="00387849" w:rsidRDefault="00D963D5" w:rsidP="00D963D5">
            <w:pPr>
              <w:pStyle w:val="BlockText"/>
              <w:autoSpaceDE w:val="0"/>
              <w:autoSpaceDN w:val="0"/>
              <w:ind w:left="0" w:right="-72"/>
              <w:jc w:val="right"/>
              <w:rPr>
                <w:rFonts w:ascii="Arial" w:hAnsi="Arial" w:cs="Arial"/>
                <w:color w:val="000000"/>
                <w:sz w:val="18"/>
                <w:szCs w:val="18"/>
                <w:lang w:val="en-GB"/>
              </w:rPr>
            </w:pPr>
            <w:r w:rsidRPr="00387849">
              <w:rPr>
                <w:rFonts w:ascii="Arial" w:hAnsi="Arial" w:cs="Arial"/>
                <w:color w:val="000000"/>
                <w:sz w:val="18"/>
                <w:szCs w:val="18"/>
                <w:cs/>
                <w:lang w:val="en-GB"/>
              </w:rPr>
              <w:t>43</w:t>
            </w:r>
            <w:r w:rsidRPr="00387849">
              <w:rPr>
                <w:rFonts w:ascii="Arial" w:hAnsi="Arial" w:cs="Arial"/>
                <w:color w:val="000000"/>
                <w:sz w:val="18"/>
                <w:szCs w:val="18"/>
                <w:lang w:val="en-GB"/>
              </w:rPr>
              <w:t>,</w:t>
            </w:r>
            <w:r w:rsidRPr="00387849">
              <w:rPr>
                <w:rFonts w:ascii="Arial" w:hAnsi="Arial" w:cs="Arial"/>
                <w:color w:val="000000"/>
                <w:sz w:val="18"/>
                <w:szCs w:val="18"/>
                <w:cs/>
                <w:lang w:val="en-GB"/>
              </w:rPr>
              <w:t>320</w:t>
            </w:r>
          </w:p>
        </w:tc>
        <w:tc>
          <w:tcPr>
            <w:tcW w:w="1008" w:type="dxa"/>
            <w:tcBorders>
              <w:bottom w:val="single" w:sz="4" w:space="0" w:color="auto"/>
            </w:tcBorders>
            <w:shd w:val="clear" w:color="auto" w:fill="auto"/>
            <w:vAlign w:val="bottom"/>
          </w:tcPr>
          <w:p w14:paraId="6AAD4DFB" w14:textId="4086316B" w:rsidR="00D963D5" w:rsidRPr="00387849" w:rsidRDefault="00D963D5" w:rsidP="00D963D5">
            <w:pPr>
              <w:pStyle w:val="BlockText"/>
              <w:autoSpaceDE w:val="0"/>
              <w:autoSpaceDN w:val="0"/>
              <w:ind w:left="0" w:right="-72"/>
              <w:jc w:val="right"/>
              <w:rPr>
                <w:rFonts w:ascii="Arial" w:hAnsi="Arial" w:cs="Arial"/>
                <w:color w:val="000000"/>
                <w:sz w:val="18"/>
                <w:szCs w:val="18"/>
                <w:lang w:val="en-GB"/>
              </w:rPr>
            </w:pPr>
            <w:r w:rsidRPr="00387849">
              <w:rPr>
                <w:rFonts w:ascii="Arial" w:hAnsi="Arial" w:cs="Arial"/>
                <w:color w:val="000000"/>
                <w:sz w:val="18"/>
                <w:szCs w:val="18"/>
                <w:cs/>
                <w:lang w:val="en-GB"/>
              </w:rPr>
              <w:t>60</w:t>
            </w:r>
            <w:r w:rsidRPr="00387849">
              <w:rPr>
                <w:rFonts w:ascii="Arial" w:hAnsi="Arial" w:cs="Arial"/>
                <w:color w:val="000000"/>
                <w:sz w:val="18"/>
                <w:szCs w:val="18"/>
                <w:lang w:val="en-GB"/>
              </w:rPr>
              <w:t>,</w:t>
            </w:r>
            <w:r w:rsidRPr="00387849">
              <w:rPr>
                <w:rFonts w:ascii="Arial" w:hAnsi="Arial" w:cs="Arial"/>
                <w:color w:val="000000"/>
                <w:sz w:val="18"/>
                <w:szCs w:val="18"/>
                <w:cs/>
                <w:lang w:val="en-GB"/>
              </w:rPr>
              <w:t>009</w:t>
            </w:r>
          </w:p>
        </w:tc>
        <w:tc>
          <w:tcPr>
            <w:tcW w:w="1008" w:type="dxa"/>
            <w:tcBorders>
              <w:bottom w:val="single" w:sz="4" w:space="0" w:color="auto"/>
            </w:tcBorders>
            <w:shd w:val="clear" w:color="auto" w:fill="auto"/>
            <w:vAlign w:val="bottom"/>
          </w:tcPr>
          <w:p w14:paraId="159596D7" w14:textId="7722BDCB" w:rsidR="00D963D5" w:rsidRPr="00387849" w:rsidRDefault="00D963D5" w:rsidP="00D963D5">
            <w:pPr>
              <w:pStyle w:val="BlockText"/>
              <w:autoSpaceDE w:val="0"/>
              <w:autoSpaceDN w:val="0"/>
              <w:ind w:left="0" w:right="-72"/>
              <w:jc w:val="right"/>
              <w:rPr>
                <w:rFonts w:ascii="Arial" w:hAnsi="Arial" w:cs="Arial"/>
                <w:color w:val="000000"/>
                <w:sz w:val="18"/>
                <w:szCs w:val="18"/>
                <w:lang w:val="en-GB"/>
              </w:rPr>
            </w:pPr>
            <w:r w:rsidRPr="00387849">
              <w:rPr>
                <w:rFonts w:ascii="Arial" w:hAnsi="Arial" w:cs="Arial"/>
                <w:color w:val="000000"/>
                <w:sz w:val="18"/>
                <w:szCs w:val="18"/>
                <w:cs/>
                <w:lang w:val="en-GB"/>
              </w:rPr>
              <w:t>60</w:t>
            </w:r>
            <w:r w:rsidRPr="00387849">
              <w:rPr>
                <w:rFonts w:ascii="Arial" w:hAnsi="Arial" w:cs="Arial"/>
                <w:color w:val="000000"/>
                <w:sz w:val="18"/>
                <w:szCs w:val="18"/>
                <w:lang w:val="en-GB"/>
              </w:rPr>
              <w:t>,</w:t>
            </w:r>
            <w:r w:rsidRPr="00387849">
              <w:rPr>
                <w:rFonts w:ascii="Arial" w:hAnsi="Arial" w:cs="Arial"/>
                <w:color w:val="000000"/>
                <w:sz w:val="18"/>
                <w:szCs w:val="18"/>
                <w:cs/>
                <w:lang w:val="en-GB"/>
              </w:rPr>
              <w:t>009</w:t>
            </w:r>
          </w:p>
        </w:tc>
      </w:tr>
      <w:tr w:rsidR="00D65158" w:rsidRPr="00387849" w14:paraId="3CE7DBAE" w14:textId="77777777" w:rsidTr="005D1B47">
        <w:trPr>
          <w:cantSplit/>
        </w:trPr>
        <w:tc>
          <w:tcPr>
            <w:tcW w:w="3429" w:type="dxa"/>
            <w:shd w:val="clear" w:color="auto" w:fill="auto"/>
            <w:vAlign w:val="bottom"/>
          </w:tcPr>
          <w:p w14:paraId="70D232F2" w14:textId="77777777" w:rsidR="00365F82" w:rsidRPr="00387849" w:rsidRDefault="00365F82" w:rsidP="005D1B47">
            <w:pPr>
              <w:autoSpaceDE w:val="0"/>
              <w:autoSpaceDN w:val="0"/>
              <w:ind w:left="980"/>
              <w:rPr>
                <w:rFonts w:cs="Arial"/>
                <w:b/>
                <w:bCs/>
                <w:color w:val="000000"/>
                <w:sz w:val="18"/>
                <w:szCs w:val="18"/>
              </w:rPr>
            </w:pPr>
          </w:p>
        </w:tc>
        <w:tc>
          <w:tcPr>
            <w:tcW w:w="1008" w:type="dxa"/>
            <w:tcBorders>
              <w:top w:val="single" w:sz="4" w:space="0" w:color="auto"/>
            </w:tcBorders>
            <w:shd w:val="clear" w:color="auto" w:fill="auto"/>
            <w:vAlign w:val="bottom"/>
          </w:tcPr>
          <w:p w14:paraId="4AF964C0" w14:textId="77777777" w:rsidR="00365F82" w:rsidRPr="00387849" w:rsidRDefault="00365F82" w:rsidP="00365F82">
            <w:pPr>
              <w:autoSpaceDE w:val="0"/>
              <w:autoSpaceDN w:val="0"/>
              <w:ind w:left="1080"/>
              <w:rPr>
                <w:rFonts w:cs="Arial"/>
                <w:b/>
                <w:bCs/>
                <w:color w:val="000000"/>
                <w:sz w:val="18"/>
                <w:szCs w:val="18"/>
              </w:rPr>
            </w:pPr>
          </w:p>
        </w:tc>
        <w:tc>
          <w:tcPr>
            <w:tcW w:w="1008" w:type="dxa"/>
            <w:tcBorders>
              <w:top w:val="single" w:sz="4" w:space="0" w:color="auto"/>
            </w:tcBorders>
            <w:shd w:val="clear" w:color="auto" w:fill="auto"/>
            <w:vAlign w:val="bottom"/>
          </w:tcPr>
          <w:p w14:paraId="5C9AF6E2" w14:textId="77777777" w:rsidR="00365F82" w:rsidRPr="00387849" w:rsidRDefault="00365F82" w:rsidP="00365F82">
            <w:pPr>
              <w:autoSpaceDE w:val="0"/>
              <w:autoSpaceDN w:val="0"/>
              <w:ind w:left="1080"/>
              <w:rPr>
                <w:rFonts w:cs="Arial"/>
                <w:b/>
                <w:bCs/>
                <w:color w:val="000000"/>
                <w:sz w:val="18"/>
                <w:szCs w:val="18"/>
              </w:rPr>
            </w:pPr>
          </w:p>
        </w:tc>
        <w:tc>
          <w:tcPr>
            <w:tcW w:w="1008" w:type="dxa"/>
            <w:tcBorders>
              <w:top w:val="single" w:sz="4" w:space="0" w:color="auto"/>
            </w:tcBorders>
            <w:shd w:val="clear" w:color="auto" w:fill="auto"/>
            <w:vAlign w:val="bottom"/>
          </w:tcPr>
          <w:p w14:paraId="3FFE33D6" w14:textId="77777777" w:rsidR="00365F82" w:rsidRPr="00387849" w:rsidRDefault="00365F82" w:rsidP="00365F82">
            <w:pPr>
              <w:autoSpaceDE w:val="0"/>
              <w:autoSpaceDN w:val="0"/>
              <w:ind w:left="1080"/>
              <w:rPr>
                <w:rFonts w:cs="Arial"/>
                <w:b/>
                <w:bCs/>
                <w:color w:val="000000"/>
                <w:sz w:val="18"/>
                <w:szCs w:val="18"/>
              </w:rPr>
            </w:pPr>
          </w:p>
        </w:tc>
        <w:tc>
          <w:tcPr>
            <w:tcW w:w="1008" w:type="dxa"/>
            <w:tcBorders>
              <w:top w:val="single" w:sz="4" w:space="0" w:color="auto"/>
            </w:tcBorders>
            <w:shd w:val="clear" w:color="auto" w:fill="auto"/>
            <w:vAlign w:val="bottom"/>
          </w:tcPr>
          <w:p w14:paraId="16177CA0" w14:textId="77777777" w:rsidR="00365F82" w:rsidRPr="00387849" w:rsidRDefault="00365F82" w:rsidP="00365F82">
            <w:pPr>
              <w:autoSpaceDE w:val="0"/>
              <w:autoSpaceDN w:val="0"/>
              <w:ind w:left="1080"/>
              <w:rPr>
                <w:rFonts w:cs="Arial"/>
                <w:b/>
                <w:bCs/>
                <w:color w:val="000000"/>
                <w:sz w:val="18"/>
                <w:szCs w:val="18"/>
              </w:rPr>
            </w:pPr>
          </w:p>
        </w:tc>
        <w:tc>
          <w:tcPr>
            <w:tcW w:w="1008" w:type="dxa"/>
            <w:tcBorders>
              <w:top w:val="single" w:sz="4" w:space="0" w:color="auto"/>
            </w:tcBorders>
            <w:shd w:val="clear" w:color="auto" w:fill="auto"/>
            <w:vAlign w:val="bottom"/>
          </w:tcPr>
          <w:p w14:paraId="1E14BE79" w14:textId="77777777" w:rsidR="00365F82" w:rsidRPr="00387849" w:rsidRDefault="00365F82" w:rsidP="00365F82">
            <w:pPr>
              <w:autoSpaceDE w:val="0"/>
              <w:autoSpaceDN w:val="0"/>
              <w:ind w:left="1080"/>
              <w:rPr>
                <w:rFonts w:cs="Arial"/>
                <w:b/>
                <w:bCs/>
                <w:color w:val="000000"/>
                <w:sz w:val="18"/>
                <w:szCs w:val="18"/>
              </w:rPr>
            </w:pPr>
          </w:p>
        </w:tc>
        <w:tc>
          <w:tcPr>
            <w:tcW w:w="1008" w:type="dxa"/>
            <w:tcBorders>
              <w:top w:val="single" w:sz="4" w:space="0" w:color="auto"/>
            </w:tcBorders>
            <w:shd w:val="clear" w:color="auto" w:fill="auto"/>
            <w:vAlign w:val="bottom"/>
          </w:tcPr>
          <w:p w14:paraId="1CDBF237" w14:textId="77777777" w:rsidR="00365F82" w:rsidRPr="00387849" w:rsidRDefault="00365F82" w:rsidP="00365F82">
            <w:pPr>
              <w:autoSpaceDE w:val="0"/>
              <w:autoSpaceDN w:val="0"/>
              <w:ind w:left="1080"/>
              <w:rPr>
                <w:rFonts w:cs="Arial"/>
                <w:b/>
                <w:bCs/>
                <w:color w:val="000000"/>
                <w:sz w:val="18"/>
                <w:szCs w:val="18"/>
              </w:rPr>
            </w:pPr>
          </w:p>
        </w:tc>
      </w:tr>
      <w:tr w:rsidR="00D65158" w:rsidRPr="00387849" w14:paraId="1CCA3267" w14:textId="77777777" w:rsidTr="005D1B47">
        <w:trPr>
          <w:cantSplit/>
        </w:trPr>
        <w:tc>
          <w:tcPr>
            <w:tcW w:w="3429" w:type="dxa"/>
            <w:shd w:val="clear" w:color="auto" w:fill="auto"/>
            <w:vAlign w:val="bottom"/>
          </w:tcPr>
          <w:p w14:paraId="25E388CA" w14:textId="77777777" w:rsidR="0077257D" w:rsidRPr="00387849" w:rsidRDefault="0077257D" w:rsidP="005D1B47">
            <w:pPr>
              <w:pStyle w:val="BlockText"/>
              <w:autoSpaceDE w:val="0"/>
              <w:autoSpaceDN w:val="0"/>
              <w:ind w:left="980" w:right="0"/>
              <w:jc w:val="left"/>
              <w:rPr>
                <w:rFonts w:ascii="Arial" w:hAnsi="Arial" w:cs="Arial"/>
                <w:b/>
                <w:bCs/>
                <w:color w:val="000000"/>
                <w:sz w:val="18"/>
                <w:szCs w:val="18"/>
                <w:lang w:val="en-GB"/>
              </w:rPr>
            </w:pPr>
            <w:r w:rsidRPr="00387849">
              <w:rPr>
                <w:rFonts w:ascii="Arial" w:hAnsi="Arial" w:cs="Arial"/>
                <w:b/>
                <w:bCs/>
                <w:color w:val="000000"/>
                <w:sz w:val="18"/>
                <w:szCs w:val="18"/>
                <w:lang w:val="en-GB"/>
              </w:rPr>
              <w:t xml:space="preserve">Total financial liabilities </w:t>
            </w:r>
          </w:p>
        </w:tc>
        <w:tc>
          <w:tcPr>
            <w:tcW w:w="1008" w:type="dxa"/>
            <w:tcBorders>
              <w:bottom w:val="single" w:sz="4" w:space="0" w:color="auto"/>
            </w:tcBorders>
            <w:shd w:val="clear" w:color="auto" w:fill="auto"/>
            <w:vAlign w:val="bottom"/>
          </w:tcPr>
          <w:p w14:paraId="25037A69" w14:textId="472EEDAA" w:rsidR="0077257D" w:rsidRPr="00387849" w:rsidRDefault="0077257D" w:rsidP="0077257D">
            <w:pPr>
              <w:pStyle w:val="BlockText"/>
              <w:autoSpaceDE w:val="0"/>
              <w:autoSpaceDN w:val="0"/>
              <w:ind w:left="0" w:right="-72"/>
              <w:jc w:val="right"/>
              <w:rPr>
                <w:rFonts w:ascii="Arial" w:hAnsi="Arial" w:cs="Arial"/>
                <w:color w:val="000000"/>
                <w:sz w:val="18"/>
                <w:szCs w:val="18"/>
                <w:lang w:val="en-GB"/>
              </w:rPr>
            </w:pPr>
            <w:r w:rsidRPr="00387849">
              <w:rPr>
                <w:rFonts w:ascii="Arial" w:hAnsi="Arial" w:cs="Arial"/>
                <w:color w:val="000000"/>
                <w:sz w:val="18"/>
                <w:szCs w:val="18"/>
                <w:lang w:val="en-GB"/>
              </w:rPr>
              <w:t>-</w:t>
            </w:r>
          </w:p>
        </w:tc>
        <w:tc>
          <w:tcPr>
            <w:tcW w:w="1008" w:type="dxa"/>
            <w:tcBorders>
              <w:bottom w:val="single" w:sz="4" w:space="0" w:color="auto"/>
            </w:tcBorders>
            <w:shd w:val="clear" w:color="auto" w:fill="auto"/>
            <w:vAlign w:val="bottom"/>
          </w:tcPr>
          <w:p w14:paraId="117BDD7F" w14:textId="0AD8127B" w:rsidR="0077257D" w:rsidRPr="00387849" w:rsidRDefault="0077257D" w:rsidP="0077257D">
            <w:pPr>
              <w:pStyle w:val="BlockText"/>
              <w:autoSpaceDE w:val="0"/>
              <w:autoSpaceDN w:val="0"/>
              <w:ind w:left="0" w:right="-72"/>
              <w:jc w:val="right"/>
              <w:rPr>
                <w:rFonts w:ascii="Arial" w:hAnsi="Arial" w:cs="Arial"/>
                <w:color w:val="000000"/>
                <w:sz w:val="18"/>
                <w:szCs w:val="18"/>
                <w:lang w:val="en-GB"/>
              </w:rPr>
            </w:pPr>
            <w:r w:rsidRPr="00387849">
              <w:rPr>
                <w:rFonts w:ascii="Arial" w:hAnsi="Arial" w:cs="Arial"/>
                <w:color w:val="000000"/>
                <w:sz w:val="18"/>
                <w:szCs w:val="18"/>
                <w:cs/>
                <w:lang w:val="en-GB"/>
              </w:rPr>
              <w:t>2</w:t>
            </w:r>
            <w:r w:rsidRPr="00387849">
              <w:rPr>
                <w:rFonts w:ascii="Arial" w:hAnsi="Arial" w:cs="Arial"/>
                <w:color w:val="000000"/>
                <w:sz w:val="18"/>
                <w:szCs w:val="18"/>
                <w:lang w:val="en-GB"/>
              </w:rPr>
              <w:t>,</w:t>
            </w:r>
            <w:r w:rsidRPr="00387849">
              <w:rPr>
                <w:rFonts w:ascii="Arial" w:hAnsi="Arial" w:cs="Arial"/>
                <w:color w:val="000000"/>
                <w:sz w:val="18"/>
                <w:szCs w:val="18"/>
                <w:cs/>
                <w:lang w:val="en-GB"/>
              </w:rPr>
              <w:t>407</w:t>
            </w:r>
            <w:r w:rsidRPr="00387849">
              <w:rPr>
                <w:rFonts w:ascii="Arial" w:hAnsi="Arial" w:cs="Arial"/>
                <w:color w:val="000000"/>
                <w:sz w:val="18"/>
                <w:szCs w:val="18"/>
                <w:lang w:val="en-GB"/>
              </w:rPr>
              <w:t>,</w:t>
            </w:r>
            <w:r w:rsidRPr="00387849">
              <w:rPr>
                <w:rFonts w:ascii="Arial" w:hAnsi="Arial" w:cs="Arial"/>
                <w:color w:val="000000"/>
                <w:sz w:val="18"/>
                <w:szCs w:val="18"/>
                <w:cs/>
                <w:lang w:val="en-GB"/>
              </w:rPr>
              <w:t>131</w:t>
            </w:r>
          </w:p>
        </w:tc>
        <w:tc>
          <w:tcPr>
            <w:tcW w:w="1008" w:type="dxa"/>
            <w:tcBorders>
              <w:bottom w:val="single" w:sz="4" w:space="0" w:color="auto"/>
            </w:tcBorders>
            <w:shd w:val="clear" w:color="auto" w:fill="auto"/>
            <w:vAlign w:val="bottom"/>
          </w:tcPr>
          <w:p w14:paraId="57ED1253" w14:textId="1E49A45F" w:rsidR="0077257D" w:rsidRPr="00387849" w:rsidRDefault="0077257D" w:rsidP="0077257D">
            <w:pPr>
              <w:pStyle w:val="BlockText"/>
              <w:autoSpaceDE w:val="0"/>
              <w:autoSpaceDN w:val="0"/>
              <w:ind w:left="0" w:right="-72"/>
              <w:jc w:val="right"/>
              <w:rPr>
                <w:rFonts w:ascii="Arial" w:hAnsi="Arial" w:cs="Arial"/>
                <w:color w:val="000000"/>
                <w:sz w:val="18"/>
                <w:szCs w:val="18"/>
                <w:lang w:val="en-GB"/>
              </w:rPr>
            </w:pPr>
            <w:r w:rsidRPr="00387849">
              <w:rPr>
                <w:rFonts w:ascii="Arial" w:hAnsi="Arial" w:cs="Arial"/>
                <w:color w:val="000000"/>
                <w:sz w:val="18"/>
                <w:szCs w:val="18"/>
                <w:cs/>
                <w:lang w:val="en-GB"/>
              </w:rPr>
              <w:t>15</w:t>
            </w:r>
            <w:r w:rsidRPr="00387849">
              <w:rPr>
                <w:rFonts w:ascii="Arial" w:hAnsi="Arial" w:cs="Arial"/>
                <w:color w:val="000000"/>
                <w:sz w:val="18"/>
                <w:szCs w:val="18"/>
                <w:lang w:val="en-GB"/>
              </w:rPr>
              <w:t>,</w:t>
            </w:r>
            <w:r w:rsidRPr="00387849">
              <w:rPr>
                <w:rFonts w:ascii="Arial" w:hAnsi="Arial" w:cs="Arial"/>
                <w:color w:val="000000"/>
                <w:sz w:val="18"/>
                <w:szCs w:val="18"/>
                <w:cs/>
                <w:lang w:val="en-GB"/>
              </w:rPr>
              <w:t>388</w:t>
            </w:r>
          </w:p>
        </w:tc>
        <w:tc>
          <w:tcPr>
            <w:tcW w:w="1008" w:type="dxa"/>
            <w:tcBorders>
              <w:bottom w:val="single" w:sz="4" w:space="0" w:color="auto"/>
            </w:tcBorders>
            <w:shd w:val="clear" w:color="auto" w:fill="auto"/>
            <w:vAlign w:val="bottom"/>
          </w:tcPr>
          <w:p w14:paraId="3CE4D50A" w14:textId="0A338005" w:rsidR="0077257D" w:rsidRPr="00387849" w:rsidRDefault="0077257D" w:rsidP="0077257D">
            <w:pPr>
              <w:pStyle w:val="BlockText"/>
              <w:autoSpaceDE w:val="0"/>
              <w:autoSpaceDN w:val="0"/>
              <w:ind w:left="0" w:right="-72"/>
              <w:jc w:val="right"/>
              <w:rPr>
                <w:rFonts w:ascii="Arial" w:hAnsi="Arial" w:cs="Arial"/>
                <w:color w:val="000000"/>
                <w:sz w:val="18"/>
                <w:szCs w:val="18"/>
                <w:lang w:val="en-GB"/>
              </w:rPr>
            </w:pPr>
            <w:r w:rsidRPr="00387849">
              <w:rPr>
                <w:rFonts w:ascii="Arial" w:hAnsi="Arial" w:cs="Arial"/>
                <w:color w:val="000000"/>
                <w:sz w:val="18"/>
                <w:szCs w:val="18"/>
                <w:cs/>
                <w:lang w:val="en-GB"/>
              </w:rPr>
              <w:t>43</w:t>
            </w:r>
            <w:r w:rsidRPr="00387849">
              <w:rPr>
                <w:rFonts w:ascii="Arial" w:hAnsi="Arial" w:cs="Arial"/>
                <w:color w:val="000000"/>
                <w:sz w:val="18"/>
                <w:szCs w:val="18"/>
                <w:lang w:val="en-GB"/>
              </w:rPr>
              <w:t>,</w:t>
            </w:r>
            <w:r w:rsidRPr="00387849">
              <w:rPr>
                <w:rFonts w:ascii="Arial" w:hAnsi="Arial" w:cs="Arial"/>
                <w:color w:val="000000"/>
                <w:sz w:val="18"/>
                <w:szCs w:val="18"/>
                <w:cs/>
                <w:lang w:val="en-GB"/>
              </w:rPr>
              <w:t>320</w:t>
            </w:r>
          </w:p>
        </w:tc>
        <w:tc>
          <w:tcPr>
            <w:tcW w:w="1008" w:type="dxa"/>
            <w:tcBorders>
              <w:bottom w:val="single" w:sz="4" w:space="0" w:color="auto"/>
            </w:tcBorders>
            <w:shd w:val="clear" w:color="auto" w:fill="auto"/>
            <w:vAlign w:val="bottom"/>
          </w:tcPr>
          <w:p w14:paraId="31CDC723" w14:textId="74C2F96F" w:rsidR="0077257D" w:rsidRPr="00387849" w:rsidRDefault="0077257D" w:rsidP="0077257D">
            <w:pPr>
              <w:pStyle w:val="BlockText"/>
              <w:autoSpaceDE w:val="0"/>
              <w:autoSpaceDN w:val="0"/>
              <w:ind w:left="0" w:right="-72"/>
              <w:jc w:val="right"/>
              <w:rPr>
                <w:rFonts w:ascii="Arial" w:hAnsi="Arial" w:cs="Arial"/>
                <w:color w:val="000000"/>
                <w:sz w:val="18"/>
                <w:szCs w:val="18"/>
                <w:lang w:val="en-GB"/>
              </w:rPr>
            </w:pPr>
            <w:r w:rsidRPr="00387849">
              <w:rPr>
                <w:rFonts w:ascii="Arial" w:hAnsi="Arial" w:cs="Arial"/>
                <w:color w:val="000000"/>
                <w:sz w:val="18"/>
                <w:szCs w:val="18"/>
                <w:cs/>
                <w:lang w:val="en-GB"/>
              </w:rPr>
              <w:t>2</w:t>
            </w:r>
            <w:r w:rsidRPr="00387849">
              <w:rPr>
                <w:rFonts w:ascii="Arial" w:hAnsi="Arial" w:cs="Arial"/>
                <w:color w:val="000000"/>
                <w:sz w:val="18"/>
                <w:szCs w:val="18"/>
                <w:lang w:val="en-GB"/>
              </w:rPr>
              <w:t>,</w:t>
            </w:r>
            <w:r w:rsidRPr="00387849">
              <w:rPr>
                <w:rFonts w:ascii="Arial" w:hAnsi="Arial" w:cs="Arial"/>
                <w:color w:val="000000"/>
                <w:sz w:val="18"/>
                <w:szCs w:val="18"/>
                <w:cs/>
                <w:lang w:val="en-GB"/>
              </w:rPr>
              <w:t>465</w:t>
            </w:r>
            <w:r w:rsidRPr="00387849">
              <w:rPr>
                <w:rFonts w:ascii="Arial" w:hAnsi="Arial" w:cs="Arial"/>
                <w:color w:val="000000"/>
                <w:sz w:val="18"/>
                <w:szCs w:val="18"/>
                <w:lang w:val="en-GB"/>
              </w:rPr>
              <w:t>,</w:t>
            </w:r>
            <w:r w:rsidRPr="00387849">
              <w:rPr>
                <w:rFonts w:ascii="Arial" w:hAnsi="Arial" w:cs="Arial"/>
                <w:color w:val="000000"/>
                <w:sz w:val="18"/>
                <w:szCs w:val="18"/>
                <w:cs/>
                <w:lang w:val="en-GB"/>
              </w:rPr>
              <w:t>839</w:t>
            </w:r>
          </w:p>
        </w:tc>
        <w:tc>
          <w:tcPr>
            <w:tcW w:w="1008" w:type="dxa"/>
            <w:tcBorders>
              <w:bottom w:val="single" w:sz="4" w:space="0" w:color="auto"/>
            </w:tcBorders>
            <w:shd w:val="clear" w:color="auto" w:fill="auto"/>
            <w:vAlign w:val="bottom"/>
          </w:tcPr>
          <w:p w14:paraId="3E5D4FC6" w14:textId="76E80B4F" w:rsidR="0077257D" w:rsidRPr="00387849" w:rsidRDefault="0077257D" w:rsidP="0077257D">
            <w:pPr>
              <w:pStyle w:val="BlockText"/>
              <w:autoSpaceDE w:val="0"/>
              <w:autoSpaceDN w:val="0"/>
              <w:ind w:left="0" w:right="-72"/>
              <w:jc w:val="right"/>
              <w:rPr>
                <w:rFonts w:ascii="Arial" w:hAnsi="Arial" w:cs="Arial"/>
                <w:color w:val="000000"/>
                <w:sz w:val="18"/>
                <w:szCs w:val="18"/>
                <w:cs/>
                <w:lang w:val="en-GB"/>
              </w:rPr>
            </w:pPr>
            <w:r w:rsidRPr="00387849">
              <w:rPr>
                <w:rFonts w:ascii="Arial" w:hAnsi="Arial" w:cs="Arial"/>
                <w:color w:val="000000"/>
                <w:sz w:val="18"/>
                <w:szCs w:val="18"/>
                <w:cs/>
                <w:lang w:val="en-GB"/>
              </w:rPr>
              <w:t>2</w:t>
            </w:r>
            <w:r w:rsidRPr="00387849">
              <w:rPr>
                <w:rFonts w:ascii="Arial" w:hAnsi="Arial" w:cs="Arial"/>
                <w:color w:val="000000"/>
                <w:sz w:val="18"/>
                <w:szCs w:val="18"/>
                <w:lang w:val="en-GB"/>
              </w:rPr>
              <w:t>,</w:t>
            </w:r>
            <w:r w:rsidRPr="00387849">
              <w:rPr>
                <w:rFonts w:ascii="Arial" w:hAnsi="Arial" w:cs="Arial"/>
                <w:color w:val="000000"/>
                <w:sz w:val="18"/>
                <w:szCs w:val="18"/>
                <w:cs/>
                <w:lang w:val="en-GB"/>
              </w:rPr>
              <w:t>465</w:t>
            </w:r>
            <w:r w:rsidRPr="00387849">
              <w:rPr>
                <w:rFonts w:ascii="Arial" w:hAnsi="Arial" w:cs="Arial"/>
                <w:color w:val="000000"/>
                <w:sz w:val="18"/>
                <w:szCs w:val="18"/>
                <w:lang w:val="en-GB"/>
              </w:rPr>
              <w:t>,</w:t>
            </w:r>
            <w:r w:rsidRPr="00387849">
              <w:rPr>
                <w:rFonts w:ascii="Arial" w:hAnsi="Arial" w:cs="Arial"/>
                <w:color w:val="000000"/>
                <w:sz w:val="18"/>
                <w:szCs w:val="18"/>
                <w:cs/>
                <w:lang w:val="en-GB"/>
              </w:rPr>
              <w:t>839</w:t>
            </w:r>
          </w:p>
        </w:tc>
      </w:tr>
    </w:tbl>
    <w:p w14:paraId="13FC5A3C" w14:textId="77777777" w:rsidR="00FB404F" w:rsidRPr="00387849" w:rsidRDefault="00FB404F" w:rsidP="00712327">
      <w:pPr>
        <w:pStyle w:val="BlockText"/>
        <w:ind w:left="0" w:right="0"/>
        <w:rPr>
          <w:rFonts w:ascii="Arial" w:hAnsi="Arial" w:cs="Arial"/>
          <w:color w:val="000000"/>
          <w:sz w:val="18"/>
          <w:szCs w:val="18"/>
          <w:lang w:val="en-GB"/>
        </w:rPr>
      </w:pPr>
    </w:p>
    <w:p w14:paraId="5F1F2DD9" w14:textId="77777777" w:rsidR="00D65158" w:rsidRPr="00387849" w:rsidRDefault="00D65158" w:rsidP="005D1B47">
      <w:pPr>
        <w:pStyle w:val="BlockText"/>
        <w:ind w:left="0" w:right="0"/>
        <w:rPr>
          <w:rFonts w:ascii="Arial" w:hAnsi="Arial" w:cs="Arial"/>
          <w:color w:val="000000"/>
          <w:sz w:val="18"/>
          <w:szCs w:val="18"/>
          <w:lang w:val="en-GB"/>
        </w:rPr>
      </w:pPr>
    </w:p>
    <w:tbl>
      <w:tblPr>
        <w:tblW w:w="9441" w:type="dxa"/>
        <w:tblInd w:w="135" w:type="dxa"/>
        <w:tblLayout w:type="fixed"/>
        <w:tblLook w:val="04A0" w:firstRow="1" w:lastRow="0" w:firstColumn="1" w:lastColumn="0" w:noHBand="0" w:noVBand="1"/>
      </w:tblPr>
      <w:tblGrid>
        <w:gridCol w:w="3393"/>
        <w:gridCol w:w="1008"/>
        <w:gridCol w:w="1008"/>
        <w:gridCol w:w="1008"/>
        <w:gridCol w:w="1008"/>
        <w:gridCol w:w="1008"/>
        <w:gridCol w:w="1008"/>
      </w:tblGrid>
      <w:tr w:rsidR="00D65158" w:rsidRPr="00C933FA" w14:paraId="09468283" w14:textId="77777777" w:rsidTr="005D1B47">
        <w:tc>
          <w:tcPr>
            <w:tcW w:w="3393" w:type="dxa"/>
            <w:shd w:val="clear" w:color="auto" w:fill="auto"/>
          </w:tcPr>
          <w:p w14:paraId="50829E36" w14:textId="77777777" w:rsidR="00B609B7" w:rsidRPr="00387849" w:rsidRDefault="00B609B7" w:rsidP="00C31065">
            <w:pPr>
              <w:pStyle w:val="BlockText"/>
              <w:autoSpaceDE w:val="0"/>
              <w:autoSpaceDN w:val="0"/>
              <w:ind w:left="78" w:right="0"/>
              <w:jc w:val="left"/>
              <w:rPr>
                <w:rFonts w:ascii="Arial" w:hAnsi="Arial" w:cs="Arial"/>
                <w:b/>
                <w:bCs/>
                <w:color w:val="000000"/>
                <w:sz w:val="18"/>
                <w:szCs w:val="18"/>
                <w:lang w:val="en-GB"/>
              </w:rPr>
            </w:pPr>
          </w:p>
        </w:tc>
        <w:tc>
          <w:tcPr>
            <w:tcW w:w="1008" w:type="dxa"/>
            <w:tcBorders>
              <w:bottom w:val="single" w:sz="4" w:space="0" w:color="auto"/>
            </w:tcBorders>
            <w:shd w:val="clear" w:color="auto" w:fill="auto"/>
          </w:tcPr>
          <w:p w14:paraId="63A4D805" w14:textId="77777777" w:rsidR="00D65158" w:rsidRPr="00387849" w:rsidRDefault="00D65158" w:rsidP="00C31065">
            <w:pPr>
              <w:pStyle w:val="BlockText"/>
              <w:autoSpaceDE w:val="0"/>
              <w:autoSpaceDN w:val="0"/>
              <w:ind w:left="0" w:right="-72"/>
              <w:jc w:val="right"/>
              <w:rPr>
                <w:rFonts w:ascii="Arial" w:hAnsi="Arial" w:cs="Arial"/>
                <w:b/>
                <w:bCs/>
                <w:color w:val="000000"/>
                <w:sz w:val="18"/>
                <w:szCs w:val="18"/>
                <w:lang w:val="en-GB"/>
              </w:rPr>
            </w:pPr>
          </w:p>
          <w:p w14:paraId="1734F857" w14:textId="40ADB927" w:rsidR="00B609B7" w:rsidRPr="00387849" w:rsidRDefault="00B609B7" w:rsidP="00C31065">
            <w:pPr>
              <w:pStyle w:val="BlockText"/>
              <w:autoSpaceDE w:val="0"/>
              <w:autoSpaceDN w:val="0"/>
              <w:ind w:left="0" w:right="-72"/>
              <w:jc w:val="right"/>
              <w:rPr>
                <w:rFonts w:ascii="Arial" w:hAnsi="Arial" w:cs="Arial"/>
                <w:b/>
                <w:bCs/>
                <w:color w:val="000000"/>
                <w:sz w:val="18"/>
                <w:szCs w:val="18"/>
                <w:lang w:val="en-GB"/>
              </w:rPr>
            </w:pPr>
            <w:r w:rsidRPr="00387849">
              <w:rPr>
                <w:rFonts w:ascii="Arial" w:hAnsi="Arial" w:cs="Arial"/>
                <w:b/>
                <w:bCs/>
                <w:color w:val="000000"/>
                <w:sz w:val="18"/>
                <w:szCs w:val="18"/>
                <w:lang w:val="en-GB"/>
              </w:rPr>
              <w:t>On demand</w:t>
            </w:r>
          </w:p>
          <w:p w14:paraId="6627D65A" w14:textId="77777777" w:rsidR="00B609B7" w:rsidRPr="00387849" w:rsidRDefault="00B609B7" w:rsidP="00C31065">
            <w:pPr>
              <w:pStyle w:val="BlockText"/>
              <w:autoSpaceDE w:val="0"/>
              <w:autoSpaceDN w:val="0"/>
              <w:ind w:left="0" w:right="-72"/>
              <w:jc w:val="right"/>
              <w:rPr>
                <w:rFonts w:ascii="Arial" w:hAnsi="Arial" w:cs="Arial"/>
                <w:b/>
                <w:bCs/>
                <w:color w:val="000000"/>
                <w:sz w:val="18"/>
                <w:szCs w:val="18"/>
                <w:lang w:val="en-GB"/>
              </w:rPr>
            </w:pPr>
            <w:r w:rsidRPr="00387849">
              <w:rPr>
                <w:rFonts w:ascii="Arial" w:hAnsi="Arial" w:cs="Arial"/>
                <w:b/>
                <w:bCs/>
                <w:color w:val="000000"/>
                <w:sz w:val="18"/>
                <w:szCs w:val="18"/>
                <w:lang w:val="en-GB"/>
              </w:rPr>
              <w:t>Thousand</w:t>
            </w:r>
          </w:p>
          <w:p w14:paraId="2157361B" w14:textId="77777777" w:rsidR="00B609B7" w:rsidRPr="00387849" w:rsidRDefault="00B609B7" w:rsidP="00C31065">
            <w:pPr>
              <w:pStyle w:val="BlockText"/>
              <w:autoSpaceDE w:val="0"/>
              <w:autoSpaceDN w:val="0"/>
              <w:ind w:left="0" w:right="-72"/>
              <w:jc w:val="right"/>
              <w:rPr>
                <w:rFonts w:ascii="Arial" w:hAnsi="Arial" w:cs="Arial"/>
                <w:b/>
                <w:bCs/>
                <w:color w:val="000000"/>
                <w:sz w:val="18"/>
                <w:szCs w:val="18"/>
                <w:lang w:val="en-GB"/>
              </w:rPr>
            </w:pPr>
            <w:r w:rsidRPr="00387849">
              <w:rPr>
                <w:rFonts w:ascii="Arial" w:hAnsi="Arial" w:cs="Arial"/>
                <w:b/>
                <w:bCs/>
                <w:color w:val="000000"/>
                <w:sz w:val="18"/>
                <w:szCs w:val="18"/>
                <w:lang w:val="en-GB"/>
              </w:rPr>
              <w:t xml:space="preserve"> Baht</w:t>
            </w:r>
          </w:p>
        </w:tc>
        <w:tc>
          <w:tcPr>
            <w:tcW w:w="1008" w:type="dxa"/>
            <w:tcBorders>
              <w:bottom w:val="single" w:sz="4" w:space="0" w:color="auto"/>
            </w:tcBorders>
            <w:shd w:val="clear" w:color="auto" w:fill="auto"/>
            <w:vAlign w:val="bottom"/>
          </w:tcPr>
          <w:p w14:paraId="29C36381" w14:textId="77777777" w:rsidR="00B609B7" w:rsidRPr="00387849" w:rsidRDefault="00B609B7" w:rsidP="00C31065">
            <w:pPr>
              <w:pStyle w:val="BlockText"/>
              <w:autoSpaceDE w:val="0"/>
              <w:autoSpaceDN w:val="0"/>
              <w:ind w:left="0" w:right="-72"/>
              <w:jc w:val="right"/>
              <w:rPr>
                <w:rFonts w:ascii="Arial" w:hAnsi="Arial" w:cs="Arial"/>
                <w:b/>
                <w:bCs/>
                <w:color w:val="000000"/>
                <w:sz w:val="18"/>
                <w:szCs w:val="18"/>
                <w:lang w:val="en-GB"/>
              </w:rPr>
            </w:pPr>
            <w:r w:rsidRPr="00387849">
              <w:rPr>
                <w:rFonts w:ascii="Arial" w:hAnsi="Arial" w:cs="Arial"/>
                <w:b/>
                <w:bCs/>
                <w:color w:val="000000"/>
                <w:sz w:val="18"/>
                <w:szCs w:val="18"/>
                <w:lang w:val="en-GB"/>
              </w:rPr>
              <w:t xml:space="preserve">Within </w:t>
            </w:r>
          </w:p>
          <w:p w14:paraId="47CD2075" w14:textId="77777777" w:rsidR="00B609B7" w:rsidRPr="00387849" w:rsidRDefault="00B609B7" w:rsidP="00C31065">
            <w:pPr>
              <w:pStyle w:val="BlockText"/>
              <w:autoSpaceDE w:val="0"/>
              <w:autoSpaceDN w:val="0"/>
              <w:ind w:left="0" w:right="-72"/>
              <w:jc w:val="right"/>
              <w:rPr>
                <w:rFonts w:ascii="Arial" w:hAnsi="Arial" w:cs="Arial"/>
                <w:b/>
                <w:bCs/>
                <w:color w:val="000000"/>
                <w:sz w:val="18"/>
                <w:szCs w:val="18"/>
                <w:lang w:val="en-GB"/>
              </w:rPr>
            </w:pPr>
            <w:r w:rsidRPr="00387849">
              <w:rPr>
                <w:rFonts w:ascii="Arial" w:hAnsi="Arial" w:cs="Arial"/>
                <w:b/>
                <w:bCs/>
                <w:color w:val="000000"/>
                <w:sz w:val="18"/>
                <w:szCs w:val="18"/>
                <w:lang w:val="en-GB"/>
              </w:rPr>
              <w:t>1 year</w:t>
            </w:r>
          </w:p>
          <w:p w14:paraId="2363051E" w14:textId="77777777" w:rsidR="00B609B7" w:rsidRPr="00387849" w:rsidRDefault="00B609B7" w:rsidP="00C31065">
            <w:pPr>
              <w:pStyle w:val="BlockText"/>
              <w:autoSpaceDE w:val="0"/>
              <w:autoSpaceDN w:val="0"/>
              <w:ind w:left="0" w:right="-72"/>
              <w:jc w:val="right"/>
              <w:rPr>
                <w:rFonts w:ascii="Arial" w:hAnsi="Arial" w:cs="Arial"/>
                <w:b/>
                <w:bCs/>
                <w:color w:val="000000"/>
                <w:sz w:val="18"/>
                <w:szCs w:val="18"/>
                <w:lang w:val="en-GB"/>
              </w:rPr>
            </w:pPr>
            <w:r w:rsidRPr="00387849">
              <w:rPr>
                <w:rFonts w:ascii="Arial" w:hAnsi="Arial" w:cs="Arial"/>
                <w:b/>
                <w:bCs/>
                <w:color w:val="000000"/>
                <w:sz w:val="18"/>
                <w:szCs w:val="18"/>
                <w:lang w:val="en-GB"/>
              </w:rPr>
              <w:t>Thousand</w:t>
            </w:r>
          </w:p>
          <w:p w14:paraId="28C816DB" w14:textId="77777777" w:rsidR="00B609B7" w:rsidRPr="00387849" w:rsidRDefault="00B609B7" w:rsidP="00C31065">
            <w:pPr>
              <w:pStyle w:val="BlockText"/>
              <w:autoSpaceDE w:val="0"/>
              <w:autoSpaceDN w:val="0"/>
              <w:ind w:left="0" w:right="-72"/>
              <w:jc w:val="right"/>
              <w:rPr>
                <w:rFonts w:ascii="Arial" w:hAnsi="Arial" w:cs="Arial"/>
                <w:b/>
                <w:bCs/>
                <w:color w:val="000000"/>
                <w:sz w:val="18"/>
                <w:szCs w:val="18"/>
                <w:lang w:val="en-GB"/>
              </w:rPr>
            </w:pPr>
            <w:r w:rsidRPr="00387849">
              <w:rPr>
                <w:rFonts w:ascii="Arial" w:hAnsi="Arial" w:cs="Arial"/>
                <w:b/>
                <w:bCs/>
                <w:color w:val="000000"/>
                <w:sz w:val="18"/>
                <w:szCs w:val="18"/>
                <w:lang w:val="en-GB"/>
              </w:rPr>
              <w:t xml:space="preserve"> Baht</w:t>
            </w:r>
          </w:p>
        </w:tc>
        <w:tc>
          <w:tcPr>
            <w:tcW w:w="1008" w:type="dxa"/>
            <w:tcBorders>
              <w:bottom w:val="single" w:sz="4" w:space="0" w:color="auto"/>
            </w:tcBorders>
            <w:shd w:val="clear" w:color="auto" w:fill="auto"/>
            <w:vAlign w:val="bottom"/>
          </w:tcPr>
          <w:p w14:paraId="1F21A9ED" w14:textId="77777777" w:rsidR="00B609B7" w:rsidRPr="00387849" w:rsidRDefault="00B609B7" w:rsidP="00C31065">
            <w:pPr>
              <w:pStyle w:val="BlockText"/>
              <w:autoSpaceDE w:val="0"/>
              <w:autoSpaceDN w:val="0"/>
              <w:ind w:left="0" w:right="-72"/>
              <w:jc w:val="right"/>
              <w:rPr>
                <w:rFonts w:ascii="Arial" w:hAnsi="Arial" w:cs="Arial"/>
                <w:b/>
                <w:bCs/>
                <w:color w:val="000000"/>
                <w:sz w:val="18"/>
                <w:szCs w:val="18"/>
                <w:lang w:val="en-GB"/>
              </w:rPr>
            </w:pPr>
            <w:r w:rsidRPr="00387849">
              <w:rPr>
                <w:rFonts w:ascii="Arial" w:hAnsi="Arial" w:cs="Arial"/>
                <w:b/>
                <w:bCs/>
                <w:color w:val="000000"/>
                <w:sz w:val="18"/>
                <w:szCs w:val="18"/>
                <w:lang w:val="en-GB"/>
              </w:rPr>
              <w:t>1 - 5 years</w:t>
            </w:r>
          </w:p>
          <w:p w14:paraId="69809ED2" w14:textId="77777777" w:rsidR="00B609B7" w:rsidRPr="00387849" w:rsidRDefault="00B609B7" w:rsidP="00C31065">
            <w:pPr>
              <w:pStyle w:val="BlockText"/>
              <w:autoSpaceDE w:val="0"/>
              <w:autoSpaceDN w:val="0"/>
              <w:ind w:left="0" w:right="-72"/>
              <w:jc w:val="right"/>
              <w:rPr>
                <w:rFonts w:ascii="Arial" w:hAnsi="Arial" w:cs="Arial"/>
                <w:b/>
                <w:bCs/>
                <w:color w:val="000000"/>
                <w:sz w:val="18"/>
                <w:szCs w:val="18"/>
                <w:lang w:val="en-GB"/>
              </w:rPr>
            </w:pPr>
            <w:r w:rsidRPr="00387849">
              <w:rPr>
                <w:rFonts w:ascii="Arial" w:hAnsi="Arial" w:cs="Arial"/>
                <w:b/>
                <w:bCs/>
                <w:color w:val="000000"/>
                <w:sz w:val="18"/>
                <w:szCs w:val="18"/>
                <w:lang w:val="en-GB"/>
              </w:rPr>
              <w:t xml:space="preserve">Thousand </w:t>
            </w:r>
          </w:p>
          <w:p w14:paraId="0659C133" w14:textId="77777777" w:rsidR="00B609B7" w:rsidRPr="00387849" w:rsidRDefault="00B609B7" w:rsidP="00C31065">
            <w:pPr>
              <w:pStyle w:val="BlockText"/>
              <w:autoSpaceDE w:val="0"/>
              <w:autoSpaceDN w:val="0"/>
              <w:ind w:left="0" w:right="-72"/>
              <w:jc w:val="right"/>
              <w:rPr>
                <w:rFonts w:ascii="Arial" w:hAnsi="Arial" w:cs="Arial"/>
                <w:b/>
                <w:bCs/>
                <w:color w:val="000000"/>
                <w:sz w:val="18"/>
                <w:szCs w:val="18"/>
                <w:lang w:val="en-GB"/>
              </w:rPr>
            </w:pPr>
            <w:r w:rsidRPr="00387849">
              <w:rPr>
                <w:rFonts w:ascii="Arial" w:hAnsi="Arial" w:cs="Arial"/>
                <w:b/>
                <w:bCs/>
                <w:color w:val="000000"/>
                <w:sz w:val="18"/>
                <w:szCs w:val="18"/>
                <w:lang w:val="en-GB"/>
              </w:rPr>
              <w:t>Baht</w:t>
            </w:r>
          </w:p>
        </w:tc>
        <w:tc>
          <w:tcPr>
            <w:tcW w:w="1008" w:type="dxa"/>
            <w:tcBorders>
              <w:bottom w:val="single" w:sz="4" w:space="0" w:color="auto"/>
            </w:tcBorders>
            <w:shd w:val="clear" w:color="auto" w:fill="auto"/>
            <w:vAlign w:val="bottom"/>
          </w:tcPr>
          <w:p w14:paraId="3C556C03" w14:textId="77777777" w:rsidR="00B609B7" w:rsidRPr="00387849" w:rsidRDefault="00B609B7" w:rsidP="00C31065">
            <w:pPr>
              <w:pStyle w:val="BlockText"/>
              <w:autoSpaceDE w:val="0"/>
              <w:autoSpaceDN w:val="0"/>
              <w:ind w:left="0" w:right="-72"/>
              <w:jc w:val="right"/>
              <w:rPr>
                <w:rFonts w:ascii="Arial" w:hAnsi="Arial" w:cs="Arial"/>
                <w:b/>
                <w:bCs/>
                <w:color w:val="000000"/>
                <w:sz w:val="18"/>
                <w:szCs w:val="18"/>
                <w:lang w:val="en-GB"/>
              </w:rPr>
            </w:pPr>
            <w:r w:rsidRPr="00387849">
              <w:rPr>
                <w:rFonts w:ascii="Arial" w:hAnsi="Arial" w:cs="Arial"/>
                <w:b/>
                <w:bCs/>
                <w:color w:val="000000"/>
                <w:sz w:val="18"/>
                <w:szCs w:val="18"/>
                <w:lang w:val="en-GB"/>
              </w:rPr>
              <w:t xml:space="preserve">Over </w:t>
            </w:r>
          </w:p>
          <w:p w14:paraId="341D888E" w14:textId="77777777" w:rsidR="00B609B7" w:rsidRPr="00387849" w:rsidRDefault="00B609B7" w:rsidP="00C31065">
            <w:pPr>
              <w:pStyle w:val="BlockText"/>
              <w:autoSpaceDE w:val="0"/>
              <w:autoSpaceDN w:val="0"/>
              <w:ind w:left="0" w:right="-72"/>
              <w:jc w:val="right"/>
              <w:rPr>
                <w:rFonts w:ascii="Arial" w:hAnsi="Arial" w:cs="Arial"/>
                <w:b/>
                <w:bCs/>
                <w:color w:val="000000"/>
                <w:sz w:val="18"/>
                <w:szCs w:val="18"/>
                <w:lang w:val="en-GB"/>
              </w:rPr>
            </w:pPr>
            <w:r w:rsidRPr="00387849">
              <w:rPr>
                <w:rFonts w:ascii="Arial" w:hAnsi="Arial" w:cs="Arial"/>
                <w:b/>
                <w:bCs/>
                <w:color w:val="000000"/>
                <w:sz w:val="18"/>
                <w:szCs w:val="18"/>
                <w:lang w:val="en-GB"/>
              </w:rPr>
              <w:t>5 years</w:t>
            </w:r>
          </w:p>
          <w:p w14:paraId="6C0C84C7" w14:textId="77777777" w:rsidR="00B609B7" w:rsidRPr="00387849" w:rsidRDefault="00B609B7" w:rsidP="00C31065">
            <w:pPr>
              <w:pStyle w:val="BlockText"/>
              <w:autoSpaceDE w:val="0"/>
              <w:autoSpaceDN w:val="0"/>
              <w:ind w:left="0" w:right="-72"/>
              <w:jc w:val="right"/>
              <w:rPr>
                <w:rFonts w:ascii="Arial" w:hAnsi="Arial" w:cs="Arial"/>
                <w:b/>
                <w:bCs/>
                <w:color w:val="000000"/>
                <w:sz w:val="18"/>
                <w:szCs w:val="18"/>
                <w:lang w:val="en-GB"/>
              </w:rPr>
            </w:pPr>
            <w:r w:rsidRPr="00387849">
              <w:rPr>
                <w:rFonts w:ascii="Arial" w:hAnsi="Arial" w:cs="Arial"/>
                <w:b/>
                <w:bCs/>
                <w:color w:val="000000"/>
                <w:sz w:val="18"/>
                <w:szCs w:val="18"/>
                <w:lang w:val="en-GB"/>
              </w:rPr>
              <w:t xml:space="preserve">Thousand </w:t>
            </w:r>
          </w:p>
          <w:p w14:paraId="374EB44A" w14:textId="77777777" w:rsidR="00B609B7" w:rsidRPr="00387849" w:rsidRDefault="00B609B7" w:rsidP="00C31065">
            <w:pPr>
              <w:pStyle w:val="BlockText"/>
              <w:autoSpaceDE w:val="0"/>
              <w:autoSpaceDN w:val="0"/>
              <w:ind w:left="0" w:right="-72"/>
              <w:jc w:val="right"/>
              <w:rPr>
                <w:rFonts w:ascii="Arial" w:hAnsi="Arial" w:cs="Arial"/>
                <w:b/>
                <w:bCs/>
                <w:color w:val="000000"/>
                <w:sz w:val="18"/>
                <w:szCs w:val="18"/>
                <w:lang w:val="en-GB"/>
              </w:rPr>
            </w:pPr>
            <w:r w:rsidRPr="00387849">
              <w:rPr>
                <w:rFonts w:ascii="Arial" w:hAnsi="Arial" w:cs="Arial"/>
                <w:b/>
                <w:bCs/>
                <w:color w:val="000000"/>
                <w:sz w:val="18"/>
                <w:szCs w:val="18"/>
                <w:lang w:val="en-GB"/>
              </w:rPr>
              <w:t>Baht</w:t>
            </w:r>
          </w:p>
        </w:tc>
        <w:tc>
          <w:tcPr>
            <w:tcW w:w="1008" w:type="dxa"/>
            <w:tcBorders>
              <w:bottom w:val="single" w:sz="4" w:space="0" w:color="auto"/>
            </w:tcBorders>
            <w:shd w:val="clear" w:color="auto" w:fill="auto"/>
            <w:vAlign w:val="bottom"/>
          </w:tcPr>
          <w:p w14:paraId="6167473C" w14:textId="77777777" w:rsidR="00B609B7" w:rsidRPr="00387849" w:rsidRDefault="00B609B7" w:rsidP="00C31065">
            <w:pPr>
              <w:pStyle w:val="BlockText"/>
              <w:autoSpaceDE w:val="0"/>
              <w:autoSpaceDN w:val="0"/>
              <w:ind w:left="0" w:right="-72"/>
              <w:jc w:val="right"/>
              <w:rPr>
                <w:rFonts w:ascii="Arial" w:hAnsi="Arial" w:cs="Arial"/>
                <w:b/>
                <w:bCs/>
                <w:color w:val="000000"/>
                <w:sz w:val="18"/>
                <w:szCs w:val="18"/>
                <w:lang w:val="en-GB"/>
              </w:rPr>
            </w:pPr>
            <w:r w:rsidRPr="00387849">
              <w:rPr>
                <w:rFonts w:ascii="Arial" w:hAnsi="Arial" w:cs="Arial"/>
                <w:b/>
                <w:bCs/>
                <w:color w:val="000000"/>
                <w:sz w:val="18"/>
                <w:szCs w:val="18"/>
                <w:lang w:val="en-GB"/>
              </w:rPr>
              <w:t>Total</w:t>
            </w:r>
          </w:p>
          <w:p w14:paraId="5224A628" w14:textId="77777777" w:rsidR="00B609B7" w:rsidRPr="00387849" w:rsidRDefault="00B609B7" w:rsidP="00C31065">
            <w:pPr>
              <w:pStyle w:val="BlockText"/>
              <w:autoSpaceDE w:val="0"/>
              <w:autoSpaceDN w:val="0"/>
              <w:ind w:left="0" w:right="-72"/>
              <w:jc w:val="right"/>
              <w:rPr>
                <w:rFonts w:ascii="Arial" w:hAnsi="Arial" w:cs="Arial"/>
                <w:b/>
                <w:bCs/>
                <w:color w:val="000000"/>
                <w:sz w:val="18"/>
                <w:szCs w:val="18"/>
                <w:lang w:val="en-GB"/>
              </w:rPr>
            </w:pPr>
            <w:r w:rsidRPr="00387849">
              <w:rPr>
                <w:rFonts w:ascii="Arial" w:hAnsi="Arial" w:cs="Arial"/>
                <w:b/>
                <w:bCs/>
                <w:color w:val="000000"/>
                <w:sz w:val="18"/>
                <w:szCs w:val="18"/>
                <w:lang w:val="en-GB"/>
              </w:rPr>
              <w:t xml:space="preserve">Thousand </w:t>
            </w:r>
          </w:p>
          <w:p w14:paraId="630732CE" w14:textId="77777777" w:rsidR="00B609B7" w:rsidRPr="00387849" w:rsidRDefault="00B609B7" w:rsidP="00C31065">
            <w:pPr>
              <w:pStyle w:val="BlockText"/>
              <w:autoSpaceDE w:val="0"/>
              <w:autoSpaceDN w:val="0"/>
              <w:ind w:left="0" w:right="-72"/>
              <w:jc w:val="right"/>
              <w:rPr>
                <w:rFonts w:ascii="Arial" w:hAnsi="Arial" w:cs="Arial"/>
                <w:b/>
                <w:bCs/>
                <w:color w:val="000000"/>
                <w:sz w:val="18"/>
                <w:szCs w:val="18"/>
                <w:lang w:val="en-GB"/>
              </w:rPr>
            </w:pPr>
            <w:r w:rsidRPr="00387849">
              <w:rPr>
                <w:rFonts w:ascii="Arial" w:hAnsi="Arial" w:cs="Arial"/>
                <w:b/>
                <w:bCs/>
                <w:color w:val="000000"/>
                <w:sz w:val="18"/>
                <w:szCs w:val="18"/>
                <w:lang w:val="en-GB"/>
              </w:rPr>
              <w:t>Baht</w:t>
            </w:r>
          </w:p>
        </w:tc>
        <w:tc>
          <w:tcPr>
            <w:tcW w:w="1008" w:type="dxa"/>
            <w:tcBorders>
              <w:bottom w:val="single" w:sz="4" w:space="0" w:color="auto"/>
            </w:tcBorders>
            <w:shd w:val="clear" w:color="auto" w:fill="auto"/>
          </w:tcPr>
          <w:p w14:paraId="263506B8" w14:textId="5BBDEF22" w:rsidR="00B609B7" w:rsidRPr="00387849" w:rsidRDefault="00B609B7" w:rsidP="00C31065">
            <w:pPr>
              <w:pStyle w:val="BlockText"/>
              <w:autoSpaceDE w:val="0"/>
              <w:autoSpaceDN w:val="0"/>
              <w:ind w:left="0" w:right="-72"/>
              <w:jc w:val="right"/>
              <w:rPr>
                <w:rFonts w:ascii="Arial" w:hAnsi="Arial" w:cs="Arial"/>
                <w:b/>
                <w:bCs/>
                <w:color w:val="000000"/>
                <w:sz w:val="18"/>
                <w:szCs w:val="18"/>
                <w:lang w:val="en-GB"/>
              </w:rPr>
            </w:pPr>
            <w:r w:rsidRPr="00387849">
              <w:rPr>
                <w:rFonts w:ascii="Arial" w:hAnsi="Arial" w:cs="Arial"/>
                <w:b/>
                <w:bCs/>
                <w:color w:val="000000"/>
                <w:sz w:val="18"/>
                <w:szCs w:val="18"/>
                <w:lang w:val="en-GB"/>
              </w:rPr>
              <w:t>Book value liabilities</w:t>
            </w:r>
          </w:p>
          <w:p w14:paraId="5B4F7A50" w14:textId="77777777" w:rsidR="00B609B7" w:rsidRPr="00387849" w:rsidRDefault="00B609B7" w:rsidP="00C31065">
            <w:pPr>
              <w:pStyle w:val="BlockText"/>
              <w:autoSpaceDE w:val="0"/>
              <w:autoSpaceDN w:val="0"/>
              <w:ind w:left="0" w:right="-72"/>
              <w:jc w:val="right"/>
              <w:rPr>
                <w:rFonts w:ascii="Arial" w:hAnsi="Arial" w:cs="Arial"/>
                <w:b/>
                <w:bCs/>
                <w:color w:val="000000"/>
                <w:sz w:val="18"/>
                <w:szCs w:val="18"/>
                <w:lang w:val="en-GB"/>
              </w:rPr>
            </w:pPr>
            <w:r w:rsidRPr="00387849">
              <w:rPr>
                <w:rFonts w:ascii="Arial" w:hAnsi="Arial" w:cs="Arial"/>
                <w:b/>
                <w:bCs/>
                <w:color w:val="000000"/>
                <w:sz w:val="18"/>
                <w:szCs w:val="18"/>
                <w:lang w:val="en-GB"/>
              </w:rPr>
              <w:t>Thousand</w:t>
            </w:r>
          </w:p>
          <w:p w14:paraId="1314351E" w14:textId="77777777" w:rsidR="00B609B7" w:rsidRPr="00387849" w:rsidRDefault="00B609B7" w:rsidP="00C31065">
            <w:pPr>
              <w:pStyle w:val="BlockText"/>
              <w:autoSpaceDE w:val="0"/>
              <w:autoSpaceDN w:val="0"/>
              <w:ind w:left="0" w:right="-72"/>
              <w:jc w:val="right"/>
              <w:rPr>
                <w:rFonts w:ascii="Arial" w:hAnsi="Arial" w:cs="Arial"/>
                <w:b/>
                <w:bCs/>
                <w:color w:val="000000"/>
                <w:sz w:val="18"/>
                <w:szCs w:val="18"/>
                <w:lang w:val="en-GB"/>
              </w:rPr>
            </w:pPr>
            <w:r w:rsidRPr="00387849">
              <w:rPr>
                <w:rFonts w:ascii="Arial" w:hAnsi="Arial" w:cs="Arial"/>
                <w:b/>
                <w:bCs/>
                <w:color w:val="000000"/>
                <w:sz w:val="18"/>
                <w:szCs w:val="18"/>
                <w:lang w:val="en-GB"/>
              </w:rPr>
              <w:t>Baht</w:t>
            </w:r>
          </w:p>
        </w:tc>
      </w:tr>
      <w:tr w:rsidR="00D65158" w:rsidRPr="00387849" w14:paraId="72C5E9DD" w14:textId="77777777" w:rsidTr="005D1B47">
        <w:tc>
          <w:tcPr>
            <w:tcW w:w="3393" w:type="dxa"/>
            <w:shd w:val="clear" w:color="auto" w:fill="auto"/>
          </w:tcPr>
          <w:p w14:paraId="7109A16C" w14:textId="77777777" w:rsidR="0094750E" w:rsidRPr="00387849" w:rsidRDefault="0094750E" w:rsidP="005D1B47">
            <w:pPr>
              <w:pStyle w:val="BlockText"/>
              <w:autoSpaceDE w:val="0"/>
              <w:autoSpaceDN w:val="0"/>
              <w:ind w:left="942" w:right="0"/>
              <w:jc w:val="left"/>
              <w:rPr>
                <w:rFonts w:ascii="Arial" w:hAnsi="Arial" w:cs="Arial"/>
                <w:color w:val="000000"/>
                <w:sz w:val="18"/>
                <w:szCs w:val="18"/>
                <w:lang w:val="en-GB"/>
              </w:rPr>
            </w:pPr>
            <w:r w:rsidRPr="00387849">
              <w:rPr>
                <w:rFonts w:ascii="Arial" w:hAnsi="Arial" w:cs="Arial"/>
                <w:b/>
                <w:bCs/>
                <w:color w:val="000000"/>
                <w:sz w:val="18"/>
                <w:szCs w:val="18"/>
                <w:lang w:val="en-GB"/>
              </w:rPr>
              <w:t xml:space="preserve">As at 31 December </w:t>
            </w:r>
            <w:r w:rsidR="00F633CD" w:rsidRPr="00387849">
              <w:rPr>
                <w:rFonts w:ascii="Arial" w:hAnsi="Arial" w:cs="Arial"/>
                <w:b/>
                <w:bCs/>
                <w:color w:val="000000"/>
                <w:sz w:val="18"/>
                <w:szCs w:val="18"/>
                <w:lang w:val="en-GB"/>
              </w:rPr>
              <w:t>2023</w:t>
            </w:r>
          </w:p>
        </w:tc>
        <w:tc>
          <w:tcPr>
            <w:tcW w:w="1008" w:type="dxa"/>
            <w:tcBorders>
              <w:top w:val="single" w:sz="4" w:space="0" w:color="auto"/>
            </w:tcBorders>
            <w:shd w:val="clear" w:color="auto" w:fill="auto"/>
          </w:tcPr>
          <w:p w14:paraId="1982912A" w14:textId="77777777" w:rsidR="0094750E" w:rsidRPr="00387849" w:rsidRDefault="0094750E" w:rsidP="00C31065">
            <w:pPr>
              <w:pStyle w:val="BlockText"/>
              <w:autoSpaceDE w:val="0"/>
              <w:autoSpaceDN w:val="0"/>
              <w:ind w:left="0" w:right="-72"/>
              <w:jc w:val="right"/>
              <w:rPr>
                <w:rFonts w:ascii="Arial" w:hAnsi="Arial" w:cs="Arial"/>
                <w:color w:val="000000"/>
                <w:sz w:val="18"/>
                <w:szCs w:val="18"/>
                <w:lang w:val="en-GB"/>
              </w:rPr>
            </w:pPr>
          </w:p>
        </w:tc>
        <w:tc>
          <w:tcPr>
            <w:tcW w:w="1008" w:type="dxa"/>
            <w:tcBorders>
              <w:top w:val="single" w:sz="4" w:space="0" w:color="auto"/>
            </w:tcBorders>
            <w:shd w:val="clear" w:color="auto" w:fill="auto"/>
            <w:vAlign w:val="bottom"/>
          </w:tcPr>
          <w:p w14:paraId="4107C582" w14:textId="77777777" w:rsidR="0094750E" w:rsidRPr="00387849" w:rsidRDefault="0094750E" w:rsidP="00C31065">
            <w:pPr>
              <w:pStyle w:val="BlockText"/>
              <w:autoSpaceDE w:val="0"/>
              <w:autoSpaceDN w:val="0"/>
              <w:ind w:left="0" w:right="-72"/>
              <w:jc w:val="right"/>
              <w:rPr>
                <w:rFonts w:ascii="Arial" w:hAnsi="Arial" w:cs="Arial"/>
                <w:color w:val="000000"/>
                <w:sz w:val="18"/>
                <w:szCs w:val="18"/>
                <w:lang w:val="en-GB"/>
              </w:rPr>
            </w:pPr>
          </w:p>
        </w:tc>
        <w:tc>
          <w:tcPr>
            <w:tcW w:w="1008" w:type="dxa"/>
            <w:tcBorders>
              <w:top w:val="single" w:sz="4" w:space="0" w:color="auto"/>
            </w:tcBorders>
            <w:shd w:val="clear" w:color="auto" w:fill="auto"/>
            <w:vAlign w:val="bottom"/>
          </w:tcPr>
          <w:p w14:paraId="6230F07B" w14:textId="77777777" w:rsidR="0094750E" w:rsidRPr="00387849" w:rsidRDefault="0094750E" w:rsidP="00C31065">
            <w:pPr>
              <w:pStyle w:val="BlockText"/>
              <w:autoSpaceDE w:val="0"/>
              <w:autoSpaceDN w:val="0"/>
              <w:ind w:left="0" w:right="-72"/>
              <w:jc w:val="right"/>
              <w:rPr>
                <w:rFonts w:ascii="Arial" w:hAnsi="Arial" w:cs="Arial"/>
                <w:color w:val="000000"/>
                <w:sz w:val="18"/>
                <w:szCs w:val="18"/>
                <w:lang w:val="en-GB"/>
              </w:rPr>
            </w:pPr>
          </w:p>
        </w:tc>
        <w:tc>
          <w:tcPr>
            <w:tcW w:w="1008" w:type="dxa"/>
            <w:tcBorders>
              <w:top w:val="single" w:sz="4" w:space="0" w:color="auto"/>
            </w:tcBorders>
            <w:shd w:val="clear" w:color="auto" w:fill="auto"/>
            <w:vAlign w:val="bottom"/>
          </w:tcPr>
          <w:p w14:paraId="0A8679E0" w14:textId="77777777" w:rsidR="0094750E" w:rsidRPr="00387849" w:rsidRDefault="0094750E" w:rsidP="00C31065">
            <w:pPr>
              <w:pStyle w:val="BlockText"/>
              <w:autoSpaceDE w:val="0"/>
              <w:autoSpaceDN w:val="0"/>
              <w:ind w:left="0" w:right="-72"/>
              <w:jc w:val="right"/>
              <w:rPr>
                <w:rFonts w:ascii="Arial" w:hAnsi="Arial" w:cs="Arial"/>
                <w:color w:val="000000"/>
                <w:sz w:val="18"/>
                <w:szCs w:val="18"/>
                <w:lang w:val="en-GB"/>
              </w:rPr>
            </w:pPr>
          </w:p>
        </w:tc>
        <w:tc>
          <w:tcPr>
            <w:tcW w:w="1008" w:type="dxa"/>
            <w:tcBorders>
              <w:top w:val="single" w:sz="4" w:space="0" w:color="auto"/>
            </w:tcBorders>
            <w:shd w:val="clear" w:color="auto" w:fill="auto"/>
            <w:vAlign w:val="bottom"/>
          </w:tcPr>
          <w:p w14:paraId="63FE3C06" w14:textId="77777777" w:rsidR="0094750E" w:rsidRPr="00387849" w:rsidRDefault="0094750E" w:rsidP="00C31065">
            <w:pPr>
              <w:pStyle w:val="BlockText"/>
              <w:autoSpaceDE w:val="0"/>
              <w:autoSpaceDN w:val="0"/>
              <w:ind w:left="0" w:right="-72"/>
              <w:jc w:val="right"/>
              <w:rPr>
                <w:rFonts w:ascii="Arial" w:hAnsi="Arial" w:cs="Arial"/>
                <w:color w:val="000000"/>
                <w:sz w:val="18"/>
                <w:szCs w:val="18"/>
                <w:lang w:val="en-GB"/>
              </w:rPr>
            </w:pPr>
          </w:p>
        </w:tc>
        <w:tc>
          <w:tcPr>
            <w:tcW w:w="1008" w:type="dxa"/>
            <w:tcBorders>
              <w:top w:val="single" w:sz="4" w:space="0" w:color="auto"/>
            </w:tcBorders>
            <w:shd w:val="clear" w:color="auto" w:fill="auto"/>
          </w:tcPr>
          <w:p w14:paraId="2B518E1E" w14:textId="77777777" w:rsidR="0094750E" w:rsidRPr="00387849" w:rsidRDefault="0094750E" w:rsidP="00C31065">
            <w:pPr>
              <w:pStyle w:val="BlockText"/>
              <w:autoSpaceDE w:val="0"/>
              <w:autoSpaceDN w:val="0"/>
              <w:ind w:left="0" w:right="-72"/>
              <w:jc w:val="right"/>
              <w:rPr>
                <w:rFonts w:ascii="Arial" w:hAnsi="Arial" w:cs="Arial"/>
                <w:color w:val="000000"/>
                <w:sz w:val="18"/>
                <w:szCs w:val="18"/>
                <w:lang w:val="en-GB"/>
              </w:rPr>
            </w:pPr>
          </w:p>
        </w:tc>
      </w:tr>
      <w:tr w:rsidR="00D65158" w:rsidRPr="00387849" w14:paraId="003554E2" w14:textId="77777777" w:rsidTr="005D1B47">
        <w:tc>
          <w:tcPr>
            <w:tcW w:w="3393" w:type="dxa"/>
            <w:shd w:val="clear" w:color="auto" w:fill="auto"/>
          </w:tcPr>
          <w:p w14:paraId="0E2F1E5B" w14:textId="77777777" w:rsidR="00365F82" w:rsidRPr="00387849" w:rsidRDefault="00365F82" w:rsidP="005D1B47">
            <w:pPr>
              <w:pStyle w:val="BlockText"/>
              <w:autoSpaceDE w:val="0"/>
              <w:autoSpaceDN w:val="0"/>
              <w:ind w:left="942" w:right="0"/>
              <w:jc w:val="left"/>
              <w:rPr>
                <w:rFonts w:ascii="Arial" w:hAnsi="Arial" w:cs="Arial"/>
                <w:color w:val="000000"/>
                <w:sz w:val="18"/>
                <w:szCs w:val="18"/>
                <w:lang w:val="en-GB"/>
              </w:rPr>
            </w:pPr>
            <w:r w:rsidRPr="00387849">
              <w:rPr>
                <w:rFonts w:ascii="Arial" w:hAnsi="Arial" w:cs="Arial"/>
                <w:color w:val="000000"/>
                <w:sz w:val="18"/>
                <w:szCs w:val="18"/>
                <w:lang w:val="en-GB"/>
              </w:rPr>
              <w:t xml:space="preserve">  Short-term loans from </w:t>
            </w:r>
          </w:p>
          <w:p w14:paraId="40AC49F2" w14:textId="77777777" w:rsidR="00365F82" w:rsidRPr="00387849" w:rsidRDefault="00365F82" w:rsidP="005D1B47">
            <w:pPr>
              <w:pStyle w:val="BlockText"/>
              <w:autoSpaceDE w:val="0"/>
              <w:autoSpaceDN w:val="0"/>
              <w:ind w:left="942" w:right="0"/>
              <w:jc w:val="left"/>
              <w:rPr>
                <w:rFonts w:ascii="Arial" w:hAnsi="Arial" w:cs="Arial"/>
                <w:color w:val="000000"/>
                <w:sz w:val="18"/>
                <w:szCs w:val="18"/>
                <w:lang w:val="en-GB"/>
              </w:rPr>
            </w:pPr>
            <w:r w:rsidRPr="00387849">
              <w:rPr>
                <w:rFonts w:ascii="Arial" w:hAnsi="Arial" w:cs="Arial"/>
                <w:color w:val="000000"/>
                <w:sz w:val="18"/>
                <w:szCs w:val="18"/>
                <w:lang w:val="en-GB"/>
              </w:rPr>
              <w:t xml:space="preserve">   major shareholder</w:t>
            </w:r>
          </w:p>
        </w:tc>
        <w:tc>
          <w:tcPr>
            <w:tcW w:w="1008" w:type="dxa"/>
            <w:shd w:val="clear" w:color="auto" w:fill="auto"/>
          </w:tcPr>
          <w:p w14:paraId="0DD6A869" w14:textId="77777777" w:rsidR="000D4646" w:rsidRPr="00387849" w:rsidRDefault="000D4646" w:rsidP="000D4646">
            <w:pPr>
              <w:pStyle w:val="BlockText"/>
              <w:autoSpaceDE w:val="0"/>
              <w:autoSpaceDN w:val="0"/>
              <w:ind w:left="0" w:right="-72"/>
              <w:jc w:val="right"/>
              <w:rPr>
                <w:rFonts w:ascii="Arial" w:hAnsi="Arial" w:cs="Arial"/>
                <w:color w:val="000000"/>
                <w:sz w:val="18"/>
                <w:szCs w:val="18"/>
                <w:lang w:val="en-GB"/>
              </w:rPr>
            </w:pPr>
          </w:p>
          <w:p w14:paraId="2C9DAE4B" w14:textId="7F07864D" w:rsidR="00365F82" w:rsidRPr="00387849" w:rsidRDefault="000D4646" w:rsidP="00365F82">
            <w:pPr>
              <w:pStyle w:val="BlockText"/>
              <w:autoSpaceDE w:val="0"/>
              <w:autoSpaceDN w:val="0"/>
              <w:ind w:left="0" w:right="-72"/>
              <w:jc w:val="right"/>
              <w:rPr>
                <w:rFonts w:ascii="Arial" w:hAnsi="Arial" w:cs="Arial"/>
                <w:color w:val="000000"/>
                <w:sz w:val="18"/>
                <w:szCs w:val="18"/>
                <w:lang w:val="en-GB"/>
              </w:rPr>
            </w:pPr>
            <w:r w:rsidRPr="00387849">
              <w:rPr>
                <w:rFonts w:ascii="Arial" w:hAnsi="Arial" w:cs="Arial"/>
                <w:color w:val="000000"/>
                <w:sz w:val="18"/>
                <w:szCs w:val="18"/>
                <w:lang w:val="en-GB"/>
              </w:rPr>
              <w:t>-</w:t>
            </w:r>
          </w:p>
        </w:tc>
        <w:tc>
          <w:tcPr>
            <w:tcW w:w="1008" w:type="dxa"/>
            <w:shd w:val="clear" w:color="auto" w:fill="auto"/>
            <w:vAlign w:val="bottom"/>
          </w:tcPr>
          <w:p w14:paraId="383443DF" w14:textId="5EB84716" w:rsidR="00365F82" w:rsidRPr="00387849" w:rsidRDefault="000D4646" w:rsidP="00365F82">
            <w:pPr>
              <w:pStyle w:val="BlockText"/>
              <w:autoSpaceDE w:val="0"/>
              <w:autoSpaceDN w:val="0"/>
              <w:ind w:left="0" w:right="-72"/>
              <w:jc w:val="right"/>
              <w:rPr>
                <w:rFonts w:ascii="Arial" w:hAnsi="Arial" w:cs="Arial"/>
                <w:color w:val="000000"/>
                <w:sz w:val="18"/>
                <w:szCs w:val="18"/>
                <w:lang w:val="en-GB"/>
              </w:rPr>
            </w:pPr>
            <w:r w:rsidRPr="00387849">
              <w:rPr>
                <w:rFonts w:ascii="Arial" w:hAnsi="Arial" w:cs="Arial"/>
                <w:color w:val="000000"/>
                <w:sz w:val="18"/>
                <w:szCs w:val="18"/>
                <w:lang w:val="en-GB"/>
              </w:rPr>
              <w:t>2,369,741</w:t>
            </w:r>
          </w:p>
        </w:tc>
        <w:tc>
          <w:tcPr>
            <w:tcW w:w="1008" w:type="dxa"/>
            <w:shd w:val="clear" w:color="auto" w:fill="auto"/>
            <w:vAlign w:val="bottom"/>
          </w:tcPr>
          <w:p w14:paraId="481C8692" w14:textId="5E8BEE6F" w:rsidR="00365F82" w:rsidRPr="00387849" w:rsidRDefault="000D4646" w:rsidP="00365F82">
            <w:pPr>
              <w:pStyle w:val="BlockText"/>
              <w:autoSpaceDE w:val="0"/>
              <w:autoSpaceDN w:val="0"/>
              <w:ind w:left="0" w:right="-72"/>
              <w:jc w:val="right"/>
              <w:rPr>
                <w:rFonts w:ascii="Arial" w:hAnsi="Arial" w:cs="Arial"/>
                <w:color w:val="000000"/>
                <w:sz w:val="18"/>
                <w:szCs w:val="18"/>
                <w:lang w:val="en-GB"/>
              </w:rPr>
            </w:pPr>
            <w:r w:rsidRPr="00387849">
              <w:rPr>
                <w:rFonts w:ascii="Arial" w:hAnsi="Arial" w:cs="Arial"/>
                <w:color w:val="000000"/>
                <w:sz w:val="18"/>
                <w:szCs w:val="18"/>
                <w:lang w:val="en-GB"/>
              </w:rPr>
              <w:t>-</w:t>
            </w:r>
          </w:p>
        </w:tc>
        <w:tc>
          <w:tcPr>
            <w:tcW w:w="1008" w:type="dxa"/>
            <w:shd w:val="clear" w:color="auto" w:fill="auto"/>
            <w:vAlign w:val="bottom"/>
          </w:tcPr>
          <w:p w14:paraId="09637099" w14:textId="3946F131" w:rsidR="00365F82" w:rsidRPr="00387849" w:rsidRDefault="000D4646" w:rsidP="00365F82">
            <w:pPr>
              <w:pStyle w:val="BlockText"/>
              <w:autoSpaceDE w:val="0"/>
              <w:autoSpaceDN w:val="0"/>
              <w:ind w:left="0" w:right="-72"/>
              <w:jc w:val="right"/>
              <w:rPr>
                <w:rFonts w:ascii="Arial" w:hAnsi="Arial" w:cs="Arial"/>
                <w:color w:val="000000"/>
                <w:sz w:val="18"/>
                <w:szCs w:val="18"/>
                <w:lang w:val="en-GB"/>
              </w:rPr>
            </w:pPr>
            <w:r w:rsidRPr="00387849">
              <w:rPr>
                <w:rFonts w:ascii="Arial" w:hAnsi="Arial" w:cs="Arial"/>
                <w:color w:val="000000"/>
                <w:sz w:val="18"/>
                <w:szCs w:val="18"/>
                <w:lang w:val="en-GB"/>
              </w:rPr>
              <w:t>-</w:t>
            </w:r>
          </w:p>
        </w:tc>
        <w:tc>
          <w:tcPr>
            <w:tcW w:w="1008" w:type="dxa"/>
            <w:shd w:val="clear" w:color="auto" w:fill="auto"/>
            <w:vAlign w:val="bottom"/>
          </w:tcPr>
          <w:p w14:paraId="46E36417" w14:textId="719FA89C" w:rsidR="00365F82" w:rsidRPr="00387849" w:rsidRDefault="000D4646" w:rsidP="00365F82">
            <w:pPr>
              <w:pStyle w:val="BlockText"/>
              <w:autoSpaceDE w:val="0"/>
              <w:autoSpaceDN w:val="0"/>
              <w:ind w:left="0" w:right="-72"/>
              <w:jc w:val="right"/>
              <w:rPr>
                <w:rFonts w:ascii="Arial" w:hAnsi="Arial" w:cs="Arial"/>
                <w:color w:val="000000"/>
                <w:sz w:val="18"/>
                <w:szCs w:val="18"/>
                <w:lang w:val="en-GB"/>
              </w:rPr>
            </w:pPr>
            <w:r w:rsidRPr="00387849">
              <w:rPr>
                <w:rFonts w:ascii="Arial" w:hAnsi="Arial" w:cs="Arial"/>
                <w:color w:val="000000"/>
                <w:sz w:val="18"/>
                <w:szCs w:val="18"/>
                <w:lang w:val="en-GB"/>
              </w:rPr>
              <w:t>2,369,741</w:t>
            </w:r>
          </w:p>
        </w:tc>
        <w:tc>
          <w:tcPr>
            <w:tcW w:w="1008" w:type="dxa"/>
            <w:shd w:val="clear" w:color="auto" w:fill="auto"/>
            <w:vAlign w:val="bottom"/>
          </w:tcPr>
          <w:p w14:paraId="1C839D46" w14:textId="15145146" w:rsidR="00365F82" w:rsidRPr="00387849" w:rsidRDefault="000D4646" w:rsidP="00365F82">
            <w:pPr>
              <w:pStyle w:val="BlockText"/>
              <w:autoSpaceDE w:val="0"/>
              <w:autoSpaceDN w:val="0"/>
              <w:ind w:left="0" w:right="-72"/>
              <w:jc w:val="right"/>
              <w:rPr>
                <w:rFonts w:ascii="Arial" w:hAnsi="Arial" w:cs="Arial"/>
                <w:color w:val="000000"/>
                <w:sz w:val="18"/>
                <w:szCs w:val="18"/>
                <w:lang w:val="en-GB"/>
              </w:rPr>
            </w:pPr>
            <w:r w:rsidRPr="00387849">
              <w:rPr>
                <w:rFonts w:ascii="Arial" w:hAnsi="Arial" w:cs="Arial"/>
                <w:color w:val="000000"/>
                <w:sz w:val="18"/>
                <w:szCs w:val="18"/>
                <w:lang w:val="en-GB"/>
              </w:rPr>
              <w:t>2,369,741</w:t>
            </w:r>
          </w:p>
        </w:tc>
      </w:tr>
      <w:tr w:rsidR="00D65158" w:rsidRPr="00387849" w14:paraId="1016C7EA" w14:textId="77777777" w:rsidTr="005D1B47">
        <w:tc>
          <w:tcPr>
            <w:tcW w:w="3393" w:type="dxa"/>
            <w:shd w:val="clear" w:color="auto" w:fill="auto"/>
          </w:tcPr>
          <w:p w14:paraId="19061C66" w14:textId="184D830A" w:rsidR="00365F82" w:rsidRPr="00387849" w:rsidRDefault="00365F82" w:rsidP="005D1B47">
            <w:pPr>
              <w:pStyle w:val="BlockText"/>
              <w:autoSpaceDE w:val="0"/>
              <w:autoSpaceDN w:val="0"/>
              <w:ind w:left="942" w:right="0"/>
              <w:jc w:val="left"/>
              <w:rPr>
                <w:rFonts w:ascii="Arial" w:hAnsi="Arial" w:cs="Arial"/>
                <w:color w:val="000000"/>
                <w:sz w:val="18"/>
                <w:szCs w:val="18"/>
                <w:lang w:val="en-GB"/>
              </w:rPr>
            </w:pPr>
            <w:r w:rsidRPr="00387849">
              <w:rPr>
                <w:rFonts w:ascii="Arial" w:hAnsi="Arial" w:cs="Arial"/>
                <w:color w:val="000000"/>
                <w:sz w:val="18"/>
                <w:szCs w:val="18"/>
                <w:lang w:val="en-GB"/>
              </w:rPr>
              <w:t xml:space="preserve">Long-term loans from </w:t>
            </w:r>
          </w:p>
        </w:tc>
        <w:tc>
          <w:tcPr>
            <w:tcW w:w="1008" w:type="dxa"/>
            <w:shd w:val="clear" w:color="auto" w:fill="auto"/>
          </w:tcPr>
          <w:p w14:paraId="1A7C34AC" w14:textId="77777777" w:rsidR="00365F82" w:rsidRPr="00387849" w:rsidRDefault="00365F82" w:rsidP="00365F82">
            <w:pPr>
              <w:pStyle w:val="BlockText"/>
              <w:autoSpaceDE w:val="0"/>
              <w:autoSpaceDN w:val="0"/>
              <w:ind w:left="0" w:right="-72"/>
              <w:jc w:val="right"/>
              <w:rPr>
                <w:rFonts w:ascii="Arial" w:hAnsi="Arial" w:cs="Arial"/>
                <w:color w:val="000000"/>
                <w:sz w:val="18"/>
                <w:szCs w:val="18"/>
                <w:lang w:val="en-GB"/>
              </w:rPr>
            </w:pPr>
          </w:p>
        </w:tc>
        <w:tc>
          <w:tcPr>
            <w:tcW w:w="1008" w:type="dxa"/>
            <w:shd w:val="clear" w:color="auto" w:fill="auto"/>
          </w:tcPr>
          <w:p w14:paraId="29FD747F" w14:textId="77777777" w:rsidR="00365F82" w:rsidRPr="00387849" w:rsidRDefault="00365F82" w:rsidP="00365F82">
            <w:pPr>
              <w:pStyle w:val="BlockText"/>
              <w:autoSpaceDE w:val="0"/>
              <w:autoSpaceDN w:val="0"/>
              <w:ind w:left="0" w:right="-72"/>
              <w:jc w:val="right"/>
              <w:rPr>
                <w:rFonts w:ascii="Arial" w:hAnsi="Arial" w:cs="Arial"/>
                <w:color w:val="000000"/>
                <w:sz w:val="18"/>
                <w:szCs w:val="18"/>
                <w:cs/>
              </w:rPr>
            </w:pPr>
          </w:p>
        </w:tc>
        <w:tc>
          <w:tcPr>
            <w:tcW w:w="1008" w:type="dxa"/>
            <w:shd w:val="clear" w:color="auto" w:fill="auto"/>
          </w:tcPr>
          <w:p w14:paraId="7B6AF924" w14:textId="77777777" w:rsidR="00365F82" w:rsidRPr="00387849" w:rsidRDefault="00365F82" w:rsidP="00365F82">
            <w:pPr>
              <w:pStyle w:val="BlockText"/>
              <w:autoSpaceDE w:val="0"/>
              <w:autoSpaceDN w:val="0"/>
              <w:ind w:left="0" w:right="-72"/>
              <w:jc w:val="right"/>
              <w:rPr>
                <w:rFonts w:ascii="Arial" w:hAnsi="Arial" w:cs="Arial"/>
                <w:color w:val="000000"/>
                <w:sz w:val="18"/>
                <w:szCs w:val="18"/>
                <w:cs/>
              </w:rPr>
            </w:pPr>
          </w:p>
        </w:tc>
        <w:tc>
          <w:tcPr>
            <w:tcW w:w="1008" w:type="dxa"/>
            <w:shd w:val="clear" w:color="auto" w:fill="auto"/>
          </w:tcPr>
          <w:p w14:paraId="51E4D7A8" w14:textId="77777777" w:rsidR="00365F82" w:rsidRPr="00387849" w:rsidRDefault="00365F82" w:rsidP="00365F82">
            <w:pPr>
              <w:pStyle w:val="BlockText"/>
              <w:autoSpaceDE w:val="0"/>
              <w:autoSpaceDN w:val="0"/>
              <w:ind w:left="0" w:right="-72"/>
              <w:jc w:val="right"/>
              <w:rPr>
                <w:rFonts w:ascii="Arial" w:hAnsi="Arial" w:cs="Arial"/>
                <w:color w:val="000000"/>
                <w:sz w:val="18"/>
                <w:szCs w:val="18"/>
                <w:cs/>
              </w:rPr>
            </w:pPr>
          </w:p>
        </w:tc>
        <w:tc>
          <w:tcPr>
            <w:tcW w:w="1008" w:type="dxa"/>
            <w:shd w:val="clear" w:color="auto" w:fill="auto"/>
          </w:tcPr>
          <w:p w14:paraId="5332325B" w14:textId="77777777" w:rsidR="00365F82" w:rsidRPr="00387849" w:rsidRDefault="00365F82" w:rsidP="00365F82">
            <w:pPr>
              <w:pStyle w:val="BlockText"/>
              <w:autoSpaceDE w:val="0"/>
              <w:autoSpaceDN w:val="0"/>
              <w:ind w:left="0" w:right="-72"/>
              <w:jc w:val="right"/>
              <w:rPr>
                <w:rFonts w:ascii="Arial" w:hAnsi="Arial" w:cs="Arial"/>
                <w:color w:val="000000"/>
                <w:sz w:val="18"/>
                <w:szCs w:val="18"/>
                <w:cs/>
              </w:rPr>
            </w:pPr>
          </w:p>
        </w:tc>
        <w:tc>
          <w:tcPr>
            <w:tcW w:w="1008" w:type="dxa"/>
            <w:shd w:val="clear" w:color="auto" w:fill="auto"/>
          </w:tcPr>
          <w:p w14:paraId="47C29D3B" w14:textId="77777777" w:rsidR="00365F82" w:rsidRPr="00387849" w:rsidRDefault="00365F82" w:rsidP="00365F82">
            <w:pPr>
              <w:pStyle w:val="BlockText"/>
              <w:autoSpaceDE w:val="0"/>
              <w:autoSpaceDN w:val="0"/>
              <w:ind w:left="0" w:right="-72"/>
              <w:jc w:val="right"/>
              <w:rPr>
                <w:rFonts w:ascii="Arial" w:hAnsi="Arial" w:cs="Arial"/>
                <w:color w:val="000000"/>
                <w:sz w:val="18"/>
                <w:szCs w:val="18"/>
                <w:cs/>
              </w:rPr>
            </w:pPr>
          </w:p>
        </w:tc>
      </w:tr>
      <w:tr w:rsidR="00D65158" w:rsidRPr="00387849" w14:paraId="55240864" w14:textId="77777777" w:rsidTr="005D1B47">
        <w:tc>
          <w:tcPr>
            <w:tcW w:w="3393" w:type="dxa"/>
            <w:shd w:val="clear" w:color="auto" w:fill="auto"/>
          </w:tcPr>
          <w:p w14:paraId="55000990" w14:textId="4D88EC2D" w:rsidR="00365F82" w:rsidRPr="00387849" w:rsidRDefault="00365F82" w:rsidP="005D1B47">
            <w:pPr>
              <w:pStyle w:val="BlockText"/>
              <w:autoSpaceDE w:val="0"/>
              <w:autoSpaceDN w:val="0"/>
              <w:ind w:left="942" w:right="-102"/>
              <w:jc w:val="left"/>
              <w:rPr>
                <w:rFonts w:ascii="Arial" w:hAnsi="Arial" w:cs="Arial"/>
                <w:color w:val="000000"/>
                <w:sz w:val="18"/>
                <w:szCs w:val="18"/>
                <w:lang w:val="en-GB"/>
              </w:rPr>
            </w:pPr>
            <w:r w:rsidRPr="00387849">
              <w:rPr>
                <w:rFonts w:ascii="Arial" w:hAnsi="Arial" w:cs="Arial"/>
                <w:color w:val="000000"/>
                <w:sz w:val="18"/>
                <w:szCs w:val="18"/>
                <w:lang w:val="en-GB"/>
              </w:rPr>
              <w:t xml:space="preserve">   </w:t>
            </w:r>
            <w:r w:rsidR="00943CFE" w:rsidRPr="00387849">
              <w:rPr>
                <w:rFonts w:ascii="Arial" w:hAnsi="Arial" w:cs="Arial"/>
                <w:color w:val="000000"/>
                <w:sz w:val="18"/>
                <w:szCs w:val="18"/>
                <w:lang w:val="en-GB"/>
              </w:rPr>
              <w:t xml:space="preserve">financial </w:t>
            </w:r>
            <w:r w:rsidRPr="00387849">
              <w:rPr>
                <w:rFonts w:ascii="Arial" w:hAnsi="Arial" w:cs="Arial"/>
                <w:color w:val="000000"/>
                <w:sz w:val="18"/>
                <w:szCs w:val="18"/>
                <w:lang w:val="en-GB"/>
              </w:rPr>
              <w:t>institutions</w:t>
            </w:r>
          </w:p>
        </w:tc>
        <w:tc>
          <w:tcPr>
            <w:tcW w:w="1008" w:type="dxa"/>
            <w:shd w:val="clear" w:color="auto" w:fill="auto"/>
          </w:tcPr>
          <w:p w14:paraId="7D7BC3EF" w14:textId="477EB3C9" w:rsidR="00365F82" w:rsidRPr="00387849" w:rsidRDefault="000D4646" w:rsidP="00365F82">
            <w:pPr>
              <w:pStyle w:val="BlockText"/>
              <w:autoSpaceDE w:val="0"/>
              <w:autoSpaceDN w:val="0"/>
              <w:ind w:left="0" w:right="-72"/>
              <w:jc w:val="right"/>
              <w:rPr>
                <w:rFonts w:ascii="Arial" w:hAnsi="Arial" w:cs="Arial"/>
                <w:color w:val="000000"/>
                <w:sz w:val="18"/>
                <w:szCs w:val="18"/>
                <w:lang w:val="en-GB"/>
              </w:rPr>
            </w:pPr>
            <w:r w:rsidRPr="00387849">
              <w:rPr>
                <w:rFonts w:ascii="Arial" w:hAnsi="Arial" w:cs="Arial"/>
                <w:color w:val="000000"/>
                <w:sz w:val="18"/>
                <w:szCs w:val="18"/>
                <w:lang w:val="en-GB"/>
              </w:rPr>
              <w:t>-</w:t>
            </w:r>
          </w:p>
        </w:tc>
        <w:tc>
          <w:tcPr>
            <w:tcW w:w="1008" w:type="dxa"/>
            <w:shd w:val="clear" w:color="auto" w:fill="auto"/>
            <w:vAlign w:val="bottom"/>
          </w:tcPr>
          <w:p w14:paraId="101893E0" w14:textId="70A8D844" w:rsidR="00365F82" w:rsidRPr="00387849" w:rsidRDefault="004A40BE" w:rsidP="00365F82">
            <w:pPr>
              <w:pStyle w:val="BlockText"/>
              <w:autoSpaceDE w:val="0"/>
              <w:autoSpaceDN w:val="0"/>
              <w:ind w:left="0" w:right="-72"/>
              <w:jc w:val="right"/>
              <w:rPr>
                <w:rFonts w:ascii="Arial" w:hAnsi="Arial" w:cs="Arial"/>
                <w:color w:val="000000"/>
                <w:sz w:val="18"/>
                <w:szCs w:val="18"/>
                <w:lang w:val="en-GB"/>
              </w:rPr>
            </w:pPr>
            <w:r w:rsidRPr="00387849">
              <w:rPr>
                <w:rFonts w:ascii="Arial" w:hAnsi="Arial" w:cs="Arial"/>
                <w:color w:val="000000"/>
                <w:sz w:val="18"/>
                <w:szCs w:val="18"/>
                <w:lang w:val="en-GB"/>
              </w:rPr>
              <w:t>321,562</w:t>
            </w:r>
          </w:p>
        </w:tc>
        <w:tc>
          <w:tcPr>
            <w:tcW w:w="1008" w:type="dxa"/>
            <w:shd w:val="clear" w:color="auto" w:fill="auto"/>
            <w:vAlign w:val="bottom"/>
          </w:tcPr>
          <w:p w14:paraId="19EDA928" w14:textId="187DAD67" w:rsidR="00365F82" w:rsidRPr="00387849" w:rsidRDefault="004A40BE" w:rsidP="00365F82">
            <w:pPr>
              <w:pStyle w:val="BlockText"/>
              <w:autoSpaceDE w:val="0"/>
              <w:autoSpaceDN w:val="0"/>
              <w:ind w:left="0" w:right="-72"/>
              <w:jc w:val="right"/>
              <w:rPr>
                <w:rFonts w:ascii="Arial" w:hAnsi="Arial" w:cs="Arial"/>
                <w:color w:val="000000"/>
                <w:sz w:val="18"/>
                <w:szCs w:val="18"/>
                <w:lang w:val="en-GB"/>
              </w:rPr>
            </w:pPr>
            <w:r w:rsidRPr="00387849">
              <w:rPr>
                <w:rFonts w:ascii="Arial" w:hAnsi="Arial" w:cs="Arial"/>
                <w:color w:val="000000"/>
                <w:sz w:val="18"/>
                <w:szCs w:val="18"/>
                <w:lang w:val="en-GB"/>
              </w:rPr>
              <w:t>-</w:t>
            </w:r>
          </w:p>
        </w:tc>
        <w:tc>
          <w:tcPr>
            <w:tcW w:w="1008" w:type="dxa"/>
            <w:shd w:val="clear" w:color="auto" w:fill="auto"/>
            <w:vAlign w:val="bottom"/>
          </w:tcPr>
          <w:p w14:paraId="4D7F2086" w14:textId="70470C56" w:rsidR="00365F82" w:rsidRPr="00387849" w:rsidRDefault="000D4646" w:rsidP="00365F82">
            <w:pPr>
              <w:pStyle w:val="BlockText"/>
              <w:autoSpaceDE w:val="0"/>
              <w:autoSpaceDN w:val="0"/>
              <w:ind w:left="0" w:right="-72"/>
              <w:jc w:val="right"/>
              <w:rPr>
                <w:rFonts w:ascii="Arial" w:hAnsi="Arial" w:cs="Arial"/>
                <w:color w:val="000000"/>
                <w:sz w:val="18"/>
                <w:szCs w:val="18"/>
                <w:lang w:val="en-GB"/>
              </w:rPr>
            </w:pPr>
            <w:r w:rsidRPr="00387849">
              <w:rPr>
                <w:rFonts w:ascii="Arial" w:hAnsi="Arial" w:cs="Arial"/>
                <w:color w:val="000000"/>
                <w:sz w:val="18"/>
                <w:szCs w:val="18"/>
                <w:lang w:val="en-GB"/>
              </w:rPr>
              <w:t>-</w:t>
            </w:r>
          </w:p>
        </w:tc>
        <w:tc>
          <w:tcPr>
            <w:tcW w:w="1008" w:type="dxa"/>
            <w:shd w:val="clear" w:color="auto" w:fill="auto"/>
            <w:vAlign w:val="bottom"/>
          </w:tcPr>
          <w:p w14:paraId="210F88FA" w14:textId="6159144F" w:rsidR="00365F82" w:rsidRPr="00387849" w:rsidRDefault="000D4646" w:rsidP="00365F82">
            <w:pPr>
              <w:pStyle w:val="BlockText"/>
              <w:autoSpaceDE w:val="0"/>
              <w:autoSpaceDN w:val="0"/>
              <w:ind w:left="0" w:right="-72"/>
              <w:jc w:val="right"/>
              <w:rPr>
                <w:rFonts w:ascii="Arial" w:hAnsi="Arial" w:cs="Arial"/>
                <w:color w:val="000000"/>
                <w:sz w:val="18"/>
                <w:szCs w:val="18"/>
                <w:lang w:val="en-GB"/>
              </w:rPr>
            </w:pPr>
            <w:r w:rsidRPr="00387849">
              <w:rPr>
                <w:rFonts w:ascii="Arial" w:hAnsi="Arial" w:cs="Arial"/>
                <w:color w:val="000000"/>
                <w:sz w:val="18"/>
                <w:szCs w:val="18"/>
                <w:lang w:val="en-GB"/>
              </w:rPr>
              <w:t>3</w:t>
            </w:r>
            <w:r w:rsidR="00294FF3" w:rsidRPr="00387849">
              <w:rPr>
                <w:rFonts w:ascii="Arial" w:hAnsi="Arial" w:cs="Arial"/>
                <w:color w:val="000000"/>
                <w:sz w:val="18"/>
                <w:szCs w:val="18"/>
                <w:lang w:val="en-GB"/>
              </w:rPr>
              <w:t>2</w:t>
            </w:r>
            <w:r w:rsidRPr="00387849">
              <w:rPr>
                <w:rFonts w:ascii="Arial" w:hAnsi="Arial" w:cs="Arial"/>
                <w:color w:val="000000"/>
                <w:sz w:val="18"/>
                <w:szCs w:val="18"/>
                <w:lang w:val="en-GB"/>
              </w:rPr>
              <w:t>1,562</w:t>
            </w:r>
          </w:p>
        </w:tc>
        <w:tc>
          <w:tcPr>
            <w:tcW w:w="1008" w:type="dxa"/>
            <w:shd w:val="clear" w:color="auto" w:fill="auto"/>
            <w:vAlign w:val="bottom"/>
          </w:tcPr>
          <w:p w14:paraId="6C069F8E" w14:textId="59DED58A" w:rsidR="00365F82" w:rsidRPr="00387849" w:rsidRDefault="000D4646" w:rsidP="00365F82">
            <w:pPr>
              <w:pStyle w:val="BlockText"/>
              <w:autoSpaceDE w:val="0"/>
              <w:autoSpaceDN w:val="0"/>
              <w:ind w:left="0" w:right="-72"/>
              <w:jc w:val="right"/>
              <w:rPr>
                <w:rFonts w:ascii="Arial" w:hAnsi="Arial" w:cs="Arial"/>
                <w:color w:val="000000"/>
                <w:sz w:val="18"/>
                <w:szCs w:val="18"/>
                <w:lang w:val="en-GB"/>
              </w:rPr>
            </w:pPr>
            <w:r w:rsidRPr="00387849">
              <w:rPr>
                <w:rFonts w:ascii="Arial" w:hAnsi="Arial" w:cs="Arial"/>
                <w:color w:val="000000"/>
                <w:sz w:val="18"/>
                <w:szCs w:val="18"/>
                <w:lang w:val="en-GB"/>
              </w:rPr>
              <w:t>321,562</w:t>
            </w:r>
          </w:p>
        </w:tc>
      </w:tr>
      <w:tr w:rsidR="00D65158" w:rsidRPr="00387849" w14:paraId="64DA8153" w14:textId="77777777" w:rsidTr="005D1B47">
        <w:tc>
          <w:tcPr>
            <w:tcW w:w="3393" w:type="dxa"/>
            <w:shd w:val="clear" w:color="auto" w:fill="auto"/>
          </w:tcPr>
          <w:p w14:paraId="6262BD44" w14:textId="77777777" w:rsidR="00365F82" w:rsidRPr="00387849" w:rsidRDefault="00365F82" w:rsidP="005D1B47">
            <w:pPr>
              <w:pStyle w:val="BlockText"/>
              <w:autoSpaceDE w:val="0"/>
              <w:autoSpaceDN w:val="0"/>
              <w:ind w:left="942" w:right="0"/>
              <w:jc w:val="left"/>
              <w:rPr>
                <w:rFonts w:ascii="Arial" w:hAnsi="Arial" w:cs="Arial"/>
                <w:color w:val="000000"/>
                <w:sz w:val="18"/>
                <w:szCs w:val="18"/>
                <w:lang w:val="en-GB"/>
              </w:rPr>
            </w:pPr>
            <w:r w:rsidRPr="00387849">
              <w:rPr>
                <w:rFonts w:ascii="Arial" w:hAnsi="Arial" w:cs="Arial"/>
                <w:color w:val="000000"/>
                <w:sz w:val="18"/>
                <w:szCs w:val="18"/>
                <w:lang w:val="en-GB"/>
              </w:rPr>
              <w:t xml:space="preserve">Long-term loans from </w:t>
            </w:r>
          </w:p>
          <w:p w14:paraId="0103CAD9" w14:textId="77777777" w:rsidR="00365F82" w:rsidRPr="00387849" w:rsidRDefault="00365F82" w:rsidP="005D1B47">
            <w:pPr>
              <w:pStyle w:val="BlockText"/>
              <w:autoSpaceDE w:val="0"/>
              <w:autoSpaceDN w:val="0"/>
              <w:ind w:left="942" w:right="0"/>
              <w:jc w:val="left"/>
              <w:rPr>
                <w:rFonts w:ascii="Arial" w:hAnsi="Arial" w:cs="Arial"/>
                <w:color w:val="000000"/>
                <w:sz w:val="18"/>
                <w:szCs w:val="18"/>
                <w:lang w:val="en-GB"/>
              </w:rPr>
            </w:pPr>
            <w:r w:rsidRPr="00387849">
              <w:rPr>
                <w:rFonts w:ascii="Arial" w:hAnsi="Arial" w:cs="Arial"/>
                <w:color w:val="000000"/>
                <w:sz w:val="18"/>
                <w:szCs w:val="18"/>
                <w:lang w:val="en-GB"/>
              </w:rPr>
              <w:t xml:space="preserve">   major shareholder</w:t>
            </w:r>
          </w:p>
        </w:tc>
        <w:tc>
          <w:tcPr>
            <w:tcW w:w="1008" w:type="dxa"/>
            <w:shd w:val="clear" w:color="auto" w:fill="auto"/>
          </w:tcPr>
          <w:p w14:paraId="54B300F3" w14:textId="77777777" w:rsidR="000D4646" w:rsidRPr="00387849" w:rsidRDefault="000D4646" w:rsidP="000D4646">
            <w:pPr>
              <w:pStyle w:val="BlockText"/>
              <w:autoSpaceDE w:val="0"/>
              <w:autoSpaceDN w:val="0"/>
              <w:ind w:left="0" w:right="-72"/>
              <w:jc w:val="right"/>
              <w:rPr>
                <w:rFonts w:ascii="Arial" w:hAnsi="Arial" w:cs="Arial"/>
                <w:color w:val="000000"/>
                <w:sz w:val="18"/>
                <w:szCs w:val="18"/>
                <w:lang w:val="en-GB"/>
              </w:rPr>
            </w:pPr>
          </w:p>
          <w:p w14:paraId="0989A4F4" w14:textId="723840BE" w:rsidR="00365F82" w:rsidRPr="00387849" w:rsidRDefault="000D4646" w:rsidP="00365F82">
            <w:pPr>
              <w:pStyle w:val="BlockText"/>
              <w:autoSpaceDE w:val="0"/>
              <w:autoSpaceDN w:val="0"/>
              <w:ind w:left="0" w:right="-72"/>
              <w:jc w:val="right"/>
              <w:rPr>
                <w:rFonts w:ascii="Arial" w:hAnsi="Arial" w:cs="Arial"/>
                <w:color w:val="000000"/>
                <w:sz w:val="18"/>
                <w:szCs w:val="18"/>
                <w:lang w:val="en-GB"/>
              </w:rPr>
            </w:pPr>
            <w:r w:rsidRPr="00387849">
              <w:rPr>
                <w:rFonts w:ascii="Arial" w:hAnsi="Arial" w:cs="Arial"/>
                <w:color w:val="000000"/>
                <w:sz w:val="18"/>
                <w:szCs w:val="18"/>
                <w:lang w:val="en-GB"/>
              </w:rPr>
              <w:t>-</w:t>
            </w:r>
          </w:p>
        </w:tc>
        <w:tc>
          <w:tcPr>
            <w:tcW w:w="1008" w:type="dxa"/>
            <w:shd w:val="clear" w:color="auto" w:fill="auto"/>
            <w:vAlign w:val="bottom"/>
          </w:tcPr>
          <w:p w14:paraId="0089C803" w14:textId="7318AA63" w:rsidR="00365F82" w:rsidRPr="00387849" w:rsidRDefault="000D4646" w:rsidP="00365F82">
            <w:pPr>
              <w:pStyle w:val="BlockText"/>
              <w:autoSpaceDE w:val="0"/>
              <w:autoSpaceDN w:val="0"/>
              <w:ind w:left="0" w:right="-72"/>
              <w:jc w:val="right"/>
              <w:rPr>
                <w:rFonts w:ascii="Arial" w:hAnsi="Arial" w:cs="Arial"/>
                <w:color w:val="000000"/>
                <w:sz w:val="18"/>
                <w:szCs w:val="18"/>
                <w:lang w:val="en-GB"/>
              </w:rPr>
            </w:pPr>
            <w:r w:rsidRPr="00387849">
              <w:rPr>
                <w:rFonts w:ascii="Arial" w:hAnsi="Arial" w:cs="Arial"/>
                <w:color w:val="000000"/>
                <w:sz w:val="18"/>
                <w:szCs w:val="18"/>
                <w:lang w:val="en-GB"/>
              </w:rPr>
              <w:t>21,320</w:t>
            </w:r>
          </w:p>
        </w:tc>
        <w:tc>
          <w:tcPr>
            <w:tcW w:w="1008" w:type="dxa"/>
            <w:shd w:val="clear" w:color="auto" w:fill="auto"/>
            <w:vAlign w:val="bottom"/>
          </w:tcPr>
          <w:p w14:paraId="40CACFE1" w14:textId="144D916D" w:rsidR="00365F82" w:rsidRPr="00387849" w:rsidRDefault="000D4646" w:rsidP="00365F82">
            <w:pPr>
              <w:pStyle w:val="BlockText"/>
              <w:autoSpaceDE w:val="0"/>
              <w:autoSpaceDN w:val="0"/>
              <w:ind w:left="0" w:right="-72"/>
              <w:jc w:val="right"/>
              <w:rPr>
                <w:rFonts w:ascii="Arial" w:hAnsi="Arial" w:cs="Arial"/>
                <w:color w:val="000000"/>
                <w:sz w:val="18"/>
                <w:szCs w:val="18"/>
                <w:lang w:val="en-GB"/>
              </w:rPr>
            </w:pPr>
            <w:r w:rsidRPr="00387849">
              <w:rPr>
                <w:rFonts w:ascii="Arial" w:hAnsi="Arial" w:cs="Arial"/>
                <w:color w:val="000000"/>
                <w:sz w:val="18"/>
                <w:szCs w:val="18"/>
                <w:lang w:val="en-GB"/>
              </w:rPr>
              <w:t>-</w:t>
            </w:r>
          </w:p>
        </w:tc>
        <w:tc>
          <w:tcPr>
            <w:tcW w:w="1008" w:type="dxa"/>
            <w:shd w:val="clear" w:color="auto" w:fill="auto"/>
            <w:vAlign w:val="bottom"/>
          </w:tcPr>
          <w:p w14:paraId="3F95B016" w14:textId="7ED0C701" w:rsidR="00365F82" w:rsidRPr="00387849" w:rsidRDefault="000D4646" w:rsidP="00365F82">
            <w:pPr>
              <w:pStyle w:val="BlockText"/>
              <w:autoSpaceDE w:val="0"/>
              <w:autoSpaceDN w:val="0"/>
              <w:ind w:left="0" w:right="-72"/>
              <w:jc w:val="right"/>
              <w:rPr>
                <w:rFonts w:ascii="Arial" w:hAnsi="Arial" w:cs="Arial"/>
                <w:color w:val="000000"/>
                <w:sz w:val="18"/>
                <w:szCs w:val="18"/>
                <w:lang w:val="en-GB"/>
              </w:rPr>
            </w:pPr>
            <w:r w:rsidRPr="00387849">
              <w:rPr>
                <w:rFonts w:ascii="Arial" w:hAnsi="Arial" w:cs="Arial"/>
                <w:color w:val="000000"/>
                <w:sz w:val="18"/>
                <w:szCs w:val="18"/>
                <w:lang w:val="en-GB"/>
              </w:rPr>
              <w:t>-</w:t>
            </w:r>
          </w:p>
        </w:tc>
        <w:tc>
          <w:tcPr>
            <w:tcW w:w="1008" w:type="dxa"/>
            <w:shd w:val="clear" w:color="auto" w:fill="auto"/>
            <w:vAlign w:val="bottom"/>
          </w:tcPr>
          <w:p w14:paraId="6C91124F" w14:textId="2A6F6B59" w:rsidR="00365F82" w:rsidRPr="00387849" w:rsidRDefault="000D4646" w:rsidP="00365F82">
            <w:pPr>
              <w:pStyle w:val="BlockText"/>
              <w:autoSpaceDE w:val="0"/>
              <w:autoSpaceDN w:val="0"/>
              <w:ind w:left="0" w:right="-72"/>
              <w:jc w:val="right"/>
              <w:rPr>
                <w:rFonts w:ascii="Arial" w:hAnsi="Arial" w:cs="Arial"/>
                <w:color w:val="000000"/>
                <w:sz w:val="18"/>
                <w:szCs w:val="18"/>
                <w:lang w:val="en-GB"/>
              </w:rPr>
            </w:pPr>
            <w:r w:rsidRPr="00387849">
              <w:rPr>
                <w:rFonts w:ascii="Arial" w:hAnsi="Arial" w:cs="Arial"/>
                <w:color w:val="000000"/>
                <w:sz w:val="18"/>
                <w:szCs w:val="18"/>
                <w:lang w:val="en-GB"/>
              </w:rPr>
              <w:t>21,320</w:t>
            </w:r>
          </w:p>
        </w:tc>
        <w:tc>
          <w:tcPr>
            <w:tcW w:w="1008" w:type="dxa"/>
            <w:shd w:val="clear" w:color="auto" w:fill="auto"/>
            <w:vAlign w:val="bottom"/>
          </w:tcPr>
          <w:p w14:paraId="14784422" w14:textId="0F760416" w:rsidR="00365F82" w:rsidRPr="00387849" w:rsidRDefault="000D4646" w:rsidP="00365F82">
            <w:pPr>
              <w:pStyle w:val="BlockText"/>
              <w:autoSpaceDE w:val="0"/>
              <w:autoSpaceDN w:val="0"/>
              <w:ind w:left="0" w:right="-72"/>
              <w:jc w:val="right"/>
              <w:rPr>
                <w:rFonts w:ascii="Arial" w:hAnsi="Arial" w:cs="Arial"/>
                <w:color w:val="000000"/>
                <w:sz w:val="18"/>
                <w:szCs w:val="18"/>
                <w:lang w:val="en-GB"/>
              </w:rPr>
            </w:pPr>
            <w:r w:rsidRPr="00387849">
              <w:rPr>
                <w:rFonts w:ascii="Arial" w:hAnsi="Arial" w:cs="Arial"/>
                <w:color w:val="000000"/>
                <w:sz w:val="18"/>
                <w:szCs w:val="18"/>
                <w:lang w:val="en-GB"/>
              </w:rPr>
              <w:t>21,320</w:t>
            </w:r>
          </w:p>
        </w:tc>
      </w:tr>
      <w:tr w:rsidR="00D65158" w:rsidRPr="00387849" w14:paraId="3B45FCB6" w14:textId="77777777" w:rsidTr="005D1B47">
        <w:tc>
          <w:tcPr>
            <w:tcW w:w="3393" w:type="dxa"/>
            <w:shd w:val="clear" w:color="auto" w:fill="auto"/>
          </w:tcPr>
          <w:p w14:paraId="2DA0371A" w14:textId="77777777" w:rsidR="00365F82" w:rsidRPr="00387849" w:rsidRDefault="00365F82" w:rsidP="005D1B47">
            <w:pPr>
              <w:pStyle w:val="BlockText"/>
              <w:autoSpaceDE w:val="0"/>
              <w:autoSpaceDN w:val="0"/>
              <w:ind w:left="942" w:right="0"/>
              <w:jc w:val="left"/>
              <w:rPr>
                <w:rFonts w:ascii="Arial" w:hAnsi="Arial" w:cs="Arial"/>
                <w:color w:val="000000"/>
                <w:sz w:val="18"/>
                <w:szCs w:val="18"/>
                <w:lang w:val="en-GB"/>
              </w:rPr>
            </w:pPr>
            <w:r w:rsidRPr="00387849">
              <w:rPr>
                <w:rFonts w:ascii="Arial" w:hAnsi="Arial" w:cs="Arial"/>
                <w:color w:val="000000"/>
                <w:sz w:val="18"/>
                <w:szCs w:val="18"/>
                <w:lang w:val="en-GB"/>
              </w:rPr>
              <w:t>Lease liabilities</w:t>
            </w:r>
          </w:p>
        </w:tc>
        <w:tc>
          <w:tcPr>
            <w:tcW w:w="1008" w:type="dxa"/>
            <w:tcBorders>
              <w:bottom w:val="single" w:sz="4" w:space="0" w:color="auto"/>
            </w:tcBorders>
            <w:shd w:val="clear" w:color="auto" w:fill="auto"/>
          </w:tcPr>
          <w:p w14:paraId="766EB423" w14:textId="3D876FCC" w:rsidR="00365F82" w:rsidRPr="00387849" w:rsidRDefault="000D4646" w:rsidP="00365F82">
            <w:pPr>
              <w:pStyle w:val="BlockText"/>
              <w:autoSpaceDE w:val="0"/>
              <w:autoSpaceDN w:val="0"/>
              <w:ind w:left="0" w:right="-72"/>
              <w:jc w:val="right"/>
              <w:rPr>
                <w:rFonts w:ascii="Arial" w:hAnsi="Arial" w:cs="Arial"/>
                <w:color w:val="000000"/>
                <w:sz w:val="18"/>
                <w:szCs w:val="18"/>
                <w:lang w:val="en-GB"/>
              </w:rPr>
            </w:pPr>
            <w:r w:rsidRPr="00387849">
              <w:rPr>
                <w:rFonts w:ascii="Arial" w:hAnsi="Arial" w:cs="Arial"/>
                <w:color w:val="000000"/>
                <w:sz w:val="18"/>
                <w:szCs w:val="18"/>
                <w:lang w:val="en-GB"/>
              </w:rPr>
              <w:t>-</w:t>
            </w:r>
          </w:p>
        </w:tc>
        <w:tc>
          <w:tcPr>
            <w:tcW w:w="1008" w:type="dxa"/>
            <w:tcBorders>
              <w:bottom w:val="single" w:sz="4" w:space="0" w:color="auto"/>
            </w:tcBorders>
            <w:shd w:val="clear" w:color="auto" w:fill="auto"/>
            <w:vAlign w:val="bottom"/>
          </w:tcPr>
          <w:p w14:paraId="10019ECD" w14:textId="28721645" w:rsidR="00365F82" w:rsidRPr="00387849" w:rsidRDefault="000D4646" w:rsidP="00365F82">
            <w:pPr>
              <w:pStyle w:val="BlockText"/>
              <w:autoSpaceDE w:val="0"/>
              <w:autoSpaceDN w:val="0"/>
              <w:ind w:left="0" w:right="-72"/>
              <w:jc w:val="right"/>
              <w:rPr>
                <w:rFonts w:ascii="Arial" w:hAnsi="Arial" w:cs="Arial"/>
                <w:color w:val="000000"/>
                <w:sz w:val="18"/>
                <w:szCs w:val="18"/>
                <w:lang w:val="en-GB"/>
              </w:rPr>
            </w:pPr>
            <w:r w:rsidRPr="00387849">
              <w:rPr>
                <w:rFonts w:ascii="Arial" w:hAnsi="Arial" w:cs="Arial"/>
                <w:color w:val="000000"/>
                <w:sz w:val="18"/>
                <w:szCs w:val="18"/>
                <w:lang w:val="en-GB"/>
              </w:rPr>
              <w:t>3,2</w:t>
            </w:r>
            <w:r w:rsidR="00594435" w:rsidRPr="00387849">
              <w:rPr>
                <w:rFonts w:ascii="Arial" w:hAnsi="Arial" w:cs="Arial"/>
                <w:color w:val="000000"/>
                <w:sz w:val="18"/>
                <w:szCs w:val="18"/>
                <w:lang w:val="en-GB"/>
              </w:rPr>
              <w:t>82</w:t>
            </w:r>
          </w:p>
        </w:tc>
        <w:tc>
          <w:tcPr>
            <w:tcW w:w="1008" w:type="dxa"/>
            <w:tcBorders>
              <w:bottom w:val="single" w:sz="4" w:space="0" w:color="auto"/>
            </w:tcBorders>
            <w:shd w:val="clear" w:color="auto" w:fill="auto"/>
            <w:vAlign w:val="bottom"/>
          </w:tcPr>
          <w:p w14:paraId="2935CA28" w14:textId="47F7FE30" w:rsidR="00365F82" w:rsidRPr="00387849" w:rsidRDefault="000D4646" w:rsidP="00365F82">
            <w:pPr>
              <w:pStyle w:val="BlockText"/>
              <w:autoSpaceDE w:val="0"/>
              <w:autoSpaceDN w:val="0"/>
              <w:ind w:left="0" w:right="-72"/>
              <w:jc w:val="right"/>
              <w:rPr>
                <w:rFonts w:ascii="Arial" w:hAnsi="Arial" w:cs="Arial"/>
                <w:color w:val="000000"/>
                <w:sz w:val="18"/>
                <w:szCs w:val="18"/>
                <w:lang w:val="en-GB"/>
              </w:rPr>
            </w:pPr>
            <w:r w:rsidRPr="00387849">
              <w:rPr>
                <w:rFonts w:ascii="Arial" w:hAnsi="Arial" w:cs="Arial"/>
                <w:color w:val="000000"/>
                <w:sz w:val="18"/>
                <w:szCs w:val="18"/>
                <w:lang w:val="en-GB"/>
              </w:rPr>
              <w:t>1</w:t>
            </w:r>
            <w:r w:rsidR="006826F0" w:rsidRPr="00387849">
              <w:rPr>
                <w:rFonts w:ascii="Arial" w:hAnsi="Arial" w:cs="Arial"/>
                <w:color w:val="000000"/>
                <w:sz w:val="18"/>
                <w:szCs w:val="18"/>
                <w:lang w:val="en-GB"/>
              </w:rPr>
              <w:t>3</w:t>
            </w:r>
            <w:r w:rsidRPr="00387849">
              <w:rPr>
                <w:rFonts w:ascii="Arial" w:hAnsi="Arial" w:cs="Arial"/>
                <w:color w:val="000000"/>
                <w:sz w:val="18"/>
                <w:szCs w:val="18"/>
                <w:lang w:val="en-GB"/>
              </w:rPr>
              <w:t>,</w:t>
            </w:r>
            <w:r w:rsidR="006826F0" w:rsidRPr="00387849">
              <w:rPr>
                <w:rFonts w:ascii="Arial" w:hAnsi="Arial" w:cs="Arial"/>
                <w:color w:val="000000"/>
                <w:sz w:val="18"/>
                <w:szCs w:val="18"/>
                <w:lang w:val="en-GB"/>
              </w:rPr>
              <w:t>028</w:t>
            </w:r>
          </w:p>
        </w:tc>
        <w:tc>
          <w:tcPr>
            <w:tcW w:w="1008" w:type="dxa"/>
            <w:tcBorders>
              <w:bottom w:val="single" w:sz="4" w:space="0" w:color="auto"/>
            </w:tcBorders>
            <w:shd w:val="clear" w:color="auto" w:fill="auto"/>
            <w:vAlign w:val="bottom"/>
          </w:tcPr>
          <w:p w14:paraId="0F993667" w14:textId="0654E303" w:rsidR="00365F82" w:rsidRPr="00387849" w:rsidRDefault="000D4646" w:rsidP="00365F82">
            <w:pPr>
              <w:pStyle w:val="BlockText"/>
              <w:autoSpaceDE w:val="0"/>
              <w:autoSpaceDN w:val="0"/>
              <w:ind w:left="0" w:right="-72"/>
              <w:jc w:val="right"/>
              <w:rPr>
                <w:rFonts w:ascii="Arial" w:hAnsi="Arial" w:cs="Arial"/>
                <w:color w:val="000000"/>
                <w:sz w:val="18"/>
                <w:szCs w:val="18"/>
                <w:lang w:val="en-GB"/>
              </w:rPr>
            </w:pPr>
            <w:r w:rsidRPr="00387849">
              <w:rPr>
                <w:rFonts w:ascii="Arial" w:hAnsi="Arial" w:cs="Arial"/>
                <w:color w:val="000000"/>
                <w:sz w:val="18"/>
                <w:szCs w:val="18"/>
                <w:lang w:val="en-GB"/>
              </w:rPr>
              <w:t>-</w:t>
            </w:r>
          </w:p>
        </w:tc>
        <w:tc>
          <w:tcPr>
            <w:tcW w:w="1008" w:type="dxa"/>
            <w:tcBorders>
              <w:bottom w:val="single" w:sz="4" w:space="0" w:color="auto"/>
            </w:tcBorders>
            <w:shd w:val="clear" w:color="auto" w:fill="auto"/>
            <w:vAlign w:val="bottom"/>
          </w:tcPr>
          <w:p w14:paraId="03C8C70B" w14:textId="0604398C" w:rsidR="00365F82" w:rsidRPr="00387849" w:rsidRDefault="000D4646" w:rsidP="00365F82">
            <w:pPr>
              <w:pStyle w:val="BlockText"/>
              <w:autoSpaceDE w:val="0"/>
              <w:autoSpaceDN w:val="0"/>
              <w:ind w:left="0" w:right="-72"/>
              <w:jc w:val="right"/>
              <w:rPr>
                <w:rFonts w:ascii="Arial" w:hAnsi="Arial" w:cs="Arial"/>
                <w:color w:val="000000"/>
                <w:sz w:val="18"/>
                <w:szCs w:val="18"/>
                <w:lang w:val="en-GB"/>
              </w:rPr>
            </w:pPr>
            <w:r w:rsidRPr="00387849">
              <w:rPr>
                <w:rFonts w:ascii="Arial" w:hAnsi="Arial" w:cs="Arial"/>
                <w:color w:val="000000"/>
                <w:sz w:val="18"/>
                <w:szCs w:val="18"/>
                <w:lang w:val="en-GB"/>
              </w:rPr>
              <w:t>1</w:t>
            </w:r>
            <w:r w:rsidR="00D00329" w:rsidRPr="00387849">
              <w:rPr>
                <w:rFonts w:ascii="Arial" w:hAnsi="Arial" w:cs="Arial"/>
                <w:color w:val="000000"/>
                <w:sz w:val="18"/>
                <w:szCs w:val="18"/>
                <w:lang w:val="en-GB"/>
              </w:rPr>
              <w:t>6</w:t>
            </w:r>
            <w:r w:rsidRPr="00387849">
              <w:rPr>
                <w:rFonts w:ascii="Arial" w:hAnsi="Arial" w:cs="Arial"/>
                <w:color w:val="000000"/>
                <w:sz w:val="18"/>
                <w:szCs w:val="18"/>
                <w:lang w:val="en-GB"/>
              </w:rPr>
              <w:t>,</w:t>
            </w:r>
            <w:r w:rsidR="00D00329" w:rsidRPr="00387849">
              <w:rPr>
                <w:rFonts w:ascii="Arial" w:hAnsi="Arial" w:cs="Arial"/>
                <w:color w:val="000000"/>
                <w:sz w:val="18"/>
                <w:szCs w:val="18"/>
                <w:lang w:val="en-GB"/>
              </w:rPr>
              <w:t>310</w:t>
            </w:r>
          </w:p>
        </w:tc>
        <w:tc>
          <w:tcPr>
            <w:tcW w:w="1008" w:type="dxa"/>
            <w:tcBorders>
              <w:bottom w:val="single" w:sz="4" w:space="0" w:color="auto"/>
            </w:tcBorders>
            <w:shd w:val="clear" w:color="auto" w:fill="auto"/>
            <w:vAlign w:val="bottom"/>
          </w:tcPr>
          <w:p w14:paraId="48889842" w14:textId="521FE7FA" w:rsidR="00365F82" w:rsidRPr="00387849" w:rsidRDefault="000D4646" w:rsidP="00365F82">
            <w:pPr>
              <w:pStyle w:val="BlockText"/>
              <w:autoSpaceDE w:val="0"/>
              <w:autoSpaceDN w:val="0"/>
              <w:ind w:left="0" w:right="-72"/>
              <w:jc w:val="right"/>
              <w:rPr>
                <w:rFonts w:ascii="Arial" w:hAnsi="Arial" w:cs="Arial"/>
                <w:color w:val="000000"/>
                <w:sz w:val="18"/>
                <w:szCs w:val="18"/>
                <w:lang w:val="en-US"/>
              </w:rPr>
            </w:pPr>
            <w:r w:rsidRPr="00387849">
              <w:rPr>
                <w:rFonts w:ascii="Arial" w:hAnsi="Arial" w:cs="Arial"/>
                <w:color w:val="000000"/>
                <w:sz w:val="18"/>
                <w:szCs w:val="18"/>
                <w:lang w:val="en-US"/>
              </w:rPr>
              <w:t>1</w:t>
            </w:r>
            <w:r w:rsidR="00D00329" w:rsidRPr="00387849">
              <w:rPr>
                <w:rFonts w:ascii="Arial" w:hAnsi="Arial" w:cs="Arial"/>
                <w:color w:val="000000"/>
                <w:sz w:val="18"/>
                <w:szCs w:val="18"/>
                <w:lang w:val="en-US"/>
              </w:rPr>
              <w:t>6</w:t>
            </w:r>
            <w:r w:rsidRPr="00387849">
              <w:rPr>
                <w:rFonts w:ascii="Arial" w:hAnsi="Arial" w:cs="Arial"/>
                <w:color w:val="000000"/>
                <w:sz w:val="18"/>
                <w:szCs w:val="18"/>
                <w:lang w:val="en-US"/>
              </w:rPr>
              <w:t>,</w:t>
            </w:r>
            <w:r w:rsidR="00D00329" w:rsidRPr="00387849">
              <w:rPr>
                <w:rFonts w:ascii="Arial" w:hAnsi="Arial" w:cs="Arial"/>
                <w:color w:val="000000"/>
                <w:sz w:val="18"/>
                <w:szCs w:val="18"/>
                <w:lang w:val="en-US"/>
              </w:rPr>
              <w:t>310</w:t>
            </w:r>
          </w:p>
        </w:tc>
      </w:tr>
      <w:tr w:rsidR="00D65158" w:rsidRPr="00387849" w14:paraId="427E4A44" w14:textId="77777777" w:rsidTr="005D1B47">
        <w:tc>
          <w:tcPr>
            <w:tcW w:w="3393" w:type="dxa"/>
            <w:shd w:val="clear" w:color="auto" w:fill="auto"/>
          </w:tcPr>
          <w:p w14:paraId="06FC98B4" w14:textId="77777777" w:rsidR="00365F82" w:rsidRPr="00387849" w:rsidRDefault="00365F82" w:rsidP="005D1B47">
            <w:pPr>
              <w:pStyle w:val="BlockText"/>
              <w:autoSpaceDE w:val="0"/>
              <w:autoSpaceDN w:val="0"/>
              <w:ind w:left="942" w:right="0"/>
              <w:jc w:val="left"/>
              <w:rPr>
                <w:rFonts w:ascii="Arial" w:hAnsi="Arial" w:cs="Arial"/>
                <w:color w:val="000000"/>
                <w:sz w:val="18"/>
                <w:szCs w:val="18"/>
                <w:lang w:val="en-GB"/>
              </w:rPr>
            </w:pPr>
          </w:p>
        </w:tc>
        <w:tc>
          <w:tcPr>
            <w:tcW w:w="1008" w:type="dxa"/>
            <w:tcBorders>
              <w:top w:val="single" w:sz="4" w:space="0" w:color="auto"/>
            </w:tcBorders>
            <w:shd w:val="clear" w:color="auto" w:fill="auto"/>
          </w:tcPr>
          <w:p w14:paraId="237AE8EA" w14:textId="77777777" w:rsidR="00365F82" w:rsidRPr="00387849" w:rsidRDefault="00365F82" w:rsidP="00365F82">
            <w:pPr>
              <w:pStyle w:val="BlockText"/>
              <w:autoSpaceDE w:val="0"/>
              <w:autoSpaceDN w:val="0"/>
              <w:ind w:left="0" w:right="-72"/>
              <w:jc w:val="right"/>
              <w:rPr>
                <w:rFonts w:ascii="Arial" w:hAnsi="Arial" w:cs="Arial"/>
                <w:color w:val="000000"/>
                <w:sz w:val="18"/>
                <w:szCs w:val="18"/>
                <w:lang w:val="en-GB"/>
              </w:rPr>
            </w:pPr>
          </w:p>
        </w:tc>
        <w:tc>
          <w:tcPr>
            <w:tcW w:w="1008" w:type="dxa"/>
            <w:tcBorders>
              <w:top w:val="single" w:sz="4" w:space="0" w:color="auto"/>
            </w:tcBorders>
            <w:shd w:val="clear" w:color="auto" w:fill="auto"/>
            <w:vAlign w:val="bottom"/>
          </w:tcPr>
          <w:p w14:paraId="3D462356" w14:textId="77777777" w:rsidR="00365F82" w:rsidRPr="00387849" w:rsidRDefault="00365F82" w:rsidP="00365F82">
            <w:pPr>
              <w:pStyle w:val="BlockText"/>
              <w:autoSpaceDE w:val="0"/>
              <w:autoSpaceDN w:val="0"/>
              <w:ind w:left="0" w:right="-72"/>
              <w:jc w:val="right"/>
              <w:rPr>
                <w:rFonts w:ascii="Arial" w:hAnsi="Arial" w:cs="Arial"/>
                <w:color w:val="000000"/>
                <w:sz w:val="18"/>
                <w:szCs w:val="18"/>
                <w:lang w:val="en-GB"/>
              </w:rPr>
            </w:pPr>
          </w:p>
        </w:tc>
        <w:tc>
          <w:tcPr>
            <w:tcW w:w="1008" w:type="dxa"/>
            <w:tcBorders>
              <w:top w:val="single" w:sz="4" w:space="0" w:color="auto"/>
            </w:tcBorders>
            <w:shd w:val="clear" w:color="auto" w:fill="auto"/>
            <w:vAlign w:val="bottom"/>
          </w:tcPr>
          <w:p w14:paraId="46C67B46" w14:textId="77777777" w:rsidR="00365F82" w:rsidRPr="00387849" w:rsidRDefault="00365F82" w:rsidP="00365F82">
            <w:pPr>
              <w:pStyle w:val="BlockText"/>
              <w:autoSpaceDE w:val="0"/>
              <w:autoSpaceDN w:val="0"/>
              <w:ind w:left="0" w:right="-72"/>
              <w:jc w:val="right"/>
              <w:rPr>
                <w:rFonts w:ascii="Arial" w:hAnsi="Arial" w:cs="Arial"/>
                <w:color w:val="000000"/>
                <w:sz w:val="18"/>
                <w:szCs w:val="18"/>
                <w:lang w:val="en-GB"/>
              </w:rPr>
            </w:pPr>
          </w:p>
        </w:tc>
        <w:tc>
          <w:tcPr>
            <w:tcW w:w="1008" w:type="dxa"/>
            <w:tcBorders>
              <w:top w:val="single" w:sz="4" w:space="0" w:color="auto"/>
            </w:tcBorders>
            <w:shd w:val="clear" w:color="auto" w:fill="auto"/>
            <w:vAlign w:val="bottom"/>
          </w:tcPr>
          <w:p w14:paraId="47740EE3" w14:textId="77777777" w:rsidR="00365F82" w:rsidRPr="00387849" w:rsidRDefault="00365F82" w:rsidP="00365F82">
            <w:pPr>
              <w:pStyle w:val="BlockText"/>
              <w:autoSpaceDE w:val="0"/>
              <w:autoSpaceDN w:val="0"/>
              <w:ind w:left="0" w:right="-72"/>
              <w:jc w:val="right"/>
              <w:rPr>
                <w:rFonts w:ascii="Arial" w:hAnsi="Arial" w:cs="Arial"/>
                <w:color w:val="000000"/>
                <w:sz w:val="18"/>
                <w:szCs w:val="18"/>
                <w:lang w:val="en-GB"/>
              </w:rPr>
            </w:pPr>
          </w:p>
        </w:tc>
        <w:tc>
          <w:tcPr>
            <w:tcW w:w="1008" w:type="dxa"/>
            <w:tcBorders>
              <w:top w:val="single" w:sz="4" w:space="0" w:color="auto"/>
            </w:tcBorders>
            <w:shd w:val="clear" w:color="auto" w:fill="auto"/>
            <w:vAlign w:val="bottom"/>
          </w:tcPr>
          <w:p w14:paraId="4A6BE7DE" w14:textId="77777777" w:rsidR="00365F82" w:rsidRPr="00387849" w:rsidRDefault="00365F82" w:rsidP="00365F82">
            <w:pPr>
              <w:pStyle w:val="BlockText"/>
              <w:autoSpaceDE w:val="0"/>
              <w:autoSpaceDN w:val="0"/>
              <w:ind w:left="0" w:right="-72"/>
              <w:jc w:val="right"/>
              <w:rPr>
                <w:rFonts w:ascii="Arial" w:hAnsi="Arial" w:cs="Arial"/>
                <w:color w:val="000000"/>
                <w:sz w:val="18"/>
                <w:szCs w:val="18"/>
                <w:lang w:val="en-GB"/>
              </w:rPr>
            </w:pPr>
          </w:p>
        </w:tc>
        <w:tc>
          <w:tcPr>
            <w:tcW w:w="1008" w:type="dxa"/>
            <w:tcBorders>
              <w:top w:val="single" w:sz="4" w:space="0" w:color="auto"/>
            </w:tcBorders>
            <w:shd w:val="clear" w:color="auto" w:fill="auto"/>
            <w:vAlign w:val="bottom"/>
          </w:tcPr>
          <w:p w14:paraId="28AAFB7A" w14:textId="77777777" w:rsidR="00365F82" w:rsidRPr="00387849" w:rsidRDefault="00365F82" w:rsidP="00365F82">
            <w:pPr>
              <w:pStyle w:val="BlockText"/>
              <w:autoSpaceDE w:val="0"/>
              <w:autoSpaceDN w:val="0"/>
              <w:ind w:left="0" w:right="-72"/>
              <w:jc w:val="right"/>
              <w:rPr>
                <w:rFonts w:ascii="Arial" w:hAnsi="Arial" w:cs="Arial"/>
                <w:color w:val="000000"/>
                <w:sz w:val="18"/>
                <w:szCs w:val="18"/>
                <w:lang w:val="en-GB"/>
              </w:rPr>
            </w:pPr>
          </w:p>
        </w:tc>
      </w:tr>
      <w:tr w:rsidR="00D65158" w:rsidRPr="00387849" w14:paraId="56856964" w14:textId="77777777" w:rsidTr="005D1B47">
        <w:trPr>
          <w:trHeight w:val="106"/>
        </w:trPr>
        <w:tc>
          <w:tcPr>
            <w:tcW w:w="3393" w:type="dxa"/>
            <w:shd w:val="clear" w:color="auto" w:fill="auto"/>
          </w:tcPr>
          <w:p w14:paraId="01F3EF78" w14:textId="77777777" w:rsidR="00365F82" w:rsidRPr="00387849" w:rsidRDefault="00365F82" w:rsidP="005D1B47">
            <w:pPr>
              <w:pStyle w:val="BlockText"/>
              <w:autoSpaceDE w:val="0"/>
              <w:autoSpaceDN w:val="0"/>
              <w:ind w:left="942" w:right="0"/>
              <w:jc w:val="left"/>
              <w:rPr>
                <w:rFonts w:ascii="Arial" w:hAnsi="Arial" w:cs="Arial"/>
                <w:b/>
                <w:bCs/>
                <w:color w:val="000000"/>
                <w:sz w:val="18"/>
                <w:szCs w:val="18"/>
                <w:lang w:val="en-GB"/>
              </w:rPr>
            </w:pPr>
            <w:r w:rsidRPr="00387849">
              <w:rPr>
                <w:rFonts w:ascii="Arial" w:hAnsi="Arial" w:cs="Arial"/>
                <w:b/>
                <w:bCs/>
                <w:color w:val="000000"/>
                <w:sz w:val="18"/>
                <w:szCs w:val="18"/>
                <w:lang w:val="en-GB"/>
              </w:rPr>
              <w:t xml:space="preserve">Total financial liabilities </w:t>
            </w:r>
          </w:p>
        </w:tc>
        <w:tc>
          <w:tcPr>
            <w:tcW w:w="1008" w:type="dxa"/>
            <w:tcBorders>
              <w:bottom w:val="single" w:sz="4" w:space="0" w:color="auto"/>
            </w:tcBorders>
            <w:shd w:val="clear" w:color="auto" w:fill="auto"/>
          </w:tcPr>
          <w:p w14:paraId="06367D21" w14:textId="5A032F00" w:rsidR="00365F82" w:rsidRPr="00387849" w:rsidRDefault="007C07BC" w:rsidP="00365F82">
            <w:pPr>
              <w:pStyle w:val="BlockText"/>
              <w:autoSpaceDE w:val="0"/>
              <w:autoSpaceDN w:val="0"/>
              <w:ind w:left="0" w:right="-72"/>
              <w:jc w:val="right"/>
              <w:rPr>
                <w:rFonts w:ascii="Arial" w:hAnsi="Arial" w:cs="Arial"/>
                <w:color w:val="000000"/>
                <w:sz w:val="18"/>
                <w:szCs w:val="18"/>
                <w:lang w:val="en-GB"/>
              </w:rPr>
            </w:pPr>
            <w:r w:rsidRPr="00387849">
              <w:rPr>
                <w:rFonts w:ascii="Arial" w:hAnsi="Arial" w:cs="Arial"/>
                <w:color w:val="000000"/>
                <w:sz w:val="18"/>
                <w:szCs w:val="18"/>
                <w:lang w:val="en-GB"/>
              </w:rPr>
              <w:t>-</w:t>
            </w:r>
          </w:p>
        </w:tc>
        <w:tc>
          <w:tcPr>
            <w:tcW w:w="1008" w:type="dxa"/>
            <w:tcBorders>
              <w:bottom w:val="single" w:sz="4" w:space="0" w:color="auto"/>
            </w:tcBorders>
            <w:shd w:val="clear" w:color="auto" w:fill="auto"/>
            <w:vAlign w:val="bottom"/>
          </w:tcPr>
          <w:p w14:paraId="736B06BF" w14:textId="136CDCBB" w:rsidR="00365F82" w:rsidRPr="00387849" w:rsidRDefault="005C3946" w:rsidP="00365F82">
            <w:pPr>
              <w:pStyle w:val="BlockText"/>
              <w:autoSpaceDE w:val="0"/>
              <w:autoSpaceDN w:val="0"/>
              <w:ind w:left="0" w:right="-72"/>
              <w:jc w:val="right"/>
              <w:rPr>
                <w:rFonts w:ascii="Arial" w:hAnsi="Arial" w:cs="Arial"/>
                <w:color w:val="000000"/>
                <w:sz w:val="18"/>
                <w:szCs w:val="18"/>
                <w:lang w:val="en-GB"/>
              </w:rPr>
            </w:pPr>
            <w:r w:rsidRPr="00387849">
              <w:rPr>
                <w:rFonts w:ascii="Arial" w:hAnsi="Arial" w:cs="Arial"/>
                <w:color w:val="000000"/>
                <w:sz w:val="18"/>
                <w:szCs w:val="18"/>
                <w:lang w:val="en-GB"/>
              </w:rPr>
              <w:t>2,715,905</w:t>
            </w:r>
          </w:p>
        </w:tc>
        <w:tc>
          <w:tcPr>
            <w:tcW w:w="1008" w:type="dxa"/>
            <w:tcBorders>
              <w:bottom w:val="single" w:sz="4" w:space="0" w:color="auto"/>
            </w:tcBorders>
            <w:shd w:val="clear" w:color="auto" w:fill="auto"/>
            <w:vAlign w:val="bottom"/>
          </w:tcPr>
          <w:p w14:paraId="6BEEC137" w14:textId="3B5C8C0E" w:rsidR="00365F82" w:rsidRPr="00387849" w:rsidRDefault="004A40BE" w:rsidP="00365F82">
            <w:pPr>
              <w:pStyle w:val="BlockText"/>
              <w:autoSpaceDE w:val="0"/>
              <w:autoSpaceDN w:val="0"/>
              <w:ind w:left="0" w:right="-72"/>
              <w:jc w:val="right"/>
              <w:rPr>
                <w:rFonts w:ascii="Arial" w:hAnsi="Arial" w:cs="Arial"/>
                <w:color w:val="000000"/>
                <w:sz w:val="18"/>
                <w:szCs w:val="18"/>
                <w:lang w:val="en-GB"/>
              </w:rPr>
            </w:pPr>
            <w:r w:rsidRPr="00387849">
              <w:rPr>
                <w:rFonts w:ascii="Arial" w:hAnsi="Arial" w:cs="Arial"/>
                <w:color w:val="000000"/>
                <w:sz w:val="18"/>
                <w:szCs w:val="18"/>
                <w:lang w:val="en-GB"/>
              </w:rPr>
              <w:t>13,028</w:t>
            </w:r>
          </w:p>
        </w:tc>
        <w:tc>
          <w:tcPr>
            <w:tcW w:w="1008" w:type="dxa"/>
            <w:tcBorders>
              <w:bottom w:val="single" w:sz="4" w:space="0" w:color="auto"/>
            </w:tcBorders>
            <w:shd w:val="clear" w:color="auto" w:fill="auto"/>
            <w:vAlign w:val="bottom"/>
          </w:tcPr>
          <w:p w14:paraId="41774501" w14:textId="6E4F7303" w:rsidR="00365F82" w:rsidRPr="00387849" w:rsidRDefault="000D4646" w:rsidP="00365F82">
            <w:pPr>
              <w:pStyle w:val="BlockText"/>
              <w:autoSpaceDE w:val="0"/>
              <w:autoSpaceDN w:val="0"/>
              <w:ind w:left="0" w:right="-72"/>
              <w:jc w:val="right"/>
              <w:rPr>
                <w:rFonts w:ascii="Arial" w:hAnsi="Arial" w:cs="Arial"/>
                <w:color w:val="000000"/>
                <w:sz w:val="18"/>
                <w:szCs w:val="18"/>
                <w:lang w:val="en-GB"/>
              </w:rPr>
            </w:pPr>
            <w:r w:rsidRPr="00387849">
              <w:rPr>
                <w:rFonts w:ascii="Arial" w:hAnsi="Arial" w:cs="Arial"/>
                <w:color w:val="000000"/>
                <w:sz w:val="18"/>
                <w:szCs w:val="18"/>
                <w:lang w:val="en-GB"/>
              </w:rPr>
              <w:t>-</w:t>
            </w:r>
          </w:p>
        </w:tc>
        <w:tc>
          <w:tcPr>
            <w:tcW w:w="1008" w:type="dxa"/>
            <w:tcBorders>
              <w:bottom w:val="single" w:sz="4" w:space="0" w:color="auto"/>
            </w:tcBorders>
            <w:shd w:val="clear" w:color="auto" w:fill="auto"/>
            <w:vAlign w:val="bottom"/>
          </w:tcPr>
          <w:p w14:paraId="179F121B" w14:textId="6875C389" w:rsidR="00365F82" w:rsidRPr="00387849" w:rsidRDefault="000D4646" w:rsidP="00365F82">
            <w:pPr>
              <w:pStyle w:val="BlockText"/>
              <w:autoSpaceDE w:val="0"/>
              <w:autoSpaceDN w:val="0"/>
              <w:ind w:left="0" w:right="-72"/>
              <w:jc w:val="right"/>
              <w:rPr>
                <w:rFonts w:ascii="Arial" w:hAnsi="Arial" w:cs="Arial"/>
                <w:color w:val="000000"/>
                <w:sz w:val="18"/>
                <w:szCs w:val="18"/>
                <w:lang w:val="en-GB"/>
              </w:rPr>
            </w:pPr>
            <w:r w:rsidRPr="00387849">
              <w:rPr>
                <w:rFonts w:ascii="Arial" w:hAnsi="Arial" w:cs="Arial"/>
                <w:color w:val="000000"/>
                <w:sz w:val="18"/>
                <w:szCs w:val="18"/>
                <w:lang w:val="en-GB"/>
              </w:rPr>
              <w:t>2,728,</w:t>
            </w:r>
            <w:r w:rsidR="000202AD" w:rsidRPr="00387849">
              <w:rPr>
                <w:rFonts w:ascii="Arial" w:hAnsi="Arial" w:cs="Arial"/>
                <w:color w:val="000000"/>
                <w:sz w:val="18"/>
                <w:szCs w:val="18"/>
                <w:lang w:val="en-GB"/>
              </w:rPr>
              <w:t>933</w:t>
            </w:r>
          </w:p>
        </w:tc>
        <w:tc>
          <w:tcPr>
            <w:tcW w:w="1008" w:type="dxa"/>
            <w:tcBorders>
              <w:bottom w:val="single" w:sz="4" w:space="0" w:color="auto"/>
            </w:tcBorders>
            <w:shd w:val="clear" w:color="auto" w:fill="auto"/>
          </w:tcPr>
          <w:p w14:paraId="4C864803" w14:textId="08DB3F6E" w:rsidR="00365F82" w:rsidRPr="00387849" w:rsidRDefault="000D4646" w:rsidP="00365F82">
            <w:pPr>
              <w:pStyle w:val="BlockText"/>
              <w:autoSpaceDE w:val="0"/>
              <w:autoSpaceDN w:val="0"/>
              <w:ind w:left="0" w:right="-72"/>
              <w:jc w:val="right"/>
              <w:rPr>
                <w:rFonts w:ascii="Arial" w:hAnsi="Arial" w:cs="Arial"/>
                <w:color w:val="000000"/>
                <w:sz w:val="18"/>
                <w:szCs w:val="18"/>
                <w:lang w:val="en-US"/>
              </w:rPr>
            </w:pPr>
            <w:r w:rsidRPr="00387849">
              <w:rPr>
                <w:rFonts w:ascii="Arial" w:hAnsi="Arial" w:cs="Arial"/>
                <w:color w:val="000000"/>
                <w:sz w:val="18"/>
                <w:szCs w:val="18"/>
                <w:lang w:val="en-US"/>
              </w:rPr>
              <w:t>2,728,</w:t>
            </w:r>
            <w:r w:rsidR="000202AD" w:rsidRPr="00387849">
              <w:rPr>
                <w:rFonts w:ascii="Arial" w:hAnsi="Arial" w:cs="Arial"/>
                <w:color w:val="000000"/>
                <w:sz w:val="18"/>
                <w:szCs w:val="18"/>
                <w:lang w:val="en-US"/>
              </w:rPr>
              <w:t>933</w:t>
            </w:r>
          </w:p>
        </w:tc>
      </w:tr>
    </w:tbl>
    <w:p w14:paraId="49C98E6F" w14:textId="77777777" w:rsidR="00B1766D" w:rsidRPr="00387849" w:rsidRDefault="00B1766D" w:rsidP="00365F82">
      <w:pPr>
        <w:pStyle w:val="a"/>
        <w:tabs>
          <w:tab w:val="left" w:pos="-1260"/>
          <w:tab w:val="right" w:pos="5040"/>
          <w:tab w:val="right" w:pos="7020"/>
          <w:tab w:val="right" w:pos="9000"/>
        </w:tabs>
        <w:ind w:right="0"/>
        <w:jc w:val="both"/>
        <w:rPr>
          <w:rFonts w:cs="Arial"/>
          <w:b/>
          <w:bCs/>
          <w:color w:val="000000"/>
          <w:sz w:val="18"/>
          <w:szCs w:val="18"/>
          <w:lang w:val="en-US"/>
        </w:rPr>
      </w:pPr>
    </w:p>
    <w:p w14:paraId="043667B6" w14:textId="77777777" w:rsidR="00B1766D" w:rsidRPr="00387849" w:rsidRDefault="00B1766D" w:rsidP="00365F82">
      <w:pPr>
        <w:pStyle w:val="a"/>
        <w:tabs>
          <w:tab w:val="left" w:pos="-1260"/>
          <w:tab w:val="right" w:pos="5040"/>
          <w:tab w:val="right" w:pos="7020"/>
          <w:tab w:val="right" w:pos="9000"/>
        </w:tabs>
        <w:ind w:right="0"/>
        <w:jc w:val="both"/>
        <w:rPr>
          <w:rFonts w:cs="Arial"/>
          <w:b/>
          <w:bCs/>
          <w:color w:val="000000"/>
          <w:sz w:val="18"/>
          <w:szCs w:val="18"/>
          <w:lang w:val="en-US"/>
        </w:rPr>
      </w:pPr>
    </w:p>
    <w:p w14:paraId="37448534" w14:textId="77777777" w:rsidR="00B1766D" w:rsidRPr="00387849" w:rsidRDefault="00B1766D" w:rsidP="00365F82">
      <w:pPr>
        <w:pStyle w:val="a"/>
        <w:tabs>
          <w:tab w:val="left" w:pos="-1260"/>
          <w:tab w:val="right" w:pos="5040"/>
          <w:tab w:val="right" w:pos="7020"/>
          <w:tab w:val="right" w:pos="9000"/>
        </w:tabs>
        <w:ind w:right="0"/>
        <w:jc w:val="both"/>
        <w:rPr>
          <w:rFonts w:cs="Arial"/>
          <w:b/>
          <w:bCs/>
          <w:color w:val="000000"/>
          <w:sz w:val="18"/>
          <w:szCs w:val="18"/>
          <w:lang w:val="en-US"/>
        </w:rPr>
      </w:pPr>
    </w:p>
    <w:p w14:paraId="5728F40C" w14:textId="36355682" w:rsidR="0013188E" w:rsidRPr="00387849" w:rsidRDefault="00181E16" w:rsidP="00365F82">
      <w:pPr>
        <w:pStyle w:val="a"/>
        <w:tabs>
          <w:tab w:val="left" w:pos="-1260"/>
          <w:tab w:val="right" w:pos="5040"/>
          <w:tab w:val="right" w:pos="7020"/>
          <w:tab w:val="right" w:pos="9000"/>
        </w:tabs>
        <w:ind w:right="0"/>
        <w:jc w:val="both"/>
        <w:rPr>
          <w:rFonts w:cs="Arial"/>
          <w:b/>
          <w:bCs/>
          <w:color w:val="000000"/>
          <w:sz w:val="18"/>
          <w:szCs w:val="18"/>
          <w:lang w:val="en-US"/>
        </w:rPr>
      </w:pPr>
      <w:r w:rsidRPr="00387849">
        <w:rPr>
          <w:rFonts w:cs="Arial"/>
          <w:b/>
          <w:bCs/>
          <w:color w:val="000000"/>
          <w:sz w:val="18"/>
          <w:szCs w:val="18"/>
          <w:lang w:val="en-US"/>
        </w:rPr>
        <w:br w:type="page"/>
      </w:r>
      <w:bookmarkStart w:id="10" w:name="_Toc48736048"/>
    </w:p>
    <w:p w14:paraId="59275E94" w14:textId="5C1584E0" w:rsidR="00914171" w:rsidRPr="00387849" w:rsidRDefault="00D13E1A" w:rsidP="006856E7">
      <w:pPr>
        <w:pStyle w:val="a"/>
        <w:tabs>
          <w:tab w:val="left" w:pos="-1260"/>
          <w:tab w:val="right" w:pos="5040"/>
          <w:tab w:val="right" w:pos="7020"/>
          <w:tab w:val="right" w:pos="9000"/>
        </w:tabs>
        <w:ind w:left="540" w:right="0" w:hanging="540"/>
        <w:jc w:val="both"/>
        <w:rPr>
          <w:rFonts w:cs="Arial"/>
          <w:b/>
          <w:bCs/>
          <w:color w:val="000000"/>
          <w:sz w:val="18"/>
          <w:szCs w:val="18"/>
          <w:lang w:val="en-US"/>
        </w:rPr>
      </w:pPr>
      <w:r w:rsidRPr="00387849">
        <w:rPr>
          <w:rFonts w:cs="Arial"/>
          <w:b/>
          <w:bCs/>
          <w:color w:val="000000"/>
          <w:sz w:val="18"/>
          <w:szCs w:val="18"/>
          <w:lang w:val="en-US"/>
        </w:rPr>
        <w:t>6</w:t>
      </w:r>
      <w:r w:rsidR="009C624B" w:rsidRPr="00387849">
        <w:rPr>
          <w:rFonts w:cs="Arial"/>
          <w:b/>
          <w:bCs/>
          <w:color w:val="000000"/>
          <w:sz w:val="18"/>
          <w:szCs w:val="18"/>
          <w:lang w:val="en-US"/>
        </w:rPr>
        <w:t>.4</w:t>
      </w:r>
      <w:r w:rsidR="00914171" w:rsidRPr="00387849">
        <w:rPr>
          <w:rFonts w:cs="Arial"/>
          <w:b/>
          <w:bCs/>
          <w:color w:val="000000"/>
          <w:sz w:val="18"/>
          <w:szCs w:val="18"/>
          <w:lang w:val="en-US"/>
        </w:rPr>
        <w:tab/>
        <w:t>Capital management</w:t>
      </w:r>
      <w:bookmarkEnd w:id="10"/>
    </w:p>
    <w:p w14:paraId="56643506" w14:textId="77777777" w:rsidR="007F74D2" w:rsidRPr="00387849" w:rsidRDefault="007F74D2" w:rsidP="006856E7">
      <w:pPr>
        <w:pStyle w:val="Heading3"/>
        <w:tabs>
          <w:tab w:val="left" w:pos="1080"/>
        </w:tabs>
        <w:ind w:left="1080" w:hanging="540"/>
        <w:rPr>
          <w:rFonts w:ascii="Arial" w:hAnsi="Arial" w:cs="Arial"/>
          <w:color w:val="000000"/>
          <w:sz w:val="18"/>
          <w:szCs w:val="18"/>
          <w:lang w:val="en-GB"/>
        </w:rPr>
      </w:pPr>
      <w:bookmarkStart w:id="11" w:name="_Toc48736049"/>
    </w:p>
    <w:p w14:paraId="5D52F82D" w14:textId="09971962" w:rsidR="00914171" w:rsidRPr="00387849" w:rsidRDefault="00D13E1A" w:rsidP="006856E7">
      <w:pPr>
        <w:pStyle w:val="Heading3"/>
        <w:tabs>
          <w:tab w:val="left" w:pos="1080"/>
        </w:tabs>
        <w:ind w:left="1080" w:hanging="540"/>
        <w:rPr>
          <w:rFonts w:ascii="Arial" w:hAnsi="Arial" w:cs="Arial"/>
          <w:color w:val="000000"/>
          <w:sz w:val="18"/>
          <w:szCs w:val="18"/>
          <w:lang w:val="en-GB"/>
        </w:rPr>
      </w:pPr>
      <w:r w:rsidRPr="00387849">
        <w:rPr>
          <w:rFonts w:ascii="Arial" w:hAnsi="Arial" w:cs="Arial"/>
          <w:color w:val="000000"/>
          <w:sz w:val="18"/>
          <w:szCs w:val="18"/>
          <w:lang w:val="en-GB"/>
        </w:rPr>
        <w:t>6</w:t>
      </w:r>
      <w:r w:rsidR="009C624B" w:rsidRPr="00387849">
        <w:rPr>
          <w:rFonts w:ascii="Arial" w:hAnsi="Arial" w:cs="Arial"/>
          <w:color w:val="000000"/>
          <w:sz w:val="18"/>
          <w:szCs w:val="18"/>
          <w:lang w:val="en-GB"/>
        </w:rPr>
        <w:t>.4</w:t>
      </w:r>
      <w:r w:rsidR="00914171" w:rsidRPr="00387849">
        <w:rPr>
          <w:rFonts w:ascii="Arial" w:hAnsi="Arial" w:cs="Arial"/>
          <w:color w:val="000000"/>
          <w:sz w:val="18"/>
          <w:szCs w:val="18"/>
          <w:lang w:val="en-GB"/>
        </w:rPr>
        <w:t>.1</w:t>
      </w:r>
      <w:r w:rsidR="00914171" w:rsidRPr="00387849">
        <w:rPr>
          <w:rFonts w:ascii="Arial" w:hAnsi="Arial" w:cs="Arial"/>
          <w:color w:val="000000"/>
          <w:sz w:val="18"/>
          <w:szCs w:val="18"/>
          <w:lang w:val="en-GB"/>
        </w:rPr>
        <w:tab/>
        <w:t>Risk management</w:t>
      </w:r>
      <w:bookmarkEnd w:id="11"/>
    </w:p>
    <w:p w14:paraId="5307BDBF" w14:textId="77777777" w:rsidR="00914171" w:rsidRPr="00387849" w:rsidRDefault="00914171" w:rsidP="006856E7">
      <w:pPr>
        <w:ind w:left="1080"/>
        <w:rPr>
          <w:rFonts w:cs="Arial"/>
          <w:color w:val="000000"/>
          <w:sz w:val="18"/>
          <w:szCs w:val="18"/>
          <w:lang w:val="en-GB"/>
        </w:rPr>
      </w:pPr>
    </w:p>
    <w:p w14:paraId="6B073BB3" w14:textId="77777777" w:rsidR="00914171" w:rsidRPr="00387849" w:rsidRDefault="00914171" w:rsidP="006856E7">
      <w:pPr>
        <w:ind w:left="1080"/>
        <w:jc w:val="thaiDistribute"/>
        <w:rPr>
          <w:rFonts w:cs="Arial"/>
          <w:color w:val="000000"/>
          <w:sz w:val="18"/>
          <w:szCs w:val="18"/>
          <w:lang w:val="en-GB"/>
        </w:rPr>
      </w:pPr>
      <w:r w:rsidRPr="00387849">
        <w:rPr>
          <w:rFonts w:cs="Arial"/>
          <w:color w:val="000000"/>
          <w:sz w:val="18"/>
          <w:szCs w:val="18"/>
          <w:lang w:val="en-GB"/>
        </w:rPr>
        <w:t>The objectives when managing capital are to:</w:t>
      </w:r>
    </w:p>
    <w:p w14:paraId="0F8A30C6" w14:textId="77777777" w:rsidR="00914171" w:rsidRPr="00387849" w:rsidRDefault="00914171" w:rsidP="006856E7">
      <w:pPr>
        <w:ind w:left="1080"/>
        <w:jc w:val="thaiDistribute"/>
        <w:rPr>
          <w:rFonts w:cs="Arial"/>
          <w:color w:val="000000"/>
          <w:sz w:val="18"/>
          <w:szCs w:val="18"/>
          <w:lang w:val="en-GB"/>
        </w:rPr>
      </w:pPr>
    </w:p>
    <w:p w14:paraId="437DE163" w14:textId="77777777" w:rsidR="00914171" w:rsidRPr="00387849" w:rsidRDefault="00914171" w:rsidP="00F33BD0">
      <w:pPr>
        <w:pStyle w:val="ListParagraph"/>
        <w:numPr>
          <w:ilvl w:val="0"/>
          <w:numId w:val="6"/>
        </w:numPr>
        <w:tabs>
          <w:tab w:val="left" w:pos="1440"/>
        </w:tabs>
        <w:spacing w:after="0" w:line="240" w:lineRule="auto"/>
        <w:ind w:left="1440"/>
        <w:jc w:val="thaiDistribute"/>
        <w:rPr>
          <w:rFonts w:ascii="Arial" w:hAnsi="Arial" w:cs="Arial"/>
          <w:color w:val="000000"/>
          <w:sz w:val="18"/>
          <w:szCs w:val="18"/>
        </w:rPr>
      </w:pPr>
      <w:r w:rsidRPr="00387849">
        <w:rPr>
          <w:rFonts w:ascii="Arial" w:hAnsi="Arial" w:cs="Arial"/>
          <w:color w:val="000000"/>
          <w:spacing w:val="-4"/>
          <w:sz w:val="18"/>
          <w:szCs w:val="18"/>
        </w:rPr>
        <w:t>safeguard their ability to continue as a going concern, to provide returns for shareholders</w:t>
      </w:r>
      <w:r w:rsidRPr="00387849">
        <w:rPr>
          <w:rFonts w:ascii="Arial" w:hAnsi="Arial" w:cs="Arial"/>
          <w:color w:val="000000"/>
          <w:sz w:val="18"/>
          <w:szCs w:val="18"/>
        </w:rPr>
        <w:t xml:space="preserve"> and benefits for other stakeholders, and</w:t>
      </w:r>
    </w:p>
    <w:p w14:paraId="4F3C7B6A" w14:textId="77777777" w:rsidR="00914171" w:rsidRPr="00387849" w:rsidRDefault="00914171" w:rsidP="00F33BD0">
      <w:pPr>
        <w:pStyle w:val="ListParagraph"/>
        <w:numPr>
          <w:ilvl w:val="0"/>
          <w:numId w:val="6"/>
        </w:numPr>
        <w:tabs>
          <w:tab w:val="left" w:pos="1440"/>
        </w:tabs>
        <w:spacing w:after="0" w:line="240" w:lineRule="auto"/>
        <w:ind w:left="1440"/>
        <w:jc w:val="thaiDistribute"/>
        <w:rPr>
          <w:rFonts w:ascii="Arial" w:hAnsi="Arial" w:cs="Arial"/>
          <w:color w:val="000000"/>
          <w:sz w:val="18"/>
          <w:szCs w:val="18"/>
        </w:rPr>
      </w:pPr>
      <w:r w:rsidRPr="00387849">
        <w:rPr>
          <w:rFonts w:ascii="Arial" w:hAnsi="Arial" w:cs="Arial"/>
          <w:color w:val="000000"/>
          <w:sz w:val="18"/>
          <w:szCs w:val="18"/>
        </w:rPr>
        <w:t>maintain an optimal capital structure to reduce the cost of capital</w:t>
      </w:r>
    </w:p>
    <w:p w14:paraId="5E57734A" w14:textId="77777777" w:rsidR="00914171" w:rsidRPr="00387849" w:rsidRDefault="00914171" w:rsidP="006856E7">
      <w:pPr>
        <w:ind w:left="1080"/>
        <w:jc w:val="thaiDistribute"/>
        <w:rPr>
          <w:rFonts w:cs="Arial"/>
          <w:color w:val="000000"/>
          <w:sz w:val="18"/>
          <w:szCs w:val="18"/>
          <w:lang w:val="en-GB"/>
        </w:rPr>
      </w:pPr>
    </w:p>
    <w:p w14:paraId="5BEEB94B" w14:textId="77777777" w:rsidR="00914171" w:rsidRPr="00387849" w:rsidRDefault="00914171" w:rsidP="006856E7">
      <w:pPr>
        <w:ind w:left="1080"/>
        <w:jc w:val="thaiDistribute"/>
        <w:rPr>
          <w:rFonts w:cs="Arial"/>
          <w:color w:val="000000"/>
          <w:sz w:val="18"/>
          <w:szCs w:val="18"/>
          <w:lang w:val="en-GB"/>
        </w:rPr>
      </w:pPr>
      <w:r w:rsidRPr="00387849">
        <w:rPr>
          <w:rFonts w:cs="Arial"/>
          <w:color w:val="000000"/>
          <w:sz w:val="18"/>
          <w:szCs w:val="18"/>
          <w:lang w:val="en-GB"/>
        </w:rPr>
        <w:t xml:space="preserve">In order to maintain or adjust the capital structure, </w:t>
      </w:r>
      <w:r w:rsidR="00F0735D" w:rsidRPr="00387849">
        <w:rPr>
          <w:rFonts w:cs="Arial"/>
          <w:color w:val="000000"/>
          <w:sz w:val="18"/>
          <w:szCs w:val="18"/>
          <w:lang w:val="en-GB"/>
        </w:rPr>
        <w:t xml:space="preserve">the </w:t>
      </w:r>
      <w:r w:rsidR="009314CB" w:rsidRPr="00387849">
        <w:rPr>
          <w:rFonts w:cs="Arial"/>
          <w:color w:val="000000"/>
          <w:spacing w:val="-6"/>
          <w:sz w:val="18"/>
          <w:szCs w:val="18"/>
          <w:lang w:val="en-GB"/>
        </w:rPr>
        <w:t>Company</w:t>
      </w:r>
      <w:r w:rsidRPr="00387849">
        <w:rPr>
          <w:rFonts w:cs="Arial"/>
          <w:color w:val="000000"/>
          <w:sz w:val="18"/>
          <w:szCs w:val="18"/>
          <w:lang w:val="en-GB"/>
        </w:rPr>
        <w:t xml:space="preserve"> may adjust the amount of dividends paid </w:t>
      </w:r>
      <w:r w:rsidRPr="00FE3780">
        <w:rPr>
          <w:rFonts w:cs="Arial"/>
          <w:color w:val="000000"/>
          <w:spacing w:val="-6"/>
          <w:sz w:val="18"/>
          <w:szCs w:val="18"/>
          <w:lang w:val="en-GB"/>
        </w:rPr>
        <w:t>to shareholders, return capital to shareholders, issue new shares or sell assets to reduce debt.</w:t>
      </w:r>
      <w:r w:rsidR="00E2107E" w:rsidRPr="00FE3780">
        <w:rPr>
          <w:rFonts w:cs="Arial"/>
          <w:color w:val="000000"/>
          <w:spacing w:val="-6"/>
          <w:sz w:val="18"/>
          <w:szCs w:val="18"/>
          <w:lang w:val="en-GB"/>
        </w:rPr>
        <w:t xml:space="preserve"> </w:t>
      </w:r>
      <w:r w:rsidRPr="00FE3780">
        <w:rPr>
          <w:rFonts w:cs="Arial"/>
          <w:color w:val="000000"/>
          <w:spacing w:val="-6"/>
          <w:sz w:val="18"/>
          <w:szCs w:val="18"/>
          <w:lang w:val="en-GB"/>
        </w:rPr>
        <w:t>Consistent</w:t>
      </w:r>
      <w:r w:rsidRPr="00387849">
        <w:rPr>
          <w:rFonts w:cs="Arial"/>
          <w:color w:val="000000"/>
          <w:sz w:val="18"/>
          <w:szCs w:val="18"/>
          <w:lang w:val="en-GB"/>
        </w:rPr>
        <w:t xml:space="preserve"> with </w:t>
      </w:r>
      <w:r w:rsidRPr="00FE3780">
        <w:rPr>
          <w:rFonts w:cs="Arial"/>
          <w:color w:val="000000"/>
          <w:spacing w:val="-4"/>
          <w:sz w:val="18"/>
          <w:szCs w:val="18"/>
          <w:lang w:val="en-GB"/>
        </w:rPr>
        <w:t xml:space="preserve">others in the industry, </w:t>
      </w:r>
      <w:r w:rsidR="00F0735D" w:rsidRPr="00FE3780">
        <w:rPr>
          <w:rFonts w:cs="Arial"/>
          <w:color w:val="000000"/>
          <w:spacing w:val="-4"/>
          <w:sz w:val="18"/>
          <w:szCs w:val="18"/>
          <w:lang w:val="en-GB"/>
        </w:rPr>
        <w:t xml:space="preserve">the </w:t>
      </w:r>
      <w:r w:rsidR="009314CB" w:rsidRPr="00FE3780">
        <w:rPr>
          <w:rFonts w:cs="Arial"/>
          <w:color w:val="000000"/>
          <w:spacing w:val="-4"/>
          <w:sz w:val="18"/>
          <w:szCs w:val="18"/>
          <w:lang w:val="en-GB"/>
        </w:rPr>
        <w:t>Company</w:t>
      </w:r>
      <w:r w:rsidRPr="00FE3780">
        <w:rPr>
          <w:rFonts w:cs="Arial"/>
          <w:color w:val="000000"/>
          <w:spacing w:val="-4"/>
          <w:sz w:val="18"/>
          <w:szCs w:val="18"/>
          <w:lang w:val="en-GB"/>
        </w:rPr>
        <w:t xml:space="preserve"> monitors capital based on gearing ratio which is determined by dividing</w:t>
      </w:r>
      <w:r w:rsidRPr="00387849">
        <w:rPr>
          <w:rFonts w:cs="Arial"/>
          <w:color w:val="000000"/>
          <w:sz w:val="18"/>
          <w:szCs w:val="18"/>
          <w:lang w:val="en-GB"/>
        </w:rPr>
        <w:t xml:space="preserve"> net debt with equity.</w:t>
      </w:r>
    </w:p>
    <w:p w14:paraId="70476329" w14:textId="77777777" w:rsidR="00914171" w:rsidRPr="00387849" w:rsidRDefault="00914171" w:rsidP="00C56D07">
      <w:pPr>
        <w:ind w:left="1080"/>
        <w:jc w:val="thaiDistribute"/>
        <w:rPr>
          <w:rFonts w:cs="Arial"/>
          <w:color w:val="000000"/>
          <w:sz w:val="18"/>
          <w:szCs w:val="18"/>
          <w:lang w:val="en-GB"/>
        </w:rPr>
      </w:pPr>
    </w:p>
    <w:p w14:paraId="7DB411D4" w14:textId="1E9E40FD" w:rsidR="00914171" w:rsidRPr="00387849" w:rsidRDefault="00914171" w:rsidP="00C56D07">
      <w:pPr>
        <w:ind w:left="1080"/>
        <w:jc w:val="thaiDistribute"/>
        <w:rPr>
          <w:rFonts w:cs="Arial"/>
          <w:color w:val="000000"/>
          <w:sz w:val="18"/>
          <w:szCs w:val="18"/>
          <w:lang w:val="en-GB"/>
        </w:rPr>
      </w:pPr>
      <w:r w:rsidRPr="00387849">
        <w:rPr>
          <w:rFonts w:cs="Arial"/>
          <w:color w:val="000000"/>
          <w:spacing w:val="-4"/>
          <w:sz w:val="18"/>
          <w:szCs w:val="18"/>
          <w:lang w:val="en-GB"/>
        </w:rPr>
        <w:t xml:space="preserve">During the year </w:t>
      </w:r>
      <w:r w:rsidR="0078579F" w:rsidRPr="00387849">
        <w:rPr>
          <w:rFonts w:cs="Arial"/>
          <w:color w:val="000000"/>
          <w:spacing w:val="-4"/>
          <w:sz w:val="18"/>
          <w:szCs w:val="18"/>
          <w:lang w:val="en-GB"/>
        </w:rPr>
        <w:t>2024</w:t>
      </w:r>
      <w:r w:rsidRPr="00387849">
        <w:rPr>
          <w:rFonts w:cs="Arial"/>
          <w:color w:val="000000"/>
          <w:spacing w:val="-4"/>
          <w:sz w:val="18"/>
          <w:szCs w:val="18"/>
          <w:lang w:val="en-GB"/>
        </w:rPr>
        <w:t xml:space="preserve">, </w:t>
      </w:r>
      <w:r w:rsidR="00874357" w:rsidRPr="00387849">
        <w:rPr>
          <w:rFonts w:cs="Arial"/>
          <w:color w:val="000000"/>
          <w:spacing w:val="-4"/>
          <w:sz w:val="18"/>
          <w:szCs w:val="18"/>
          <w:lang w:val="en-GB"/>
        </w:rPr>
        <w:t xml:space="preserve">the Company's strategy </w:t>
      </w:r>
      <w:r w:rsidRPr="00387849">
        <w:rPr>
          <w:rFonts w:cs="Arial"/>
          <w:color w:val="000000"/>
          <w:spacing w:val="-4"/>
          <w:sz w:val="18"/>
          <w:szCs w:val="18"/>
          <w:lang w:val="en-GB"/>
        </w:rPr>
        <w:t>was unchanged and the gearing ratios at 31 December</w:t>
      </w:r>
      <w:r w:rsidRPr="00387849">
        <w:rPr>
          <w:rFonts w:cs="Arial"/>
          <w:color w:val="000000"/>
          <w:sz w:val="18"/>
          <w:szCs w:val="18"/>
          <w:lang w:val="en-GB"/>
        </w:rPr>
        <w:t xml:space="preserve"> are as follows:</w:t>
      </w:r>
    </w:p>
    <w:p w14:paraId="37DA7413" w14:textId="77777777" w:rsidR="00A972D1" w:rsidRPr="00387849" w:rsidRDefault="00A972D1" w:rsidP="00C56D07">
      <w:pPr>
        <w:ind w:left="1080"/>
        <w:jc w:val="thaiDistribute"/>
        <w:rPr>
          <w:rFonts w:cs="Arial"/>
          <w:color w:val="000000"/>
          <w:sz w:val="18"/>
          <w:szCs w:val="18"/>
          <w:lang w:val="en-GB"/>
        </w:rPr>
      </w:pPr>
    </w:p>
    <w:tbl>
      <w:tblPr>
        <w:tblW w:w="9727" w:type="dxa"/>
        <w:tblInd w:w="-142" w:type="dxa"/>
        <w:tblLook w:val="04A0" w:firstRow="1" w:lastRow="0" w:firstColumn="1" w:lastColumn="0" w:noHBand="0" w:noVBand="1"/>
      </w:tblPr>
      <w:tblGrid>
        <w:gridCol w:w="6559"/>
        <w:gridCol w:w="1584"/>
        <w:gridCol w:w="1584"/>
      </w:tblGrid>
      <w:tr w:rsidR="00A76C73" w:rsidRPr="00387849" w14:paraId="3C5FE996" w14:textId="77777777" w:rsidTr="005D1B47">
        <w:tc>
          <w:tcPr>
            <w:tcW w:w="6559" w:type="dxa"/>
            <w:shd w:val="clear" w:color="auto" w:fill="auto"/>
          </w:tcPr>
          <w:p w14:paraId="001CEEA0" w14:textId="77777777" w:rsidR="00365F82" w:rsidRPr="00387849" w:rsidRDefault="00365F82" w:rsidP="009C624B">
            <w:pPr>
              <w:ind w:left="1224"/>
              <w:rPr>
                <w:rFonts w:eastAsia="Cambria" w:cs="Arial"/>
                <w:color w:val="000000"/>
                <w:spacing w:val="-2"/>
                <w:sz w:val="18"/>
                <w:szCs w:val="18"/>
                <w:lang w:val="en-GB"/>
              </w:rPr>
            </w:pPr>
          </w:p>
        </w:tc>
        <w:tc>
          <w:tcPr>
            <w:tcW w:w="1584" w:type="dxa"/>
            <w:tcBorders>
              <w:bottom w:val="single" w:sz="4" w:space="0" w:color="auto"/>
            </w:tcBorders>
            <w:shd w:val="clear" w:color="auto" w:fill="auto"/>
          </w:tcPr>
          <w:p w14:paraId="70FB264C" w14:textId="77777777" w:rsidR="00365F82" w:rsidRPr="00387849" w:rsidRDefault="00365F82" w:rsidP="009C624B">
            <w:pPr>
              <w:pStyle w:val="BlockText"/>
              <w:ind w:left="0" w:right="-72"/>
              <w:jc w:val="right"/>
              <w:rPr>
                <w:rFonts w:ascii="Arial" w:hAnsi="Arial" w:cs="Arial"/>
                <w:b/>
                <w:bCs/>
                <w:color w:val="000000"/>
                <w:sz w:val="18"/>
                <w:szCs w:val="18"/>
                <w:lang w:val="en-GB"/>
              </w:rPr>
            </w:pPr>
            <w:r w:rsidRPr="00387849">
              <w:rPr>
                <w:rFonts w:ascii="Arial" w:hAnsi="Arial" w:cs="Arial"/>
                <w:b/>
                <w:bCs/>
                <w:color w:val="000000"/>
                <w:sz w:val="18"/>
                <w:szCs w:val="18"/>
                <w:lang w:val="en-GB"/>
              </w:rPr>
              <w:t>2024</w:t>
            </w:r>
          </w:p>
          <w:p w14:paraId="6DF917F6" w14:textId="77777777" w:rsidR="00365F82" w:rsidRPr="00387849" w:rsidRDefault="00365F82" w:rsidP="009C624B">
            <w:pPr>
              <w:pStyle w:val="BlockText"/>
              <w:ind w:left="0" w:right="-72"/>
              <w:jc w:val="right"/>
              <w:rPr>
                <w:rFonts w:ascii="Arial" w:hAnsi="Arial" w:cs="Arial"/>
                <w:b/>
                <w:bCs/>
                <w:color w:val="000000"/>
                <w:sz w:val="18"/>
                <w:szCs w:val="18"/>
                <w:lang w:val="en-GB"/>
              </w:rPr>
            </w:pPr>
            <w:r w:rsidRPr="00387849">
              <w:rPr>
                <w:rFonts w:ascii="Arial" w:hAnsi="Arial" w:cs="Arial"/>
                <w:b/>
                <w:bCs/>
                <w:color w:val="000000"/>
                <w:sz w:val="18"/>
                <w:szCs w:val="18"/>
                <w:lang w:val="en-GB"/>
              </w:rPr>
              <w:t>Thousand Baht</w:t>
            </w:r>
          </w:p>
        </w:tc>
        <w:tc>
          <w:tcPr>
            <w:tcW w:w="1584" w:type="dxa"/>
            <w:tcBorders>
              <w:bottom w:val="single" w:sz="4" w:space="0" w:color="auto"/>
            </w:tcBorders>
            <w:shd w:val="clear" w:color="auto" w:fill="auto"/>
          </w:tcPr>
          <w:p w14:paraId="0819253E" w14:textId="77777777" w:rsidR="00365F82" w:rsidRPr="00387849" w:rsidRDefault="00365F82" w:rsidP="009C624B">
            <w:pPr>
              <w:pStyle w:val="BlockText"/>
              <w:ind w:left="0" w:right="-72"/>
              <w:jc w:val="right"/>
              <w:rPr>
                <w:rFonts w:ascii="Arial" w:hAnsi="Arial" w:cs="Arial"/>
                <w:b/>
                <w:bCs/>
                <w:color w:val="000000"/>
                <w:sz w:val="18"/>
                <w:szCs w:val="18"/>
                <w:lang w:val="en-GB"/>
              </w:rPr>
            </w:pPr>
            <w:r w:rsidRPr="00387849">
              <w:rPr>
                <w:rFonts w:ascii="Arial" w:hAnsi="Arial" w:cs="Arial"/>
                <w:b/>
                <w:bCs/>
                <w:color w:val="000000"/>
                <w:sz w:val="18"/>
                <w:szCs w:val="18"/>
                <w:lang w:val="en-GB"/>
              </w:rPr>
              <w:t>2023</w:t>
            </w:r>
          </w:p>
          <w:p w14:paraId="47B66C27" w14:textId="77777777" w:rsidR="00365F82" w:rsidRPr="00387849" w:rsidRDefault="00365F82" w:rsidP="009C624B">
            <w:pPr>
              <w:pStyle w:val="BlockText"/>
              <w:ind w:left="0" w:right="-72"/>
              <w:jc w:val="right"/>
              <w:rPr>
                <w:rFonts w:ascii="Arial" w:hAnsi="Arial" w:cs="Arial"/>
                <w:b/>
                <w:bCs/>
                <w:color w:val="000000"/>
                <w:sz w:val="18"/>
                <w:szCs w:val="18"/>
                <w:lang w:val="en-GB"/>
              </w:rPr>
            </w:pPr>
            <w:r w:rsidRPr="00387849">
              <w:rPr>
                <w:rFonts w:ascii="Arial" w:hAnsi="Arial" w:cs="Arial"/>
                <w:b/>
                <w:bCs/>
                <w:color w:val="000000"/>
                <w:sz w:val="18"/>
                <w:szCs w:val="18"/>
                <w:lang w:val="en-GB"/>
              </w:rPr>
              <w:t>Thousand Baht</w:t>
            </w:r>
          </w:p>
        </w:tc>
      </w:tr>
      <w:tr w:rsidR="00A76C73" w:rsidRPr="00387849" w14:paraId="6D96C98F" w14:textId="77777777" w:rsidTr="005D1B47">
        <w:tc>
          <w:tcPr>
            <w:tcW w:w="6559" w:type="dxa"/>
            <w:shd w:val="clear" w:color="auto" w:fill="auto"/>
          </w:tcPr>
          <w:p w14:paraId="4690FC07" w14:textId="77777777" w:rsidR="00365F82" w:rsidRPr="00387849" w:rsidRDefault="00365F82" w:rsidP="009C624B">
            <w:pPr>
              <w:ind w:left="1224"/>
              <w:rPr>
                <w:rFonts w:eastAsia="Cambria" w:cs="Arial"/>
                <w:color w:val="000000"/>
                <w:spacing w:val="-2"/>
                <w:sz w:val="18"/>
                <w:szCs w:val="18"/>
              </w:rPr>
            </w:pPr>
          </w:p>
        </w:tc>
        <w:tc>
          <w:tcPr>
            <w:tcW w:w="1584" w:type="dxa"/>
            <w:tcBorders>
              <w:top w:val="single" w:sz="4" w:space="0" w:color="auto"/>
            </w:tcBorders>
            <w:shd w:val="clear" w:color="auto" w:fill="auto"/>
          </w:tcPr>
          <w:p w14:paraId="43217EE5" w14:textId="77777777" w:rsidR="00365F82" w:rsidRPr="00387849" w:rsidRDefault="00365F82" w:rsidP="009C624B">
            <w:pPr>
              <w:pStyle w:val="BlockText"/>
              <w:ind w:left="0" w:right="-72"/>
              <w:jc w:val="right"/>
              <w:rPr>
                <w:rFonts w:ascii="Arial" w:hAnsi="Arial" w:cs="Arial"/>
                <w:color w:val="000000"/>
                <w:sz w:val="18"/>
                <w:szCs w:val="18"/>
                <w:lang w:val="en-GB"/>
              </w:rPr>
            </w:pPr>
          </w:p>
        </w:tc>
        <w:tc>
          <w:tcPr>
            <w:tcW w:w="1584" w:type="dxa"/>
            <w:tcBorders>
              <w:top w:val="single" w:sz="4" w:space="0" w:color="auto"/>
            </w:tcBorders>
            <w:shd w:val="clear" w:color="auto" w:fill="auto"/>
          </w:tcPr>
          <w:p w14:paraId="770DF5AC" w14:textId="77777777" w:rsidR="00365F82" w:rsidRPr="00387849" w:rsidRDefault="00365F82" w:rsidP="009C624B">
            <w:pPr>
              <w:pStyle w:val="BlockText"/>
              <w:ind w:left="0" w:right="-72"/>
              <w:jc w:val="right"/>
              <w:rPr>
                <w:rFonts w:ascii="Arial" w:hAnsi="Arial" w:cs="Arial"/>
                <w:color w:val="000000"/>
                <w:sz w:val="18"/>
                <w:szCs w:val="18"/>
                <w:lang w:val="en-GB"/>
              </w:rPr>
            </w:pPr>
          </w:p>
        </w:tc>
      </w:tr>
      <w:tr w:rsidR="00A76C73" w:rsidRPr="00387849" w14:paraId="24C09781" w14:textId="77777777" w:rsidTr="005D1B47">
        <w:tc>
          <w:tcPr>
            <w:tcW w:w="6559" w:type="dxa"/>
            <w:shd w:val="clear" w:color="auto" w:fill="auto"/>
          </w:tcPr>
          <w:p w14:paraId="4CBF5960" w14:textId="77777777" w:rsidR="00365F82" w:rsidRPr="00387849" w:rsidRDefault="00365F82" w:rsidP="00F633CD">
            <w:pPr>
              <w:ind w:left="1224"/>
              <w:rPr>
                <w:rFonts w:eastAsia="Cambria" w:cs="Arial"/>
                <w:color w:val="000000"/>
                <w:spacing w:val="-2"/>
                <w:sz w:val="18"/>
                <w:szCs w:val="18"/>
              </w:rPr>
            </w:pPr>
            <w:r w:rsidRPr="00387849">
              <w:rPr>
                <w:rFonts w:eastAsia="Cambria" w:cs="Arial"/>
                <w:color w:val="000000"/>
                <w:spacing w:val="-2"/>
                <w:sz w:val="18"/>
                <w:szCs w:val="18"/>
              </w:rPr>
              <w:t>Net</w:t>
            </w:r>
            <w:r w:rsidRPr="00387849">
              <w:rPr>
                <w:rFonts w:eastAsia="Cambria" w:cs="Arial"/>
                <w:color w:val="000000"/>
                <w:spacing w:val="-2"/>
                <w:sz w:val="18"/>
                <w:szCs w:val="18"/>
                <w:cs/>
              </w:rPr>
              <w:t xml:space="preserve"> </w:t>
            </w:r>
            <w:r w:rsidRPr="00387849">
              <w:rPr>
                <w:rFonts w:eastAsia="Cambria" w:cs="Arial"/>
                <w:color w:val="000000"/>
                <w:spacing w:val="-2"/>
                <w:sz w:val="18"/>
                <w:szCs w:val="18"/>
              </w:rPr>
              <w:t>debt</w:t>
            </w:r>
          </w:p>
        </w:tc>
        <w:tc>
          <w:tcPr>
            <w:tcW w:w="1584" w:type="dxa"/>
            <w:shd w:val="clear" w:color="auto" w:fill="auto"/>
          </w:tcPr>
          <w:p w14:paraId="63D49D67" w14:textId="107C3B98" w:rsidR="00365F82" w:rsidRPr="00387849" w:rsidRDefault="00B7723F" w:rsidP="00F633CD">
            <w:pPr>
              <w:pStyle w:val="BlockText"/>
              <w:ind w:left="0" w:right="-72"/>
              <w:jc w:val="right"/>
              <w:rPr>
                <w:rFonts w:ascii="Arial" w:hAnsi="Arial" w:cs="Arial"/>
                <w:color w:val="000000"/>
                <w:sz w:val="18"/>
                <w:szCs w:val="18"/>
                <w:lang w:val="en-GB"/>
              </w:rPr>
            </w:pPr>
            <w:r w:rsidRPr="00387849">
              <w:rPr>
                <w:rFonts w:ascii="Arial" w:hAnsi="Arial" w:cs="Arial"/>
                <w:color w:val="000000"/>
                <w:sz w:val="18"/>
                <w:szCs w:val="18"/>
                <w:lang w:val="en-GB"/>
              </w:rPr>
              <w:t>2,522,394</w:t>
            </w:r>
          </w:p>
        </w:tc>
        <w:tc>
          <w:tcPr>
            <w:tcW w:w="1584" w:type="dxa"/>
            <w:shd w:val="clear" w:color="auto" w:fill="auto"/>
          </w:tcPr>
          <w:p w14:paraId="6EA756FA" w14:textId="4E3B3907" w:rsidR="00365F82" w:rsidRPr="00387849" w:rsidRDefault="00647B23" w:rsidP="00F633CD">
            <w:pPr>
              <w:pStyle w:val="BlockText"/>
              <w:ind w:left="0" w:right="-72"/>
              <w:jc w:val="right"/>
              <w:rPr>
                <w:rFonts w:ascii="Arial" w:hAnsi="Arial" w:cs="Arial"/>
                <w:color w:val="000000"/>
                <w:sz w:val="18"/>
                <w:szCs w:val="18"/>
                <w:lang w:val="en-GB"/>
              </w:rPr>
            </w:pPr>
            <w:r w:rsidRPr="00387849">
              <w:rPr>
                <w:rFonts w:ascii="Arial" w:hAnsi="Arial" w:cs="Arial"/>
                <w:color w:val="000000"/>
                <w:sz w:val="18"/>
                <w:szCs w:val="18"/>
                <w:lang w:val="en-GB"/>
              </w:rPr>
              <w:t>2,835,954</w:t>
            </w:r>
          </w:p>
        </w:tc>
      </w:tr>
      <w:tr w:rsidR="00A76C73" w:rsidRPr="00387849" w14:paraId="2DFE5B7E" w14:textId="77777777" w:rsidTr="005D1B47">
        <w:tc>
          <w:tcPr>
            <w:tcW w:w="6559" w:type="dxa"/>
            <w:shd w:val="clear" w:color="auto" w:fill="auto"/>
          </w:tcPr>
          <w:p w14:paraId="0B80EBE2" w14:textId="77777777" w:rsidR="00365F82" w:rsidRPr="00387849" w:rsidRDefault="00365F82" w:rsidP="00F633CD">
            <w:pPr>
              <w:ind w:left="1224"/>
              <w:rPr>
                <w:rFonts w:eastAsia="Cambria" w:cs="Arial"/>
                <w:color w:val="000000"/>
                <w:spacing w:val="-2"/>
                <w:sz w:val="18"/>
                <w:szCs w:val="18"/>
                <w:lang w:val="en-GB"/>
              </w:rPr>
            </w:pPr>
            <w:r w:rsidRPr="00387849">
              <w:rPr>
                <w:rFonts w:eastAsia="Cambria" w:cs="Arial"/>
                <w:color w:val="000000"/>
                <w:spacing w:val="-2"/>
                <w:sz w:val="18"/>
                <w:szCs w:val="18"/>
                <w:lang w:val="en-GB"/>
              </w:rPr>
              <w:t xml:space="preserve">Equity </w:t>
            </w:r>
          </w:p>
        </w:tc>
        <w:tc>
          <w:tcPr>
            <w:tcW w:w="1584" w:type="dxa"/>
            <w:tcBorders>
              <w:bottom w:val="single" w:sz="4" w:space="0" w:color="auto"/>
            </w:tcBorders>
            <w:shd w:val="clear" w:color="auto" w:fill="auto"/>
          </w:tcPr>
          <w:p w14:paraId="6BE60388" w14:textId="2EBB8460" w:rsidR="00365F82" w:rsidRPr="00387849" w:rsidRDefault="00820550" w:rsidP="00F633CD">
            <w:pPr>
              <w:pStyle w:val="BlockText"/>
              <w:ind w:left="0" w:right="-72"/>
              <w:jc w:val="right"/>
              <w:rPr>
                <w:rFonts w:ascii="Arial" w:hAnsi="Arial" w:cs="Arial"/>
                <w:color w:val="000000"/>
                <w:sz w:val="18"/>
                <w:szCs w:val="18"/>
                <w:lang w:val="en-GB"/>
              </w:rPr>
            </w:pPr>
            <w:r w:rsidRPr="00387849">
              <w:rPr>
                <w:rFonts w:ascii="Arial" w:hAnsi="Arial" w:cs="Arial"/>
                <w:color w:val="000000"/>
                <w:sz w:val="18"/>
                <w:szCs w:val="18"/>
                <w:lang w:val="en-GB"/>
              </w:rPr>
              <w:t>1,811,214</w:t>
            </w:r>
          </w:p>
        </w:tc>
        <w:tc>
          <w:tcPr>
            <w:tcW w:w="1584" w:type="dxa"/>
            <w:tcBorders>
              <w:bottom w:val="single" w:sz="4" w:space="0" w:color="auto"/>
            </w:tcBorders>
            <w:shd w:val="clear" w:color="auto" w:fill="auto"/>
          </w:tcPr>
          <w:p w14:paraId="72226EB7" w14:textId="18316CDF" w:rsidR="00365F82" w:rsidRPr="00387849" w:rsidRDefault="00647B23" w:rsidP="00F633CD">
            <w:pPr>
              <w:pStyle w:val="BlockText"/>
              <w:ind w:left="0" w:right="-72"/>
              <w:jc w:val="right"/>
              <w:rPr>
                <w:rFonts w:ascii="Arial" w:hAnsi="Arial" w:cs="Arial"/>
                <w:color w:val="000000"/>
                <w:sz w:val="18"/>
                <w:szCs w:val="18"/>
                <w:lang w:val="en-GB"/>
              </w:rPr>
            </w:pPr>
            <w:r w:rsidRPr="00387849">
              <w:rPr>
                <w:rFonts w:ascii="Arial" w:hAnsi="Arial" w:cs="Arial"/>
                <w:color w:val="000000"/>
                <w:sz w:val="18"/>
                <w:szCs w:val="18"/>
                <w:lang w:val="en-GB"/>
              </w:rPr>
              <w:t>1,845,551</w:t>
            </w:r>
          </w:p>
        </w:tc>
      </w:tr>
      <w:tr w:rsidR="00712327" w:rsidRPr="00387849" w14:paraId="2312D56D" w14:textId="77777777" w:rsidTr="00712327">
        <w:tc>
          <w:tcPr>
            <w:tcW w:w="6559" w:type="dxa"/>
            <w:shd w:val="clear" w:color="auto" w:fill="auto"/>
          </w:tcPr>
          <w:p w14:paraId="1208B1BD" w14:textId="77777777" w:rsidR="00365F82" w:rsidRPr="00387849" w:rsidRDefault="00365F82" w:rsidP="00F633CD">
            <w:pPr>
              <w:ind w:left="1224"/>
              <w:rPr>
                <w:rFonts w:eastAsia="Cambria" w:cs="Arial"/>
                <w:color w:val="000000"/>
                <w:spacing w:val="-2"/>
                <w:sz w:val="18"/>
                <w:szCs w:val="18"/>
                <w:lang w:val="en-GB"/>
              </w:rPr>
            </w:pPr>
          </w:p>
        </w:tc>
        <w:tc>
          <w:tcPr>
            <w:tcW w:w="1584" w:type="dxa"/>
            <w:tcBorders>
              <w:top w:val="single" w:sz="4" w:space="0" w:color="auto"/>
            </w:tcBorders>
            <w:shd w:val="clear" w:color="auto" w:fill="auto"/>
          </w:tcPr>
          <w:p w14:paraId="729765A4" w14:textId="77777777" w:rsidR="00365F82" w:rsidRPr="00387849" w:rsidRDefault="00365F82" w:rsidP="00F633CD">
            <w:pPr>
              <w:pStyle w:val="BlockText"/>
              <w:ind w:left="0" w:right="-72"/>
              <w:jc w:val="right"/>
              <w:rPr>
                <w:rFonts w:ascii="Arial" w:hAnsi="Arial" w:cs="Arial"/>
                <w:color w:val="000000"/>
                <w:sz w:val="18"/>
                <w:szCs w:val="18"/>
                <w:lang w:val="en-GB"/>
              </w:rPr>
            </w:pPr>
          </w:p>
        </w:tc>
        <w:tc>
          <w:tcPr>
            <w:tcW w:w="1584" w:type="dxa"/>
            <w:tcBorders>
              <w:top w:val="single" w:sz="4" w:space="0" w:color="auto"/>
            </w:tcBorders>
            <w:shd w:val="clear" w:color="auto" w:fill="auto"/>
          </w:tcPr>
          <w:p w14:paraId="35233772" w14:textId="77777777" w:rsidR="00365F82" w:rsidRPr="00387849" w:rsidRDefault="00365F82" w:rsidP="00F633CD">
            <w:pPr>
              <w:pStyle w:val="BlockText"/>
              <w:ind w:left="0" w:right="-72"/>
              <w:jc w:val="right"/>
              <w:rPr>
                <w:rFonts w:ascii="Arial" w:hAnsi="Arial" w:cs="Arial"/>
                <w:color w:val="000000"/>
                <w:sz w:val="18"/>
                <w:szCs w:val="18"/>
                <w:lang w:val="en-GB"/>
              </w:rPr>
            </w:pPr>
          </w:p>
        </w:tc>
      </w:tr>
      <w:tr w:rsidR="00A76C73" w:rsidRPr="00387849" w14:paraId="2CFBD42F" w14:textId="77777777" w:rsidTr="005D1B47">
        <w:tc>
          <w:tcPr>
            <w:tcW w:w="6559" w:type="dxa"/>
            <w:shd w:val="clear" w:color="auto" w:fill="auto"/>
          </w:tcPr>
          <w:p w14:paraId="2492753D" w14:textId="77777777" w:rsidR="00365F82" w:rsidRPr="00387849" w:rsidRDefault="00365F82" w:rsidP="00F633CD">
            <w:pPr>
              <w:ind w:left="1224" w:right="-72"/>
              <w:rPr>
                <w:rFonts w:eastAsia="Cambria" w:cs="Arial"/>
                <w:b/>
                <w:bCs/>
                <w:color w:val="000000"/>
                <w:spacing w:val="-6"/>
                <w:sz w:val="18"/>
                <w:szCs w:val="18"/>
                <w:lang w:val="en-GB"/>
              </w:rPr>
            </w:pPr>
            <w:r w:rsidRPr="00387849">
              <w:rPr>
                <w:rFonts w:eastAsia="Cambria" w:cs="Arial"/>
                <w:b/>
                <w:bCs/>
                <w:color w:val="000000"/>
                <w:spacing w:val="-6"/>
                <w:sz w:val="18"/>
                <w:szCs w:val="18"/>
                <w:lang w:val="en-GB"/>
              </w:rPr>
              <w:t xml:space="preserve">Net debt to equity ratio </w:t>
            </w:r>
            <w:r w:rsidRPr="00387849">
              <w:rPr>
                <w:rFonts w:eastAsia="Cambria" w:cs="Arial"/>
                <w:color w:val="000000"/>
                <w:spacing w:val="-6"/>
                <w:sz w:val="18"/>
                <w:szCs w:val="18"/>
                <w:lang w:val="en-GB"/>
              </w:rPr>
              <w:t>(times)</w:t>
            </w:r>
          </w:p>
        </w:tc>
        <w:tc>
          <w:tcPr>
            <w:tcW w:w="1584" w:type="dxa"/>
            <w:tcBorders>
              <w:bottom w:val="single" w:sz="4" w:space="0" w:color="auto"/>
            </w:tcBorders>
            <w:shd w:val="clear" w:color="auto" w:fill="auto"/>
          </w:tcPr>
          <w:p w14:paraId="21A8794F" w14:textId="05E2D78A" w:rsidR="00365F82" w:rsidRPr="00387849" w:rsidRDefault="00647B23" w:rsidP="00F633CD">
            <w:pPr>
              <w:pStyle w:val="BlockText"/>
              <w:ind w:left="0" w:right="-72"/>
              <w:jc w:val="right"/>
              <w:rPr>
                <w:rFonts w:ascii="Arial" w:hAnsi="Arial" w:cs="Arial"/>
                <w:color w:val="000000"/>
                <w:sz w:val="18"/>
                <w:szCs w:val="18"/>
                <w:lang w:val="en-GB"/>
              </w:rPr>
            </w:pPr>
            <w:r w:rsidRPr="00387849">
              <w:rPr>
                <w:rFonts w:ascii="Arial" w:hAnsi="Arial" w:cs="Arial"/>
                <w:color w:val="000000"/>
                <w:sz w:val="18"/>
                <w:szCs w:val="18"/>
                <w:lang w:val="en-GB"/>
              </w:rPr>
              <w:t>1.</w:t>
            </w:r>
            <w:r w:rsidR="00D80E17" w:rsidRPr="00387849">
              <w:rPr>
                <w:rFonts w:ascii="Arial" w:hAnsi="Arial" w:cs="Arial"/>
                <w:color w:val="000000"/>
                <w:sz w:val="18"/>
                <w:szCs w:val="18"/>
                <w:lang w:val="en-GB"/>
              </w:rPr>
              <w:t>39</w:t>
            </w:r>
          </w:p>
        </w:tc>
        <w:tc>
          <w:tcPr>
            <w:tcW w:w="1584" w:type="dxa"/>
            <w:tcBorders>
              <w:bottom w:val="single" w:sz="4" w:space="0" w:color="auto"/>
            </w:tcBorders>
            <w:shd w:val="clear" w:color="auto" w:fill="auto"/>
          </w:tcPr>
          <w:p w14:paraId="57427E80" w14:textId="6ACE065C" w:rsidR="00365F82" w:rsidRPr="00387849" w:rsidRDefault="00647B23" w:rsidP="00F633CD">
            <w:pPr>
              <w:pStyle w:val="BlockText"/>
              <w:ind w:left="0" w:right="-72"/>
              <w:jc w:val="right"/>
              <w:rPr>
                <w:rFonts w:ascii="Arial" w:hAnsi="Arial" w:cs="Arial"/>
                <w:color w:val="000000"/>
                <w:sz w:val="18"/>
                <w:szCs w:val="18"/>
                <w:lang w:val="en-GB"/>
              </w:rPr>
            </w:pPr>
            <w:r w:rsidRPr="00387849">
              <w:rPr>
                <w:rFonts w:ascii="Arial" w:hAnsi="Arial" w:cs="Arial"/>
                <w:color w:val="000000"/>
                <w:sz w:val="18"/>
                <w:szCs w:val="18"/>
                <w:lang w:val="en-GB"/>
              </w:rPr>
              <w:t>1.54</w:t>
            </w:r>
          </w:p>
        </w:tc>
      </w:tr>
    </w:tbl>
    <w:p w14:paraId="5407E730" w14:textId="77777777" w:rsidR="00914171" w:rsidRPr="00387849" w:rsidRDefault="00914171" w:rsidP="00327F44">
      <w:pPr>
        <w:ind w:left="1080"/>
        <w:jc w:val="thaiDistribute"/>
        <w:rPr>
          <w:rFonts w:cs="Arial"/>
          <w:color w:val="000000"/>
          <w:sz w:val="18"/>
          <w:szCs w:val="18"/>
          <w:lang w:val="en-GB"/>
        </w:rPr>
      </w:pPr>
    </w:p>
    <w:p w14:paraId="4E3D0DA7" w14:textId="77777777" w:rsidR="00914171" w:rsidRPr="00387849" w:rsidRDefault="00914171" w:rsidP="00C56D07">
      <w:pPr>
        <w:pStyle w:val="Heading4"/>
        <w:tabs>
          <w:tab w:val="clear" w:pos="2127"/>
          <w:tab w:val="clear" w:pos="2552"/>
          <w:tab w:val="clear" w:pos="2835"/>
          <w:tab w:val="clear" w:pos="7513"/>
          <w:tab w:val="clear" w:pos="8364"/>
          <w:tab w:val="clear" w:pos="9214"/>
          <w:tab w:val="clear" w:pos="10206"/>
        </w:tabs>
        <w:ind w:left="1080"/>
        <w:rPr>
          <w:rFonts w:ascii="Arial" w:hAnsi="Arial" w:cs="Arial"/>
          <w:b w:val="0"/>
          <w:bCs w:val="0"/>
          <w:i/>
          <w:iCs/>
          <w:sz w:val="18"/>
          <w:szCs w:val="18"/>
          <w:lang w:val="en-GB"/>
        </w:rPr>
      </w:pPr>
      <w:r w:rsidRPr="00387849">
        <w:rPr>
          <w:rFonts w:ascii="Arial" w:hAnsi="Arial" w:cs="Arial"/>
          <w:b w:val="0"/>
          <w:bCs w:val="0"/>
          <w:i/>
          <w:iCs/>
          <w:sz w:val="18"/>
          <w:szCs w:val="18"/>
          <w:lang w:val="en-GB"/>
        </w:rPr>
        <w:t>Loan covenants</w:t>
      </w:r>
    </w:p>
    <w:p w14:paraId="1741AB1E" w14:textId="77777777" w:rsidR="00914171" w:rsidRPr="00387849" w:rsidRDefault="00914171" w:rsidP="00327F44">
      <w:pPr>
        <w:ind w:left="1080"/>
        <w:jc w:val="thaiDistribute"/>
        <w:rPr>
          <w:rFonts w:cs="Arial"/>
          <w:color w:val="000000"/>
          <w:sz w:val="18"/>
          <w:szCs w:val="18"/>
          <w:lang w:val="en-GB"/>
        </w:rPr>
      </w:pPr>
    </w:p>
    <w:p w14:paraId="4D4E6382" w14:textId="77C027E2" w:rsidR="00914171" w:rsidRPr="00387849" w:rsidRDefault="00914171" w:rsidP="00C56D07">
      <w:pPr>
        <w:ind w:left="1080"/>
        <w:jc w:val="thaiDistribute"/>
        <w:rPr>
          <w:rFonts w:cs="Arial"/>
          <w:color w:val="000000"/>
          <w:spacing w:val="-4"/>
          <w:sz w:val="18"/>
          <w:szCs w:val="18"/>
          <w:lang w:val="en-GB"/>
        </w:rPr>
      </w:pPr>
      <w:r w:rsidRPr="00387849">
        <w:rPr>
          <w:rFonts w:cs="Arial"/>
          <w:color w:val="000000"/>
          <w:spacing w:val="-4"/>
          <w:sz w:val="18"/>
          <w:szCs w:val="18"/>
          <w:lang w:val="en-GB"/>
        </w:rPr>
        <w:t>Under the terms of borrowing facilities</w:t>
      </w:r>
      <w:r w:rsidR="0066045A" w:rsidRPr="00387849">
        <w:rPr>
          <w:rFonts w:cs="Arial"/>
          <w:color w:val="000000"/>
          <w:spacing w:val="-4"/>
          <w:sz w:val="18"/>
          <w:szCs w:val="18"/>
          <w:lang w:val="en-GB"/>
        </w:rPr>
        <w:t xml:space="preserve"> from Government Savings Bank</w:t>
      </w:r>
      <w:r w:rsidRPr="00387849">
        <w:rPr>
          <w:rFonts w:cs="Arial"/>
          <w:color w:val="000000"/>
          <w:spacing w:val="-4"/>
          <w:sz w:val="18"/>
          <w:szCs w:val="18"/>
          <w:lang w:val="en-GB"/>
        </w:rPr>
        <w:t xml:space="preserve">, </w:t>
      </w:r>
      <w:r w:rsidR="00F0735D" w:rsidRPr="00387849">
        <w:rPr>
          <w:rFonts w:cs="Arial"/>
          <w:color w:val="000000"/>
          <w:spacing w:val="-4"/>
          <w:sz w:val="18"/>
          <w:szCs w:val="18"/>
          <w:lang w:val="en-GB"/>
        </w:rPr>
        <w:t xml:space="preserve">the </w:t>
      </w:r>
      <w:r w:rsidR="009314CB" w:rsidRPr="00387849">
        <w:rPr>
          <w:rFonts w:cs="Arial"/>
          <w:color w:val="000000"/>
          <w:spacing w:val="-6"/>
          <w:sz w:val="18"/>
          <w:szCs w:val="18"/>
          <w:lang w:val="en-GB"/>
        </w:rPr>
        <w:t>Company</w:t>
      </w:r>
      <w:r w:rsidRPr="00387849">
        <w:rPr>
          <w:rFonts w:cs="Arial"/>
          <w:color w:val="000000"/>
          <w:spacing w:val="-4"/>
          <w:sz w:val="18"/>
          <w:szCs w:val="18"/>
          <w:lang w:val="en-GB"/>
        </w:rPr>
        <w:t xml:space="preserve"> is required to comply with the following financial covenants:</w:t>
      </w:r>
    </w:p>
    <w:p w14:paraId="534C4240" w14:textId="77777777" w:rsidR="00914171" w:rsidRPr="00387849" w:rsidRDefault="00914171" w:rsidP="00C56D07">
      <w:pPr>
        <w:ind w:left="1080"/>
        <w:jc w:val="thaiDistribute"/>
        <w:rPr>
          <w:rFonts w:cs="Arial"/>
          <w:color w:val="000000"/>
          <w:sz w:val="18"/>
          <w:szCs w:val="18"/>
          <w:lang w:val="en-GB"/>
        </w:rPr>
      </w:pPr>
    </w:p>
    <w:p w14:paraId="2F966ACA" w14:textId="77777777" w:rsidR="00914171" w:rsidRPr="00387849" w:rsidRDefault="00914171" w:rsidP="00F33BD0">
      <w:pPr>
        <w:pStyle w:val="ListParagraph"/>
        <w:numPr>
          <w:ilvl w:val="0"/>
          <w:numId w:val="6"/>
        </w:numPr>
        <w:tabs>
          <w:tab w:val="left" w:pos="1440"/>
        </w:tabs>
        <w:spacing w:after="0"/>
        <w:ind w:left="1440"/>
        <w:jc w:val="thaiDistribute"/>
        <w:rPr>
          <w:rFonts w:ascii="Arial" w:hAnsi="Arial" w:cs="Arial"/>
          <w:color w:val="000000"/>
          <w:sz w:val="18"/>
          <w:szCs w:val="18"/>
        </w:rPr>
      </w:pPr>
      <w:r w:rsidRPr="00387849">
        <w:rPr>
          <w:rFonts w:ascii="Arial" w:hAnsi="Arial" w:cs="Arial"/>
          <w:color w:val="000000"/>
          <w:sz w:val="18"/>
          <w:szCs w:val="18"/>
        </w:rPr>
        <w:t xml:space="preserve">the </w:t>
      </w:r>
      <w:r w:rsidR="00B82E97" w:rsidRPr="00387849">
        <w:rPr>
          <w:rFonts w:ascii="Arial" w:hAnsi="Arial" w:cs="Arial"/>
          <w:color w:val="000000"/>
          <w:sz w:val="18"/>
          <w:szCs w:val="18"/>
        </w:rPr>
        <w:t>debt to equity ratio</w:t>
      </w:r>
      <w:r w:rsidRPr="00387849">
        <w:rPr>
          <w:rFonts w:ascii="Arial" w:hAnsi="Arial" w:cs="Arial"/>
          <w:color w:val="000000"/>
          <w:sz w:val="18"/>
          <w:szCs w:val="18"/>
        </w:rPr>
        <w:t xml:space="preserve"> must be not more than </w:t>
      </w:r>
      <w:r w:rsidR="00B0218B" w:rsidRPr="00387849">
        <w:rPr>
          <w:rFonts w:ascii="Arial" w:hAnsi="Arial" w:cs="Arial"/>
          <w:color w:val="000000"/>
          <w:sz w:val="18"/>
          <w:szCs w:val="18"/>
        </w:rPr>
        <w:t>3 to</w:t>
      </w:r>
      <w:r w:rsidR="009867C3" w:rsidRPr="00387849">
        <w:rPr>
          <w:rFonts w:ascii="Arial" w:hAnsi="Arial" w:cs="Arial"/>
          <w:color w:val="000000"/>
          <w:sz w:val="18"/>
          <w:szCs w:val="18"/>
        </w:rPr>
        <w:t xml:space="preserve"> </w:t>
      </w:r>
      <w:r w:rsidR="00B0218B" w:rsidRPr="00387849">
        <w:rPr>
          <w:rFonts w:ascii="Arial" w:hAnsi="Arial" w:cs="Arial"/>
          <w:color w:val="000000"/>
          <w:sz w:val="18"/>
          <w:szCs w:val="18"/>
        </w:rPr>
        <w:t>1 times</w:t>
      </w:r>
    </w:p>
    <w:p w14:paraId="388BA38C" w14:textId="6BA00860" w:rsidR="00F022DB" w:rsidRPr="00387849" w:rsidRDefault="00C9429E" w:rsidP="00F33BD0">
      <w:pPr>
        <w:pStyle w:val="ListParagraph"/>
        <w:numPr>
          <w:ilvl w:val="0"/>
          <w:numId w:val="6"/>
        </w:numPr>
        <w:tabs>
          <w:tab w:val="left" w:pos="1440"/>
        </w:tabs>
        <w:spacing w:after="0"/>
        <w:ind w:left="1440"/>
        <w:jc w:val="thaiDistribute"/>
        <w:rPr>
          <w:rFonts w:ascii="Arial" w:hAnsi="Arial" w:cs="Arial"/>
          <w:color w:val="000000"/>
          <w:sz w:val="18"/>
          <w:szCs w:val="18"/>
        </w:rPr>
      </w:pPr>
      <w:r w:rsidRPr="00387849">
        <w:rPr>
          <w:rFonts w:ascii="Arial" w:hAnsi="Arial" w:cs="Arial"/>
          <w:color w:val="000000"/>
          <w:sz w:val="18"/>
          <w:szCs w:val="18"/>
        </w:rPr>
        <w:t xml:space="preserve">the non-performing loan ratio must be not more than </w:t>
      </w:r>
      <w:r w:rsidR="0066045A" w:rsidRPr="00387849">
        <w:rPr>
          <w:rFonts w:ascii="Arial" w:hAnsi="Arial" w:cs="Arial"/>
          <w:color w:val="000000"/>
          <w:sz w:val="18"/>
          <w:szCs w:val="18"/>
        </w:rPr>
        <w:t>5</w:t>
      </w:r>
      <w:r w:rsidRPr="00387849">
        <w:rPr>
          <w:rFonts w:ascii="Arial" w:hAnsi="Arial" w:cs="Arial"/>
          <w:color w:val="000000"/>
          <w:sz w:val="18"/>
          <w:szCs w:val="18"/>
        </w:rPr>
        <w:t xml:space="preserve"> %</w:t>
      </w:r>
    </w:p>
    <w:p w14:paraId="600DF55E" w14:textId="77777777" w:rsidR="001B726F" w:rsidRPr="00387849" w:rsidRDefault="001B726F" w:rsidP="00B82E97">
      <w:pPr>
        <w:ind w:left="1080"/>
        <w:jc w:val="thaiDistribute"/>
        <w:rPr>
          <w:rFonts w:cs="Arial"/>
          <w:color w:val="000000"/>
          <w:sz w:val="18"/>
          <w:szCs w:val="18"/>
          <w:lang w:val="en-GB"/>
        </w:rPr>
      </w:pPr>
    </w:p>
    <w:p w14:paraId="128B0A3E" w14:textId="0ECBA758" w:rsidR="00B82E97" w:rsidRPr="00387849" w:rsidRDefault="00740533" w:rsidP="00B82E97">
      <w:pPr>
        <w:ind w:left="1080"/>
        <w:jc w:val="thaiDistribute"/>
        <w:rPr>
          <w:rFonts w:cs="Arial"/>
          <w:color w:val="000000"/>
          <w:spacing w:val="-8"/>
          <w:sz w:val="18"/>
          <w:szCs w:val="18"/>
          <w:lang w:val="en-GB"/>
        </w:rPr>
      </w:pPr>
      <w:r w:rsidRPr="00387849">
        <w:rPr>
          <w:rFonts w:cs="Arial"/>
          <w:color w:val="000000"/>
          <w:sz w:val="18"/>
          <w:szCs w:val="18"/>
          <w:lang w:val="en-GB"/>
        </w:rPr>
        <w:t xml:space="preserve">As at 31 December 2024 the Company could not comply with certain terms and conditions such as to maintain ratio of debts to equity and ratio-of-good quality loan receivables to interest-bearing debts. However, the Company has submitted an exemption letter regarding non-compliance with the financial </w:t>
      </w:r>
      <w:r w:rsidRPr="00387849">
        <w:rPr>
          <w:rFonts w:cs="Arial"/>
          <w:color w:val="000000"/>
          <w:spacing w:val="-2"/>
          <w:sz w:val="18"/>
          <w:szCs w:val="18"/>
          <w:lang w:val="en-GB"/>
        </w:rPr>
        <w:t>conditions of the borrowing agreement to the financial institution. The financial institution has acknowledged</w:t>
      </w:r>
      <w:r w:rsidRPr="00387849">
        <w:rPr>
          <w:rFonts w:cs="Arial"/>
          <w:color w:val="000000"/>
          <w:sz w:val="18"/>
          <w:szCs w:val="18"/>
          <w:lang w:val="en-GB"/>
        </w:rPr>
        <w:t xml:space="preserve"> and approved the exemption for non-compliance with the credit conditions.</w:t>
      </w:r>
    </w:p>
    <w:p w14:paraId="7B149FFF" w14:textId="382FDCF0" w:rsidR="00AB6765" w:rsidRPr="00387849" w:rsidRDefault="00AB6765" w:rsidP="00181E16">
      <w:pPr>
        <w:tabs>
          <w:tab w:val="left" w:pos="1891"/>
        </w:tabs>
        <w:jc w:val="thaiDistribute"/>
        <w:rPr>
          <w:rFonts w:cs="Arial"/>
          <w:color w:val="000000"/>
          <w:spacing w:val="-4"/>
          <w:sz w:val="18"/>
          <w:szCs w:val="18"/>
          <w:lang w:val="en-GB"/>
        </w:rPr>
      </w:pPr>
    </w:p>
    <w:p w14:paraId="24AEE3C2" w14:textId="77777777" w:rsidR="00712327" w:rsidRPr="00387849" w:rsidRDefault="00712327" w:rsidP="00181E16">
      <w:pPr>
        <w:tabs>
          <w:tab w:val="left" w:pos="1891"/>
        </w:tabs>
        <w:jc w:val="thaiDistribute"/>
        <w:rPr>
          <w:rFonts w:cs="Arial"/>
          <w:color w:val="000000"/>
          <w:spacing w:val="-4"/>
          <w:sz w:val="18"/>
          <w:szCs w:val="18"/>
          <w:lang w:val="en-GB"/>
        </w:rPr>
      </w:pPr>
    </w:p>
    <w:tbl>
      <w:tblPr>
        <w:tblW w:w="9461" w:type="dxa"/>
        <w:tblInd w:w="108" w:type="dxa"/>
        <w:tblLook w:val="04A0" w:firstRow="1" w:lastRow="0" w:firstColumn="1" w:lastColumn="0" w:noHBand="0" w:noVBand="1"/>
      </w:tblPr>
      <w:tblGrid>
        <w:gridCol w:w="9461"/>
      </w:tblGrid>
      <w:tr w:rsidR="00A76C73" w:rsidRPr="00C933FA" w14:paraId="13262D07" w14:textId="77777777" w:rsidTr="005D1B47">
        <w:trPr>
          <w:trHeight w:val="386"/>
        </w:trPr>
        <w:tc>
          <w:tcPr>
            <w:tcW w:w="9461" w:type="dxa"/>
            <w:shd w:val="clear" w:color="auto" w:fill="auto"/>
            <w:vAlign w:val="center"/>
          </w:tcPr>
          <w:p w14:paraId="614AF1AC" w14:textId="514AEB11" w:rsidR="006007A2" w:rsidRPr="00387849" w:rsidRDefault="00D13E1A" w:rsidP="005D1B47">
            <w:pPr>
              <w:ind w:left="528" w:hanging="641"/>
              <w:rPr>
                <w:rFonts w:cs="Arial"/>
                <w:b/>
                <w:bCs/>
                <w:color w:val="000000"/>
                <w:sz w:val="18"/>
                <w:szCs w:val="18"/>
                <w:cs/>
              </w:rPr>
            </w:pPr>
            <w:r w:rsidRPr="00387849">
              <w:rPr>
                <w:rFonts w:cs="Arial"/>
                <w:b/>
                <w:bCs/>
                <w:color w:val="000000"/>
                <w:sz w:val="18"/>
                <w:szCs w:val="18"/>
                <w:lang w:val="en-GB"/>
              </w:rPr>
              <w:t>7</w:t>
            </w:r>
            <w:r w:rsidR="006007A2" w:rsidRPr="00387849">
              <w:rPr>
                <w:rFonts w:cs="Arial"/>
                <w:b/>
                <w:bCs/>
                <w:color w:val="000000"/>
                <w:sz w:val="18"/>
                <w:szCs w:val="18"/>
                <w:cs/>
              </w:rPr>
              <w:tab/>
            </w:r>
            <w:r w:rsidR="006007A2" w:rsidRPr="00387849">
              <w:rPr>
                <w:rFonts w:cs="Arial"/>
                <w:b/>
                <w:bCs/>
                <w:color w:val="000000"/>
                <w:sz w:val="18"/>
                <w:szCs w:val="18"/>
                <w:lang w:val="en-GB"/>
              </w:rPr>
              <w:t>Significant accounting judgments and estimates</w:t>
            </w:r>
          </w:p>
        </w:tc>
      </w:tr>
    </w:tbl>
    <w:p w14:paraId="3A9A1B58" w14:textId="77777777" w:rsidR="004825F7" w:rsidRPr="00387849" w:rsidRDefault="004825F7" w:rsidP="007F2703">
      <w:pPr>
        <w:jc w:val="both"/>
        <w:rPr>
          <w:rFonts w:cs="Arial"/>
          <w:color w:val="000000"/>
          <w:sz w:val="18"/>
          <w:szCs w:val="18"/>
          <w:lang w:val="en-GB"/>
        </w:rPr>
      </w:pPr>
    </w:p>
    <w:p w14:paraId="4517C27B" w14:textId="77777777" w:rsidR="004825F7" w:rsidRPr="00387849" w:rsidRDefault="004825F7" w:rsidP="007F2703">
      <w:pPr>
        <w:jc w:val="both"/>
        <w:rPr>
          <w:rFonts w:cs="Arial"/>
          <w:color w:val="000000"/>
          <w:spacing w:val="-2"/>
          <w:sz w:val="18"/>
          <w:szCs w:val="18"/>
          <w:lang w:val="en-GB"/>
        </w:rPr>
      </w:pPr>
      <w:r w:rsidRPr="00387849">
        <w:rPr>
          <w:rFonts w:cs="Arial"/>
          <w:color w:val="000000"/>
          <w:spacing w:val="-2"/>
          <w:sz w:val="18"/>
          <w:szCs w:val="18"/>
          <w:lang w:val="en-GB"/>
        </w:rPr>
        <w:t xml:space="preserve">Preparation of financial statements in conformity with the Thai Financial Reporting Standards requires management to make estimates and assumptions in certain circumstances, affecting reported amounts </w:t>
      </w:r>
      <w:r w:rsidRPr="00387849">
        <w:rPr>
          <w:rFonts w:cs="Arial"/>
          <w:color w:val="000000"/>
          <w:spacing w:val="-4"/>
          <w:sz w:val="18"/>
          <w:szCs w:val="18"/>
          <w:lang w:val="en-GB"/>
        </w:rPr>
        <w:t>of revenue, expenses, assets and liabilities, the disclosure of contingent assets and liabilities. Actual results could differ from these estimates. The significant areas requiring management to make judgments</w:t>
      </w:r>
      <w:r w:rsidRPr="00387849">
        <w:rPr>
          <w:rFonts w:cs="Arial"/>
          <w:color w:val="000000"/>
          <w:spacing w:val="-2"/>
          <w:sz w:val="18"/>
          <w:szCs w:val="18"/>
          <w:lang w:val="en-GB"/>
        </w:rPr>
        <w:t xml:space="preserve"> and estimates that affect reported amounts and disclosures in the financial statements are as follows:</w:t>
      </w:r>
    </w:p>
    <w:p w14:paraId="3B8CB569" w14:textId="77777777" w:rsidR="00031AF2" w:rsidRPr="00387849" w:rsidRDefault="00031AF2" w:rsidP="00031AF2">
      <w:pPr>
        <w:jc w:val="both"/>
        <w:rPr>
          <w:rFonts w:cs="Arial"/>
          <w:b/>
          <w:bCs/>
          <w:color w:val="000000"/>
          <w:sz w:val="18"/>
          <w:szCs w:val="18"/>
          <w:lang w:val="en-US"/>
        </w:rPr>
      </w:pPr>
    </w:p>
    <w:p w14:paraId="201856FC" w14:textId="32265019" w:rsidR="009B41ED" w:rsidRPr="00387849" w:rsidRDefault="00D13E1A" w:rsidP="00327F44">
      <w:pPr>
        <w:pStyle w:val="BlockText"/>
        <w:tabs>
          <w:tab w:val="left" w:pos="540"/>
        </w:tabs>
        <w:ind w:left="540" w:right="0" w:hanging="540"/>
        <w:rPr>
          <w:rFonts w:ascii="Arial" w:hAnsi="Arial" w:cs="Arial"/>
          <w:b/>
          <w:bCs/>
          <w:color w:val="000000"/>
          <w:sz w:val="18"/>
          <w:szCs w:val="18"/>
          <w:lang w:val="en-GB"/>
        </w:rPr>
      </w:pPr>
      <w:r w:rsidRPr="00387849">
        <w:rPr>
          <w:rFonts w:ascii="Arial" w:hAnsi="Arial" w:cs="Arial"/>
          <w:b/>
          <w:bCs/>
          <w:color w:val="000000"/>
          <w:sz w:val="18"/>
          <w:szCs w:val="18"/>
          <w:lang w:val="en-GB"/>
        </w:rPr>
        <w:t>7</w:t>
      </w:r>
      <w:r w:rsidR="009B41ED" w:rsidRPr="00387849">
        <w:rPr>
          <w:rFonts w:ascii="Arial" w:hAnsi="Arial" w:cs="Arial"/>
          <w:b/>
          <w:bCs/>
          <w:color w:val="000000"/>
          <w:sz w:val="18"/>
          <w:szCs w:val="18"/>
          <w:lang w:val="en-GB"/>
        </w:rPr>
        <w:t xml:space="preserve">.1 </w:t>
      </w:r>
      <w:r w:rsidR="009B41ED" w:rsidRPr="00387849">
        <w:rPr>
          <w:rFonts w:ascii="Arial" w:hAnsi="Arial" w:cs="Arial"/>
          <w:b/>
          <w:bCs/>
          <w:color w:val="000000"/>
          <w:sz w:val="18"/>
          <w:szCs w:val="18"/>
          <w:lang w:val="en-GB"/>
        </w:rPr>
        <w:tab/>
      </w:r>
      <w:r w:rsidR="00B82E97" w:rsidRPr="00387849">
        <w:rPr>
          <w:rFonts w:ascii="Arial" w:hAnsi="Arial" w:cs="Arial"/>
          <w:b/>
          <w:bCs/>
          <w:color w:val="000000"/>
          <w:sz w:val="18"/>
          <w:szCs w:val="18"/>
          <w:lang w:val="en-GB"/>
        </w:rPr>
        <w:t>Impairment</w:t>
      </w:r>
      <w:r w:rsidR="00610F37" w:rsidRPr="00387849">
        <w:rPr>
          <w:rFonts w:ascii="Arial" w:hAnsi="Arial" w:cs="Arial"/>
          <w:b/>
          <w:bCs/>
          <w:color w:val="000000"/>
          <w:sz w:val="18"/>
          <w:szCs w:val="18"/>
          <w:lang w:val="en-GB"/>
        </w:rPr>
        <w:t xml:space="preserve"> of financial assets</w:t>
      </w:r>
    </w:p>
    <w:p w14:paraId="60CDD338" w14:textId="77777777" w:rsidR="009B41ED" w:rsidRPr="00387849" w:rsidRDefault="009B41ED" w:rsidP="00325EEC">
      <w:pPr>
        <w:pStyle w:val="BlockText"/>
        <w:ind w:left="540" w:right="0"/>
        <w:rPr>
          <w:rFonts w:ascii="Arial" w:hAnsi="Arial" w:cs="Arial"/>
          <w:b/>
          <w:bCs/>
          <w:color w:val="000000"/>
          <w:sz w:val="18"/>
          <w:szCs w:val="18"/>
          <w:lang w:val="en-GB"/>
        </w:rPr>
      </w:pPr>
    </w:p>
    <w:p w14:paraId="532CE4BB" w14:textId="77777777" w:rsidR="009B41ED" w:rsidRPr="00387849" w:rsidRDefault="00AF6129" w:rsidP="00325EEC">
      <w:pPr>
        <w:ind w:left="540"/>
        <w:jc w:val="both"/>
        <w:rPr>
          <w:rFonts w:eastAsia="Arial Unicode MS" w:cs="Arial"/>
          <w:color w:val="000000"/>
          <w:sz w:val="18"/>
          <w:szCs w:val="18"/>
          <w:lang w:val="en-GB"/>
        </w:rPr>
      </w:pPr>
      <w:r w:rsidRPr="00387849">
        <w:rPr>
          <w:rFonts w:eastAsia="Arial Unicode MS" w:cs="Arial"/>
          <w:color w:val="000000"/>
          <w:sz w:val="18"/>
          <w:szCs w:val="18"/>
          <w:lang w:val="en-GB"/>
        </w:rPr>
        <w:t>The loss allowances for financial assets are based on assumptions about default risk and expected loss rates. The Company use judgement in making these assumptions and selecting the inputs used in the impairment calculation, based on the Company’s past history and existing market conditions, as well as forward-looking estimates at the end of each reporting period.</w:t>
      </w:r>
    </w:p>
    <w:p w14:paraId="7C4FCE85" w14:textId="7124B4A9" w:rsidR="00AF6129" w:rsidRPr="00387849" w:rsidRDefault="00AF6129" w:rsidP="005D1B47">
      <w:pPr>
        <w:jc w:val="both"/>
        <w:rPr>
          <w:rFonts w:eastAsia="Arial Unicode MS" w:cs="Arial"/>
          <w:color w:val="000000"/>
          <w:sz w:val="18"/>
          <w:szCs w:val="18"/>
          <w:lang w:val="en-GB"/>
        </w:rPr>
      </w:pPr>
    </w:p>
    <w:p w14:paraId="1CB2B66F" w14:textId="3FE95789" w:rsidR="00610F37" w:rsidRPr="00387849" w:rsidRDefault="00D13E1A" w:rsidP="00610F37">
      <w:pPr>
        <w:pStyle w:val="BlockText"/>
        <w:tabs>
          <w:tab w:val="left" w:pos="540"/>
        </w:tabs>
        <w:ind w:left="540" w:right="0" w:hanging="540"/>
        <w:rPr>
          <w:rFonts w:ascii="Arial" w:hAnsi="Arial" w:cs="Arial"/>
          <w:b/>
          <w:bCs/>
          <w:color w:val="000000"/>
          <w:sz w:val="18"/>
          <w:szCs w:val="18"/>
          <w:lang w:val="en-GB"/>
        </w:rPr>
      </w:pPr>
      <w:r w:rsidRPr="00387849">
        <w:rPr>
          <w:rFonts w:ascii="Arial" w:hAnsi="Arial" w:cs="Arial"/>
          <w:b/>
          <w:bCs/>
          <w:color w:val="000000"/>
          <w:sz w:val="18"/>
          <w:szCs w:val="18"/>
          <w:lang w:val="en-GB"/>
        </w:rPr>
        <w:t>7</w:t>
      </w:r>
      <w:r w:rsidR="00610F37" w:rsidRPr="00387849">
        <w:rPr>
          <w:rFonts w:ascii="Arial" w:hAnsi="Arial" w:cs="Arial"/>
          <w:b/>
          <w:bCs/>
          <w:color w:val="000000"/>
          <w:sz w:val="18"/>
          <w:szCs w:val="18"/>
          <w:lang w:val="en-GB"/>
        </w:rPr>
        <w:t xml:space="preserve">.2 </w:t>
      </w:r>
      <w:r w:rsidR="00610F37" w:rsidRPr="00387849">
        <w:rPr>
          <w:rFonts w:ascii="Arial" w:hAnsi="Arial" w:cs="Arial"/>
          <w:b/>
          <w:bCs/>
          <w:color w:val="000000"/>
          <w:sz w:val="18"/>
          <w:szCs w:val="18"/>
          <w:lang w:val="en-GB"/>
        </w:rPr>
        <w:tab/>
        <w:t>Impairment of foreclosed assets</w:t>
      </w:r>
    </w:p>
    <w:p w14:paraId="0F0D8C61" w14:textId="77777777" w:rsidR="00610F37" w:rsidRPr="00387849" w:rsidRDefault="00610F37" w:rsidP="00610F37">
      <w:pPr>
        <w:pStyle w:val="BlockText"/>
        <w:tabs>
          <w:tab w:val="left" w:pos="540"/>
        </w:tabs>
        <w:ind w:left="540" w:right="0" w:hanging="540"/>
        <w:rPr>
          <w:rFonts w:ascii="Arial" w:hAnsi="Arial" w:cs="Arial"/>
          <w:b/>
          <w:bCs/>
          <w:color w:val="000000"/>
          <w:sz w:val="18"/>
          <w:szCs w:val="18"/>
          <w:lang w:val="en-GB"/>
        </w:rPr>
      </w:pPr>
    </w:p>
    <w:p w14:paraId="15CF26BA" w14:textId="77777777" w:rsidR="009B41ED" w:rsidRPr="00387849" w:rsidRDefault="00610F37" w:rsidP="005C5822">
      <w:pPr>
        <w:ind w:left="540"/>
        <w:jc w:val="both"/>
        <w:rPr>
          <w:rFonts w:eastAsia="Arial Unicode MS" w:cs="Arial"/>
          <w:color w:val="000000"/>
          <w:sz w:val="18"/>
          <w:szCs w:val="18"/>
          <w:lang w:val="en-GB"/>
        </w:rPr>
      </w:pPr>
      <w:r w:rsidRPr="00387849">
        <w:rPr>
          <w:rFonts w:eastAsia="Arial Unicode MS" w:cs="Arial"/>
          <w:color w:val="000000"/>
          <w:sz w:val="18"/>
          <w:szCs w:val="18"/>
          <w:lang w:val="en-GB"/>
        </w:rPr>
        <w:t>The Company sets up allowance for diminution in value of foreclosed assets in order to reflect the decrease in value of foreclosed assets, which are related to estimated losses as a result of foreclosed assets being valued in the futures decreased from the current book value. The allowance for the diminution in value of foreclosed assets is the result of the Company assessing future cash flows which the assessment is based on expected selling price and cost of selling the properties.</w:t>
      </w:r>
    </w:p>
    <w:p w14:paraId="470D7DF8" w14:textId="64969768" w:rsidR="00181E16" w:rsidRPr="00387849" w:rsidRDefault="00A13758" w:rsidP="00892C1D">
      <w:pPr>
        <w:pStyle w:val="BlockText"/>
        <w:tabs>
          <w:tab w:val="left" w:pos="540"/>
        </w:tabs>
        <w:ind w:left="0" w:right="0"/>
        <w:rPr>
          <w:rFonts w:ascii="Arial" w:hAnsi="Arial" w:cs="Arial"/>
          <w:b/>
          <w:bCs/>
          <w:color w:val="000000"/>
          <w:sz w:val="18"/>
          <w:szCs w:val="18"/>
          <w:lang w:val="en-GB"/>
        </w:rPr>
      </w:pPr>
      <w:r w:rsidRPr="00387849">
        <w:rPr>
          <w:rFonts w:ascii="Arial" w:hAnsi="Arial" w:cs="Arial"/>
          <w:b/>
          <w:bCs/>
          <w:color w:val="000000"/>
          <w:sz w:val="18"/>
          <w:szCs w:val="18"/>
          <w:lang w:val="en-GB"/>
        </w:rPr>
        <w:br w:type="page"/>
      </w:r>
    </w:p>
    <w:p w14:paraId="6BA6691C" w14:textId="47A7AF02" w:rsidR="004825F7" w:rsidRPr="00387849" w:rsidRDefault="00D13E1A" w:rsidP="00325EEC">
      <w:pPr>
        <w:pStyle w:val="BlockText"/>
        <w:tabs>
          <w:tab w:val="left" w:pos="540"/>
        </w:tabs>
        <w:ind w:left="540" w:right="0" w:hanging="540"/>
        <w:rPr>
          <w:rFonts w:ascii="Arial" w:hAnsi="Arial" w:cs="Arial"/>
          <w:b/>
          <w:bCs/>
          <w:color w:val="000000"/>
          <w:sz w:val="18"/>
          <w:szCs w:val="18"/>
          <w:lang w:val="en-GB"/>
        </w:rPr>
      </w:pPr>
      <w:r w:rsidRPr="00387849">
        <w:rPr>
          <w:rFonts w:ascii="Arial" w:hAnsi="Arial" w:cs="Arial"/>
          <w:b/>
          <w:bCs/>
          <w:color w:val="000000"/>
          <w:sz w:val="18"/>
          <w:szCs w:val="18"/>
          <w:lang w:val="en-GB"/>
        </w:rPr>
        <w:t>7</w:t>
      </w:r>
      <w:r w:rsidR="009B41ED" w:rsidRPr="00387849">
        <w:rPr>
          <w:rFonts w:ascii="Arial" w:hAnsi="Arial" w:cs="Arial"/>
          <w:b/>
          <w:bCs/>
          <w:color w:val="000000"/>
          <w:sz w:val="18"/>
          <w:szCs w:val="18"/>
          <w:lang w:val="en-GB"/>
        </w:rPr>
        <w:t>.</w:t>
      </w:r>
      <w:r w:rsidR="00892C1D" w:rsidRPr="00387849">
        <w:rPr>
          <w:rFonts w:ascii="Arial" w:hAnsi="Arial" w:cs="Arial"/>
          <w:b/>
          <w:bCs/>
          <w:color w:val="000000"/>
          <w:sz w:val="18"/>
          <w:szCs w:val="18"/>
          <w:lang w:val="en-GB"/>
        </w:rPr>
        <w:t>3</w:t>
      </w:r>
      <w:r w:rsidR="004825F7" w:rsidRPr="00387849">
        <w:rPr>
          <w:rFonts w:ascii="Arial" w:hAnsi="Arial" w:cs="Arial"/>
          <w:b/>
          <w:bCs/>
          <w:color w:val="000000"/>
          <w:sz w:val="18"/>
          <w:szCs w:val="18"/>
          <w:lang w:val="en-GB"/>
        </w:rPr>
        <w:tab/>
        <w:t>Plant and equipment and intangible assets</w:t>
      </w:r>
    </w:p>
    <w:p w14:paraId="6A1B4517" w14:textId="77777777" w:rsidR="004825F7" w:rsidRPr="00387849" w:rsidRDefault="004825F7" w:rsidP="00325EEC">
      <w:pPr>
        <w:ind w:left="540"/>
        <w:jc w:val="both"/>
        <w:rPr>
          <w:rFonts w:cs="Arial"/>
          <w:color w:val="000000"/>
          <w:sz w:val="18"/>
          <w:szCs w:val="18"/>
          <w:shd w:val="clear" w:color="auto" w:fill="FFFFFF"/>
          <w:lang w:val="en-GB"/>
        </w:rPr>
      </w:pPr>
    </w:p>
    <w:p w14:paraId="33366F2E" w14:textId="77777777" w:rsidR="004825F7" w:rsidRPr="00387849" w:rsidRDefault="004825F7" w:rsidP="00325EEC">
      <w:pPr>
        <w:ind w:left="540"/>
        <w:jc w:val="both"/>
        <w:rPr>
          <w:rFonts w:cs="Arial"/>
          <w:color w:val="000000"/>
          <w:spacing w:val="-4"/>
          <w:sz w:val="18"/>
          <w:szCs w:val="18"/>
          <w:shd w:val="clear" w:color="auto" w:fill="FFFFFF"/>
          <w:lang w:val="en-GB"/>
        </w:rPr>
      </w:pPr>
      <w:r w:rsidRPr="00387849">
        <w:rPr>
          <w:rFonts w:cs="Arial"/>
          <w:color w:val="000000"/>
          <w:spacing w:val="-6"/>
          <w:sz w:val="18"/>
          <w:szCs w:val="18"/>
          <w:shd w:val="clear" w:color="auto" w:fill="FFFFFF"/>
          <w:lang w:val="en-GB"/>
        </w:rPr>
        <w:t>Management determines the estimated useful lives and residual values for plant and equipment</w:t>
      </w:r>
      <w:r w:rsidRPr="00387849">
        <w:rPr>
          <w:rFonts w:cs="Arial"/>
          <w:color w:val="000000"/>
          <w:spacing w:val="-4"/>
          <w:sz w:val="18"/>
          <w:szCs w:val="18"/>
          <w:shd w:val="clear" w:color="auto" w:fill="FFFFFF"/>
          <w:lang w:val="en-GB"/>
        </w:rPr>
        <w:t xml:space="preserve"> </w:t>
      </w:r>
      <w:r w:rsidRPr="00387849">
        <w:rPr>
          <w:rFonts w:cs="Arial"/>
          <w:color w:val="000000"/>
          <w:spacing w:val="-6"/>
          <w:sz w:val="18"/>
          <w:szCs w:val="18"/>
          <w:shd w:val="clear" w:color="auto" w:fill="FFFFFF"/>
          <w:lang w:val="en-GB"/>
        </w:rPr>
        <w:t>including intangible assets.  Management will revise the depreciation and amortisation charges</w:t>
      </w:r>
      <w:r w:rsidRPr="00387849">
        <w:rPr>
          <w:rFonts w:cs="Arial"/>
          <w:color w:val="000000"/>
          <w:spacing w:val="-4"/>
          <w:sz w:val="18"/>
          <w:szCs w:val="18"/>
          <w:shd w:val="clear" w:color="auto" w:fill="FFFFFF"/>
          <w:lang w:val="en-GB"/>
        </w:rPr>
        <w:t xml:space="preserve"> where useful lives and residual values are </w:t>
      </w:r>
      <w:r w:rsidRPr="00FE3780">
        <w:rPr>
          <w:rFonts w:cs="Arial"/>
          <w:color w:val="000000"/>
          <w:spacing w:val="-8"/>
          <w:sz w:val="18"/>
          <w:szCs w:val="18"/>
          <w:shd w:val="clear" w:color="auto" w:fill="FFFFFF"/>
          <w:lang w:val="en-GB"/>
        </w:rPr>
        <w:t>different to previous estimates, or will write off or write down technically obsolete assets that have been abandoned or sold.</w:t>
      </w:r>
    </w:p>
    <w:p w14:paraId="4A53F9CC" w14:textId="77777777" w:rsidR="004825F7" w:rsidRPr="00387849" w:rsidRDefault="004825F7" w:rsidP="00325EEC">
      <w:pPr>
        <w:ind w:left="540"/>
        <w:jc w:val="both"/>
        <w:rPr>
          <w:rFonts w:cs="Arial"/>
          <w:color w:val="000000"/>
          <w:sz w:val="18"/>
          <w:szCs w:val="18"/>
          <w:shd w:val="clear" w:color="auto" w:fill="FFFFFF"/>
          <w:lang w:val="en-GB"/>
        </w:rPr>
      </w:pPr>
    </w:p>
    <w:p w14:paraId="12A2E8E5" w14:textId="77777777" w:rsidR="004825F7" w:rsidRPr="00387849" w:rsidRDefault="004825F7" w:rsidP="00325EEC">
      <w:pPr>
        <w:ind w:left="540"/>
        <w:jc w:val="both"/>
        <w:rPr>
          <w:rFonts w:cs="Arial"/>
          <w:color w:val="000000"/>
          <w:sz w:val="18"/>
          <w:szCs w:val="18"/>
          <w:shd w:val="clear" w:color="auto" w:fill="FFFFFF"/>
          <w:lang w:val="en-GB"/>
        </w:rPr>
      </w:pPr>
      <w:r w:rsidRPr="00387849">
        <w:rPr>
          <w:rFonts w:cs="Arial"/>
          <w:color w:val="000000"/>
          <w:spacing w:val="-4"/>
          <w:sz w:val="18"/>
          <w:szCs w:val="18"/>
          <w:shd w:val="clear" w:color="auto" w:fill="FFFFFF"/>
          <w:lang w:val="en-GB"/>
        </w:rPr>
        <w:t>In addition, management is required to review plant and equipment and intangible assets for impairment on a periodic basis and record impairment losses when it is determined that their recoverable</w:t>
      </w:r>
      <w:r w:rsidRPr="00387849">
        <w:rPr>
          <w:rFonts w:cs="Arial"/>
          <w:color w:val="000000"/>
          <w:sz w:val="18"/>
          <w:szCs w:val="18"/>
          <w:shd w:val="clear" w:color="auto" w:fill="FFFFFF"/>
          <w:lang w:val="en-GB"/>
        </w:rPr>
        <w:t xml:space="preserve"> amount is lower than the carrying amount. This requires judgments regarding forecast of future revenues and expenses relating to the assets subject to the review.</w:t>
      </w:r>
    </w:p>
    <w:p w14:paraId="0ECD4E3E" w14:textId="77777777" w:rsidR="004825F7" w:rsidRPr="00387849" w:rsidRDefault="004825F7" w:rsidP="00325EEC">
      <w:pPr>
        <w:ind w:left="540"/>
        <w:jc w:val="both"/>
        <w:rPr>
          <w:rFonts w:cs="Arial"/>
          <w:color w:val="000000"/>
          <w:sz w:val="18"/>
          <w:szCs w:val="18"/>
          <w:shd w:val="clear" w:color="auto" w:fill="FFFFFF"/>
          <w:lang w:val="en-GB"/>
        </w:rPr>
      </w:pPr>
    </w:p>
    <w:p w14:paraId="753F6B13" w14:textId="053D20C3" w:rsidR="004825F7" w:rsidRPr="00387849" w:rsidRDefault="00D13E1A" w:rsidP="00325EEC">
      <w:pPr>
        <w:pStyle w:val="BlockText"/>
        <w:tabs>
          <w:tab w:val="left" w:pos="540"/>
        </w:tabs>
        <w:ind w:left="540" w:right="0" w:hanging="540"/>
        <w:rPr>
          <w:rFonts w:ascii="Arial" w:hAnsi="Arial" w:cs="Arial"/>
          <w:b/>
          <w:bCs/>
          <w:color w:val="000000"/>
          <w:sz w:val="18"/>
          <w:szCs w:val="18"/>
          <w:lang w:val="en-GB"/>
        </w:rPr>
      </w:pPr>
      <w:r w:rsidRPr="00387849">
        <w:rPr>
          <w:rFonts w:ascii="Arial" w:hAnsi="Arial" w:cs="Arial"/>
          <w:b/>
          <w:bCs/>
          <w:color w:val="000000"/>
          <w:sz w:val="18"/>
          <w:szCs w:val="18"/>
          <w:lang w:val="en-GB"/>
        </w:rPr>
        <w:t>7</w:t>
      </w:r>
      <w:r w:rsidR="002B2D8C" w:rsidRPr="00387849">
        <w:rPr>
          <w:rFonts w:ascii="Arial" w:hAnsi="Arial" w:cs="Arial"/>
          <w:b/>
          <w:bCs/>
          <w:color w:val="000000"/>
          <w:sz w:val="18"/>
          <w:szCs w:val="18"/>
          <w:lang w:val="en-GB"/>
        </w:rPr>
        <w:t>.</w:t>
      </w:r>
      <w:r w:rsidR="00892C1D" w:rsidRPr="00387849">
        <w:rPr>
          <w:rFonts w:ascii="Arial" w:hAnsi="Arial" w:cs="Arial"/>
          <w:b/>
          <w:bCs/>
          <w:color w:val="000000"/>
          <w:sz w:val="18"/>
          <w:szCs w:val="18"/>
          <w:lang w:val="en-GB"/>
        </w:rPr>
        <w:t>4</w:t>
      </w:r>
      <w:r w:rsidR="004825F7" w:rsidRPr="00387849">
        <w:rPr>
          <w:rFonts w:ascii="Arial" w:hAnsi="Arial" w:cs="Arial"/>
          <w:b/>
          <w:bCs/>
          <w:color w:val="000000"/>
          <w:sz w:val="18"/>
          <w:szCs w:val="18"/>
          <w:lang w:val="en-GB"/>
        </w:rPr>
        <w:tab/>
        <w:t>Deferred tax assets</w:t>
      </w:r>
    </w:p>
    <w:p w14:paraId="1CFBADD8" w14:textId="77777777" w:rsidR="004825F7" w:rsidRPr="00387849" w:rsidRDefault="004825F7" w:rsidP="00325EEC">
      <w:pPr>
        <w:ind w:left="540"/>
        <w:jc w:val="both"/>
        <w:rPr>
          <w:rFonts w:cs="Arial"/>
          <w:color w:val="000000"/>
          <w:sz w:val="18"/>
          <w:szCs w:val="18"/>
          <w:shd w:val="clear" w:color="auto" w:fill="FFFFFF"/>
          <w:lang w:val="en-GB"/>
        </w:rPr>
      </w:pPr>
    </w:p>
    <w:p w14:paraId="7E48E758" w14:textId="77777777" w:rsidR="004825F7" w:rsidRPr="00387849" w:rsidRDefault="004825F7" w:rsidP="00325EEC">
      <w:pPr>
        <w:ind w:left="540"/>
        <w:jc w:val="both"/>
        <w:rPr>
          <w:rFonts w:cs="Arial"/>
          <w:color w:val="000000"/>
          <w:sz w:val="18"/>
          <w:szCs w:val="18"/>
          <w:shd w:val="clear" w:color="auto" w:fill="FFFFFF"/>
          <w:lang w:val="en-GB"/>
        </w:rPr>
      </w:pPr>
      <w:r w:rsidRPr="00387849">
        <w:rPr>
          <w:rFonts w:cs="Arial"/>
          <w:color w:val="000000"/>
          <w:sz w:val="18"/>
          <w:szCs w:val="18"/>
          <w:shd w:val="clear" w:color="auto" w:fill="FFFFFF"/>
          <w:lang w:val="en-GB"/>
        </w:rPr>
        <w:t>Deferred tax assets are recognised in respect of temporary differences only to the extent that it is probable that taxable profit will be available against which these differences can be utilised.</w:t>
      </w:r>
      <w:r w:rsidR="00D1714E" w:rsidRPr="00387849">
        <w:rPr>
          <w:rFonts w:cs="Arial"/>
          <w:color w:val="000000"/>
          <w:sz w:val="18"/>
          <w:szCs w:val="18"/>
          <w:shd w:val="clear" w:color="auto" w:fill="FFFFFF"/>
          <w:lang w:val="en-GB"/>
        </w:rPr>
        <w:t xml:space="preserve"> </w:t>
      </w:r>
      <w:r w:rsidRPr="00387849">
        <w:rPr>
          <w:rFonts w:cs="Arial"/>
          <w:color w:val="000000"/>
          <w:sz w:val="18"/>
          <w:szCs w:val="18"/>
          <w:shd w:val="clear" w:color="auto" w:fill="FFFFFF"/>
          <w:lang w:val="en-GB"/>
        </w:rPr>
        <w:t>Significant management judgment is required to determine the amount of deferred tax assets that can be recognised, based upon the likely timing and level of estimated future taxable profits.</w:t>
      </w:r>
    </w:p>
    <w:p w14:paraId="4DE01DCB" w14:textId="77777777" w:rsidR="009B41ED" w:rsidRPr="00387849" w:rsidRDefault="009B41ED" w:rsidP="00325EEC">
      <w:pPr>
        <w:ind w:left="540"/>
        <w:jc w:val="both"/>
        <w:rPr>
          <w:rFonts w:cs="Arial"/>
          <w:color w:val="000000"/>
          <w:sz w:val="18"/>
          <w:szCs w:val="18"/>
          <w:shd w:val="clear" w:color="auto" w:fill="FFFFFF"/>
          <w:lang w:val="en-GB"/>
        </w:rPr>
      </w:pPr>
    </w:p>
    <w:p w14:paraId="29E3D448" w14:textId="4F811687" w:rsidR="009B41ED" w:rsidRPr="00387849" w:rsidRDefault="00D13E1A" w:rsidP="00325EEC">
      <w:pPr>
        <w:pStyle w:val="BlockText"/>
        <w:tabs>
          <w:tab w:val="left" w:pos="540"/>
        </w:tabs>
        <w:ind w:left="540" w:right="0" w:hanging="540"/>
        <w:rPr>
          <w:rFonts w:ascii="Arial" w:hAnsi="Arial" w:cs="Arial"/>
          <w:b/>
          <w:bCs/>
          <w:color w:val="000000"/>
          <w:sz w:val="18"/>
          <w:szCs w:val="18"/>
          <w:lang w:val="en-GB"/>
        </w:rPr>
      </w:pPr>
      <w:r w:rsidRPr="00387849">
        <w:rPr>
          <w:rFonts w:ascii="Arial" w:hAnsi="Arial" w:cs="Arial"/>
          <w:b/>
          <w:bCs/>
          <w:color w:val="000000"/>
          <w:sz w:val="18"/>
          <w:szCs w:val="18"/>
          <w:lang w:val="en-GB"/>
        </w:rPr>
        <w:t>7</w:t>
      </w:r>
      <w:r w:rsidR="002B2D8C" w:rsidRPr="00387849">
        <w:rPr>
          <w:rFonts w:ascii="Arial" w:hAnsi="Arial" w:cs="Arial"/>
          <w:b/>
          <w:bCs/>
          <w:color w:val="000000"/>
          <w:sz w:val="18"/>
          <w:szCs w:val="18"/>
          <w:lang w:val="en-GB"/>
        </w:rPr>
        <w:t>.</w:t>
      </w:r>
      <w:r w:rsidR="00892C1D" w:rsidRPr="00387849">
        <w:rPr>
          <w:rFonts w:ascii="Arial" w:hAnsi="Arial" w:cs="Arial"/>
          <w:b/>
          <w:bCs/>
          <w:color w:val="000000"/>
          <w:sz w:val="18"/>
          <w:szCs w:val="18"/>
          <w:lang w:val="en-GB"/>
        </w:rPr>
        <w:t>5</w:t>
      </w:r>
      <w:r w:rsidR="009B41ED" w:rsidRPr="00387849">
        <w:rPr>
          <w:rFonts w:ascii="Arial" w:hAnsi="Arial" w:cs="Arial"/>
          <w:b/>
          <w:bCs/>
          <w:color w:val="000000"/>
          <w:sz w:val="18"/>
          <w:szCs w:val="18"/>
          <w:lang w:val="en-GB"/>
        </w:rPr>
        <w:tab/>
        <w:t>Determination of lease terms</w:t>
      </w:r>
    </w:p>
    <w:p w14:paraId="24539856" w14:textId="77777777" w:rsidR="009B41ED" w:rsidRPr="00387849" w:rsidRDefault="009B41ED" w:rsidP="00325EEC">
      <w:pPr>
        <w:ind w:left="540"/>
        <w:jc w:val="both"/>
        <w:rPr>
          <w:rFonts w:cs="Arial"/>
          <w:color w:val="000000"/>
          <w:sz w:val="18"/>
          <w:szCs w:val="18"/>
          <w:shd w:val="clear" w:color="auto" w:fill="FFFFFF"/>
          <w:lang w:val="en-GB"/>
        </w:rPr>
      </w:pPr>
    </w:p>
    <w:p w14:paraId="3607EE57" w14:textId="77777777" w:rsidR="009B41ED" w:rsidRPr="00387849" w:rsidRDefault="009B41ED" w:rsidP="00325EEC">
      <w:pPr>
        <w:ind w:left="540"/>
        <w:jc w:val="both"/>
        <w:rPr>
          <w:rFonts w:cs="Arial"/>
          <w:color w:val="000000"/>
          <w:sz w:val="18"/>
          <w:szCs w:val="18"/>
          <w:shd w:val="clear" w:color="auto" w:fill="FFFFFF"/>
          <w:lang w:val="en-GB"/>
        </w:rPr>
      </w:pPr>
      <w:r w:rsidRPr="00387849">
        <w:rPr>
          <w:rFonts w:cs="Arial"/>
          <w:color w:val="000000"/>
          <w:sz w:val="18"/>
          <w:szCs w:val="18"/>
          <w:shd w:val="clear" w:color="auto" w:fill="FFFFFF"/>
          <w:lang w:val="en-GB"/>
        </w:rPr>
        <w:t xml:space="preserve">Critical judgement in determining the lease term, </w:t>
      </w:r>
      <w:r w:rsidR="00F0735D" w:rsidRPr="00387849">
        <w:rPr>
          <w:rFonts w:cs="Arial"/>
          <w:color w:val="000000"/>
          <w:sz w:val="18"/>
          <w:szCs w:val="18"/>
          <w:shd w:val="clear" w:color="auto" w:fill="FFFFFF"/>
          <w:lang w:val="en-GB"/>
        </w:rPr>
        <w:t xml:space="preserve">the </w:t>
      </w:r>
      <w:r w:rsidR="009314CB" w:rsidRPr="00387849">
        <w:rPr>
          <w:rFonts w:cs="Arial"/>
          <w:color w:val="000000"/>
          <w:sz w:val="18"/>
          <w:szCs w:val="18"/>
          <w:shd w:val="clear" w:color="auto" w:fill="FFFFFF"/>
          <w:lang w:val="en-GB"/>
        </w:rPr>
        <w:t>Company</w:t>
      </w:r>
      <w:r w:rsidRPr="00387849">
        <w:rPr>
          <w:rFonts w:cs="Arial"/>
          <w:color w:val="000000"/>
          <w:sz w:val="18"/>
          <w:szCs w:val="18"/>
          <w:shd w:val="clear" w:color="auto" w:fill="FFFFFF"/>
          <w:lang w:val="en-GB"/>
        </w:rPr>
        <w:t xml:space="preserve"> considers all facts and circumstances that create an economic incentive to exercise an extension option, or not exercise a termination option</w:t>
      </w:r>
      <w:r w:rsidRPr="00387849">
        <w:rPr>
          <w:rFonts w:cs="Arial"/>
          <w:color w:val="000000"/>
          <w:sz w:val="18"/>
          <w:szCs w:val="18"/>
          <w:shd w:val="clear" w:color="auto" w:fill="FFFFFF"/>
          <w:cs/>
          <w:lang w:val="en-GB"/>
        </w:rPr>
        <w:t xml:space="preserve">. </w:t>
      </w:r>
      <w:r w:rsidRPr="00387849">
        <w:rPr>
          <w:rFonts w:cs="Arial"/>
          <w:color w:val="000000"/>
          <w:sz w:val="18"/>
          <w:szCs w:val="18"/>
          <w:shd w:val="clear" w:color="auto" w:fill="FFFFFF"/>
          <w:lang w:val="en-GB"/>
        </w:rPr>
        <w:t xml:space="preserve">Extension options </w:t>
      </w:r>
      <w:r w:rsidRPr="00387849">
        <w:rPr>
          <w:rFonts w:cs="Arial"/>
          <w:color w:val="000000"/>
          <w:sz w:val="18"/>
          <w:szCs w:val="18"/>
          <w:shd w:val="clear" w:color="auto" w:fill="FFFFFF"/>
          <w:cs/>
          <w:lang w:val="en-GB"/>
        </w:rPr>
        <w:t>(</w:t>
      </w:r>
      <w:r w:rsidRPr="00387849">
        <w:rPr>
          <w:rFonts w:cs="Arial"/>
          <w:color w:val="000000"/>
          <w:sz w:val="18"/>
          <w:szCs w:val="18"/>
          <w:shd w:val="clear" w:color="auto" w:fill="FFFFFF"/>
          <w:lang w:val="en-GB"/>
        </w:rPr>
        <w:t>or periods after termination options</w:t>
      </w:r>
      <w:r w:rsidRPr="00387849">
        <w:rPr>
          <w:rFonts w:cs="Arial"/>
          <w:color w:val="000000"/>
          <w:sz w:val="18"/>
          <w:szCs w:val="18"/>
          <w:shd w:val="clear" w:color="auto" w:fill="FFFFFF"/>
          <w:cs/>
          <w:lang w:val="en-GB"/>
        </w:rPr>
        <w:t xml:space="preserve">) </w:t>
      </w:r>
      <w:r w:rsidRPr="00387849">
        <w:rPr>
          <w:rFonts w:cs="Arial"/>
          <w:color w:val="000000"/>
          <w:sz w:val="18"/>
          <w:szCs w:val="18"/>
          <w:shd w:val="clear" w:color="auto" w:fill="FFFFFF"/>
          <w:lang w:val="en-GB"/>
        </w:rPr>
        <w:t xml:space="preserve">are only included in the lease term if the lease is reasonably certain to be extended </w:t>
      </w:r>
      <w:r w:rsidRPr="00387849">
        <w:rPr>
          <w:rFonts w:cs="Arial"/>
          <w:color w:val="000000"/>
          <w:sz w:val="18"/>
          <w:szCs w:val="18"/>
          <w:shd w:val="clear" w:color="auto" w:fill="FFFFFF"/>
          <w:cs/>
          <w:lang w:val="en-GB"/>
        </w:rPr>
        <w:t>(</w:t>
      </w:r>
      <w:r w:rsidRPr="00387849">
        <w:rPr>
          <w:rFonts w:cs="Arial"/>
          <w:color w:val="000000"/>
          <w:sz w:val="18"/>
          <w:szCs w:val="18"/>
          <w:shd w:val="clear" w:color="auto" w:fill="FFFFFF"/>
          <w:lang w:val="en-GB"/>
        </w:rPr>
        <w:t>or not terminated</w:t>
      </w:r>
      <w:r w:rsidRPr="00387849">
        <w:rPr>
          <w:rFonts w:cs="Arial"/>
          <w:color w:val="000000"/>
          <w:sz w:val="18"/>
          <w:szCs w:val="18"/>
          <w:shd w:val="clear" w:color="auto" w:fill="FFFFFF"/>
          <w:cs/>
          <w:lang w:val="en-GB"/>
        </w:rPr>
        <w:t xml:space="preserve">). </w:t>
      </w:r>
    </w:p>
    <w:p w14:paraId="694F43F0" w14:textId="77777777" w:rsidR="009B41ED" w:rsidRPr="00387849" w:rsidRDefault="009B41ED" w:rsidP="00325EEC">
      <w:pPr>
        <w:ind w:left="540"/>
        <w:jc w:val="both"/>
        <w:rPr>
          <w:rFonts w:cs="Arial"/>
          <w:color w:val="000000"/>
          <w:sz w:val="18"/>
          <w:szCs w:val="18"/>
          <w:shd w:val="clear" w:color="auto" w:fill="FFFFFF"/>
          <w:lang w:val="en-GB"/>
        </w:rPr>
      </w:pPr>
    </w:p>
    <w:p w14:paraId="20EE4134" w14:textId="77777777" w:rsidR="009B41ED" w:rsidRPr="00387849" w:rsidRDefault="009B41ED" w:rsidP="00325EEC">
      <w:pPr>
        <w:ind w:left="540"/>
        <w:jc w:val="both"/>
        <w:rPr>
          <w:rFonts w:cs="Arial"/>
          <w:color w:val="000000"/>
          <w:sz w:val="18"/>
          <w:szCs w:val="18"/>
          <w:shd w:val="clear" w:color="auto" w:fill="FFFFFF"/>
          <w:lang w:val="en-GB"/>
        </w:rPr>
      </w:pPr>
      <w:r w:rsidRPr="00387849">
        <w:rPr>
          <w:rFonts w:cs="Arial"/>
          <w:color w:val="000000"/>
          <w:sz w:val="18"/>
          <w:szCs w:val="18"/>
          <w:shd w:val="clear" w:color="auto" w:fill="FFFFFF"/>
          <w:lang w:val="en-GB"/>
        </w:rPr>
        <w:t>For leases of properties, the most relevant factors are historical lease durations, the costs and conditions of leased assets</w:t>
      </w:r>
      <w:r w:rsidRPr="00387849">
        <w:rPr>
          <w:rFonts w:cs="Arial"/>
          <w:color w:val="000000"/>
          <w:sz w:val="18"/>
          <w:szCs w:val="18"/>
          <w:shd w:val="clear" w:color="auto" w:fill="FFFFFF"/>
          <w:cs/>
          <w:lang w:val="en-GB"/>
        </w:rPr>
        <w:t xml:space="preserve">. </w:t>
      </w:r>
    </w:p>
    <w:p w14:paraId="6F483AC2" w14:textId="77777777" w:rsidR="009B41ED" w:rsidRPr="00387849" w:rsidRDefault="009B41ED" w:rsidP="00325EEC">
      <w:pPr>
        <w:ind w:left="540"/>
        <w:jc w:val="both"/>
        <w:rPr>
          <w:rFonts w:cs="Arial"/>
          <w:color w:val="000000"/>
          <w:sz w:val="18"/>
          <w:szCs w:val="18"/>
          <w:shd w:val="clear" w:color="auto" w:fill="FFFFFF"/>
          <w:lang w:val="en-GB"/>
        </w:rPr>
      </w:pPr>
    </w:p>
    <w:p w14:paraId="410320A2" w14:textId="77777777" w:rsidR="009B41ED" w:rsidRPr="00387849" w:rsidRDefault="009B41ED" w:rsidP="00325EEC">
      <w:pPr>
        <w:ind w:left="540"/>
        <w:jc w:val="both"/>
        <w:rPr>
          <w:rFonts w:cs="Arial"/>
          <w:color w:val="000000"/>
          <w:sz w:val="18"/>
          <w:szCs w:val="18"/>
          <w:shd w:val="clear" w:color="auto" w:fill="FFFFFF"/>
          <w:lang w:val="en-GB"/>
        </w:rPr>
      </w:pPr>
      <w:r w:rsidRPr="00387849">
        <w:rPr>
          <w:rFonts w:cs="Arial"/>
          <w:color w:val="000000"/>
          <w:sz w:val="18"/>
          <w:szCs w:val="18"/>
          <w:shd w:val="clear" w:color="auto" w:fill="FFFFFF"/>
          <w:lang w:val="en-GB"/>
        </w:rPr>
        <w:t>Most extension options on offices and vehicles leases have not been included in the lease liability, because</w:t>
      </w:r>
      <w:r w:rsidRPr="00387849">
        <w:rPr>
          <w:rFonts w:cs="Arial"/>
          <w:color w:val="000000"/>
          <w:sz w:val="18"/>
          <w:szCs w:val="18"/>
          <w:shd w:val="clear" w:color="auto" w:fill="FFFFFF"/>
          <w:cs/>
          <w:lang w:val="en-GB"/>
        </w:rPr>
        <w:t xml:space="preserve"> </w:t>
      </w:r>
      <w:r w:rsidR="00F0735D" w:rsidRPr="00387849">
        <w:rPr>
          <w:rFonts w:cs="Arial"/>
          <w:color w:val="000000"/>
          <w:sz w:val="18"/>
          <w:szCs w:val="18"/>
          <w:shd w:val="clear" w:color="auto" w:fill="FFFFFF"/>
          <w:lang w:val="en-GB"/>
        </w:rPr>
        <w:t xml:space="preserve">the </w:t>
      </w:r>
      <w:r w:rsidR="009314CB" w:rsidRPr="00387849">
        <w:rPr>
          <w:rFonts w:cs="Arial"/>
          <w:color w:val="000000"/>
          <w:sz w:val="18"/>
          <w:szCs w:val="18"/>
          <w:shd w:val="clear" w:color="auto" w:fill="FFFFFF"/>
          <w:lang w:val="en-GB"/>
        </w:rPr>
        <w:t>Company</w:t>
      </w:r>
      <w:r w:rsidRPr="00387849">
        <w:rPr>
          <w:rFonts w:cs="Arial"/>
          <w:color w:val="000000"/>
          <w:sz w:val="18"/>
          <w:szCs w:val="18"/>
          <w:shd w:val="clear" w:color="auto" w:fill="FFFFFF"/>
          <w:lang w:val="en-GB"/>
        </w:rPr>
        <w:t xml:space="preserve"> considers i</w:t>
      </w:r>
      <w:r w:rsidRPr="00387849">
        <w:rPr>
          <w:rFonts w:cs="Arial"/>
          <w:color w:val="000000"/>
          <w:sz w:val="18"/>
          <w:szCs w:val="18"/>
          <w:shd w:val="clear" w:color="auto" w:fill="FFFFFF"/>
          <w:cs/>
          <w:lang w:val="en-GB"/>
        </w:rPr>
        <w:t xml:space="preserve">) </w:t>
      </w:r>
      <w:r w:rsidRPr="00387849">
        <w:rPr>
          <w:rFonts w:cs="Arial"/>
          <w:color w:val="000000"/>
          <w:sz w:val="18"/>
          <w:szCs w:val="18"/>
          <w:shd w:val="clear" w:color="auto" w:fill="FFFFFF"/>
          <w:lang w:val="en-GB"/>
        </w:rPr>
        <w:t>the underlying asset condition and</w:t>
      </w:r>
      <w:r w:rsidRPr="00387849">
        <w:rPr>
          <w:rFonts w:cs="Arial"/>
          <w:color w:val="000000"/>
          <w:sz w:val="18"/>
          <w:szCs w:val="18"/>
          <w:shd w:val="clear" w:color="auto" w:fill="FFFFFF"/>
          <w:cs/>
          <w:lang w:val="en-GB"/>
        </w:rPr>
        <w:t>/</w:t>
      </w:r>
      <w:r w:rsidRPr="00387849">
        <w:rPr>
          <w:rFonts w:cs="Arial"/>
          <w:color w:val="000000"/>
          <w:sz w:val="18"/>
          <w:szCs w:val="18"/>
          <w:shd w:val="clear" w:color="auto" w:fill="FFFFFF"/>
          <w:lang w:val="en-GB"/>
        </w:rPr>
        <w:t>or ii</w:t>
      </w:r>
      <w:r w:rsidRPr="00387849">
        <w:rPr>
          <w:rFonts w:cs="Arial"/>
          <w:color w:val="000000"/>
          <w:sz w:val="18"/>
          <w:szCs w:val="18"/>
          <w:shd w:val="clear" w:color="auto" w:fill="FFFFFF"/>
          <w:cs/>
          <w:lang w:val="en-GB"/>
        </w:rPr>
        <w:t xml:space="preserve">) </w:t>
      </w:r>
      <w:r w:rsidRPr="00387849">
        <w:rPr>
          <w:rFonts w:cs="Arial"/>
          <w:color w:val="000000"/>
          <w:sz w:val="18"/>
          <w:szCs w:val="18"/>
          <w:shd w:val="clear" w:color="auto" w:fill="FFFFFF"/>
          <w:lang w:val="en-GB"/>
        </w:rPr>
        <w:t>insignificant cost to replace the leased assets</w:t>
      </w:r>
      <w:r w:rsidRPr="00387849">
        <w:rPr>
          <w:rFonts w:cs="Arial"/>
          <w:color w:val="000000"/>
          <w:sz w:val="18"/>
          <w:szCs w:val="18"/>
          <w:shd w:val="clear" w:color="auto" w:fill="FFFFFF"/>
          <w:cs/>
          <w:lang w:val="en-GB"/>
        </w:rPr>
        <w:t xml:space="preserve">. </w:t>
      </w:r>
    </w:p>
    <w:p w14:paraId="3007BFF1" w14:textId="77777777" w:rsidR="00AC0295" w:rsidRPr="00387849" w:rsidRDefault="00AC0295" w:rsidP="00325EEC">
      <w:pPr>
        <w:ind w:left="540"/>
        <w:jc w:val="both"/>
        <w:rPr>
          <w:rFonts w:cs="Arial"/>
          <w:color w:val="000000"/>
          <w:sz w:val="18"/>
          <w:szCs w:val="18"/>
          <w:shd w:val="clear" w:color="auto" w:fill="FFFFFF"/>
          <w:lang w:val="en-GB"/>
        </w:rPr>
      </w:pPr>
    </w:p>
    <w:p w14:paraId="345B5944" w14:textId="77777777" w:rsidR="009B41ED" w:rsidRPr="00387849" w:rsidRDefault="009B41ED" w:rsidP="00325EEC">
      <w:pPr>
        <w:ind w:left="540"/>
        <w:jc w:val="both"/>
        <w:rPr>
          <w:rFonts w:eastAsia="Arial Unicode MS" w:cs="Arial"/>
          <w:color w:val="000000"/>
          <w:sz w:val="18"/>
          <w:szCs w:val="18"/>
          <w:lang w:val="en-GB"/>
        </w:rPr>
      </w:pPr>
      <w:r w:rsidRPr="00387849">
        <w:rPr>
          <w:rFonts w:cs="Arial"/>
          <w:color w:val="000000"/>
          <w:sz w:val="18"/>
          <w:szCs w:val="18"/>
          <w:shd w:val="clear" w:color="auto" w:fill="FFFFFF"/>
          <w:lang w:val="en-GB"/>
        </w:rPr>
        <w:t xml:space="preserve">The lease term is reassessed if an option is actually exercised </w:t>
      </w:r>
      <w:r w:rsidRPr="00387849">
        <w:rPr>
          <w:rFonts w:cs="Arial"/>
          <w:color w:val="000000"/>
          <w:sz w:val="18"/>
          <w:szCs w:val="18"/>
          <w:shd w:val="clear" w:color="auto" w:fill="FFFFFF"/>
          <w:cs/>
          <w:lang w:val="en-GB"/>
        </w:rPr>
        <w:t>(</w:t>
      </w:r>
      <w:r w:rsidRPr="00387849">
        <w:rPr>
          <w:rFonts w:cs="Arial"/>
          <w:color w:val="000000"/>
          <w:sz w:val="18"/>
          <w:szCs w:val="18"/>
          <w:shd w:val="clear" w:color="auto" w:fill="FFFFFF"/>
          <w:lang w:val="en-GB"/>
        </w:rPr>
        <w:t>or not exercised</w:t>
      </w:r>
      <w:r w:rsidRPr="00387849">
        <w:rPr>
          <w:rFonts w:cs="Arial"/>
          <w:color w:val="000000"/>
          <w:sz w:val="18"/>
          <w:szCs w:val="18"/>
          <w:shd w:val="clear" w:color="auto" w:fill="FFFFFF"/>
          <w:cs/>
          <w:lang w:val="en-GB"/>
        </w:rPr>
        <w:t xml:space="preserve">) </w:t>
      </w:r>
      <w:r w:rsidRPr="00387849">
        <w:rPr>
          <w:rFonts w:cs="Arial"/>
          <w:color w:val="000000"/>
          <w:sz w:val="18"/>
          <w:szCs w:val="18"/>
          <w:shd w:val="clear" w:color="auto" w:fill="FFFFFF"/>
          <w:lang w:val="en-GB"/>
        </w:rPr>
        <w:t xml:space="preserve">or </w:t>
      </w:r>
      <w:r w:rsidR="00F0735D" w:rsidRPr="00387849">
        <w:rPr>
          <w:rFonts w:cs="Arial"/>
          <w:color w:val="000000"/>
          <w:sz w:val="18"/>
          <w:szCs w:val="18"/>
          <w:shd w:val="clear" w:color="auto" w:fill="FFFFFF"/>
          <w:lang w:val="en-GB"/>
        </w:rPr>
        <w:t xml:space="preserve">the </w:t>
      </w:r>
      <w:r w:rsidR="009314CB" w:rsidRPr="00387849">
        <w:rPr>
          <w:rFonts w:cs="Arial"/>
          <w:color w:val="000000"/>
          <w:sz w:val="18"/>
          <w:szCs w:val="18"/>
          <w:shd w:val="clear" w:color="auto" w:fill="FFFFFF"/>
          <w:lang w:val="en-GB"/>
        </w:rPr>
        <w:t>Company</w:t>
      </w:r>
      <w:r w:rsidRPr="00387849">
        <w:rPr>
          <w:rFonts w:cs="Arial"/>
          <w:color w:val="000000"/>
          <w:sz w:val="18"/>
          <w:szCs w:val="18"/>
          <w:shd w:val="clear" w:color="auto" w:fill="FFFFFF"/>
          <w:lang w:val="en-GB"/>
        </w:rPr>
        <w:t xml:space="preserve"> becomes obliged to exercise </w:t>
      </w:r>
      <w:r w:rsidRPr="00387849">
        <w:rPr>
          <w:rFonts w:cs="Arial"/>
          <w:color w:val="000000"/>
          <w:sz w:val="18"/>
          <w:szCs w:val="18"/>
          <w:shd w:val="clear" w:color="auto" w:fill="FFFFFF"/>
          <w:cs/>
          <w:lang w:val="en-GB"/>
        </w:rPr>
        <w:t>(</w:t>
      </w:r>
      <w:r w:rsidRPr="00387849">
        <w:rPr>
          <w:rFonts w:cs="Arial"/>
          <w:color w:val="000000"/>
          <w:sz w:val="18"/>
          <w:szCs w:val="18"/>
          <w:shd w:val="clear" w:color="auto" w:fill="FFFFFF"/>
          <w:lang w:val="en-GB"/>
        </w:rPr>
        <w:t>or not exercise</w:t>
      </w:r>
      <w:r w:rsidRPr="00387849">
        <w:rPr>
          <w:rFonts w:cs="Arial"/>
          <w:color w:val="000000"/>
          <w:sz w:val="18"/>
          <w:szCs w:val="18"/>
          <w:shd w:val="clear" w:color="auto" w:fill="FFFFFF"/>
          <w:cs/>
          <w:lang w:val="en-GB"/>
        </w:rPr>
        <w:t xml:space="preserve">) </w:t>
      </w:r>
      <w:r w:rsidRPr="00387849">
        <w:rPr>
          <w:rFonts w:cs="Arial"/>
          <w:color w:val="000000"/>
          <w:sz w:val="18"/>
          <w:szCs w:val="18"/>
          <w:shd w:val="clear" w:color="auto" w:fill="FFFFFF"/>
          <w:lang w:val="en-GB"/>
        </w:rPr>
        <w:t>it</w:t>
      </w:r>
      <w:r w:rsidRPr="00387849">
        <w:rPr>
          <w:rFonts w:cs="Arial"/>
          <w:color w:val="000000"/>
          <w:sz w:val="18"/>
          <w:szCs w:val="18"/>
          <w:shd w:val="clear" w:color="auto" w:fill="FFFFFF"/>
          <w:cs/>
          <w:lang w:val="en-GB"/>
        </w:rPr>
        <w:t xml:space="preserve">. </w:t>
      </w:r>
      <w:r w:rsidRPr="00387849">
        <w:rPr>
          <w:rFonts w:cs="Arial"/>
          <w:color w:val="000000"/>
          <w:sz w:val="18"/>
          <w:szCs w:val="18"/>
          <w:shd w:val="clear" w:color="auto" w:fill="FFFFFF"/>
          <w:lang w:val="en-GB"/>
        </w:rPr>
        <w:t>The assessment of reasonable</w:t>
      </w:r>
      <w:r w:rsidRPr="00387849">
        <w:rPr>
          <w:rFonts w:eastAsia="Arial Unicode MS" w:cs="Arial"/>
          <w:color w:val="000000"/>
          <w:spacing w:val="-2"/>
          <w:sz w:val="18"/>
          <w:szCs w:val="18"/>
          <w:lang w:val="en-GB"/>
        </w:rPr>
        <w:t xml:space="preserve"> certainty is only revised if a significant</w:t>
      </w:r>
      <w:r w:rsidRPr="00387849">
        <w:rPr>
          <w:rFonts w:eastAsia="Arial Unicode MS" w:cs="Arial"/>
          <w:color w:val="000000"/>
          <w:sz w:val="18"/>
          <w:szCs w:val="18"/>
          <w:lang w:val="en-GB"/>
        </w:rPr>
        <w:t xml:space="preserve"> event or a significant change in circumstance affecting this assessment occur, and that it is within the control of </w:t>
      </w:r>
      <w:r w:rsidR="00F0735D" w:rsidRPr="00387849">
        <w:rPr>
          <w:rFonts w:eastAsia="Arial Unicode MS" w:cs="Arial"/>
          <w:color w:val="000000"/>
          <w:sz w:val="18"/>
          <w:szCs w:val="18"/>
          <w:lang w:val="en-GB"/>
        </w:rPr>
        <w:t xml:space="preserve">the </w:t>
      </w:r>
      <w:r w:rsidR="009314CB" w:rsidRPr="00387849">
        <w:rPr>
          <w:rFonts w:eastAsia="Arial Unicode MS" w:cs="Arial"/>
          <w:color w:val="000000"/>
          <w:sz w:val="18"/>
          <w:szCs w:val="18"/>
          <w:lang w:val="en-GB"/>
        </w:rPr>
        <w:t>Company</w:t>
      </w:r>
      <w:r w:rsidRPr="00387849">
        <w:rPr>
          <w:rFonts w:eastAsia="Arial Unicode MS" w:cs="Arial"/>
          <w:color w:val="000000"/>
          <w:sz w:val="18"/>
          <w:szCs w:val="18"/>
          <w:cs/>
          <w:lang w:val="en-GB"/>
        </w:rPr>
        <w:t xml:space="preserve">. </w:t>
      </w:r>
    </w:p>
    <w:p w14:paraId="2F7C61F1" w14:textId="77777777" w:rsidR="00ED5628" w:rsidRPr="00387849" w:rsidRDefault="00ED5628" w:rsidP="00325EEC">
      <w:pPr>
        <w:ind w:left="540"/>
        <w:jc w:val="both"/>
        <w:rPr>
          <w:rFonts w:cs="Arial"/>
          <w:color w:val="000000"/>
          <w:sz w:val="18"/>
          <w:szCs w:val="18"/>
          <w:shd w:val="clear" w:color="auto" w:fill="FFFFFF"/>
          <w:lang w:val="en-GB"/>
        </w:rPr>
      </w:pPr>
    </w:p>
    <w:p w14:paraId="51C62507" w14:textId="05A318AB" w:rsidR="009B41ED" w:rsidRPr="00387849" w:rsidRDefault="00D13E1A" w:rsidP="00325EEC">
      <w:pPr>
        <w:pStyle w:val="BlockText"/>
        <w:tabs>
          <w:tab w:val="left" w:pos="540"/>
        </w:tabs>
        <w:ind w:left="540" w:right="0" w:hanging="540"/>
        <w:rPr>
          <w:rFonts w:ascii="Arial" w:hAnsi="Arial" w:cs="Arial"/>
          <w:b/>
          <w:bCs/>
          <w:color w:val="000000"/>
          <w:sz w:val="18"/>
          <w:szCs w:val="18"/>
          <w:lang w:val="en-GB"/>
        </w:rPr>
      </w:pPr>
      <w:r w:rsidRPr="00387849">
        <w:rPr>
          <w:rFonts w:ascii="Arial" w:hAnsi="Arial" w:cs="Arial"/>
          <w:b/>
          <w:bCs/>
          <w:color w:val="000000"/>
          <w:sz w:val="18"/>
          <w:szCs w:val="18"/>
          <w:lang w:val="en-GB"/>
        </w:rPr>
        <w:t>7</w:t>
      </w:r>
      <w:r w:rsidR="002B2D8C" w:rsidRPr="00387849">
        <w:rPr>
          <w:rFonts w:ascii="Arial" w:hAnsi="Arial" w:cs="Arial"/>
          <w:b/>
          <w:bCs/>
          <w:color w:val="000000"/>
          <w:sz w:val="18"/>
          <w:szCs w:val="18"/>
          <w:lang w:val="en-GB"/>
        </w:rPr>
        <w:t>.</w:t>
      </w:r>
      <w:r w:rsidR="00245224" w:rsidRPr="00387849">
        <w:rPr>
          <w:rFonts w:ascii="Arial" w:hAnsi="Arial" w:cs="Arial"/>
          <w:b/>
          <w:bCs/>
          <w:color w:val="000000"/>
          <w:sz w:val="18"/>
          <w:szCs w:val="18"/>
          <w:lang w:val="en-GB"/>
        </w:rPr>
        <w:t>6</w:t>
      </w:r>
      <w:r w:rsidR="009B41ED" w:rsidRPr="00387849">
        <w:rPr>
          <w:rFonts w:ascii="Arial" w:hAnsi="Arial" w:cs="Arial"/>
          <w:b/>
          <w:bCs/>
          <w:color w:val="000000"/>
          <w:sz w:val="18"/>
          <w:szCs w:val="18"/>
          <w:lang w:val="en-GB"/>
        </w:rPr>
        <w:tab/>
        <w:t>Determination of discount rate applied to leases</w:t>
      </w:r>
    </w:p>
    <w:p w14:paraId="39876C83" w14:textId="77777777" w:rsidR="00ED5628" w:rsidRPr="00387849" w:rsidRDefault="00ED5628" w:rsidP="00325EEC">
      <w:pPr>
        <w:ind w:left="540"/>
        <w:jc w:val="both"/>
        <w:rPr>
          <w:rFonts w:cs="Arial"/>
          <w:color w:val="000000"/>
          <w:sz w:val="18"/>
          <w:szCs w:val="18"/>
          <w:shd w:val="clear" w:color="auto" w:fill="FFFFFF"/>
          <w:lang w:val="en-GB"/>
        </w:rPr>
      </w:pPr>
    </w:p>
    <w:p w14:paraId="1B5AB7CE" w14:textId="77777777" w:rsidR="009B41ED" w:rsidRPr="00387849" w:rsidRDefault="00F0735D" w:rsidP="00325EEC">
      <w:pPr>
        <w:ind w:left="540"/>
        <w:jc w:val="both"/>
        <w:rPr>
          <w:rFonts w:cs="Arial"/>
          <w:color w:val="000000"/>
          <w:sz w:val="18"/>
          <w:szCs w:val="18"/>
          <w:shd w:val="clear" w:color="auto" w:fill="FFFFFF"/>
          <w:lang w:val="en-GB"/>
        </w:rPr>
      </w:pPr>
      <w:r w:rsidRPr="00387849">
        <w:rPr>
          <w:rFonts w:cs="Arial"/>
          <w:color w:val="000000"/>
          <w:sz w:val="18"/>
          <w:szCs w:val="18"/>
          <w:shd w:val="clear" w:color="auto" w:fill="FFFFFF"/>
          <w:lang w:val="en-GB"/>
        </w:rPr>
        <w:t xml:space="preserve">The </w:t>
      </w:r>
      <w:r w:rsidR="009314CB" w:rsidRPr="00387849">
        <w:rPr>
          <w:rFonts w:cs="Arial"/>
          <w:color w:val="000000"/>
          <w:sz w:val="18"/>
          <w:szCs w:val="18"/>
          <w:shd w:val="clear" w:color="auto" w:fill="FFFFFF"/>
          <w:lang w:val="en-GB"/>
        </w:rPr>
        <w:t>Company</w:t>
      </w:r>
      <w:r w:rsidR="009B41ED" w:rsidRPr="00387849">
        <w:rPr>
          <w:rFonts w:cs="Arial"/>
          <w:color w:val="000000"/>
          <w:sz w:val="18"/>
          <w:szCs w:val="18"/>
          <w:shd w:val="clear" w:color="auto" w:fill="FFFFFF"/>
          <w:lang w:val="en-GB"/>
        </w:rPr>
        <w:t xml:space="preserve"> determines the incremental borrowing rate as follows:</w:t>
      </w:r>
    </w:p>
    <w:p w14:paraId="024A27FE" w14:textId="77777777" w:rsidR="009B41ED" w:rsidRPr="00387849" w:rsidRDefault="009B41ED" w:rsidP="00325EEC">
      <w:pPr>
        <w:ind w:left="540"/>
        <w:jc w:val="both"/>
        <w:rPr>
          <w:rFonts w:cs="Arial"/>
          <w:color w:val="000000"/>
          <w:sz w:val="18"/>
          <w:szCs w:val="18"/>
          <w:shd w:val="clear" w:color="auto" w:fill="FFFFFF"/>
          <w:lang w:val="en-GB"/>
        </w:rPr>
      </w:pPr>
    </w:p>
    <w:p w14:paraId="71ECD9B1" w14:textId="77777777" w:rsidR="009B41ED" w:rsidRPr="00387849" w:rsidRDefault="009B41ED" w:rsidP="00F33BD0">
      <w:pPr>
        <w:numPr>
          <w:ilvl w:val="0"/>
          <w:numId w:val="7"/>
        </w:numPr>
        <w:tabs>
          <w:tab w:val="left" w:pos="900"/>
        </w:tabs>
        <w:ind w:left="900"/>
        <w:jc w:val="both"/>
        <w:rPr>
          <w:rFonts w:eastAsia="Arial Unicode MS" w:cs="Arial"/>
          <w:color w:val="000000"/>
          <w:sz w:val="18"/>
          <w:szCs w:val="18"/>
          <w:lang w:val="en-GB"/>
        </w:rPr>
      </w:pPr>
      <w:r w:rsidRPr="00387849">
        <w:rPr>
          <w:rFonts w:eastAsia="Arial Unicode MS" w:cs="Arial"/>
          <w:color w:val="000000"/>
          <w:sz w:val="18"/>
          <w:szCs w:val="18"/>
          <w:lang w:val="en-GB"/>
        </w:rPr>
        <w:t>Where possible, use recent third</w:t>
      </w:r>
      <w:r w:rsidRPr="00387849">
        <w:rPr>
          <w:rFonts w:eastAsia="Arial Unicode MS" w:cs="Arial"/>
          <w:color w:val="000000"/>
          <w:sz w:val="18"/>
          <w:szCs w:val="18"/>
          <w:cs/>
          <w:lang w:val="en-GB"/>
        </w:rPr>
        <w:t>-</w:t>
      </w:r>
      <w:r w:rsidRPr="00387849">
        <w:rPr>
          <w:rFonts w:eastAsia="Arial Unicode MS" w:cs="Arial"/>
          <w:color w:val="000000"/>
          <w:sz w:val="18"/>
          <w:szCs w:val="18"/>
          <w:lang w:val="en-GB"/>
        </w:rPr>
        <w:t>party financing received by the individual lessee as a starting point, adjusting to reflect changes in its financing conditions</w:t>
      </w:r>
      <w:r w:rsidRPr="00387849">
        <w:rPr>
          <w:rFonts w:eastAsia="Arial Unicode MS" w:cs="Arial"/>
          <w:color w:val="000000"/>
          <w:sz w:val="18"/>
          <w:szCs w:val="18"/>
          <w:cs/>
          <w:lang w:val="en-GB"/>
        </w:rPr>
        <w:t>.</w:t>
      </w:r>
      <w:r w:rsidRPr="00387849">
        <w:rPr>
          <w:rFonts w:eastAsia="Arial Unicode MS" w:cs="Arial"/>
          <w:color w:val="000000"/>
          <w:sz w:val="18"/>
          <w:szCs w:val="18"/>
          <w:lang w:val="en-GB"/>
        </w:rPr>
        <w:t> </w:t>
      </w:r>
    </w:p>
    <w:p w14:paraId="266851C4" w14:textId="77777777" w:rsidR="009B41ED" w:rsidRPr="00387849" w:rsidRDefault="009B41ED" w:rsidP="00F33BD0">
      <w:pPr>
        <w:numPr>
          <w:ilvl w:val="0"/>
          <w:numId w:val="7"/>
        </w:numPr>
        <w:tabs>
          <w:tab w:val="left" w:pos="900"/>
        </w:tabs>
        <w:ind w:left="900"/>
        <w:jc w:val="both"/>
        <w:rPr>
          <w:rFonts w:eastAsia="Arial Unicode MS" w:cs="Arial"/>
          <w:color w:val="000000"/>
          <w:sz w:val="18"/>
          <w:szCs w:val="18"/>
          <w:lang w:val="en-GB"/>
        </w:rPr>
      </w:pPr>
      <w:r w:rsidRPr="00387849">
        <w:rPr>
          <w:rFonts w:eastAsia="Arial Unicode MS" w:cs="Arial"/>
          <w:color w:val="000000"/>
          <w:sz w:val="18"/>
          <w:szCs w:val="18"/>
          <w:lang w:val="en-GB"/>
        </w:rPr>
        <w:t>Make adjustments specific to the lease, e</w:t>
      </w:r>
      <w:r w:rsidRPr="00387849">
        <w:rPr>
          <w:rFonts w:eastAsia="Arial Unicode MS" w:cs="Arial"/>
          <w:color w:val="000000"/>
          <w:sz w:val="18"/>
          <w:szCs w:val="18"/>
          <w:cs/>
          <w:lang w:val="en-GB"/>
        </w:rPr>
        <w:t>.</w:t>
      </w:r>
      <w:r w:rsidRPr="00387849">
        <w:rPr>
          <w:rFonts w:eastAsia="Arial Unicode MS" w:cs="Arial"/>
          <w:color w:val="000000"/>
          <w:sz w:val="18"/>
          <w:szCs w:val="18"/>
          <w:lang w:val="en-GB"/>
        </w:rPr>
        <w:t>g</w:t>
      </w:r>
      <w:r w:rsidRPr="00387849">
        <w:rPr>
          <w:rFonts w:eastAsia="Arial Unicode MS" w:cs="Arial"/>
          <w:color w:val="000000"/>
          <w:sz w:val="18"/>
          <w:szCs w:val="18"/>
          <w:cs/>
          <w:lang w:val="en-GB"/>
        </w:rPr>
        <w:t xml:space="preserve">. </w:t>
      </w:r>
      <w:r w:rsidRPr="00387849">
        <w:rPr>
          <w:rFonts w:eastAsia="Arial Unicode MS" w:cs="Arial"/>
          <w:color w:val="000000"/>
          <w:sz w:val="18"/>
          <w:szCs w:val="18"/>
          <w:lang w:val="en-GB"/>
        </w:rPr>
        <w:t>term, country, currency and security</w:t>
      </w:r>
      <w:r w:rsidRPr="00387849">
        <w:rPr>
          <w:rFonts w:eastAsia="Arial Unicode MS" w:cs="Arial"/>
          <w:color w:val="000000"/>
          <w:sz w:val="18"/>
          <w:szCs w:val="18"/>
          <w:cs/>
          <w:lang w:val="en-GB"/>
        </w:rPr>
        <w:t>.</w:t>
      </w:r>
      <w:r w:rsidRPr="00387849">
        <w:rPr>
          <w:rFonts w:eastAsia="Arial Unicode MS" w:cs="Arial"/>
          <w:color w:val="000000"/>
          <w:sz w:val="18"/>
          <w:szCs w:val="18"/>
          <w:lang w:val="en-GB"/>
        </w:rPr>
        <w:t> </w:t>
      </w:r>
    </w:p>
    <w:p w14:paraId="0B159D5B" w14:textId="77777777" w:rsidR="009B41ED" w:rsidRPr="00387849" w:rsidRDefault="009B41ED" w:rsidP="007F74D2">
      <w:pPr>
        <w:jc w:val="both"/>
        <w:rPr>
          <w:rFonts w:cs="Arial"/>
          <w:color w:val="000000"/>
          <w:sz w:val="18"/>
          <w:szCs w:val="18"/>
          <w:shd w:val="clear" w:color="auto" w:fill="FFFFFF"/>
          <w:lang w:val="en-GB"/>
        </w:rPr>
      </w:pPr>
    </w:p>
    <w:p w14:paraId="574254AB" w14:textId="68F65DEC" w:rsidR="009B41ED" w:rsidRPr="00387849" w:rsidRDefault="00D13E1A" w:rsidP="00325EEC">
      <w:pPr>
        <w:pStyle w:val="BlockText"/>
        <w:tabs>
          <w:tab w:val="left" w:pos="540"/>
        </w:tabs>
        <w:ind w:left="540" w:right="0" w:hanging="540"/>
        <w:rPr>
          <w:rFonts w:ascii="Arial" w:hAnsi="Arial" w:cs="Arial"/>
          <w:b/>
          <w:bCs/>
          <w:color w:val="000000"/>
          <w:sz w:val="18"/>
          <w:szCs w:val="18"/>
          <w:lang w:val="en-GB"/>
        </w:rPr>
      </w:pPr>
      <w:r w:rsidRPr="00387849">
        <w:rPr>
          <w:rFonts w:ascii="Arial" w:hAnsi="Arial" w:cs="Arial"/>
          <w:b/>
          <w:bCs/>
          <w:color w:val="000000"/>
          <w:sz w:val="18"/>
          <w:szCs w:val="18"/>
          <w:lang w:val="en-GB"/>
        </w:rPr>
        <w:t>7</w:t>
      </w:r>
      <w:r w:rsidR="00AC0295" w:rsidRPr="00387849">
        <w:rPr>
          <w:rFonts w:ascii="Arial" w:hAnsi="Arial" w:cs="Arial"/>
          <w:b/>
          <w:bCs/>
          <w:color w:val="000000"/>
          <w:sz w:val="18"/>
          <w:szCs w:val="18"/>
          <w:lang w:val="en-GB"/>
        </w:rPr>
        <w:t>.</w:t>
      </w:r>
      <w:r w:rsidR="00245224" w:rsidRPr="00387849">
        <w:rPr>
          <w:rFonts w:ascii="Arial" w:hAnsi="Arial" w:cs="Arial"/>
          <w:b/>
          <w:bCs/>
          <w:color w:val="000000"/>
          <w:sz w:val="18"/>
          <w:szCs w:val="18"/>
          <w:lang w:val="en-GB"/>
        </w:rPr>
        <w:t>7</w:t>
      </w:r>
      <w:r w:rsidR="009B41ED" w:rsidRPr="00387849">
        <w:rPr>
          <w:rFonts w:ascii="Arial" w:hAnsi="Arial" w:cs="Arial"/>
          <w:b/>
          <w:bCs/>
          <w:color w:val="000000"/>
          <w:sz w:val="18"/>
          <w:szCs w:val="18"/>
          <w:lang w:val="en-GB"/>
        </w:rPr>
        <w:tab/>
        <w:t>Post-employment benefits under defined benefit plans</w:t>
      </w:r>
    </w:p>
    <w:p w14:paraId="26B70F32" w14:textId="77777777" w:rsidR="009B41ED" w:rsidRPr="00387849" w:rsidRDefault="009B41ED" w:rsidP="00325EEC">
      <w:pPr>
        <w:ind w:left="540"/>
        <w:jc w:val="both"/>
        <w:rPr>
          <w:rFonts w:cs="Arial"/>
          <w:color w:val="000000"/>
          <w:sz w:val="18"/>
          <w:szCs w:val="18"/>
          <w:shd w:val="clear" w:color="auto" w:fill="FFFFFF"/>
          <w:lang w:val="en-GB"/>
        </w:rPr>
      </w:pPr>
    </w:p>
    <w:p w14:paraId="57CEBA4B" w14:textId="77777777" w:rsidR="009B41ED" w:rsidRPr="00387849" w:rsidRDefault="009B41ED" w:rsidP="00325EEC">
      <w:pPr>
        <w:ind w:left="540"/>
        <w:jc w:val="both"/>
        <w:rPr>
          <w:rFonts w:cs="Arial"/>
          <w:color w:val="000000"/>
          <w:sz w:val="18"/>
          <w:szCs w:val="18"/>
          <w:shd w:val="clear" w:color="auto" w:fill="FFFFFF"/>
          <w:lang w:val="en-GB"/>
        </w:rPr>
      </w:pPr>
      <w:r w:rsidRPr="00387849">
        <w:rPr>
          <w:rFonts w:cs="Arial"/>
          <w:color w:val="000000"/>
          <w:sz w:val="18"/>
          <w:szCs w:val="18"/>
          <w:shd w:val="clear" w:color="auto" w:fill="FFFFFF"/>
          <w:lang w:val="en-GB"/>
        </w:rPr>
        <w:t>Post-employment benefit costs (Defined benefit plan) are determined based on actuarial techniques. Such determination is made based on various assumptions, including discount rate, future salary increase rate, staff turnover rate and mortality rate.</w:t>
      </w:r>
    </w:p>
    <w:p w14:paraId="30CDB3E0" w14:textId="3A9328C0" w:rsidR="00AB6765" w:rsidRPr="00387849" w:rsidRDefault="00AB6765" w:rsidP="00325EEC">
      <w:pPr>
        <w:jc w:val="both"/>
        <w:rPr>
          <w:rFonts w:cs="Arial"/>
          <w:color w:val="000000"/>
          <w:sz w:val="18"/>
          <w:szCs w:val="18"/>
          <w:shd w:val="clear" w:color="auto" w:fill="FFFFFF"/>
          <w:lang w:val="en-GB"/>
        </w:rPr>
      </w:pPr>
    </w:p>
    <w:p w14:paraId="323AAC5A" w14:textId="77777777" w:rsidR="00A13758" w:rsidRPr="00387849" w:rsidRDefault="00A13758" w:rsidP="00325EEC">
      <w:pPr>
        <w:jc w:val="both"/>
        <w:rPr>
          <w:rFonts w:cs="Arial"/>
          <w:color w:val="000000"/>
          <w:sz w:val="18"/>
          <w:szCs w:val="18"/>
          <w:shd w:val="clear" w:color="auto" w:fill="FFFFFF"/>
          <w:lang w:val="en-GB"/>
        </w:rPr>
      </w:pPr>
    </w:p>
    <w:tbl>
      <w:tblPr>
        <w:tblW w:w="9461" w:type="dxa"/>
        <w:tblInd w:w="108" w:type="dxa"/>
        <w:tblLook w:val="04A0" w:firstRow="1" w:lastRow="0" w:firstColumn="1" w:lastColumn="0" w:noHBand="0" w:noVBand="1"/>
      </w:tblPr>
      <w:tblGrid>
        <w:gridCol w:w="9461"/>
      </w:tblGrid>
      <w:tr w:rsidR="00A76C73" w:rsidRPr="00387849" w14:paraId="3659D63B" w14:textId="77777777" w:rsidTr="005D1B47">
        <w:trPr>
          <w:trHeight w:val="386"/>
        </w:trPr>
        <w:tc>
          <w:tcPr>
            <w:tcW w:w="9461" w:type="dxa"/>
            <w:shd w:val="clear" w:color="auto" w:fill="auto"/>
            <w:vAlign w:val="center"/>
          </w:tcPr>
          <w:p w14:paraId="1A291D68" w14:textId="53AC5047" w:rsidR="006007A2" w:rsidRPr="00387849" w:rsidRDefault="00D13E1A" w:rsidP="005D1B47">
            <w:pPr>
              <w:ind w:left="528" w:hanging="641"/>
              <w:rPr>
                <w:rFonts w:cs="Arial"/>
                <w:b/>
                <w:bCs/>
                <w:color w:val="000000"/>
                <w:sz w:val="18"/>
                <w:szCs w:val="18"/>
                <w:cs/>
              </w:rPr>
            </w:pPr>
            <w:r w:rsidRPr="00387849">
              <w:rPr>
                <w:rFonts w:cs="Arial"/>
                <w:b/>
                <w:bCs/>
                <w:color w:val="000000"/>
                <w:sz w:val="18"/>
                <w:szCs w:val="18"/>
                <w:lang w:val="en-GB"/>
              </w:rPr>
              <w:t>8</w:t>
            </w:r>
            <w:r w:rsidR="006007A2" w:rsidRPr="00387849">
              <w:rPr>
                <w:rFonts w:cs="Arial"/>
                <w:b/>
                <w:bCs/>
                <w:color w:val="000000"/>
                <w:sz w:val="18"/>
                <w:szCs w:val="18"/>
                <w:cs/>
              </w:rPr>
              <w:tab/>
            </w:r>
            <w:r w:rsidR="006007A2" w:rsidRPr="00387849">
              <w:rPr>
                <w:rFonts w:cs="Arial"/>
                <w:b/>
                <w:bCs/>
                <w:color w:val="000000"/>
                <w:sz w:val="18"/>
                <w:szCs w:val="18"/>
                <w:lang w:val="en-GB"/>
              </w:rPr>
              <w:t xml:space="preserve">Cash </w:t>
            </w:r>
            <w:r w:rsidR="006007A2" w:rsidRPr="00387849">
              <w:rPr>
                <w:rFonts w:cs="Arial"/>
                <w:b/>
                <w:bCs/>
                <w:color w:val="000000"/>
                <w:sz w:val="18"/>
                <w:szCs w:val="18"/>
              </w:rPr>
              <w:t>and</w:t>
            </w:r>
            <w:r w:rsidR="006007A2" w:rsidRPr="00387849">
              <w:rPr>
                <w:rFonts w:cs="Arial"/>
                <w:b/>
                <w:bCs/>
                <w:color w:val="000000"/>
                <w:sz w:val="18"/>
                <w:szCs w:val="18"/>
                <w:lang w:val="en-GB"/>
              </w:rPr>
              <w:t xml:space="preserve"> cash equivalents</w:t>
            </w:r>
          </w:p>
        </w:tc>
      </w:tr>
    </w:tbl>
    <w:p w14:paraId="2F7C58CC" w14:textId="77777777" w:rsidR="004825F7" w:rsidRPr="00387849" w:rsidRDefault="004825F7" w:rsidP="004825F7">
      <w:pPr>
        <w:pStyle w:val="a"/>
        <w:tabs>
          <w:tab w:val="left" w:pos="540"/>
          <w:tab w:val="left" w:pos="720"/>
          <w:tab w:val="right" w:pos="5040"/>
          <w:tab w:val="right" w:pos="7020"/>
          <w:tab w:val="right" w:pos="9000"/>
        </w:tabs>
        <w:ind w:left="540" w:right="-691" w:hanging="540"/>
        <w:jc w:val="both"/>
        <w:rPr>
          <w:rFonts w:cs="Arial"/>
          <w:b/>
          <w:bCs/>
          <w:color w:val="000000"/>
          <w:sz w:val="18"/>
          <w:szCs w:val="18"/>
          <w:lang w:val="en-US"/>
        </w:rPr>
      </w:pPr>
    </w:p>
    <w:tbl>
      <w:tblPr>
        <w:tblW w:w="9468" w:type="dxa"/>
        <w:tblInd w:w="108" w:type="dxa"/>
        <w:tblLayout w:type="fixed"/>
        <w:tblLook w:val="0000" w:firstRow="0" w:lastRow="0" w:firstColumn="0" w:lastColumn="0" w:noHBand="0" w:noVBand="0"/>
      </w:tblPr>
      <w:tblGrid>
        <w:gridCol w:w="6300"/>
        <w:gridCol w:w="1584"/>
        <w:gridCol w:w="1584"/>
      </w:tblGrid>
      <w:tr w:rsidR="00A76C73" w:rsidRPr="00387849" w14:paraId="4CF3EE26" w14:textId="77777777" w:rsidTr="005D1B47">
        <w:trPr>
          <w:trHeight w:val="23"/>
        </w:trPr>
        <w:tc>
          <w:tcPr>
            <w:tcW w:w="6300" w:type="dxa"/>
            <w:shd w:val="clear" w:color="auto" w:fill="auto"/>
            <w:vAlign w:val="bottom"/>
          </w:tcPr>
          <w:p w14:paraId="506748E6" w14:textId="77777777" w:rsidR="00FD13BF" w:rsidRPr="00387849" w:rsidRDefault="00FD13BF" w:rsidP="002A306C">
            <w:pPr>
              <w:pStyle w:val="a"/>
              <w:ind w:left="-105" w:right="0"/>
              <w:jc w:val="both"/>
              <w:rPr>
                <w:rFonts w:cs="Arial"/>
                <w:color w:val="000000"/>
                <w:sz w:val="18"/>
                <w:szCs w:val="18"/>
                <w:lang w:val="en-US"/>
              </w:rPr>
            </w:pPr>
          </w:p>
        </w:tc>
        <w:tc>
          <w:tcPr>
            <w:tcW w:w="1584" w:type="dxa"/>
            <w:shd w:val="clear" w:color="auto" w:fill="auto"/>
            <w:vAlign w:val="bottom"/>
          </w:tcPr>
          <w:p w14:paraId="256481A3" w14:textId="77777777" w:rsidR="00FD13BF" w:rsidRPr="00387849" w:rsidRDefault="00FD13BF" w:rsidP="002A306C">
            <w:pPr>
              <w:pStyle w:val="a"/>
              <w:ind w:right="-72"/>
              <w:jc w:val="right"/>
              <w:rPr>
                <w:rFonts w:cs="Arial"/>
                <w:b/>
                <w:bCs/>
                <w:color w:val="000000"/>
                <w:sz w:val="18"/>
                <w:szCs w:val="18"/>
                <w:lang w:val="en-US"/>
              </w:rPr>
            </w:pPr>
            <w:r w:rsidRPr="00387849">
              <w:rPr>
                <w:rFonts w:cs="Arial"/>
                <w:b/>
                <w:bCs/>
                <w:color w:val="000000"/>
                <w:sz w:val="18"/>
                <w:szCs w:val="18"/>
                <w:lang w:val="en-GB"/>
              </w:rPr>
              <w:t>2024</w:t>
            </w:r>
          </w:p>
        </w:tc>
        <w:tc>
          <w:tcPr>
            <w:tcW w:w="1584" w:type="dxa"/>
            <w:shd w:val="clear" w:color="auto" w:fill="auto"/>
            <w:vAlign w:val="bottom"/>
          </w:tcPr>
          <w:p w14:paraId="1BCE1B24" w14:textId="77777777" w:rsidR="00FD13BF" w:rsidRPr="00387849" w:rsidRDefault="00FD13BF" w:rsidP="002A306C">
            <w:pPr>
              <w:pStyle w:val="a"/>
              <w:ind w:right="-72"/>
              <w:jc w:val="right"/>
              <w:rPr>
                <w:rFonts w:cs="Arial"/>
                <w:b/>
                <w:bCs/>
                <w:color w:val="000000"/>
                <w:sz w:val="18"/>
                <w:szCs w:val="18"/>
                <w:lang w:val="en-US"/>
              </w:rPr>
            </w:pPr>
            <w:r w:rsidRPr="00387849">
              <w:rPr>
                <w:rFonts w:cs="Arial"/>
                <w:b/>
                <w:bCs/>
                <w:color w:val="000000"/>
                <w:sz w:val="18"/>
                <w:szCs w:val="18"/>
                <w:lang w:val="en-GB"/>
              </w:rPr>
              <w:t>2023</w:t>
            </w:r>
          </w:p>
        </w:tc>
      </w:tr>
      <w:tr w:rsidR="00A76C73" w:rsidRPr="00387849" w14:paraId="65A88419" w14:textId="77777777" w:rsidTr="005D1B47">
        <w:trPr>
          <w:trHeight w:val="23"/>
        </w:trPr>
        <w:tc>
          <w:tcPr>
            <w:tcW w:w="6300" w:type="dxa"/>
            <w:shd w:val="clear" w:color="auto" w:fill="auto"/>
            <w:vAlign w:val="bottom"/>
          </w:tcPr>
          <w:p w14:paraId="4503F8E1" w14:textId="77777777" w:rsidR="00FD13BF" w:rsidRPr="00387849" w:rsidRDefault="00FD13BF" w:rsidP="002A306C">
            <w:pPr>
              <w:pStyle w:val="a"/>
              <w:ind w:left="-105" w:right="0"/>
              <w:jc w:val="both"/>
              <w:rPr>
                <w:rFonts w:cs="Arial"/>
                <w:color w:val="000000"/>
                <w:sz w:val="18"/>
                <w:szCs w:val="18"/>
                <w:lang w:val="en-US"/>
              </w:rPr>
            </w:pPr>
          </w:p>
        </w:tc>
        <w:tc>
          <w:tcPr>
            <w:tcW w:w="1584" w:type="dxa"/>
            <w:tcBorders>
              <w:bottom w:val="single" w:sz="4" w:space="0" w:color="auto"/>
            </w:tcBorders>
            <w:shd w:val="clear" w:color="auto" w:fill="auto"/>
            <w:vAlign w:val="bottom"/>
          </w:tcPr>
          <w:p w14:paraId="446F97BF" w14:textId="77777777" w:rsidR="00FD13BF" w:rsidRPr="00387849" w:rsidRDefault="00FD13BF" w:rsidP="002A306C">
            <w:pPr>
              <w:pStyle w:val="a"/>
              <w:ind w:right="-72"/>
              <w:jc w:val="right"/>
              <w:rPr>
                <w:rFonts w:cs="Arial"/>
                <w:color w:val="000000"/>
                <w:sz w:val="18"/>
                <w:szCs w:val="18"/>
                <w:lang w:val="en-US"/>
              </w:rPr>
            </w:pPr>
            <w:r w:rsidRPr="00387849">
              <w:rPr>
                <w:rFonts w:cs="Arial"/>
                <w:b/>
                <w:bCs/>
                <w:color w:val="000000"/>
                <w:sz w:val="18"/>
                <w:szCs w:val="18"/>
                <w:lang w:val="en-US"/>
              </w:rPr>
              <w:t>Baht</w:t>
            </w:r>
          </w:p>
        </w:tc>
        <w:tc>
          <w:tcPr>
            <w:tcW w:w="1584" w:type="dxa"/>
            <w:tcBorders>
              <w:bottom w:val="single" w:sz="4" w:space="0" w:color="auto"/>
            </w:tcBorders>
            <w:shd w:val="clear" w:color="auto" w:fill="auto"/>
            <w:vAlign w:val="bottom"/>
          </w:tcPr>
          <w:p w14:paraId="081D4339" w14:textId="77777777" w:rsidR="00FD13BF" w:rsidRPr="00387849" w:rsidRDefault="00FD13BF" w:rsidP="002A306C">
            <w:pPr>
              <w:pStyle w:val="a"/>
              <w:ind w:right="-72"/>
              <w:jc w:val="right"/>
              <w:rPr>
                <w:rFonts w:cs="Arial"/>
                <w:b/>
                <w:bCs/>
                <w:color w:val="000000"/>
                <w:sz w:val="18"/>
                <w:szCs w:val="18"/>
                <w:lang w:val="en-US"/>
              </w:rPr>
            </w:pPr>
            <w:r w:rsidRPr="00387849">
              <w:rPr>
                <w:rFonts w:cs="Arial"/>
                <w:b/>
                <w:bCs/>
                <w:color w:val="000000"/>
                <w:sz w:val="18"/>
                <w:szCs w:val="18"/>
                <w:lang w:val="en-US"/>
              </w:rPr>
              <w:t>Baht</w:t>
            </w:r>
          </w:p>
        </w:tc>
      </w:tr>
      <w:tr w:rsidR="00A76C73" w:rsidRPr="00387849" w14:paraId="311C32F0" w14:textId="77777777" w:rsidTr="005D1B47">
        <w:trPr>
          <w:trHeight w:val="23"/>
        </w:trPr>
        <w:tc>
          <w:tcPr>
            <w:tcW w:w="6300" w:type="dxa"/>
            <w:shd w:val="clear" w:color="auto" w:fill="auto"/>
            <w:vAlign w:val="bottom"/>
          </w:tcPr>
          <w:p w14:paraId="0CE09B3C" w14:textId="77777777" w:rsidR="00FD13BF" w:rsidRPr="00387849" w:rsidRDefault="00FD13BF" w:rsidP="002A306C">
            <w:pPr>
              <w:pStyle w:val="a"/>
              <w:ind w:left="-105" w:right="0"/>
              <w:jc w:val="both"/>
              <w:rPr>
                <w:rFonts w:cs="Arial"/>
                <w:color w:val="000000"/>
                <w:sz w:val="18"/>
                <w:szCs w:val="18"/>
                <w:lang w:val="en-GB"/>
              </w:rPr>
            </w:pPr>
          </w:p>
        </w:tc>
        <w:tc>
          <w:tcPr>
            <w:tcW w:w="1584" w:type="dxa"/>
            <w:tcBorders>
              <w:top w:val="single" w:sz="4" w:space="0" w:color="auto"/>
            </w:tcBorders>
            <w:shd w:val="clear" w:color="auto" w:fill="auto"/>
            <w:vAlign w:val="bottom"/>
          </w:tcPr>
          <w:p w14:paraId="1FB012B5" w14:textId="77777777" w:rsidR="00FD13BF" w:rsidRPr="00387849" w:rsidRDefault="00FD13BF" w:rsidP="002A306C">
            <w:pPr>
              <w:pStyle w:val="a"/>
              <w:ind w:right="-72"/>
              <w:jc w:val="right"/>
              <w:rPr>
                <w:rFonts w:cs="Arial"/>
                <w:color w:val="000000"/>
                <w:sz w:val="18"/>
                <w:szCs w:val="18"/>
                <w:lang w:val="en-US"/>
              </w:rPr>
            </w:pPr>
          </w:p>
        </w:tc>
        <w:tc>
          <w:tcPr>
            <w:tcW w:w="1584" w:type="dxa"/>
            <w:tcBorders>
              <w:top w:val="single" w:sz="4" w:space="0" w:color="auto"/>
            </w:tcBorders>
            <w:shd w:val="clear" w:color="auto" w:fill="auto"/>
            <w:vAlign w:val="bottom"/>
          </w:tcPr>
          <w:p w14:paraId="40CA6F4A" w14:textId="77777777" w:rsidR="00FD13BF" w:rsidRPr="00387849" w:rsidRDefault="00FD13BF" w:rsidP="002A306C">
            <w:pPr>
              <w:pStyle w:val="a"/>
              <w:ind w:right="-72"/>
              <w:jc w:val="right"/>
              <w:rPr>
                <w:rFonts w:cs="Arial"/>
                <w:color w:val="000000"/>
                <w:sz w:val="18"/>
                <w:szCs w:val="18"/>
                <w:lang w:val="en-US"/>
              </w:rPr>
            </w:pPr>
          </w:p>
        </w:tc>
      </w:tr>
      <w:tr w:rsidR="00A76C73" w:rsidRPr="00387849" w14:paraId="768A9513" w14:textId="77777777" w:rsidTr="005D1B47">
        <w:trPr>
          <w:trHeight w:val="23"/>
        </w:trPr>
        <w:tc>
          <w:tcPr>
            <w:tcW w:w="6300" w:type="dxa"/>
            <w:shd w:val="clear" w:color="auto" w:fill="auto"/>
            <w:vAlign w:val="bottom"/>
          </w:tcPr>
          <w:p w14:paraId="21DAFEDA" w14:textId="77777777" w:rsidR="00BD646B" w:rsidRPr="00387849" w:rsidRDefault="00BD646B" w:rsidP="00BD646B">
            <w:pPr>
              <w:pStyle w:val="a"/>
              <w:ind w:left="-105" w:right="0"/>
              <w:jc w:val="both"/>
              <w:rPr>
                <w:rFonts w:cs="Arial"/>
                <w:color w:val="000000"/>
                <w:sz w:val="18"/>
                <w:szCs w:val="18"/>
                <w:lang w:val="en-GB"/>
              </w:rPr>
            </w:pPr>
            <w:r w:rsidRPr="00387849">
              <w:rPr>
                <w:rFonts w:cs="Arial"/>
                <w:color w:val="000000"/>
                <w:sz w:val="18"/>
                <w:szCs w:val="18"/>
                <w:lang w:val="en-US"/>
              </w:rPr>
              <w:t>Cash on hand</w:t>
            </w:r>
          </w:p>
        </w:tc>
        <w:tc>
          <w:tcPr>
            <w:tcW w:w="1584" w:type="dxa"/>
            <w:shd w:val="clear" w:color="auto" w:fill="auto"/>
            <w:vAlign w:val="bottom"/>
          </w:tcPr>
          <w:p w14:paraId="696FA69E" w14:textId="363DF2AF" w:rsidR="00BD646B" w:rsidRPr="00387849" w:rsidRDefault="009606D5" w:rsidP="00BD646B">
            <w:pPr>
              <w:pStyle w:val="a"/>
              <w:ind w:right="-72"/>
              <w:jc w:val="right"/>
              <w:rPr>
                <w:rFonts w:cs="Arial"/>
                <w:color w:val="000000"/>
                <w:sz w:val="18"/>
                <w:szCs w:val="18"/>
                <w:lang w:val="en-US"/>
              </w:rPr>
            </w:pPr>
            <w:r w:rsidRPr="00387849">
              <w:rPr>
                <w:rFonts w:cs="Arial"/>
                <w:color w:val="000000"/>
                <w:sz w:val="18"/>
                <w:szCs w:val="18"/>
                <w:lang w:val="en-US"/>
              </w:rPr>
              <w:t>186,000</w:t>
            </w:r>
          </w:p>
        </w:tc>
        <w:tc>
          <w:tcPr>
            <w:tcW w:w="1584" w:type="dxa"/>
            <w:shd w:val="clear" w:color="auto" w:fill="auto"/>
          </w:tcPr>
          <w:p w14:paraId="7B57E8CA" w14:textId="77777777" w:rsidR="00BD646B" w:rsidRPr="00387849" w:rsidRDefault="00BD646B" w:rsidP="00BD646B">
            <w:pPr>
              <w:pStyle w:val="a"/>
              <w:ind w:right="-72"/>
              <w:jc w:val="right"/>
              <w:rPr>
                <w:rFonts w:cs="Arial"/>
                <w:color w:val="000000"/>
                <w:sz w:val="18"/>
                <w:szCs w:val="18"/>
                <w:lang w:val="en-US"/>
              </w:rPr>
            </w:pPr>
            <w:r w:rsidRPr="00387849">
              <w:rPr>
                <w:rFonts w:eastAsia="Arial" w:cs="Arial"/>
                <w:color w:val="000000"/>
                <w:sz w:val="18"/>
                <w:szCs w:val="18"/>
                <w:cs/>
              </w:rPr>
              <w:t>186</w:t>
            </w:r>
            <w:r w:rsidRPr="00387849">
              <w:rPr>
                <w:rFonts w:eastAsia="Arial" w:cs="Arial"/>
                <w:color w:val="000000"/>
                <w:sz w:val="18"/>
                <w:szCs w:val="18"/>
              </w:rPr>
              <w:t>,</w:t>
            </w:r>
            <w:r w:rsidRPr="00387849">
              <w:rPr>
                <w:rFonts w:eastAsia="Arial" w:cs="Arial"/>
                <w:color w:val="000000"/>
                <w:sz w:val="18"/>
                <w:szCs w:val="18"/>
                <w:cs/>
              </w:rPr>
              <w:t>000</w:t>
            </w:r>
          </w:p>
        </w:tc>
      </w:tr>
      <w:tr w:rsidR="00A76C73" w:rsidRPr="00387849" w14:paraId="3C901B27" w14:textId="77777777" w:rsidTr="005D1B47">
        <w:trPr>
          <w:trHeight w:val="23"/>
        </w:trPr>
        <w:tc>
          <w:tcPr>
            <w:tcW w:w="6300" w:type="dxa"/>
            <w:shd w:val="clear" w:color="auto" w:fill="auto"/>
            <w:vAlign w:val="bottom"/>
          </w:tcPr>
          <w:p w14:paraId="3D85F84F" w14:textId="77777777" w:rsidR="00BD646B" w:rsidRPr="00387849" w:rsidRDefault="00BD646B" w:rsidP="00BD646B">
            <w:pPr>
              <w:pStyle w:val="a"/>
              <w:ind w:left="-105" w:right="0"/>
              <w:jc w:val="both"/>
              <w:rPr>
                <w:rFonts w:cs="Arial"/>
                <w:color w:val="000000"/>
                <w:sz w:val="18"/>
                <w:szCs w:val="18"/>
                <w:lang w:val="en-US"/>
              </w:rPr>
            </w:pPr>
            <w:r w:rsidRPr="00387849">
              <w:rPr>
                <w:rFonts w:cs="Arial"/>
                <w:color w:val="000000"/>
                <w:sz w:val="18"/>
                <w:szCs w:val="18"/>
                <w:lang w:val="en-US"/>
              </w:rPr>
              <w:t>Deposits at financial institutions</w:t>
            </w:r>
          </w:p>
        </w:tc>
        <w:tc>
          <w:tcPr>
            <w:tcW w:w="1584" w:type="dxa"/>
            <w:shd w:val="clear" w:color="auto" w:fill="auto"/>
            <w:vAlign w:val="bottom"/>
          </w:tcPr>
          <w:p w14:paraId="5793B2A8" w14:textId="77777777" w:rsidR="00BD646B" w:rsidRPr="00387849" w:rsidRDefault="00BD646B" w:rsidP="00BD646B">
            <w:pPr>
              <w:pStyle w:val="a"/>
              <w:ind w:right="-72"/>
              <w:jc w:val="right"/>
              <w:rPr>
                <w:rFonts w:cs="Arial"/>
                <w:color w:val="000000"/>
                <w:sz w:val="18"/>
                <w:szCs w:val="18"/>
                <w:lang w:val="en-US"/>
              </w:rPr>
            </w:pPr>
          </w:p>
        </w:tc>
        <w:tc>
          <w:tcPr>
            <w:tcW w:w="1584" w:type="dxa"/>
            <w:shd w:val="clear" w:color="auto" w:fill="auto"/>
          </w:tcPr>
          <w:p w14:paraId="5839CD91" w14:textId="77777777" w:rsidR="00BD646B" w:rsidRPr="00387849" w:rsidRDefault="00BD646B" w:rsidP="00BD646B">
            <w:pPr>
              <w:pStyle w:val="a"/>
              <w:ind w:right="-72"/>
              <w:jc w:val="right"/>
              <w:rPr>
                <w:rFonts w:cs="Arial"/>
                <w:color w:val="000000"/>
                <w:sz w:val="18"/>
                <w:szCs w:val="18"/>
                <w:lang w:val="en-US"/>
              </w:rPr>
            </w:pPr>
          </w:p>
        </w:tc>
      </w:tr>
      <w:tr w:rsidR="00A76C73" w:rsidRPr="00387849" w14:paraId="103B707F" w14:textId="77777777" w:rsidTr="005D1B47">
        <w:trPr>
          <w:trHeight w:val="23"/>
        </w:trPr>
        <w:tc>
          <w:tcPr>
            <w:tcW w:w="6300" w:type="dxa"/>
            <w:shd w:val="clear" w:color="auto" w:fill="auto"/>
            <w:vAlign w:val="bottom"/>
          </w:tcPr>
          <w:p w14:paraId="7F6E7B16" w14:textId="77777777" w:rsidR="00BD646B" w:rsidRPr="00387849" w:rsidRDefault="00BD646B" w:rsidP="00BD646B">
            <w:pPr>
              <w:pStyle w:val="a"/>
              <w:ind w:left="-105" w:right="0"/>
              <w:jc w:val="both"/>
              <w:rPr>
                <w:rFonts w:cs="Arial"/>
                <w:color w:val="000000"/>
                <w:sz w:val="18"/>
                <w:szCs w:val="18"/>
                <w:lang w:val="en-US"/>
              </w:rPr>
            </w:pPr>
            <w:r w:rsidRPr="00387849">
              <w:rPr>
                <w:rFonts w:cs="Arial"/>
                <w:color w:val="000000"/>
                <w:sz w:val="18"/>
                <w:szCs w:val="18"/>
                <w:cs/>
                <w:lang w:val="en-US"/>
              </w:rPr>
              <w:t xml:space="preserve">   - </w:t>
            </w:r>
            <w:r w:rsidRPr="00387849">
              <w:rPr>
                <w:rFonts w:cs="Arial"/>
                <w:color w:val="000000"/>
                <w:sz w:val="18"/>
                <w:szCs w:val="18"/>
                <w:lang w:val="en-US"/>
              </w:rPr>
              <w:t>Current deposits</w:t>
            </w:r>
          </w:p>
        </w:tc>
        <w:tc>
          <w:tcPr>
            <w:tcW w:w="1584" w:type="dxa"/>
            <w:shd w:val="clear" w:color="auto" w:fill="auto"/>
            <w:vAlign w:val="bottom"/>
          </w:tcPr>
          <w:p w14:paraId="4C74E59D" w14:textId="5349A3B5" w:rsidR="00BD646B" w:rsidRPr="00387849" w:rsidRDefault="009606D5" w:rsidP="00BD646B">
            <w:pPr>
              <w:pStyle w:val="a"/>
              <w:ind w:right="-72"/>
              <w:jc w:val="right"/>
              <w:rPr>
                <w:rFonts w:cs="Arial"/>
                <w:color w:val="000000"/>
                <w:sz w:val="18"/>
                <w:szCs w:val="18"/>
                <w:lang w:val="en-US"/>
              </w:rPr>
            </w:pPr>
            <w:r w:rsidRPr="00387849">
              <w:rPr>
                <w:rFonts w:cs="Arial"/>
                <w:color w:val="000000"/>
                <w:sz w:val="18"/>
                <w:szCs w:val="18"/>
                <w:lang w:val="en-US"/>
              </w:rPr>
              <w:t>265,242,782</w:t>
            </w:r>
          </w:p>
        </w:tc>
        <w:tc>
          <w:tcPr>
            <w:tcW w:w="1584" w:type="dxa"/>
            <w:shd w:val="clear" w:color="auto" w:fill="auto"/>
          </w:tcPr>
          <w:p w14:paraId="3B99A428" w14:textId="77777777" w:rsidR="00BD646B" w:rsidRPr="00387849" w:rsidRDefault="00BD646B" w:rsidP="00BD646B">
            <w:pPr>
              <w:pStyle w:val="a"/>
              <w:ind w:right="-72"/>
              <w:jc w:val="right"/>
              <w:rPr>
                <w:rFonts w:cs="Arial"/>
                <w:color w:val="000000"/>
                <w:sz w:val="18"/>
                <w:szCs w:val="18"/>
                <w:lang w:val="en-US"/>
              </w:rPr>
            </w:pPr>
            <w:r w:rsidRPr="00387849">
              <w:rPr>
                <w:rFonts w:eastAsia="Arial" w:cs="Arial"/>
                <w:color w:val="000000"/>
                <w:sz w:val="18"/>
                <w:szCs w:val="18"/>
                <w:cs/>
              </w:rPr>
              <w:t>70</w:t>
            </w:r>
            <w:r w:rsidRPr="00387849">
              <w:rPr>
                <w:rFonts w:eastAsia="Arial" w:cs="Arial"/>
                <w:color w:val="000000"/>
                <w:sz w:val="18"/>
                <w:szCs w:val="18"/>
              </w:rPr>
              <w:t>,</w:t>
            </w:r>
            <w:r w:rsidRPr="00387849">
              <w:rPr>
                <w:rFonts w:eastAsia="Arial" w:cs="Arial"/>
                <w:color w:val="000000"/>
                <w:sz w:val="18"/>
                <w:szCs w:val="18"/>
                <w:cs/>
              </w:rPr>
              <w:t>325</w:t>
            </w:r>
            <w:r w:rsidRPr="00387849">
              <w:rPr>
                <w:rFonts w:eastAsia="Arial" w:cs="Arial"/>
                <w:color w:val="000000"/>
                <w:sz w:val="18"/>
                <w:szCs w:val="18"/>
              </w:rPr>
              <w:t>,</w:t>
            </w:r>
            <w:r w:rsidRPr="00387849">
              <w:rPr>
                <w:rFonts w:eastAsia="Arial" w:cs="Arial"/>
                <w:color w:val="000000"/>
                <w:sz w:val="18"/>
                <w:szCs w:val="18"/>
                <w:cs/>
              </w:rPr>
              <w:t>064</w:t>
            </w:r>
          </w:p>
        </w:tc>
      </w:tr>
      <w:tr w:rsidR="00A76C73" w:rsidRPr="00387849" w14:paraId="5960468D" w14:textId="77777777" w:rsidTr="005D1B47">
        <w:trPr>
          <w:trHeight w:val="23"/>
        </w:trPr>
        <w:tc>
          <w:tcPr>
            <w:tcW w:w="6300" w:type="dxa"/>
            <w:shd w:val="clear" w:color="auto" w:fill="auto"/>
            <w:vAlign w:val="bottom"/>
          </w:tcPr>
          <w:p w14:paraId="53576312" w14:textId="77777777" w:rsidR="00BD646B" w:rsidRPr="00387849" w:rsidRDefault="00BD646B" w:rsidP="00BD646B">
            <w:pPr>
              <w:pStyle w:val="a"/>
              <w:ind w:left="-105" w:right="0"/>
              <w:jc w:val="both"/>
              <w:rPr>
                <w:rFonts w:cs="Arial"/>
                <w:color w:val="000000"/>
                <w:sz w:val="18"/>
                <w:szCs w:val="18"/>
                <w:lang w:val="en-US"/>
              </w:rPr>
            </w:pPr>
            <w:r w:rsidRPr="00387849">
              <w:rPr>
                <w:rFonts w:cs="Arial"/>
                <w:color w:val="000000"/>
                <w:sz w:val="18"/>
                <w:szCs w:val="18"/>
                <w:cs/>
              </w:rPr>
              <w:t xml:space="preserve">   - </w:t>
            </w:r>
            <w:r w:rsidRPr="00387849">
              <w:rPr>
                <w:rFonts w:cs="Arial"/>
                <w:color w:val="000000"/>
                <w:sz w:val="18"/>
                <w:szCs w:val="18"/>
              </w:rPr>
              <w:t>Saving</w:t>
            </w:r>
            <w:r w:rsidRPr="00387849">
              <w:rPr>
                <w:rFonts w:cs="Arial"/>
                <w:color w:val="000000"/>
                <w:sz w:val="18"/>
                <w:szCs w:val="18"/>
                <w:cs/>
              </w:rPr>
              <w:t xml:space="preserve"> </w:t>
            </w:r>
            <w:r w:rsidRPr="00387849">
              <w:rPr>
                <w:rFonts w:cs="Arial"/>
                <w:color w:val="000000"/>
                <w:sz w:val="18"/>
                <w:szCs w:val="18"/>
              </w:rPr>
              <w:t>deposits</w:t>
            </w:r>
          </w:p>
        </w:tc>
        <w:tc>
          <w:tcPr>
            <w:tcW w:w="1584" w:type="dxa"/>
            <w:tcBorders>
              <w:bottom w:val="single" w:sz="4" w:space="0" w:color="auto"/>
            </w:tcBorders>
            <w:shd w:val="clear" w:color="auto" w:fill="auto"/>
            <w:vAlign w:val="bottom"/>
          </w:tcPr>
          <w:p w14:paraId="5A808673" w14:textId="237213B4" w:rsidR="00BD646B" w:rsidRPr="00387849" w:rsidRDefault="009606D5" w:rsidP="00BD646B">
            <w:pPr>
              <w:pStyle w:val="a"/>
              <w:ind w:right="-72"/>
              <w:jc w:val="right"/>
              <w:rPr>
                <w:rFonts w:cs="Arial"/>
                <w:color w:val="000000"/>
                <w:sz w:val="18"/>
                <w:szCs w:val="18"/>
                <w:lang w:val="en-US"/>
              </w:rPr>
            </w:pPr>
            <w:r w:rsidRPr="00387849">
              <w:rPr>
                <w:rFonts w:cs="Arial"/>
                <w:color w:val="000000"/>
                <w:sz w:val="18"/>
                <w:szCs w:val="18"/>
                <w:lang w:val="en-US"/>
              </w:rPr>
              <w:t>102,888,289</w:t>
            </w:r>
          </w:p>
        </w:tc>
        <w:tc>
          <w:tcPr>
            <w:tcW w:w="1584" w:type="dxa"/>
            <w:tcBorders>
              <w:bottom w:val="single" w:sz="4" w:space="0" w:color="auto"/>
            </w:tcBorders>
            <w:shd w:val="clear" w:color="auto" w:fill="auto"/>
          </w:tcPr>
          <w:p w14:paraId="0FB2CC9C" w14:textId="77777777" w:rsidR="00BD646B" w:rsidRPr="00387849" w:rsidRDefault="00BD646B" w:rsidP="00BD646B">
            <w:pPr>
              <w:pStyle w:val="a"/>
              <w:ind w:right="-72"/>
              <w:jc w:val="right"/>
              <w:rPr>
                <w:rFonts w:cs="Arial"/>
                <w:color w:val="000000"/>
                <w:sz w:val="18"/>
                <w:szCs w:val="18"/>
                <w:lang w:val="en-US"/>
              </w:rPr>
            </w:pPr>
            <w:r w:rsidRPr="00387849">
              <w:rPr>
                <w:rFonts w:eastAsia="Arial" w:cs="Arial"/>
                <w:color w:val="000000"/>
                <w:sz w:val="18"/>
                <w:szCs w:val="18"/>
                <w:cs/>
              </w:rPr>
              <w:t>40</w:t>
            </w:r>
            <w:r w:rsidRPr="00387849">
              <w:rPr>
                <w:rFonts w:eastAsia="Arial" w:cs="Arial"/>
                <w:color w:val="000000"/>
                <w:sz w:val="18"/>
                <w:szCs w:val="18"/>
              </w:rPr>
              <w:t>,</w:t>
            </w:r>
            <w:r w:rsidRPr="00387849">
              <w:rPr>
                <w:rFonts w:eastAsia="Arial" w:cs="Arial"/>
                <w:color w:val="000000"/>
                <w:sz w:val="18"/>
                <w:szCs w:val="18"/>
                <w:cs/>
              </w:rPr>
              <w:t>726</w:t>
            </w:r>
            <w:r w:rsidRPr="00387849">
              <w:rPr>
                <w:rFonts w:eastAsia="Arial" w:cs="Arial"/>
                <w:color w:val="000000"/>
                <w:sz w:val="18"/>
                <w:szCs w:val="18"/>
              </w:rPr>
              <w:t>,</w:t>
            </w:r>
            <w:r w:rsidRPr="00387849">
              <w:rPr>
                <w:rFonts w:eastAsia="Arial" w:cs="Arial"/>
                <w:color w:val="000000"/>
                <w:sz w:val="18"/>
                <w:szCs w:val="18"/>
                <w:cs/>
              </w:rPr>
              <w:t>444</w:t>
            </w:r>
          </w:p>
        </w:tc>
      </w:tr>
      <w:tr w:rsidR="00A76C73" w:rsidRPr="00387849" w14:paraId="30D67321" w14:textId="77777777" w:rsidTr="005D1B47">
        <w:trPr>
          <w:trHeight w:val="23"/>
        </w:trPr>
        <w:tc>
          <w:tcPr>
            <w:tcW w:w="6300" w:type="dxa"/>
            <w:shd w:val="clear" w:color="auto" w:fill="auto"/>
            <w:vAlign w:val="bottom"/>
          </w:tcPr>
          <w:p w14:paraId="5D7F6CCE" w14:textId="77777777" w:rsidR="00BD646B" w:rsidRPr="00387849" w:rsidRDefault="00BD646B" w:rsidP="00BD646B">
            <w:pPr>
              <w:pStyle w:val="a"/>
              <w:ind w:left="-105" w:right="0"/>
              <w:jc w:val="both"/>
              <w:rPr>
                <w:rFonts w:cs="Arial"/>
                <w:color w:val="000000"/>
                <w:sz w:val="18"/>
                <w:szCs w:val="18"/>
                <w:lang w:val="en-US"/>
              </w:rPr>
            </w:pPr>
          </w:p>
        </w:tc>
        <w:tc>
          <w:tcPr>
            <w:tcW w:w="1584" w:type="dxa"/>
            <w:tcBorders>
              <w:top w:val="single" w:sz="4" w:space="0" w:color="auto"/>
            </w:tcBorders>
            <w:shd w:val="clear" w:color="auto" w:fill="auto"/>
          </w:tcPr>
          <w:p w14:paraId="7C7E1604" w14:textId="77777777" w:rsidR="00BD646B" w:rsidRPr="00387849" w:rsidRDefault="00BD646B" w:rsidP="00BD646B">
            <w:pPr>
              <w:pStyle w:val="a"/>
              <w:ind w:right="-72"/>
              <w:jc w:val="right"/>
              <w:rPr>
                <w:rFonts w:cs="Arial"/>
                <w:color w:val="000000"/>
                <w:sz w:val="18"/>
                <w:szCs w:val="18"/>
                <w:lang w:val="en-US"/>
              </w:rPr>
            </w:pPr>
          </w:p>
        </w:tc>
        <w:tc>
          <w:tcPr>
            <w:tcW w:w="1584" w:type="dxa"/>
            <w:tcBorders>
              <w:top w:val="single" w:sz="4" w:space="0" w:color="auto"/>
            </w:tcBorders>
            <w:shd w:val="clear" w:color="auto" w:fill="auto"/>
          </w:tcPr>
          <w:p w14:paraId="0C1F88F9" w14:textId="77777777" w:rsidR="00BD646B" w:rsidRPr="00387849" w:rsidRDefault="00BD646B" w:rsidP="00BD646B">
            <w:pPr>
              <w:pStyle w:val="a"/>
              <w:ind w:right="-72"/>
              <w:jc w:val="right"/>
              <w:rPr>
                <w:rFonts w:cs="Arial"/>
                <w:color w:val="000000"/>
                <w:sz w:val="18"/>
                <w:szCs w:val="18"/>
                <w:lang w:val="en-US"/>
              </w:rPr>
            </w:pPr>
          </w:p>
        </w:tc>
      </w:tr>
      <w:tr w:rsidR="00A76C73" w:rsidRPr="00387849" w14:paraId="1E80593F" w14:textId="77777777" w:rsidTr="005D1B47">
        <w:trPr>
          <w:trHeight w:val="96"/>
        </w:trPr>
        <w:tc>
          <w:tcPr>
            <w:tcW w:w="6300" w:type="dxa"/>
            <w:shd w:val="clear" w:color="auto" w:fill="auto"/>
            <w:vAlign w:val="bottom"/>
          </w:tcPr>
          <w:p w14:paraId="2E0B7515" w14:textId="77777777" w:rsidR="00BD646B" w:rsidRPr="00387849" w:rsidRDefault="00BD646B" w:rsidP="00BD646B">
            <w:pPr>
              <w:pStyle w:val="a"/>
              <w:ind w:left="-105" w:right="0"/>
              <w:jc w:val="both"/>
              <w:rPr>
                <w:rFonts w:cs="Arial"/>
                <w:color w:val="000000"/>
                <w:sz w:val="18"/>
                <w:szCs w:val="18"/>
                <w:lang w:val="en-US"/>
              </w:rPr>
            </w:pPr>
            <w:r w:rsidRPr="00387849">
              <w:rPr>
                <w:rFonts w:cs="Arial"/>
                <w:color w:val="000000"/>
                <w:sz w:val="18"/>
                <w:szCs w:val="18"/>
                <w:lang w:val="en-US"/>
              </w:rPr>
              <w:t>Total cash and cash equivalents</w:t>
            </w:r>
          </w:p>
        </w:tc>
        <w:tc>
          <w:tcPr>
            <w:tcW w:w="1584" w:type="dxa"/>
            <w:tcBorders>
              <w:bottom w:val="single" w:sz="4" w:space="0" w:color="auto"/>
            </w:tcBorders>
            <w:shd w:val="clear" w:color="auto" w:fill="auto"/>
          </w:tcPr>
          <w:p w14:paraId="08977409" w14:textId="26A563BA" w:rsidR="00BD646B" w:rsidRPr="00387849" w:rsidRDefault="009606D5" w:rsidP="00BD646B">
            <w:pPr>
              <w:pStyle w:val="a"/>
              <w:ind w:right="-72"/>
              <w:jc w:val="right"/>
              <w:rPr>
                <w:rFonts w:cs="Arial"/>
                <w:color w:val="000000"/>
                <w:sz w:val="18"/>
                <w:szCs w:val="18"/>
                <w:lang w:val="en-US"/>
              </w:rPr>
            </w:pPr>
            <w:r w:rsidRPr="00387849">
              <w:rPr>
                <w:rFonts w:cs="Arial"/>
                <w:color w:val="000000"/>
                <w:sz w:val="18"/>
                <w:szCs w:val="18"/>
                <w:lang w:val="en-US"/>
              </w:rPr>
              <w:t>368,317,071</w:t>
            </w:r>
          </w:p>
        </w:tc>
        <w:tc>
          <w:tcPr>
            <w:tcW w:w="1584" w:type="dxa"/>
            <w:tcBorders>
              <w:bottom w:val="single" w:sz="4" w:space="0" w:color="auto"/>
            </w:tcBorders>
            <w:shd w:val="clear" w:color="auto" w:fill="auto"/>
          </w:tcPr>
          <w:p w14:paraId="354B22BC" w14:textId="77777777" w:rsidR="00BD646B" w:rsidRPr="00387849" w:rsidRDefault="00BD646B" w:rsidP="00BD646B">
            <w:pPr>
              <w:pStyle w:val="a"/>
              <w:ind w:right="-72"/>
              <w:jc w:val="right"/>
              <w:rPr>
                <w:rFonts w:cs="Arial"/>
                <w:color w:val="000000"/>
                <w:sz w:val="18"/>
                <w:szCs w:val="18"/>
                <w:lang w:val="en-US"/>
              </w:rPr>
            </w:pPr>
            <w:r w:rsidRPr="00387849">
              <w:rPr>
                <w:rFonts w:eastAsia="Arial" w:cs="Arial"/>
                <w:color w:val="000000"/>
                <w:sz w:val="18"/>
                <w:szCs w:val="18"/>
                <w:cs/>
              </w:rPr>
              <w:t>111</w:t>
            </w:r>
            <w:r w:rsidRPr="00387849">
              <w:rPr>
                <w:rFonts w:eastAsia="Arial" w:cs="Arial"/>
                <w:color w:val="000000"/>
                <w:sz w:val="18"/>
                <w:szCs w:val="18"/>
              </w:rPr>
              <w:t>,</w:t>
            </w:r>
            <w:r w:rsidRPr="00387849">
              <w:rPr>
                <w:rFonts w:eastAsia="Arial" w:cs="Arial"/>
                <w:color w:val="000000"/>
                <w:sz w:val="18"/>
                <w:szCs w:val="18"/>
                <w:cs/>
              </w:rPr>
              <w:t>237</w:t>
            </w:r>
            <w:r w:rsidRPr="00387849">
              <w:rPr>
                <w:rFonts w:eastAsia="Arial" w:cs="Arial"/>
                <w:color w:val="000000"/>
                <w:sz w:val="18"/>
                <w:szCs w:val="18"/>
              </w:rPr>
              <w:t>,</w:t>
            </w:r>
            <w:r w:rsidRPr="00387849">
              <w:rPr>
                <w:rFonts w:eastAsia="Arial" w:cs="Arial"/>
                <w:color w:val="000000"/>
                <w:sz w:val="18"/>
                <w:szCs w:val="18"/>
                <w:cs/>
              </w:rPr>
              <w:t>508</w:t>
            </w:r>
          </w:p>
        </w:tc>
      </w:tr>
    </w:tbl>
    <w:p w14:paraId="3CEC7C49" w14:textId="2490AABF" w:rsidR="00A13758" w:rsidRPr="00387849" w:rsidRDefault="00A13758" w:rsidP="00F65C63">
      <w:pPr>
        <w:pStyle w:val="a"/>
        <w:tabs>
          <w:tab w:val="left" w:pos="540"/>
          <w:tab w:val="left" w:pos="720"/>
          <w:tab w:val="right" w:pos="5040"/>
          <w:tab w:val="right" w:pos="7020"/>
          <w:tab w:val="right" w:pos="9000"/>
        </w:tabs>
        <w:ind w:right="-691"/>
        <w:jc w:val="both"/>
        <w:rPr>
          <w:rFonts w:cs="Arial"/>
          <w:b/>
          <w:bCs/>
          <w:color w:val="000000"/>
          <w:sz w:val="18"/>
          <w:szCs w:val="18"/>
          <w:lang w:val="en-GB"/>
        </w:rPr>
      </w:pPr>
    </w:p>
    <w:p w14:paraId="5768D16A" w14:textId="72250C37" w:rsidR="004825F7" w:rsidRPr="00387849" w:rsidRDefault="00A13758" w:rsidP="005D1B47">
      <w:pPr>
        <w:pStyle w:val="a"/>
        <w:tabs>
          <w:tab w:val="left" w:pos="540"/>
          <w:tab w:val="left" w:pos="720"/>
          <w:tab w:val="right" w:pos="5040"/>
          <w:tab w:val="right" w:pos="7020"/>
          <w:tab w:val="right" w:pos="9000"/>
        </w:tabs>
        <w:ind w:right="-691"/>
        <w:jc w:val="both"/>
        <w:rPr>
          <w:rFonts w:cs="Arial"/>
          <w:b/>
          <w:bCs/>
          <w:color w:val="000000"/>
          <w:sz w:val="18"/>
          <w:szCs w:val="18"/>
          <w:lang w:val="en-GB"/>
        </w:rPr>
      </w:pPr>
      <w:r w:rsidRPr="00387849">
        <w:rPr>
          <w:rFonts w:cs="Arial"/>
          <w:b/>
          <w:bCs/>
          <w:color w:val="000000"/>
          <w:sz w:val="18"/>
          <w:szCs w:val="18"/>
          <w:lang w:val="en-GB"/>
        </w:rPr>
        <w:br w:type="page"/>
      </w:r>
    </w:p>
    <w:tbl>
      <w:tblPr>
        <w:tblW w:w="9461" w:type="dxa"/>
        <w:tblInd w:w="108" w:type="dxa"/>
        <w:tblLook w:val="04A0" w:firstRow="1" w:lastRow="0" w:firstColumn="1" w:lastColumn="0" w:noHBand="0" w:noVBand="1"/>
      </w:tblPr>
      <w:tblGrid>
        <w:gridCol w:w="9461"/>
      </w:tblGrid>
      <w:tr w:rsidR="00A76C73" w:rsidRPr="00C933FA" w14:paraId="29E37A53" w14:textId="77777777" w:rsidTr="005D1B47">
        <w:trPr>
          <w:trHeight w:val="386"/>
        </w:trPr>
        <w:tc>
          <w:tcPr>
            <w:tcW w:w="9461" w:type="dxa"/>
            <w:shd w:val="clear" w:color="auto" w:fill="auto"/>
            <w:vAlign w:val="center"/>
          </w:tcPr>
          <w:p w14:paraId="6B36A1A0" w14:textId="0C846443" w:rsidR="006007A2" w:rsidRPr="00387849" w:rsidRDefault="00D13E1A" w:rsidP="005D1B47">
            <w:pPr>
              <w:ind w:left="528" w:hanging="641"/>
              <w:rPr>
                <w:rFonts w:cs="Arial"/>
                <w:b/>
                <w:bCs/>
                <w:color w:val="000000"/>
                <w:sz w:val="18"/>
                <w:szCs w:val="18"/>
                <w:cs/>
              </w:rPr>
            </w:pPr>
            <w:r w:rsidRPr="00387849">
              <w:rPr>
                <w:rFonts w:cs="Arial"/>
                <w:b/>
                <w:bCs/>
                <w:color w:val="000000"/>
                <w:sz w:val="18"/>
                <w:szCs w:val="18"/>
                <w:lang w:val="en-GB"/>
              </w:rPr>
              <w:t>9</w:t>
            </w:r>
            <w:r w:rsidR="006007A2" w:rsidRPr="00387849">
              <w:rPr>
                <w:rFonts w:cs="Arial"/>
                <w:b/>
                <w:bCs/>
                <w:color w:val="000000"/>
                <w:sz w:val="18"/>
                <w:szCs w:val="18"/>
                <w:lang w:val="en-GB"/>
              </w:rPr>
              <w:tab/>
            </w:r>
            <w:r w:rsidR="00BD646B" w:rsidRPr="00387849">
              <w:rPr>
                <w:rFonts w:cs="Arial"/>
                <w:b/>
                <w:bCs/>
                <w:color w:val="000000"/>
                <w:sz w:val="18"/>
                <w:szCs w:val="18"/>
                <w:lang w:val="en-GB"/>
              </w:rPr>
              <w:t>Loans to customers and accrued income receivables, net</w:t>
            </w:r>
          </w:p>
        </w:tc>
      </w:tr>
    </w:tbl>
    <w:p w14:paraId="16D89E18" w14:textId="77777777" w:rsidR="006007A2" w:rsidRPr="00387849" w:rsidRDefault="006007A2" w:rsidP="004825F7">
      <w:pPr>
        <w:pStyle w:val="a"/>
        <w:ind w:left="540" w:right="-691" w:hanging="540"/>
        <w:jc w:val="both"/>
        <w:rPr>
          <w:rFonts w:cs="Arial"/>
          <w:b/>
          <w:bCs/>
          <w:color w:val="000000"/>
          <w:sz w:val="18"/>
          <w:szCs w:val="18"/>
          <w:lang w:val="en-GB"/>
        </w:rPr>
      </w:pPr>
    </w:p>
    <w:tbl>
      <w:tblPr>
        <w:tblW w:w="9601" w:type="dxa"/>
        <w:tblInd w:w="-34" w:type="dxa"/>
        <w:tblLayout w:type="fixed"/>
        <w:tblLook w:val="04A0" w:firstRow="1" w:lastRow="0" w:firstColumn="1" w:lastColumn="0" w:noHBand="0" w:noVBand="1"/>
      </w:tblPr>
      <w:tblGrid>
        <w:gridCol w:w="5065"/>
        <w:gridCol w:w="1512"/>
        <w:gridCol w:w="1512"/>
        <w:gridCol w:w="1512"/>
      </w:tblGrid>
      <w:tr w:rsidR="00A76C73" w:rsidRPr="00387849" w14:paraId="58F97D3D" w14:textId="77777777" w:rsidTr="005D1B47">
        <w:tc>
          <w:tcPr>
            <w:tcW w:w="5065" w:type="dxa"/>
            <w:shd w:val="clear" w:color="auto" w:fill="auto"/>
            <w:vAlign w:val="bottom"/>
          </w:tcPr>
          <w:p w14:paraId="0F35AD54" w14:textId="77777777" w:rsidR="00BD646B" w:rsidRPr="00387849" w:rsidRDefault="00BD646B" w:rsidP="008A64E4">
            <w:pPr>
              <w:ind w:left="30" w:right="-74"/>
              <w:rPr>
                <w:rFonts w:cs="Arial"/>
                <w:color w:val="000000"/>
                <w:sz w:val="18"/>
                <w:szCs w:val="18"/>
                <w:lang w:val="en-US"/>
              </w:rPr>
            </w:pPr>
          </w:p>
        </w:tc>
        <w:tc>
          <w:tcPr>
            <w:tcW w:w="4536" w:type="dxa"/>
            <w:gridSpan w:val="3"/>
            <w:tcBorders>
              <w:left w:val="nil"/>
              <w:bottom w:val="single" w:sz="4" w:space="0" w:color="auto"/>
              <w:right w:val="nil"/>
            </w:tcBorders>
            <w:shd w:val="clear" w:color="auto" w:fill="auto"/>
            <w:vAlign w:val="bottom"/>
            <w:hideMark/>
          </w:tcPr>
          <w:p w14:paraId="1947223F" w14:textId="77777777" w:rsidR="00BD646B" w:rsidRPr="00387849" w:rsidRDefault="00BD646B" w:rsidP="008A64E4">
            <w:pPr>
              <w:ind w:left="34" w:right="-74"/>
              <w:jc w:val="center"/>
              <w:rPr>
                <w:rFonts w:cs="Arial"/>
                <w:b/>
                <w:bCs/>
                <w:color w:val="000000"/>
                <w:sz w:val="18"/>
                <w:szCs w:val="18"/>
                <w:cs/>
              </w:rPr>
            </w:pPr>
            <w:r w:rsidRPr="00387849">
              <w:rPr>
                <w:rFonts w:cs="Arial"/>
                <w:b/>
                <w:bCs/>
                <w:color w:val="000000"/>
                <w:sz w:val="18"/>
                <w:szCs w:val="18"/>
                <w:cs/>
              </w:rPr>
              <w:t>2024</w:t>
            </w:r>
          </w:p>
        </w:tc>
      </w:tr>
      <w:tr w:rsidR="00A76C73" w:rsidRPr="00387849" w14:paraId="13E7254A" w14:textId="77777777" w:rsidTr="005D1B47">
        <w:trPr>
          <w:trHeight w:val="161"/>
        </w:trPr>
        <w:tc>
          <w:tcPr>
            <w:tcW w:w="5065" w:type="dxa"/>
            <w:shd w:val="clear" w:color="auto" w:fill="auto"/>
            <w:vAlign w:val="bottom"/>
          </w:tcPr>
          <w:p w14:paraId="76466965" w14:textId="77777777" w:rsidR="00BD646B" w:rsidRPr="00387849" w:rsidRDefault="00BD646B" w:rsidP="008A64E4">
            <w:pPr>
              <w:ind w:left="30" w:right="-74"/>
              <w:rPr>
                <w:rFonts w:cs="Arial"/>
                <w:color w:val="000000"/>
                <w:sz w:val="18"/>
                <w:szCs w:val="18"/>
                <w:cs/>
              </w:rPr>
            </w:pPr>
          </w:p>
        </w:tc>
        <w:tc>
          <w:tcPr>
            <w:tcW w:w="1512" w:type="dxa"/>
            <w:tcBorders>
              <w:top w:val="single" w:sz="4" w:space="0" w:color="auto"/>
              <w:left w:val="nil"/>
              <w:right w:val="nil"/>
            </w:tcBorders>
            <w:shd w:val="clear" w:color="auto" w:fill="auto"/>
            <w:vAlign w:val="center"/>
            <w:hideMark/>
          </w:tcPr>
          <w:p w14:paraId="0646388A" w14:textId="77777777" w:rsidR="00BD646B" w:rsidRPr="00387849" w:rsidRDefault="00BD646B" w:rsidP="008A64E4">
            <w:pPr>
              <w:ind w:left="34" w:right="-74"/>
              <w:jc w:val="right"/>
              <w:rPr>
                <w:rFonts w:cs="Arial"/>
                <w:b/>
                <w:bCs/>
                <w:color w:val="000000"/>
                <w:sz w:val="18"/>
                <w:szCs w:val="18"/>
              </w:rPr>
            </w:pPr>
            <w:r w:rsidRPr="00387849">
              <w:rPr>
                <w:rFonts w:cs="Arial"/>
                <w:b/>
                <w:bCs/>
                <w:color w:val="000000"/>
                <w:sz w:val="18"/>
                <w:szCs w:val="18"/>
              </w:rPr>
              <w:t>Portion</w:t>
            </w:r>
            <w:r w:rsidRPr="00387849">
              <w:rPr>
                <w:rFonts w:cs="Arial"/>
                <w:b/>
                <w:bCs/>
                <w:color w:val="000000"/>
                <w:sz w:val="18"/>
                <w:szCs w:val="18"/>
                <w:cs/>
              </w:rPr>
              <w:t xml:space="preserve"> </w:t>
            </w:r>
            <w:r w:rsidRPr="00387849">
              <w:rPr>
                <w:rFonts w:cs="Arial"/>
                <w:b/>
                <w:bCs/>
                <w:color w:val="000000"/>
                <w:sz w:val="18"/>
                <w:szCs w:val="18"/>
              </w:rPr>
              <w:t>due</w:t>
            </w:r>
          </w:p>
        </w:tc>
        <w:tc>
          <w:tcPr>
            <w:tcW w:w="1512" w:type="dxa"/>
            <w:tcBorders>
              <w:top w:val="single" w:sz="4" w:space="0" w:color="auto"/>
              <w:left w:val="nil"/>
              <w:right w:val="nil"/>
            </w:tcBorders>
            <w:shd w:val="clear" w:color="auto" w:fill="auto"/>
            <w:vAlign w:val="center"/>
            <w:hideMark/>
          </w:tcPr>
          <w:p w14:paraId="4EF3A886" w14:textId="77777777" w:rsidR="00BD646B" w:rsidRPr="00387849" w:rsidRDefault="00BD646B" w:rsidP="008A64E4">
            <w:pPr>
              <w:ind w:left="34" w:right="-74"/>
              <w:jc w:val="right"/>
              <w:rPr>
                <w:rFonts w:cs="Arial"/>
                <w:b/>
                <w:bCs/>
                <w:color w:val="000000"/>
                <w:sz w:val="18"/>
                <w:szCs w:val="18"/>
              </w:rPr>
            </w:pPr>
            <w:r w:rsidRPr="00387849">
              <w:rPr>
                <w:rFonts w:cs="Arial"/>
                <w:b/>
                <w:bCs/>
                <w:color w:val="000000"/>
                <w:sz w:val="18"/>
                <w:szCs w:val="18"/>
              </w:rPr>
              <w:t>Portion</w:t>
            </w:r>
            <w:r w:rsidRPr="00387849">
              <w:rPr>
                <w:rFonts w:cs="Arial"/>
                <w:b/>
                <w:bCs/>
                <w:color w:val="000000"/>
                <w:sz w:val="18"/>
                <w:szCs w:val="18"/>
                <w:cs/>
              </w:rPr>
              <w:t xml:space="preserve"> </w:t>
            </w:r>
            <w:r w:rsidRPr="00387849">
              <w:rPr>
                <w:rFonts w:cs="Arial"/>
                <w:b/>
                <w:bCs/>
                <w:color w:val="000000"/>
                <w:sz w:val="18"/>
                <w:szCs w:val="18"/>
              </w:rPr>
              <w:t>due</w:t>
            </w:r>
          </w:p>
        </w:tc>
        <w:tc>
          <w:tcPr>
            <w:tcW w:w="1512" w:type="dxa"/>
            <w:tcBorders>
              <w:top w:val="single" w:sz="4" w:space="0" w:color="auto"/>
              <w:left w:val="nil"/>
              <w:right w:val="nil"/>
            </w:tcBorders>
            <w:shd w:val="clear" w:color="auto" w:fill="auto"/>
            <w:vAlign w:val="center"/>
          </w:tcPr>
          <w:p w14:paraId="749504D4" w14:textId="77777777" w:rsidR="00BD646B" w:rsidRPr="00387849" w:rsidRDefault="00BD646B" w:rsidP="008A64E4">
            <w:pPr>
              <w:ind w:left="34" w:right="-74"/>
              <w:jc w:val="right"/>
              <w:rPr>
                <w:rFonts w:cs="Arial"/>
                <w:b/>
                <w:bCs/>
                <w:color w:val="000000"/>
                <w:sz w:val="18"/>
                <w:szCs w:val="18"/>
                <w:cs/>
              </w:rPr>
            </w:pPr>
          </w:p>
        </w:tc>
      </w:tr>
      <w:tr w:rsidR="00A76C73" w:rsidRPr="00387849" w14:paraId="00E0601C" w14:textId="77777777" w:rsidTr="005D1B47">
        <w:tc>
          <w:tcPr>
            <w:tcW w:w="5065" w:type="dxa"/>
            <w:shd w:val="clear" w:color="auto" w:fill="auto"/>
            <w:vAlign w:val="bottom"/>
          </w:tcPr>
          <w:p w14:paraId="258E4D7E" w14:textId="77777777" w:rsidR="00BD646B" w:rsidRPr="00387849" w:rsidRDefault="00BD646B" w:rsidP="008A64E4">
            <w:pPr>
              <w:ind w:left="30" w:right="-74"/>
              <w:rPr>
                <w:rFonts w:cs="Arial"/>
                <w:color w:val="000000"/>
                <w:sz w:val="18"/>
                <w:szCs w:val="18"/>
                <w:cs/>
              </w:rPr>
            </w:pPr>
          </w:p>
        </w:tc>
        <w:tc>
          <w:tcPr>
            <w:tcW w:w="1512" w:type="dxa"/>
            <w:shd w:val="clear" w:color="auto" w:fill="auto"/>
            <w:vAlign w:val="center"/>
            <w:hideMark/>
          </w:tcPr>
          <w:p w14:paraId="5F3FAACC" w14:textId="77777777" w:rsidR="00BD646B" w:rsidRPr="00387849" w:rsidRDefault="00BD646B" w:rsidP="008A64E4">
            <w:pPr>
              <w:ind w:left="34" w:right="-74"/>
              <w:jc w:val="right"/>
              <w:rPr>
                <w:rFonts w:cs="Arial"/>
                <w:b/>
                <w:bCs/>
                <w:color w:val="000000"/>
                <w:sz w:val="18"/>
                <w:szCs w:val="18"/>
              </w:rPr>
            </w:pPr>
            <w:r w:rsidRPr="00387849">
              <w:rPr>
                <w:rFonts w:cs="Arial"/>
                <w:b/>
                <w:bCs/>
                <w:color w:val="000000"/>
                <w:sz w:val="18"/>
                <w:szCs w:val="18"/>
              </w:rPr>
              <w:t>within</w:t>
            </w:r>
          </w:p>
        </w:tc>
        <w:tc>
          <w:tcPr>
            <w:tcW w:w="1512" w:type="dxa"/>
            <w:shd w:val="clear" w:color="auto" w:fill="auto"/>
            <w:vAlign w:val="center"/>
            <w:hideMark/>
          </w:tcPr>
          <w:p w14:paraId="28882DA7" w14:textId="77777777" w:rsidR="00BD646B" w:rsidRPr="00387849" w:rsidRDefault="00BD646B" w:rsidP="008A64E4">
            <w:pPr>
              <w:ind w:left="34" w:right="-74"/>
              <w:jc w:val="right"/>
              <w:rPr>
                <w:rFonts w:cs="Arial"/>
                <w:b/>
                <w:bCs/>
                <w:color w:val="000000"/>
                <w:sz w:val="18"/>
                <w:szCs w:val="18"/>
              </w:rPr>
            </w:pPr>
            <w:r w:rsidRPr="00387849">
              <w:rPr>
                <w:rFonts w:cs="Arial"/>
                <w:b/>
                <w:bCs/>
                <w:color w:val="000000"/>
                <w:sz w:val="18"/>
                <w:szCs w:val="18"/>
              </w:rPr>
              <w:t>later</w:t>
            </w:r>
            <w:r w:rsidRPr="00387849">
              <w:rPr>
                <w:rFonts w:cs="Arial"/>
                <w:b/>
                <w:bCs/>
                <w:color w:val="000000"/>
                <w:sz w:val="18"/>
                <w:szCs w:val="18"/>
                <w:cs/>
              </w:rPr>
              <w:t xml:space="preserve"> </w:t>
            </w:r>
            <w:r w:rsidRPr="00387849">
              <w:rPr>
                <w:rFonts w:cs="Arial"/>
                <w:b/>
                <w:bCs/>
                <w:color w:val="000000"/>
                <w:sz w:val="18"/>
                <w:szCs w:val="18"/>
              </w:rPr>
              <w:t>than</w:t>
            </w:r>
          </w:p>
        </w:tc>
        <w:tc>
          <w:tcPr>
            <w:tcW w:w="1512" w:type="dxa"/>
            <w:shd w:val="clear" w:color="auto" w:fill="auto"/>
            <w:vAlign w:val="center"/>
          </w:tcPr>
          <w:p w14:paraId="0B4C1578" w14:textId="77777777" w:rsidR="00BD646B" w:rsidRPr="00387849" w:rsidRDefault="00BD646B" w:rsidP="008A64E4">
            <w:pPr>
              <w:ind w:left="34" w:right="-74"/>
              <w:jc w:val="right"/>
              <w:rPr>
                <w:rFonts w:cs="Arial"/>
                <w:b/>
                <w:bCs/>
                <w:color w:val="000000"/>
                <w:sz w:val="18"/>
                <w:szCs w:val="18"/>
              </w:rPr>
            </w:pPr>
          </w:p>
        </w:tc>
      </w:tr>
      <w:tr w:rsidR="00A76C73" w:rsidRPr="00387849" w14:paraId="53A084EB" w14:textId="77777777" w:rsidTr="005D1B47">
        <w:tc>
          <w:tcPr>
            <w:tcW w:w="5065" w:type="dxa"/>
            <w:shd w:val="clear" w:color="auto" w:fill="auto"/>
            <w:vAlign w:val="bottom"/>
          </w:tcPr>
          <w:p w14:paraId="3AD3B889" w14:textId="77777777" w:rsidR="00BD646B" w:rsidRPr="00387849" w:rsidRDefault="00BD646B" w:rsidP="008A64E4">
            <w:pPr>
              <w:ind w:left="30" w:right="-74"/>
              <w:rPr>
                <w:rFonts w:cs="Arial"/>
                <w:color w:val="000000"/>
                <w:sz w:val="18"/>
                <w:szCs w:val="18"/>
              </w:rPr>
            </w:pPr>
          </w:p>
        </w:tc>
        <w:tc>
          <w:tcPr>
            <w:tcW w:w="1512" w:type="dxa"/>
            <w:shd w:val="clear" w:color="auto" w:fill="auto"/>
            <w:vAlign w:val="center"/>
            <w:hideMark/>
          </w:tcPr>
          <w:p w14:paraId="675B399C" w14:textId="77777777" w:rsidR="00BD646B" w:rsidRPr="00387849" w:rsidRDefault="00BD646B" w:rsidP="008A64E4">
            <w:pPr>
              <w:ind w:left="34" w:right="-74"/>
              <w:jc w:val="right"/>
              <w:rPr>
                <w:rFonts w:cs="Arial"/>
                <w:b/>
                <w:bCs/>
                <w:iCs/>
                <w:color w:val="000000"/>
                <w:sz w:val="18"/>
                <w:szCs w:val="18"/>
              </w:rPr>
            </w:pPr>
            <w:r w:rsidRPr="00387849">
              <w:rPr>
                <w:rFonts w:cs="Arial"/>
                <w:b/>
                <w:bCs/>
                <w:color w:val="000000"/>
                <w:sz w:val="18"/>
                <w:szCs w:val="18"/>
                <w:cs/>
              </w:rPr>
              <w:t xml:space="preserve">1 </w:t>
            </w:r>
            <w:r w:rsidRPr="00387849">
              <w:rPr>
                <w:rFonts w:cs="Arial"/>
                <w:b/>
                <w:bCs/>
                <w:color w:val="000000"/>
                <w:sz w:val="18"/>
                <w:szCs w:val="18"/>
              </w:rPr>
              <w:t>year</w:t>
            </w:r>
          </w:p>
        </w:tc>
        <w:tc>
          <w:tcPr>
            <w:tcW w:w="1512" w:type="dxa"/>
            <w:shd w:val="clear" w:color="auto" w:fill="auto"/>
            <w:vAlign w:val="center"/>
            <w:hideMark/>
          </w:tcPr>
          <w:p w14:paraId="31BDF2CF" w14:textId="77777777" w:rsidR="00BD646B" w:rsidRPr="00387849" w:rsidRDefault="00BD646B" w:rsidP="008A64E4">
            <w:pPr>
              <w:ind w:left="34" w:right="-74"/>
              <w:jc w:val="right"/>
              <w:rPr>
                <w:rFonts w:cs="Arial"/>
                <w:b/>
                <w:bCs/>
                <w:color w:val="000000"/>
                <w:sz w:val="18"/>
                <w:szCs w:val="18"/>
              </w:rPr>
            </w:pPr>
            <w:r w:rsidRPr="00387849">
              <w:rPr>
                <w:rFonts w:cs="Arial"/>
                <w:b/>
                <w:bCs/>
                <w:color w:val="000000"/>
                <w:sz w:val="18"/>
                <w:szCs w:val="18"/>
                <w:cs/>
              </w:rPr>
              <w:t xml:space="preserve">1 </w:t>
            </w:r>
            <w:r w:rsidRPr="00387849">
              <w:rPr>
                <w:rFonts w:cs="Arial"/>
                <w:b/>
                <w:bCs/>
                <w:color w:val="000000"/>
                <w:sz w:val="18"/>
                <w:szCs w:val="18"/>
              </w:rPr>
              <w:t xml:space="preserve">year </w:t>
            </w:r>
          </w:p>
        </w:tc>
        <w:tc>
          <w:tcPr>
            <w:tcW w:w="1512" w:type="dxa"/>
            <w:shd w:val="clear" w:color="auto" w:fill="auto"/>
            <w:vAlign w:val="center"/>
            <w:hideMark/>
          </w:tcPr>
          <w:p w14:paraId="5F18C092" w14:textId="77777777" w:rsidR="00BD646B" w:rsidRPr="00387849" w:rsidRDefault="00BD646B" w:rsidP="008A64E4">
            <w:pPr>
              <w:ind w:left="34" w:right="-74"/>
              <w:jc w:val="right"/>
              <w:rPr>
                <w:rFonts w:cs="Arial"/>
                <w:b/>
                <w:bCs/>
                <w:color w:val="000000"/>
                <w:sz w:val="18"/>
                <w:szCs w:val="18"/>
              </w:rPr>
            </w:pPr>
            <w:r w:rsidRPr="00387849">
              <w:rPr>
                <w:rFonts w:cs="Arial"/>
                <w:b/>
                <w:bCs/>
                <w:color w:val="000000"/>
                <w:sz w:val="18"/>
                <w:szCs w:val="18"/>
              </w:rPr>
              <w:t>Total</w:t>
            </w:r>
          </w:p>
        </w:tc>
      </w:tr>
      <w:tr w:rsidR="00A76C73" w:rsidRPr="00387849" w14:paraId="2E9FF8C5" w14:textId="77777777" w:rsidTr="005D1B47">
        <w:tc>
          <w:tcPr>
            <w:tcW w:w="5065" w:type="dxa"/>
            <w:shd w:val="clear" w:color="auto" w:fill="auto"/>
            <w:vAlign w:val="bottom"/>
          </w:tcPr>
          <w:p w14:paraId="50180A14" w14:textId="77777777" w:rsidR="00BD646B" w:rsidRPr="00387849" w:rsidRDefault="00BD646B" w:rsidP="008A64E4">
            <w:pPr>
              <w:tabs>
                <w:tab w:val="left" w:pos="1440"/>
                <w:tab w:val="left" w:pos="2052"/>
              </w:tabs>
              <w:ind w:left="30" w:right="-74"/>
              <w:rPr>
                <w:rFonts w:cs="Arial"/>
                <w:color w:val="000000"/>
                <w:sz w:val="18"/>
                <w:szCs w:val="18"/>
              </w:rPr>
            </w:pPr>
          </w:p>
        </w:tc>
        <w:tc>
          <w:tcPr>
            <w:tcW w:w="1512" w:type="dxa"/>
            <w:tcBorders>
              <w:top w:val="nil"/>
              <w:left w:val="nil"/>
              <w:bottom w:val="single" w:sz="4" w:space="0" w:color="auto"/>
              <w:right w:val="nil"/>
            </w:tcBorders>
            <w:shd w:val="clear" w:color="auto" w:fill="auto"/>
            <w:vAlign w:val="center"/>
            <w:hideMark/>
          </w:tcPr>
          <w:p w14:paraId="454791E2" w14:textId="77777777" w:rsidR="00BD646B" w:rsidRPr="00387849" w:rsidRDefault="00BD646B" w:rsidP="008A64E4">
            <w:pPr>
              <w:ind w:left="34" w:right="-74"/>
              <w:jc w:val="right"/>
              <w:rPr>
                <w:rFonts w:cs="Arial"/>
                <w:b/>
                <w:bCs/>
                <w:color w:val="000000"/>
                <w:sz w:val="18"/>
                <w:szCs w:val="18"/>
              </w:rPr>
            </w:pPr>
            <w:r w:rsidRPr="00387849">
              <w:rPr>
                <w:rFonts w:cs="Arial"/>
                <w:b/>
                <w:bCs/>
                <w:color w:val="000000"/>
                <w:sz w:val="18"/>
                <w:szCs w:val="18"/>
              </w:rPr>
              <w:t>Baht</w:t>
            </w:r>
          </w:p>
        </w:tc>
        <w:tc>
          <w:tcPr>
            <w:tcW w:w="1512" w:type="dxa"/>
            <w:tcBorders>
              <w:top w:val="nil"/>
              <w:left w:val="nil"/>
              <w:bottom w:val="single" w:sz="4" w:space="0" w:color="auto"/>
              <w:right w:val="nil"/>
            </w:tcBorders>
            <w:shd w:val="clear" w:color="auto" w:fill="auto"/>
            <w:vAlign w:val="center"/>
            <w:hideMark/>
          </w:tcPr>
          <w:p w14:paraId="65B4652A" w14:textId="77777777" w:rsidR="00BD646B" w:rsidRPr="00387849" w:rsidRDefault="00BD646B" w:rsidP="008A64E4">
            <w:pPr>
              <w:ind w:left="34" w:right="-74"/>
              <w:jc w:val="right"/>
              <w:rPr>
                <w:rFonts w:cs="Arial"/>
                <w:b/>
                <w:bCs/>
                <w:color w:val="000000"/>
                <w:sz w:val="18"/>
                <w:szCs w:val="18"/>
              </w:rPr>
            </w:pPr>
            <w:r w:rsidRPr="00387849">
              <w:rPr>
                <w:rFonts w:cs="Arial"/>
                <w:b/>
                <w:bCs/>
                <w:color w:val="000000"/>
                <w:sz w:val="18"/>
                <w:szCs w:val="18"/>
              </w:rPr>
              <w:t>Baht</w:t>
            </w:r>
          </w:p>
        </w:tc>
        <w:tc>
          <w:tcPr>
            <w:tcW w:w="1512" w:type="dxa"/>
            <w:tcBorders>
              <w:top w:val="nil"/>
              <w:left w:val="nil"/>
              <w:bottom w:val="single" w:sz="4" w:space="0" w:color="auto"/>
              <w:right w:val="nil"/>
            </w:tcBorders>
            <w:shd w:val="clear" w:color="auto" w:fill="auto"/>
            <w:vAlign w:val="center"/>
            <w:hideMark/>
          </w:tcPr>
          <w:p w14:paraId="5499E2D5" w14:textId="77777777" w:rsidR="00BD646B" w:rsidRPr="00387849" w:rsidRDefault="00BD646B" w:rsidP="008A64E4">
            <w:pPr>
              <w:ind w:left="34" w:right="-74"/>
              <w:jc w:val="right"/>
              <w:rPr>
                <w:rFonts w:cs="Arial"/>
                <w:b/>
                <w:bCs/>
                <w:color w:val="000000"/>
                <w:sz w:val="18"/>
                <w:szCs w:val="18"/>
              </w:rPr>
            </w:pPr>
            <w:r w:rsidRPr="00387849">
              <w:rPr>
                <w:rFonts w:cs="Arial"/>
                <w:b/>
                <w:bCs/>
                <w:color w:val="000000"/>
                <w:sz w:val="18"/>
                <w:szCs w:val="18"/>
              </w:rPr>
              <w:t>Baht</w:t>
            </w:r>
          </w:p>
        </w:tc>
      </w:tr>
      <w:tr w:rsidR="00A76C73" w:rsidRPr="00387849" w14:paraId="4F94BAD1" w14:textId="77777777" w:rsidTr="005D1B47">
        <w:tc>
          <w:tcPr>
            <w:tcW w:w="5065" w:type="dxa"/>
            <w:shd w:val="clear" w:color="auto" w:fill="auto"/>
            <w:vAlign w:val="bottom"/>
          </w:tcPr>
          <w:p w14:paraId="4A176CEA" w14:textId="77777777" w:rsidR="00BD646B" w:rsidRPr="00387849" w:rsidRDefault="00BD646B" w:rsidP="008A64E4">
            <w:pPr>
              <w:ind w:left="30" w:right="-72"/>
              <w:rPr>
                <w:rFonts w:cs="Arial"/>
                <w:color w:val="000000"/>
                <w:sz w:val="18"/>
                <w:szCs w:val="18"/>
              </w:rPr>
            </w:pPr>
          </w:p>
        </w:tc>
        <w:tc>
          <w:tcPr>
            <w:tcW w:w="1512" w:type="dxa"/>
            <w:tcBorders>
              <w:top w:val="single" w:sz="4" w:space="0" w:color="auto"/>
              <w:left w:val="nil"/>
              <w:right w:val="nil"/>
            </w:tcBorders>
            <w:shd w:val="clear" w:color="auto" w:fill="auto"/>
            <w:vAlign w:val="bottom"/>
          </w:tcPr>
          <w:p w14:paraId="7FBA348E" w14:textId="77777777" w:rsidR="00BD646B" w:rsidRPr="00387849" w:rsidRDefault="00BD646B" w:rsidP="008A64E4">
            <w:pPr>
              <w:ind w:right="-72"/>
              <w:jc w:val="right"/>
              <w:rPr>
                <w:rFonts w:cs="Arial"/>
                <w:color w:val="000000"/>
                <w:sz w:val="18"/>
                <w:szCs w:val="18"/>
              </w:rPr>
            </w:pPr>
          </w:p>
        </w:tc>
        <w:tc>
          <w:tcPr>
            <w:tcW w:w="1512" w:type="dxa"/>
            <w:tcBorders>
              <w:top w:val="single" w:sz="4" w:space="0" w:color="auto"/>
              <w:left w:val="nil"/>
              <w:right w:val="nil"/>
            </w:tcBorders>
            <w:shd w:val="clear" w:color="auto" w:fill="auto"/>
            <w:vAlign w:val="bottom"/>
          </w:tcPr>
          <w:p w14:paraId="257F2CD7" w14:textId="77777777" w:rsidR="00BD646B" w:rsidRPr="00387849" w:rsidRDefault="00BD646B" w:rsidP="008A64E4">
            <w:pPr>
              <w:ind w:right="-72"/>
              <w:jc w:val="right"/>
              <w:rPr>
                <w:rFonts w:cs="Arial"/>
                <w:color w:val="000000"/>
                <w:sz w:val="18"/>
                <w:szCs w:val="18"/>
              </w:rPr>
            </w:pPr>
          </w:p>
        </w:tc>
        <w:tc>
          <w:tcPr>
            <w:tcW w:w="1512" w:type="dxa"/>
            <w:tcBorders>
              <w:top w:val="single" w:sz="4" w:space="0" w:color="auto"/>
              <w:left w:val="nil"/>
              <w:right w:val="nil"/>
            </w:tcBorders>
            <w:shd w:val="clear" w:color="auto" w:fill="auto"/>
            <w:vAlign w:val="bottom"/>
          </w:tcPr>
          <w:p w14:paraId="1AE7F452" w14:textId="77777777" w:rsidR="00BD646B" w:rsidRPr="00387849" w:rsidRDefault="00BD646B" w:rsidP="008A64E4">
            <w:pPr>
              <w:ind w:right="-72"/>
              <w:jc w:val="right"/>
              <w:rPr>
                <w:rFonts w:cs="Arial"/>
                <w:color w:val="000000"/>
                <w:sz w:val="18"/>
                <w:szCs w:val="18"/>
              </w:rPr>
            </w:pPr>
          </w:p>
        </w:tc>
      </w:tr>
      <w:tr w:rsidR="00A76C73" w:rsidRPr="00387849" w14:paraId="00D25010" w14:textId="77777777" w:rsidTr="005D1B47">
        <w:tc>
          <w:tcPr>
            <w:tcW w:w="5065" w:type="dxa"/>
            <w:shd w:val="clear" w:color="auto" w:fill="auto"/>
            <w:vAlign w:val="bottom"/>
            <w:hideMark/>
          </w:tcPr>
          <w:p w14:paraId="17CFB347" w14:textId="77777777" w:rsidR="00BD646B" w:rsidRPr="00387849" w:rsidRDefault="00BD646B" w:rsidP="008A64E4">
            <w:pPr>
              <w:ind w:left="30" w:right="-72"/>
              <w:rPr>
                <w:rFonts w:cs="Arial"/>
                <w:color w:val="000000"/>
                <w:sz w:val="18"/>
                <w:szCs w:val="18"/>
              </w:rPr>
            </w:pPr>
            <w:r w:rsidRPr="00387849">
              <w:rPr>
                <w:rFonts w:cs="Arial"/>
                <w:color w:val="000000"/>
                <w:sz w:val="18"/>
                <w:szCs w:val="18"/>
              </w:rPr>
              <w:t>Hire</w:t>
            </w:r>
            <w:r w:rsidRPr="00387849">
              <w:rPr>
                <w:rFonts w:cs="Arial"/>
                <w:color w:val="000000"/>
                <w:sz w:val="18"/>
                <w:szCs w:val="18"/>
                <w:cs/>
              </w:rPr>
              <w:t>-</w:t>
            </w:r>
            <w:r w:rsidRPr="00387849">
              <w:rPr>
                <w:rFonts w:cs="Arial"/>
                <w:color w:val="000000"/>
                <w:sz w:val="18"/>
                <w:szCs w:val="18"/>
              </w:rPr>
              <w:t>purchase</w:t>
            </w:r>
            <w:r w:rsidRPr="00387849">
              <w:rPr>
                <w:rFonts w:cs="Arial"/>
                <w:color w:val="000000"/>
                <w:sz w:val="18"/>
                <w:szCs w:val="18"/>
                <w:cs/>
              </w:rPr>
              <w:t xml:space="preserve"> </w:t>
            </w:r>
            <w:r w:rsidRPr="00387849">
              <w:rPr>
                <w:rFonts w:cs="Arial"/>
                <w:color w:val="000000"/>
                <w:sz w:val="18"/>
                <w:szCs w:val="18"/>
              </w:rPr>
              <w:t>receivables</w:t>
            </w:r>
          </w:p>
        </w:tc>
        <w:tc>
          <w:tcPr>
            <w:tcW w:w="1512" w:type="dxa"/>
            <w:tcBorders>
              <w:top w:val="nil"/>
              <w:left w:val="nil"/>
              <w:right w:val="nil"/>
            </w:tcBorders>
            <w:shd w:val="clear" w:color="auto" w:fill="auto"/>
          </w:tcPr>
          <w:p w14:paraId="161D6BFC" w14:textId="69416D94" w:rsidR="00BD646B" w:rsidRPr="00387849" w:rsidRDefault="002C4556" w:rsidP="008A64E4">
            <w:pPr>
              <w:ind w:left="-40" w:right="-72"/>
              <w:jc w:val="right"/>
              <w:rPr>
                <w:rFonts w:eastAsia="Arial Unicode MS" w:cs="Arial"/>
                <w:color w:val="000000"/>
                <w:sz w:val="18"/>
                <w:szCs w:val="18"/>
                <w:cs/>
                <w:lang w:val="en-GB"/>
              </w:rPr>
            </w:pPr>
            <w:r w:rsidRPr="00387849">
              <w:rPr>
                <w:rFonts w:eastAsia="Arial Unicode MS" w:cs="Arial"/>
                <w:color w:val="000000"/>
                <w:sz w:val="18"/>
                <w:szCs w:val="18"/>
                <w:lang w:val="en-GB"/>
              </w:rPr>
              <w:t>548,171,330</w:t>
            </w:r>
          </w:p>
        </w:tc>
        <w:tc>
          <w:tcPr>
            <w:tcW w:w="1512" w:type="dxa"/>
            <w:tcBorders>
              <w:top w:val="nil"/>
              <w:left w:val="nil"/>
              <w:right w:val="nil"/>
            </w:tcBorders>
            <w:shd w:val="clear" w:color="auto" w:fill="auto"/>
          </w:tcPr>
          <w:p w14:paraId="01C45713" w14:textId="4FFC46A6" w:rsidR="00BD646B" w:rsidRPr="00387849" w:rsidRDefault="006F2CBD" w:rsidP="008A64E4">
            <w:pPr>
              <w:ind w:left="-40" w:right="-72"/>
              <w:jc w:val="right"/>
              <w:rPr>
                <w:rFonts w:eastAsia="Arial Unicode MS" w:cs="Arial"/>
                <w:color w:val="000000"/>
                <w:sz w:val="18"/>
                <w:szCs w:val="18"/>
                <w:lang w:val="en-GB"/>
              </w:rPr>
            </w:pPr>
            <w:r w:rsidRPr="00387849">
              <w:rPr>
                <w:rFonts w:eastAsia="Arial Unicode MS" w:cs="Arial"/>
                <w:color w:val="000000"/>
                <w:sz w:val="18"/>
                <w:szCs w:val="18"/>
                <w:lang w:val="en-GB"/>
              </w:rPr>
              <w:t>716,582,242</w:t>
            </w:r>
          </w:p>
        </w:tc>
        <w:tc>
          <w:tcPr>
            <w:tcW w:w="1512" w:type="dxa"/>
            <w:tcBorders>
              <w:top w:val="nil"/>
              <w:left w:val="nil"/>
              <w:right w:val="nil"/>
            </w:tcBorders>
            <w:shd w:val="clear" w:color="auto" w:fill="auto"/>
          </w:tcPr>
          <w:p w14:paraId="644D340A" w14:textId="45585F29" w:rsidR="00BD646B" w:rsidRPr="00387849" w:rsidRDefault="006F2CBD" w:rsidP="008A64E4">
            <w:pPr>
              <w:ind w:left="-40" w:right="-72"/>
              <w:jc w:val="right"/>
              <w:rPr>
                <w:rFonts w:eastAsia="Arial Unicode MS" w:cs="Arial"/>
                <w:color w:val="000000"/>
                <w:sz w:val="18"/>
                <w:szCs w:val="18"/>
                <w:lang w:val="en-GB"/>
              </w:rPr>
            </w:pPr>
            <w:r w:rsidRPr="00387849">
              <w:rPr>
                <w:rFonts w:eastAsia="Arial Unicode MS" w:cs="Arial"/>
                <w:color w:val="000000"/>
                <w:sz w:val="18"/>
                <w:szCs w:val="18"/>
                <w:lang w:val="en-GB"/>
              </w:rPr>
              <w:t>1,264,753,572</w:t>
            </w:r>
          </w:p>
        </w:tc>
      </w:tr>
      <w:tr w:rsidR="005D0BF2" w:rsidRPr="00387849" w14:paraId="3B8EBF42" w14:textId="77777777" w:rsidTr="005D1B47">
        <w:tc>
          <w:tcPr>
            <w:tcW w:w="5065" w:type="dxa"/>
            <w:shd w:val="clear" w:color="auto" w:fill="auto"/>
            <w:vAlign w:val="bottom"/>
          </w:tcPr>
          <w:p w14:paraId="1F561390" w14:textId="77777777" w:rsidR="005D0BF2" w:rsidRPr="00387849" w:rsidRDefault="005D0BF2" w:rsidP="005D0BF2">
            <w:pPr>
              <w:ind w:left="30" w:right="-72"/>
              <w:rPr>
                <w:rFonts w:cs="Arial"/>
                <w:color w:val="000000"/>
                <w:sz w:val="18"/>
                <w:szCs w:val="18"/>
              </w:rPr>
            </w:pPr>
            <w:r w:rsidRPr="00387849">
              <w:rPr>
                <w:rFonts w:cs="Arial"/>
                <w:color w:val="000000"/>
                <w:sz w:val="18"/>
                <w:szCs w:val="18"/>
              </w:rPr>
              <w:t>Loan</w:t>
            </w:r>
            <w:r w:rsidRPr="00387849">
              <w:rPr>
                <w:rFonts w:cs="Arial"/>
                <w:color w:val="000000"/>
                <w:sz w:val="18"/>
                <w:szCs w:val="18"/>
                <w:cs/>
              </w:rPr>
              <w:t xml:space="preserve"> </w:t>
            </w:r>
            <w:r w:rsidRPr="00387849">
              <w:rPr>
                <w:rFonts w:cs="Arial"/>
                <w:color w:val="000000"/>
                <w:sz w:val="18"/>
                <w:szCs w:val="18"/>
              </w:rPr>
              <w:t>receivables</w:t>
            </w:r>
          </w:p>
        </w:tc>
        <w:tc>
          <w:tcPr>
            <w:tcW w:w="1512" w:type="dxa"/>
            <w:tcBorders>
              <w:top w:val="nil"/>
              <w:left w:val="nil"/>
              <w:right w:val="nil"/>
            </w:tcBorders>
            <w:shd w:val="clear" w:color="auto" w:fill="auto"/>
          </w:tcPr>
          <w:p w14:paraId="4439330F" w14:textId="125295FD" w:rsidR="005D0BF2" w:rsidRPr="00387849" w:rsidRDefault="00CA0C7A" w:rsidP="005D0BF2">
            <w:pPr>
              <w:ind w:left="-40" w:right="-72"/>
              <w:jc w:val="right"/>
              <w:rPr>
                <w:rFonts w:eastAsia="Arial Unicode MS" w:cs="Arial"/>
                <w:color w:val="000000"/>
                <w:sz w:val="18"/>
                <w:szCs w:val="18"/>
                <w:cs/>
                <w:lang w:val="en-GB"/>
              </w:rPr>
            </w:pPr>
            <w:r w:rsidRPr="00387849">
              <w:rPr>
                <w:rFonts w:eastAsia="Arial Unicode MS" w:cs="Arial"/>
                <w:color w:val="000000"/>
                <w:sz w:val="18"/>
                <w:szCs w:val="18"/>
                <w:lang w:val="en-GB"/>
              </w:rPr>
              <w:t>412,610,</w:t>
            </w:r>
            <w:r w:rsidR="002A55E4" w:rsidRPr="00387849">
              <w:rPr>
                <w:rFonts w:eastAsia="Arial Unicode MS" w:cs="Arial"/>
                <w:color w:val="000000"/>
                <w:sz w:val="18"/>
                <w:szCs w:val="18"/>
                <w:lang w:val="en-GB"/>
              </w:rPr>
              <w:t>38</w:t>
            </w:r>
            <w:r w:rsidR="00692F9E" w:rsidRPr="00387849">
              <w:rPr>
                <w:rFonts w:eastAsia="Arial Unicode MS" w:cs="Arial"/>
                <w:color w:val="000000"/>
                <w:sz w:val="18"/>
                <w:szCs w:val="18"/>
                <w:lang w:val="en-GB"/>
              </w:rPr>
              <w:t>3</w:t>
            </w:r>
          </w:p>
        </w:tc>
        <w:tc>
          <w:tcPr>
            <w:tcW w:w="1512" w:type="dxa"/>
            <w:tcBorders>
              <w:top w:val="nil"/>
              <w:left w:val="nil"/>
              <w:right w:val="nil"/>
            </w:tcBorders>
            <w:shd w:val="clear" w:color="auto" w:fill="auto"/>
          </w:tcPr>
          <w:p w14:paraId="6168B12F" w14:textId="0550D611" w:rsidR="005D0BF2" w:rsidRPr="00387849" w:rsidRDefault="00A41BBD" w:rsidP="005D0BF2">
            <w:pPr>
              <w:ind w:left="-40" w:right="-72"/>
              <w:jc w:val="right"/>
              <w:rPr>
                <w:rFonts w:eastAsia="Arial Unicode MS" w:cs="Arial"/>
                <w:color w:val="000000"/>
                <w:sz w:val="18"/>
                <w:szCs w:val="18"/>
                <w:lang w:val="en-GB"/>
              </w:rPr>
            </w:pPr>
            <w:r w:rsidRPr="00387849">
              <w:rPr>
                <w:rFonts w:eastAsia="Arial Unicode MS" w:cs="Arial"/>
                <w:color w:val="000000"/>
                <w:sz w:val="18"/>
                <w:szCs w:val="18"/>
                <w:lang w:val="en-GB"/>
              </w:rPr>
              <w:t>2,558,703,599</w:t>
            </w:r>
          </w:p>
        </w:tc>
        <w:tc>
          <w:tcPr>
            <w:tcW w:w="1512" w:type="dxa"/>
            <w:tcBorders>
              <w:top w:val="nil"/>
              <w:left w:val="nil"/>
              <w:right w:val="nil"/>
            </w:tcBorders>
            <w:shd w:val="clear" w:color="auto" w:fill="auto"/>
          </w:tcPr>
          <w:p w14:paraId="08623B6F" w14:textId="36E71C0D" w:rsidR="005D0BF2" w:rsidRPr="00387849" w:rsidRDefault="005D0BF2" w:rsidP="005D0BF2">
            <w:pPr>
              <w:ind w:left="-40" w:right="-72"/>
              <w:jc w:val="right"/>
              <w:rPr>
                <w:rFonts w:eastAsia="Arial Unicode MS" w:cs="Arial"/>
                <w:color w:val="000000"/>
                <w:sz w:val="18"/>
                <w:szCs w:val="18"/>
                <w:lang w:val="en-GB"/>
              </w:rPr>
            </w:pPr>
            <w:r w:rsidRPr="00387849">
              <w:rPr>
                <w:rFonts w:eastAsia="Arial Unicode MS" w:cs="Arial"/>
                <w:color w:val="000000"/>
                <w:sz w:val="18"/>
                <w:szCs w:val="18"/>
                <w:lang w:val="en-GB"/>
              </w:rPr>
              <w:t>2,971,313,982</w:t>
            </w:r>
          </w:p>
        </w:tc>
      </w:tr>
      <w:tr w:rsidR="00A76C73" w:rsidRPr="00387849" w14:paraId="2A1EA57A" w14:textId="77777777" w:rsidTr="005D1B47">
        <w:tc>
          <w:tcPr>
            <w:tcW w:w="5065" w:type="dxa"/>
            <w:shd w:val="clear" w:color="auto" w:fill="auto"/>
            <w:vAlign w:val="bottom"/>
            <w:hideMark/>
          </w:tcPr>
          <w:p w14:paraId="6E4C07B6" w14:textId="77777777" w:rsidR="00BD646B" w:rsidRPr="00387849" w:rsidRDefault="00BD646B" w:rsidP="008A64E4">
            <w:pPr>
              <w:tabs>
                <w:tab w:val="left" w:pos="1048"/>
              </w:tabs>
              <w:ind w:left="30" w:right="-72"/>
              <w:rPr>
                <w:rFonts w:cs="Arial"/>
                <w:color w:val="000000"/>
                <w:sz w:val="18"/>
                <w:szCs w:val="18"/>
                <w:lang w:val="en-US"/>
              </w:rPr>
            </w:pPr>
            <w:r w:rsidRPr="00387849">
              <w:rPr>
                <w:rFonts w:cs="Arial"/>
                <w:color w:val="000000"/>
                <w:sz w:val="18"/>
                <w:szCs w:val="18"/>
                <w:u w:val="single"/>
                <w:lang w:val="en-US"/>
              </w:rPr>
              <w:t>Less</w:t>
            </w:r>
            <w:r w:rsidRPr="00387849">
              <w:rPr>
                <w:rFonts w:cs="Arial"/>
                <w:color w:val="000000"/>
                <w:sz w:val="18"/>
                <w:szCs w:val="18"/>
                <w:cs/>
                <w:lang w:val="en-US"/>
              </w:rPr>
              <w:t xml:space="preserve">  </w:t>
            </w:r>
            <w:r w:rsidRPr="00387849">
              <w:rPr>
                <w:rFonts w:cs="Arial"/>
                <w:color w:val="000000"/>
                <w:sz w:val="18"/>
                <w:szCs w:val="18"/>
                <w:lang w:val="en-US"/>
              </w:rPr>
              <w:t>Deferred revenue and expense</w:t>
            </w:r>
          </w:p>
        </w:tc>
        <w:tc>
          <w:tcPr>
            <w:tcW w:w="1512" w:type="dxa"/>
            <w:tcBorders>
              <w:top w:val="nil"/>
              <w:left w:val="nil"/>
              <w:bottom w:val="single" w:sz="4" w:space="0" w:color="auto"/>
              <w:right w:val="nil"/>
            </w:tcBorders>
            <w:shd w:val="clear" w:color="auto" w:fill="auto"/>
          </w:tcPr>
          <w:p w14:paraId="75D0CEEB" w14:textId="50F9EEEF" w:rsidR="00BD646B" w:rsidRPr="00387849" w:rsidRDefault="002C4556" w:rsidP="008A64E4">
            <w:pPr>
              <w:ind w:left="-40" w:right="-72"/>
              <w:jc w:val="right"/>
              <w:rPr>
                <w:rFonts w:eastAsia="Arial Unicode MS" w:cs="Arial"/>
                <w:color w:val="000000"/>
                <w:sz w:val="18"/>
                <w:szCs w:val="18"/>
                <w:lang w:val="en-US"/>
              </w:rPr>
            </w:pPr>
            <w:r w:rsidRPr="00387849">
              <w:rPr>
                <w:rFonts w:eastAsia="Arial Unicode MS" w:cs="Arial"/>
                <w:color w:val="000000"/>
                <w:sz w:val="18"/>
                <w:szCs w:val="18"/>
                <w:lang w:val="en-US"/>
              </w:rPr>
              <w:t>(183,053,003)</w:t>
            </w:r>
          </w:p>
        </w:tc>
        <w:tc>
          <w:tcPr>
            <w:tcW w:w="1512" w:type="dxa"/>
            <w:tcBorders>
              <w:top w:val="nil"/>
              <w:left w:val="nil"/>
              <w:bottom w:val="single" w:sz="4" w:space="0" w:color="auto"/>
              <w:right w:val="nil"/>
            </w:tcBorders>
            <w:shd w:val="clear" w:color="auto" w:fill="auto"/>
          </w:tcPr>
          <w:p w14:paraId="669F0CAC" w14:textId="6EACCDE8" w:rsidR="00BD646B" w:rsidRPr="00387849" w:rsidRDefault="002C4556" w:rsidP="008A64E4">
            <w:pPr>
              <w:ind w:left="-40" w:right="-72"/>
              <w:jc w:val="right"/>
              <w:rPr>
                <w:rFonts w:eastAsia="Arial Unicode MS" w:cs="Arial"/>
                <w:color w:val="000000"/>
                <w:sz w:val="18"/>
                <w:szCs w:val="18"/>
                <w:lang w:val="en-US"/>
              </w:rPr>
            </w:pPr>
            <w:r w:rsidRPr="00387849">
              <w:rPr>
                <w:rFonts w:eastAsia="Arial Unicode MS" w:cs="Arial"/>
                <w:color w:val="000000"/>
                <w:sz w:val="18"/>
                <w:szCs w:val="18"/>
                <w:lang w:val="en-US"/>
              </w:rPr>
              <w:t>(165,357,</w:t>
            </w:r>
            <w:r w:rsidR="006F2CBD" w:rsidRPr="00387849">
              <w:rPr>
                <w:rFonts w:eastAsia="Arial Unicode MS" w:cs="Arial"/>
                <w:color w:val="000000"/>
                <w:sz w:val="18"/>
                <w:szCs w:val="18"/>
                <w:lang w:val="en-US"/>
              </w:rPr>
              <w:t>486)</w:t>
            </w:r>
          </w:p>
        </w:tc>
        <w:tc>
          <w:tcPr>
            <w:tcW w:w="1512" w:type="dxa"/>
            <w:tcBorders>
              <w:top w:val="nil"/>
              <w:left w:val="nil"/>
              <w:bottom w:val="single" w:sz="4" w:space="0" w:color="auto"/>
              <w:right w:val="nil"/>
            </w:tcBorders>
            <w:shd w:val="clear" w:color="auto" w:fill="auto"/>
          </w:tcPr>
          <w:p w14:paraId="7EB613B3" w14:textId="70A50050" w:rsidR="00BD646B" w:rsidRPr="00387849" w:rsidRDefault="006F2CBD" w:rsidP="008A64E4">
            <w:pPr>
              <w:ind w:left="-40" w:right="-72"/>
              <w:jc w:val="right"/>
              <w:rPr>
                <w:rFonts w:eastAsia="Arial Unicode MS" w:cs="Arial"/>
                <w:color w:val="000000"/>
                <w:sz w:val="18"/>
                <w:szCs w:val="18"/>
                <w:lang w:val="en-US"/>
              </w:rPr>
            </w:pPr>
            <w:r w:rsidRPr="00387849">
              <w:rPr>
                <w:rFonts w:eastAsia="Arial Unicode MS" w:cs="Arial"/>
                <w:color w:val="000000"/>
                <w:sz w:val="18"/>
                <w:szCs w:val="18"/>
                <w:lang w:val="en-US"/>
              </w:rPr>
              <w:t>(348,410,489)</w:t>
            </w:r>
          </w:p>
        </w:tc>
      </w:tr>
      <w:tr w:rsidR="00A76C73" w:rsidRPr="00387849" w14:paraId="0ED3CF10" w14:textId="77777777" w:rsidTr="005D1B47">
        <w:tc>
          <w:tcPr>
            <w:tcW w:w="5065" w:type="dxa"/>
            <w:shd w:val="clear" w:color="auto" w:fill="auto"/>
            <w:vAlign w:val="bottom"/>
          </w:tcPr>
          <w:p w14:paraId="74BEFF13" w14:textId="77777777" w:rsidR="00BD646B" w:rsidRPr="00387849" w:rsidRDefault="00BD646B" w:rsidP="008A64E4">
            <w:pPr>
              <w:tabs>
                <w:tab w:val="left" w:pos="1048"/>
              </w:tabs>
              <w:ind w:left="30" w:right="-72"/>
              <w:rPr>
                <w:rFonts w:cs="Arial"/>
                <w:color w:val="000000"/>
                <w:sz w:val="18"/>
                <w:szCs w:val="18"/>
                <w:u w:val="single"/>
                <w:lang w:val="en-US"/>
              </w:rPr>
            </w:pPr>
          </w:p>
        </w:tc>
        <w:tc>
          <w:tcPr>
            <w:tcW w:w="1512" w:type="dxa"/>
            <w:tcBorders>
              <w:top w:val="single" w:sz="4" w:space="0" w:color="auto"/>
              <w:left w:val="nil"/>
              <w:right w:val="nil"/>
            </w:tcBorders>
            <w:shd w:val="clear" w:color="auto" w:fill="auto"/>
          </w:tcPr>
          <w:p w14:paraId="5E4C8039" w14:textId="77777777" w:rsidR="00BD646B" w:rsidRPr="00387849" w:rsidRDefault="00BD646B" w:rsidP="008A64E4">
            <w:pPr>
              <w:ind w:left="-40" w:right="-72"/>
              <w:jc w:val="right"/>
              <w:rPr>
                <w:rFonts w:eastAsia="Arial Unicode MS" w:cs="Arial"/>
                <w:color w:val="000000"/>
                <w:sz w:val="18"/>
                <w:szCs w:val="18"/>
                <w:lang w:val="en-US"/>
              </w:rPr>
            </w:pPr>
          </w:p>
        </w:tc>
        <w:tc>
          <w:tcPr>
            <w:tcW w:w="1512" w:type="dxa"/>
            <w:tcBorders>
              <w:top w:val="single" w:sz="4" w:space="0" w:color="auto"/>
              <w:left w:val="nil"/>
              <w:right w:val="nil"/>
            </w:tcBorders>
            <w:shd w:val="clear" w:color="auto" w:fill="auto"/>
          </w:tcPr>
          <w:p w14:paraId="37E00285" w14:textId="77777777" w:rsidR="00BD646B" w:rsidRPr="00387849" w:rsidRDefault="00BD646B" w:rsidP="008A64E4">
            <w:pPr>
              <w:ind w:left="-40" w:right="-72"/>
              <w:jc w:val="right"/>
              <w:rPr>
                <w:rFonts w:eastAsia="Arial Unicode MS" w:cs="Arial"/>
                <w:color w:val="000000"/>
                <w:sz w:val="18"/>
                <w:szCs w:val="18"/>
                <w:lang w:val="en-US"/>
              </w:rPr>
            </w:pPr>
          </w:p>
        </w:tc>
        <w:tc>
          <w:tcPr>
            <w:tcW w:w="1512" w:type="dxa"/>
            <w:tcBorders>
              <w:top w:val="single" w:sz="4" w:space="0" w:color="auto"/>
              <w:left w:val="nil"/>
              <w:right w:val="nil"/>
            </w:tcBorders>
            <w:shd w:val="clear" w:color="auto" w:fill="auto"/>
          </w:tcPr>
          <w:p w14:paraId="27CD6CCD" w14:textId="77777777" w:rsidR="00BD646B" w:rsidRPr="00387849" w:rsidRDefault="00BD646B" w:rsidP="008A64E4">
            <w:pPr>
              <w:ind w:left="-40" w:right="-72"/>
              <w:jc w:val="right"/>
              <w:rPr>
                <w:rFonts w:eastAsia="Arial Unicode MS" w:cs="Arial"/>
                <w:color w:val="000000"/>
                <w:sz w:val="18"/>
                <w:szCs w:val="18"/>
                <w:lang w:val="en-US"/>
              </w:rPr>
            </w:pPr>
          </w:p>
        </w:tc>
      </w:tr>
      <w:tr w:rsidR="005D0BF2" w:rsidRPr="00387849" w14:paraId="6F99BC05" w14:textId="77777777" w:rsidTr="005D1B47">
        <w:tc>
          <w:tcPr>
            <w:tcW w:w="5065" w:type="dxa"/>
            <w:shd w:val="clear" w:color="auto" w:fill="auto"/>
            <w:vAlign w:val="bottom"/>
            <w:hideMark/>
          </w:tcPr>
          <w:p w14:paraId="6EBB6370" w14:textId="77777777" w:rsidR="005D0BF2" w:rsidRPr="00387849" w:rsidRDefault="005D0BF2" w:rsidP="005D0BF2">
            <w:pPr>
              <w:ind w:left="30" w:right="-72"/>
              <w:rPr>
                <w:rFonts w:cs="Arial"/>
                <w:color w:val="000000"/>
                <w:sz w:val="18"/>
                <w:szCs w:val="18"/>
                <w:lang w:val="en-US"/>
              </w:rPr>
            </w:pPr>
            <w:r w:rsidRPr="00387849">
              <w:rPr>
                <w:rFonts w:cs="Arial"/>
                <w:color w:val="000000"/>
                <w:sz w:val="18"/>
                <w:szCs w:val="18"/>
                <w:lang w:val="en-US"/>
              </w:rPr>
              <w:t>Total loan receivables, net of deferred revenue and expense</w:t>
            </w:r>
          </w:p>
        </w:tc>
        <w:tc>
          <w:tcPr>
            <w:tcW w:w="1512" w:type="dxa"/>
            <w:tcBorders>
              <w:top w:val="nil"/>
              <w:left w:val="nil"/>
              <w:right w:val="nil"/>
            </w:tcBorders>
            <w:shd w:val="clear" w:color="auto" w:fill="auto"/>
          </w:tcPr>
          <w:p w14:paraId="25E2BC98" w14:textId="093104C6" w:rsidR="005D0BF2" w:rsidRPr="00387849" w:rsidRDefault="005D0BF2" w:rsidP="005D0BF2">
            <w:pPr>
              <w:ind w:left="-40" w:right="-72"/>
              <w:jc w:val="right"/>
              <w:rPr>
                <w:rFonts w:eastAsia="Arial Unicode MS" w:cs="Arial"/>
                <w:color w:val="000000"/>
                <w:sz w:val="18"/>
                <w:szCs w:val="18"/>
                <w:lang w:val="en-GB"/>
              </w:rPr>
            </w:pPr>
            <w:r w:rsidRPr="00387849">
              <w:rPr>
                <w:rFonts w:eastAsia="Arial Unicode MS" w:cs="Arial"/>
                <w:color w:val="000000"/>
                <w:sz w:val="18"/>
                <w:szCs w:val="18"/>
                <w:cs/>
                <w:lang w:val="en-GB"/>
              </w:rPr>
              <w:t>77</w:t>
            </w:r>
            <w:r w:rsidR="00F81EC3" w:rsidRPr="00387849">
              <w:rPr>
                <w:rFonts w:eastAsia="Arial Unicode MS" w:cs="Arial"/>
                <w:color w:val="000000"/>
                <w:sz w:val="18"/>
                <w:szCs w:val="18"/>
                <w:lang w:val="en-GB"/>
              </w:rPr>
              <w:t>7</w:t>
            </w:r>
            <w:r w:rsidRPr="00387849">
              <w:rPr>
                <w:rFonts w:eastAsia="Arial Unicode MS" w:cs="Arial"/>
                <w:color w:val="000000"/>
                <w:sz w:val="18"/>
                <w:szCs w:val="18"/>
                <w:lang w:val="en-GB"/>
              </w:rPr>
              <w:t>,</w:t>
            </w:r>
            <w:r w:rsidR="00EC0EF7" w:rsidRPr="00387849">
              <w:rPr>
                <w:rFonts w:eastAsia="Arial Unicode MS" w:cs="Arial"/>
                <w:color w:val="000000"/>
                <w:sz w:val="18"/>
                <w:szCs w:val="18"/>
                <w:lang w:val="en-GB"/>
              </w:rPr>
              <w:t>728,710</w:t>
            </w:r>
          </w:p>
        </w:tc>
        <w:tc>
          <w:tcPr>
            <w:tcW w:w="1512" w:type="dxa"/>
            <w:tcBorders>
              <w:top w:val="nil"/>
              <w:left w:val="nil"/>
              <w:right w:val="nil"/>
            </w:tcBorders>
            <w:shd w:val="clear" w:color="auto" w:fill="auto"/>
          </w:tcPr>
          <w:p w14:paraId="0669E545" w14:textId="3890D50E" w:rsidR="005D0BF2" w:rsidRPr="00387849" w:rsidRDefault="00111477" w:rsidP="005D0BF2">
            <w:pPr>
              <w:ind w:left="-40" w:right="-72"/>
              <w:jc w:val="right"/>
              <w:rPr>
                <w:rFonts w:eastAsia="Arial Unicode MS" w:cs="Arial"/>
                <w:color w:val="000000"/>
                <w:sz w:val="18"/>
                <w:szCs w:val="18"/>
                <w:lang w:val="en-GB"/>
              </w:rPr>
            </w:pPr>
            <w:r w:rsidRPr="00387849">
              <w:rPr>
                <w:rFonts w:eastAsia="Arial Unicode MS" w:cs="Arial"/>
                <w:color w:val="000000"/>
                <w:sz w:val="18"/>
                <w:szCs w:val="18"/>
                <w:cs/>
                <w:lang w:val="en-GB"/>
              </w:rPr>
              <w:t>3</w:t>
            </w:r>
            <w:r w:rsidRPr="00387849">
              <w:rPr>
                <w:rFonts w:eastAsia="Arial Unicode MS" w:cs="Arial"/>
                <w:color w:val="000000"/>
                <w:sz w:val="18"/>
                <w:szCs w:val="18"/>
                <w:lang w:val="en-GB"/>
              </w:rPr>
              <w:t>,</w:t>
            </w:r>
            <w:r w:rsidRPr="00387849">
              <w:rPr>
                <w:rFonts w:eastAsia="Arial Unicode MS" w:cs="Arial"/>
                <w:color w:val="000000"/>
                <w:sz w:val="18"/>
                <w:szCs w:val="18"/>
                <w:cs/>
                <w:lang w:val="en-GB"/>
              </w:rPr>
              <w:t>109</w:t>
            </w:r>
            <w:r w:rsidRPr="00387849">
              <w:rPr>
                <w:rFonts w:eastAsia="Arial Unicode MS" w:cs="Arial"/>
                <w:color w:val="000000"/>
                <w:sz w:val="18"/>
                <w:szCs w:val="18"/>
                <w:lang w:val="en-GB"/>
              </w:rPr>
              <w:t>,928,355</w:t>
            </w:r>
          </w:p>
        </w:tc>
        <w:tc>
          <w:tcPr>
            <w:tcW w:w="1512" w:type="dxa"/>
            <w:tcBorders>
              <w:top w:val="nil"/>
              <w:left w:val="nil"/>
              <w:right w:val="nil"/>
            </w:tcBorders>
            <w:shd w:val="clear" w:color="auto" w:fill="auto"/>
          </w:tcPr>
          <w:p w14:paraId="278D3793" w14:textId="1D6F886C" w:rsidR="005D0BF2" w:rsidRPr="00387849" w:rsidRDefault="005D0BF2" w:rsidP="005D0BF2">
            <w:pPr>
              <w:ind w:left="-40" w:right="-72"/>
              <w:jc w:val="right"/>
              <w:rPr>
                <w:rFonts w:eastAsia="Arial Unicode MS" w:cs="Arial"/>
                <w:color w:val="000000"/>
                <w:sz w:val="18"/>
                <w:szCs w:val="18"/>
                <w:lang w:val="en-US"/>
              </w:rPr>
            </w:pPr>
            <w:r w:rsidRPr="00387849">
              <w:rPr>
                <w:rFonts w:eastAsia="Arial Unicode MS" w:cs="Arial"/>
                <w:color w:val="000000"/>
                <w:sz w:val="18"/>
                <w:szCs w:val="18"/>
                <w:lang w:val="en-US"/>
              </w:rPr>
              <w:t>3,887,657,065</w:t>
            </w:r>
          </w:p>
        </w:tc>
      </w:tr>
      <w:tr w:rsidR="00A76C73" w:rsidRPr="00387849" w14:paraId="6F306A86" w14:textId="77777777" w:rsidTr="005D1B47">
        <w:tc>
          <w:tcPr>
            <w:tcW w:w="5065" w:type="dxa"/>
            <w:shd w:val="clear" w:color="auto" w:fill="auto"/>
            <w:vAlign w:val="bottom"/>
          </w:tcPr>
          <w:p w14:paraId="77CEFFCD" w14:textId="77777777" w:rsidR="00BD646B" w:rsidRPr="00387849" w:rsidRDefault="00BD646B" w:rsidP="008A64E4">
            <w:pPr>
              <w:ind w:left="30" w:right="-72"/>
              <w:rPr>
                <w:rFonts w:cs="Arial"/>
                <w:color w:val="000000"/>
                <w:sz w:val="18"/>
                <w:szCs w:val="18"/>
              </w:rPr>
            </w:pPr>
            <w:r w:rsidRPr="00387849">
              <w:rPr>
                <w:rFonts w:cs="Arial"/>
                <w:color w:val="000000"/>
                <w:sz w:val="18"/>
                <w:szCs w:val="18"/>
                <w:u w:val="single"/>
              </w:rPr>
              <w:t>Add</w:t>
            </w:r>
            <w:r w:rsidRPr="00387849">
              <w:rPr>
                <w:rFonts w:cs="Arial"/>
                <w:color w:val="000000"/>
                <w:sz w:val="18"/>
                <w:szCs w:val="18"/>
              </w:rPr>
              <w:t xml:space="preserve">  Accrued income receivables</w:t>
            </w:r>
          </w:p>
        </w:tc>
        <w:tc>
          <w:tcPr>
            <w:tcW w:w="1512" w:type="dxa"/>
            <w:tcBorders>
              <w:top w:val="nil"/>
              <w:left w:val="nil"/>
              <w:bottom w:val="single" w:sz="4" w:space="0" w:color="auto"/>
              <w:right w:val="nil"/>
            </w:tcBorders>
            <w:shd w:val="clear" w:color="auto" w:fill="auto"/>
          </w:tcPr>
          <w:p w14:paraId="5B386291" w14:textId="0513F41D" w:rsidR="00BD646B" w:rsidRPr="00387849" w:rsidRDefault="006F2CBD" w:rsidP="008A64E4">
            <w:pPr>
              <w:ind w:left="-40" w:right="-72"/>
              <w:jc w:val="right"/>
              <w:rPr>
                <w:rFonts w:eastAsia="Arial Unicode MS" w:cs="Arial"/>
                <w:color w:val="000000"/>
                <w:sz w:val="18"/>
                <w:szCs w:val="18"/>
                <w:lang w:val="en-GB"/>
              </w:rPr>
            </w:pPr>
            <w:r w:rsidRPr="00387849">
              <w:rPr>
                <w:rFonts w:eastAsia="Arial Unicode MS" w:cs="Arial"/>
                <w:color w:val="000000"/>
                <w:sz w:val="18"/>
                <w:szCs w:val="18"/>
                <w:lang w:val="en-GB"/>
              </w:rPr>
              <w:t>131,308,704</w:t>
            </w:r>
          </w:p>
        </w:tc>
        <w:tc>
          <w:tcPr>
            <w:tcW w:w="1512" w:type="dxa"/>
            <w:tcBorders>
              <w:top w:val="nil"/>
              <w:left w:val="nil"/>
              <w:bottom w:val="single" w:sz="4" w:space="0" w:color="auto"/>
              <w:right w:val="nil"/>
            </w:tcBorders>
            <w:shd w:val="clear" w:color="auto" w:fill="auto"/>
          </w:tcPr>
          <w:p w14:paraId="1D2A41B3" w14:textId="6988ABF6" w:rsidR="00BD646B" w:rsidRPr="00387849" w:rsidRDefault="006F2CBD" w:rsidP="008A64E4">
            <w:pPr>
              <w:ind w:left="-40" w:right="-72"/>
              <w:jc w:val="right"/>
              <w:rPr>
                <w:rFonts w:eastAsia="Arial Unicode MS" w:cs="Arial"/>
                <w:color w:val="000000"/>
                <w:sz w:val="18"/>
                <w:szCs w:val="18"/>
                <w:lang w:val="en-GB"/>
              </w:rPr>
            </w:pPr>
            <w:r w:rsidRPr="00387849">
              <w:rPr>
                <w:rFonts w:eastAsia="Arial Unicode MS" w:cs="Arial"/>
                <w:color w:val="000000"/>
                <w:sz w:val="18"/>
                <w:szCs w:val="18"/>
                <w:lang w:val="en-GB"/>
              </w:rPr>
              <w:t>-</w:t>
            </w:r>
          </w:p>
        </w:tc>
        <w:tc>
          <w:tcPr>
            <w:tcW w:w="1512" w:type="dxa"/>
            <w:tcBorders>
              <w:top w:val="nil"/>
              <w:left w:val="nil"/>
              <w:bottom w:val="single" w:sz="4" w:space="0" w:color="auto"/>
              <w:right w:val="nil"/>
            </w:tcBorders>
            <w:shd w:val="clear" w:color="auto" w:fill="auto"/>
          </w:tcPr>
          <w:p w14:paraId="79272E84" w14:textId="097E13B8" w:rsidR="00BD646B" w:rsidRPr="00387849" w:rsidRDefault="006F2CBD" w:rsidP="008A64E4">
            <w:pPr>
              <w:ind w:left="-40" w:right="-72"/>
              <w:jc w:val="right"/>
              <w:rPr>
                <w:rFonts w:eastAsia="Arial Unicode MS" w:cs="Arial"/>
                <w:color w:val="000000"/>
                <w:sz w:val="18"/>
                <w:szCs w:val="18"/>
                <w:lang w:val="en-GB"/>
              </w:rPr>
            </w:pPr>
            <w:r w:rsidRPr="00387849">
              <w:rPr>
                <w:rFonts w:eastAsia="Arial Unicode MS" w:cs="Arial"/>
                <w:color w:val="000000"/>
                <w:sz w:val="18"/>
                <w:szCs w:val="18"/>
                <w:lang w:val="en-GB"/>
              </w:rPr>
              <w:t>131,308,704</w:t>
            </w:r>
          </w:p>
        </w:tc>
      </w:tr>
      <w:tr w:rsidR="00A76C73" w:rsidRPr="00387849" w14:paraId="425ACE1F" w14:textId="77777777" w:rsidTr="005D1B47">
        <w:tc>
          <w:tcPr>
            <w:tcW w:w="5065" w:type="dxa"/>
            <w:shd w:val="clear" w:color="auto" w:fill="auto"/>
            <w:vAlign w:val="bottom"/>
          </w:tcPr>
          <w:p w14:paraId="2F73782A" w14:textId="77777777" w:rsidR="00BD646B" w:rsidRPr="00387849" w:rsidRDefault="00BD646B" w:rsidP="008A64E4">
            <w:pPr>
              <w:ind w:left="30" w:right="-72"/>
              <w:rPr>
                <w:rFonts w:cs="Arial"/>
                <w:color w:val="000000"/>
                <w:sz w:val="18"/>
                <w:szCs w:val="18"/>
                <w:u w:val="single"/>
              </w:rPr>
            </w:pPr>
          </w:p>
        </w:tc>
        <w:tc>
          <w:tcPr>
            <w:tcW w:w="1512" w:type="dxa"/>
            <w:tcBorders>
              <w:top w:val="single" w:sz="4" w:space="0" w:color="auto"/>
            </w:tcBorders>
            <w:shd w:val="clear" w:color="auto" w:fill="auto"/>
          </w:tcPr>
          <w:p w14:paraId="7BD5A2DE" w14:textId="77777777" w:rsidR="00BD646B" w:rsidRPr="00387849" w:rsidRDefault="00BD646B" w:rsidP="008A64E4">
            <w:pPr>
              <w:ind w:left="-40" w:right="-72"/>
              <w:jc w:val="right"/>
              <w:rPr>
                <w:rFonts w:eastAsia="Arial Unicode MS" w:cs="Arial"/>
                <w:color w:val="000000"/>
                <w:sz w:val="18"/>
                <w:szCs w:val="18"/>
              </w:rPr>
            </w:pPr>
          </w:p>
        </w:tc>
        <w:tc>
          <w:tcPr>
            <w:tcW w:w="1512" w:type="dxa"/>
            <w:tcBorders>
              <w:top w:val="single" w:sz="4" w:space="0" w:color="auto"/>
            </w:tcBorders>
            <w:shd w:val="clear" w:color="auto" w:fill="auto"/>
          </w:tcPr>
          <w:p w14:paraId="4DD62704" w14:textId="77777777" w:rsidR="00BD646B" w:rsidRPr="00387849" w:rsidRDefault="00BD646B" w:rsidP="008A64E4">
            <w:pPr>
              <w:ind w:left="-40" w:right="-72"/>
              <w:jc w:val="right"/>
              <w:rPr>
                <w:rFonts w:eastAsia="Arial Unicode MS" w:cs="Arial"/>
                <w:color w:val="000000"/>
                <w:sz w:val="18"/>
                <w:szCs w:val="18"/>
              </w:rPr>
            </w:pPr>
          </w:p>
        </w:tc>
        <w:tc>
          <w:tcPr>
            <w:tcW w:w="1512" w:type="dxa"/>
            <w:tcBorders>
              <w:top w:val="single" w:sz="4" w:space="0" w:color="auto"/>
            </w:tcBorders>
            <w:shd w:val="clear" w:color="auto" w:fill="auto"/>
          </w:tcPr>
          <w:p w14:paraId="2BA3B4C6" w14:textId="77777777" w:rsidR="00BD646B" w:rsidRPr="00387849" w:rsidRDefault="00BD646B" w:rsidP="008A64E4">
            <w:pPr>
              <w:ind w:left="-40" w:right="-72"/>
              <w:jc w:val="right"/>
              <w:rPr>
                <w:rFonts w:eastAsia="Arial Unicode MS" w:cs="Arial"/>
                <w:color w:val="000000"/>
                <w:sz w:val="18"/>
                <w:szCs w:val="18"/>
              </w:rPr>
            </w:pPr>
          </w:p>
        </w:tc>
      </w:tr>
      <w:tr w:rsidR="005D0BF2" w:rsidRPr="00387849" w14:paraId="1CB29BE9" w14:textId="77777777" w:rsidTr="005D1B47">
        <w:tc>
          <w:tcPr>
            <w:tcW w:w="5065" w:type="dxa"/>
            <w:shd w:val="clear" w:color="auto" w:fill="auto"/>
            <w:vAlign w:val="bottom"/>
          </w:tcPr>
          <w:p w14:paraId="30A24BF6" w14:textId="77777777" w:rsidR="005D0BF2" w:rsidRPr="00387849" w:rsidRDefault="005D0BF2" w:rsidP="005D0BF2">
            <w:pPr>
              <w:ind w:left="30" w:right="-72"/>
              <w:rPr>
                <w:rFonts w:cs="Arial"/>
                <w:color w:val="000000"/>
                <w:sz w:val="18"/>
                <w:szCs w:val="18"/>
                <w:lang w:val="en-US"/>
              </w:rPr>
            </w:pPr>
            <w:r w:rsidRPr="00387849">
              <w:rPr>
                <w:rFonts w:cs="Arial"/>
                <w:color w:val="000000"/>
                <w:sz w:val="18"/>
                <w:szCs w:val="18"/>
                <w:lang w:val="en-US"/>
              </w:rPr>
              <w:t>Total loans to customers and accrued income receivables</w:t>
            </w:r>
          </w:p>
        </w:tc>
        <w:tc>
          <w:tcPr>
            <w:tcW w:w="1512" w:type="dxa"/>
            <w:shd w:val="clear" w:color="auto" w:fill="auto"/>
          </w:tcPr>
          <w:p w14:paraId="5D48E7E5" w14:textId="274A4B9C" w:rsidR="005D0BF2" w:rsidRPr="00387849" w:rsidRDefault="005D0BF2" w:rsidP="005D0BF2">
            <w:pPr>
              <w:ind w:left="-40" w:right="-72"/>
              <w:jc w:val="right"/>
              <w:rPr>
                <w:rFonts w:eastAsia="Arial Unicode MS" w:cs="Arial"/>
                <w:color w:val="000000"/>
                <w:sz w:val="18"/>
                <w:szCs w:val="18"/>
                <w:lang w:val="en-GB"/>
              </w:rPr>
            </w:pPr>
            <w:r w:rsidRPr="00387849">
              <w:rPr>
                <w:rFonts w:eastAsia="Arial Unicode MS" w:cs="Arial"/>
                <w:color w:val="000000"/>
                <w:sz w:val="18"/>
                <w:szCs w:val="18"/>
                <w:cs/>
                <w:lang w:val="en-GB"/>
              </w:rPr>
              <w:t>909</w:t>
            </w:r>
            <w:r w:rsidRPr="00387849">
              <w:rPr>
                <w:rFonts w:eastAsia="Arial Unicode MS" w:cs="Arial"/>
                <w:color w:val="000000"/>
                <w:sz w:val="18"/>
                <w:szCs w:val="18"/>
                <w:lang w:val="en-GB"/>
              </w:rPr>
              <w:t>,</w:t>
            </w:r>
            <w:r w:rsidR="000C0A5B" w:rsidRPr="00387849">
              <w:rPr>
                <w:rFonts w:eastAsia="Arial Unicode MS" w:cs="Arial"/>
                <w:color w:val="000000"/>
                <w:sz w:val="18"/>
                <w:szCs w:val="18"/>
                <w:lang w:val="en-GB"/>
              </w:rPr>
              <w:t>037,414</w:t>
            </w:r>
          </w:p>
        </w:tc>
        <w:tc>
          <w:tcPr>
            <w:tcW w:w="1512" w:type="dxa"/>
            <w:shd w:val="clear" w:color="auto" w:fill="auto"/>
          </w:tcPr>
          <w:p w14:paraId="50F519A0" w14:textId="68436B1F" w:rsidR="005D0BF2" w:rsidRPr="00387849" w:rsidRDefault="005D0BF2" w:rsidP="005D0BF2">
            <w:pPr>
              <w:ind w:left="-40" w:right="-72"/>
              <w:jc w:val="right"/>
              <w:rPr>
                <w:rFonts w:eastAsia="Arial Unicode MS" w:cs="Arial"/>
                <w:color w:val="000000"/>
                <w:sz w:val="18"/>
                <w:szCs w:val="18"/>
                <w:lang w:val="en-GB"/>
              </w:rPr>
            </w:pPr>
            <w:r w:rsidRPr="00387849">
              <w:rPr>
                <w:rFonts w:eastAsia="Arial Unicode MS" w:cs="Arial"/>
                <w:color w:val="000000"/>
                <w:sz w:val="18"/>
                <w:szCs w:val="18"/>
                <w:cs/>
                <w:lang w:val="en-GB"/>
              </w:rPr>
              <w:t>3</w:t>
            </w:r>
            <w:r w:rsidRPr="00387849">
              <w:rPr>
                <w:rFonts w:eastAsia="Arial Unicode MS" w:cs="Arial"/>
                <w:color w:val="000000"/>
                <w:sz w:val="18"/>
                <w:szCs w:val="18"/>
                <w:lang w:val="en-GB"/>
              </w:rPr>
              <w:t>,</w:t>
            </w:r>
            <w:r w:rsidRPr="00387849">
              <w:rPr>
                <w:rFonts w:eastAsia="Arial Unicode MS" w:cs="Arial"/>
                <w:color w:val="000000"/>
                <w:sz w:val="18"/>
                <w:szCs w:val="18"/>
                <w:cs/>
                <w:lang w:val="en-GB"/>
              </w:rPr>
              <w:t>109</w:t>
            </w:r>
            <w:r w:rsidRPr="00387849">
              <w:rPr>
                <w:rFonts w:eastAsia="Arial Unicode MS" w:cs="Arial"/>
                <w:color w:val="000000"/>
                <w:sz w:val="18"/>
                <w:szCs w:val="18"/>
                <w:lang w:val="en-GB"/>
              </w:rPr>
              <w:t>,</w:t>
            </w:r>
            <w:r w:rsidR="00111477" w:rsidRPr="00387849">
              <w:rPr>
                <w:rFonts w:eastAsia="Arial Unicode MS" w:cs="Arial"/>
                <w:color w:val="000000"/>
                <w:sz w:val="18"/>
                <w:szCs w:val="18"/>
                <w:lang w:val="en-GB"/>
              </w:rPr>
              <w:t>928,355</w:t>
            </w:r>
          </w:p>
        </w:tc>
        <w:tc>
          <w:tcPr>
            <w:tcW w:w="1512" w:type="dxa"/>
            <w:shd w:val="clear" w:color="auto" w:fill="auto"/>
          </w:tcPr>
          <w:p w14:paraId="65E4FC5E" w14:textId="22AD9227" w:rsidR="005D0BF2" w:rsidRPr="00387849" w:rsidRDefault="005D0BF2" w:rsidP="005D0BF2">
            <w:pPr>
              <w:ind w:left="-40" w:right="-72"/>
              <w:jc w:val="right"/>
              <w:rPr>
                <w:rFonts w:eastAsia="Arial Unicode MS" w:cs="Arial"/>
                <w:color w:val="000000"/>
                <w:sz w:val="18"/>
                <w:szCs w:val="18"/>
                <w:lang w:val="en-US"/>
              </w:rPr>
            </w:pPr>
            <w:r w:rsidRPr="00387849">
              <w:rPr>
                <w:rFonts w:eastAsia="Arial Unicode MS" w:cs="Arial"/>
                <w:color w:val="000000"/>
                <w:sz w:val="18"/>
                <w:szCs w:val="18"/>
                <w:lang w:val="en-US"/>
              </w:rPr>
              <w:t>4,018,965,769</w:t>
            </w:r>
          </w:p>
        </w:tc>
      </w:tr>
      <w:tr w:rsidR="00A76C73" w:rsidRPr="00387849" w14:paraId="7EC7E05E" w14:textId="77777777" w:rsidTr="005D1B47">
        <w:tc>
          <w:tcPr>
            <w:tcW w:w="5065" w:type="dxa"/>
            <w:shd w:val="clear" w:color="auto" w:fill="auto"/>
            <w:vAlign w:val="bottom"/>
            <w:hideMark/>
          </w:tcPr>
          <w:p w14:paraId="0B13F37E" w14:textId="77777777" w:rsidR="00BD646B" w:rsidRPr="00387849" w:rsidRDefault="00BD646B" w:rsidP="008A64E4">
            <w:pPr>
              <w:tabs>
                <w:tab w:val="left" w:pos="1046"/>
              </w:tabs>
              <w:ind w:left="30" w:right="-74"/>
              <w:rPr>
                <w:rFonts w:eastAsia="Cordia New" w:cs="Arial"/>
                <w:color w:val="000000"/>
                <w:sz w:val="18"/>
                <w:szCs w:val="18"/>
                <w:lang w:val="en-US"/>
              </w:rPr>
            </w:pPr>
            <w:r w:rsidRPr="00387849">
              <w:rPr>
                <w:rFonts w:cs="Arial"/>
                <w:color w:val="000000"/>
                <w:sz w:val="18"/>
                <w:szCs w:val="18"/>
                <w:u w:val="single"/>
                <w:lang w:val="en-US"/>
              </w:rPr>
              <w:t>Less</w:t>
            </w:r>
            <w:r w:rsidRPr="00387849">
              <w:rPr>
                <w:rFonts w:cs="Arial"/>
                <w:color w:val="000000"/>
                <w:sz w:val="18"/>
                <w:szCs w:val="18"/>
                <w:cs/>
              </w:rPr>
              <w:t xml:space="preserve">  </w:t>
            </w:r>
            <w:r w:rsidRPr="00387849">
              <w:rPr>
                <w:rFonts w:cs="Arial"/>
                <w:color w:val="000000"/>
                <w:sz w:val="18"/>
                <w:szCs w:val="18"/>
                <w:lang w:val="en-US"/>
              </w:rPr>
              <w:t>Allowance for expected credit losses</w:t>
            </w:r>
          </w:p>
        </w:tc>
        <w:tc>
          <w:tcPr>
            <w:tcW w:w="1512" w:type="dxa"/>
            <w:tcBorders>
              <w:top w:val="nil"/>
              <w:left w:val="nil"/>
              <w:bottom w:val="single" w:sz="4" w:space="0" w:color="auto"/>
              <w:right w:val="nil"/>
            </w:tcBorders>
            <w:shd w:val="clear" w:color="auto" w:fill="auto"/>
          </w:tcPr>
          <w:p w14:paraId="1770E4F2" w14:textId="0976C11D" w:rsidR="00BD646B" w:rsidRPr="00387849" w:rsidRDefault="006F2CBD" w:rsidP="008A64E4">
            <w:pPr>
              <w:ind w:left="-40" w:right="-72"/>
              <w:jc w:val="right"/>
              <w:rPr>
                <w:rFonts w:eastAsia="Arial Unicode MS" w:cs="Arial"/>
                <w:color w:val="000000"/>
                <w:sz w:val="18"/>
                <w:szCs w:val="18"/>
                <w:lang w:val="en-US"/>
              </w:rPr>
            </w:pPr>
            <w:r w:rsidRPr="00387849">
              <w:rPr>
                <w:rFonts w:eastAsia="Arial Unicode MS" w:cs="Arial"/>
                <w:color w:val="000000"/>
                <w:sz w:val="18"/>
                <w:szCs w:val="18"/>
                <w:lang w:val="en-US"/>
              </w:rPr>
              <w:t>(62,</w:t>
            </w:r>
            <w:r w:rsidR="0073031B" w:rsidRPr="00387849">
              <w:rPr>
                <w:rFonts w:eastAsia="Arial Unicode MS" w:cs="Arial"/>
                <w:color w:val="000000"/>
                <w:sz w:val="18"/>
                <w:szCs w:val="18"/>
                <w:lang w:val="en-US"/>
              </w:rPr>
              <w:t>528,864)</w:t>
            </w:r>
          </w:p>
        </w:tc>
        <w:tc>
          <w:tcPr>
            <w:tcW w:w="1512" w:type="dxa"/>
            <w:tcBorders>
              <w:top w:val="nil"/>
              <w:left w:val="nil"/>
              <w:bottom w:val="single" w:sz="4" w:space="0" w:color="auto"/>
              <w:right w:val="nil"/>
            </w:tcBorders>
            <w:shd w:val="clear" w:color="auto" w:fill="auto"/>
          </w:tcPr>
          <w:p w14:paraId="610BC5EB" w14:textId="0878045A" w:rsidR="00BD646B" w:rsidRPr="00387849" w:rsidRDefault="0073031B" w:rsidP="008A64E4">
            <w:pPr>
              <w:ind w:left="-40" w:right="-72"/>
              <w:jc w:val="right"/>
              <w:rPr>
                <w:rFonts w:eastAsia="Arial Unicode MS" w:cs="Arial"/>
                <w:color w:val="000000"/>
                <w:sz w:val="18"/>
                <w:szCs w:val="18"/>
                <w:cs/>
                <w:lang w:val="en-GB"/>
              </w:rPr>
            </w:pPr>
            <w:r w:rsidRPr="00387849">
              <w:rPr>
                <w:rFonts w:eastAsia="Arial Unicode MS" w:cs="Arial"/>
                <w:color w:val="000000"/>
                <w:sz w:val="18"/>
                <w:szCs w:val="18"/>
                <w:lang w:val="en-GB"/>
              </w:rPr>
              <w:t>(248,872,627)</w:t>
            </w:r>
          </w:p>
        </w:tc>
        <w:tc>
          <w:tcPr>
            <w:tcW w:w="1512" w:type="dxa"/>
            <w:tcBorders>
              <w:top w:val="nil"/>
              <w:left w:val="nil"/>
              <w:bottom w:val="single" w:sz="4" w:space="0" w:color="auto"/>
              <w:right w:val="nil"/>
            </w:tcBorders>
            <w:shd w:val="clear" w:color="auto" w:fill="auto"/>
          </w:tcPr>
          <w:p w14:paraId="1BB4B671" w14:textId="63071DEA" w:rsidR="00BD646B" w:rsidRPr="00387849" w:rsidRDefault="00C16B76" w:rsidP="008A64E4">
            <w:pPr>
              <w:ind w:left="-40" w:right="-72"/>
              <w:jc w:val="right"/>
              <w:rPr>
                <w:rFonts w:eastAsia="Arial Unicode MS" w:cs="Arial"/>
                <w:color w:val="000000"/>
                <w:sz w:val="18"/>
                <w:szCs w:val="18"/>
                <w:lang w:val="en-US"/>
              </w:rPr>
            </w:pPr>
            <w:r w:rsidRPr="00387849">
              <w:rPr>
                <w:rFonts w:eastAsia="Arial Unicode MS" w:cs="Arial"/>
                <w:color w:val="000000"/>
                <w:sz w:val="18"/>
                <w:szCs w:val="18"/>
                <w:lang w:val="en-US"/>
              </w:rPr>
              <w:t>(311,401,491)</w:t>
            </w:r>
          </w:p>
        </w:tc>
      </w:tr>
      <w:tr w:rsidR="00A76C73" w:rsidRPr="00387849" w14:paraId="457FB96D" w14:textId="77777777" w:rsidTr="005D1B47">
        <w:trPr>
          <w:trHeight w:val="60"/>
        </w:trPr>
        <w:tc>
          <w:tcPr>
            <w:tcW w:w="5065" w:type="dxa"/>
            <w:shd w:val="clear" w:color="auto" w:fill="auto"/>
            <w:vAlign w:val="bottom"/>
          </w:tcPr>
          <w:p w14:paraId="54F775C0" w14:textId="77777777" w:rsidR="00BD646B" w:rsidRPr="00387849" w:rsidRDefault="00BD646B" w:rsidP="008A64E4">
            <w:pPr>
              <w:ind w:left="30" w:right="-72"/>
              <w:rPr>
                <w:rFonts w:cs="Arial"/>
                <w:color w:val="000000"/>
                <w:sz w:val="18"/>
                <w:szCs w:val="18"/>
                <w:lang w:val="en-US"/>
              </w:rPr>
            </w:pPr>
          </w:p>
        </w:tc>
        <w:tc>
          <w:tcPr>
            <w:tcW w:w="1512" w:type="dxa"/>
            <w:tcBorders>
              <w:top w:val="single" w:sz="4" w:space="0" w:color="auto"/>
              <w:left w:val="nil"/>
              <w:right w:val="nil"/>
            </w:tcBorders>
            <w:shd w:val="clear" w:color="auto" w:fill="auto"/>
          </w:tcPr>
          <w:p w14:paraId="346D2D7A" w14:textId="77777777" w:rsidR="00BD646B" w:rsidRPr="00387849" w:rsidRDefault="00BD646B" w:rsidP="008A64E4">
            <w:pPr>
              <w:ind w:left="-40" w:right="-72"/>
              <w:jc w:val="right"/>
              <w:rPr>
                <w:rFonts w:eastAsia="Arial Unicode MS" w:cs="Arial"/>
                <w:color w:val="000000"/>
                <w:sz w:val="18"/>
                <w:szCs w:val="18"/>
                <w:lang w:val="en-US"/>
              </w:rPr>
            </w:pPr>
          </w:p>
        </w:tc>
        <w:tc>
          <w:tcPr>
            <w:tcW w:w="1512" w:type="dxa"/>
            <w:tcBorders>
              <w:top w:val="single" w:sz="4" w:space="0" w:color="auto"/>
              <w:left w:val="nil"/>
              <w:right w:val="nil"/>
            </w:tcBorders>
            <w:shd w:val="clear" w:color="auto" w:fill="auto"/>
          </w:tcPr>
          <w:p w14:paraId="5B767C48" w14:textId="77777777" w:rsidR="00BD646B" w:rsidRPr="00387849" w:rsidRDefault="00BD646B" w:rsidP="008A64E4">
            <w:pPr>
              <w:ind w:left="-40" w:right="-72"/>
              <w:jc w:val="right"/>
              <w:rPr>
                <w:rFonts w:eastAsia="Arial Unicode MS" w:cs="Arial"/>
                <w:color w:val="000000"/>
                <w:sz w:val="18"/>
                <w:szCs w:val="18"/>
                <w:lang w:val="en-US"/>
              </w:rPr>
            </w:pPr>
          </w:p>
        </w:tc>
        <w:tc>
          <w:tcPr>
            <w:tcW w:w="1512" w:type="dxa"/>
            <w:tcBorders>
              <w:top w:val="single" w:sz="4" w:space="0" w:color="auto"/>
              <w:left w:val="nil"/>
              <w:right w:val="nil"/>
            </w:tcBorders>
            <w:shd w:val="clear" w:color="auto" w:fill="auto"/>
          </w:tcPr>
          <w:p w14:paraId="6B8AC3A0" w14:textId="77777777" w:rsidR="00BD646B" w:rsidRPr="00387849" w:rsidRDefault="00BD646B" w:rsidP="008A64E4">
            <w:pPr>
              <w:ind w:left="-40" w:right="-72"/>
              <w:jc w:val="right"/>
              <w:rPr>
                <w:rFonts w:eastAsia="Arial Unicode MS" w:cs="Arial"/>
                <w:color w:val="000000"/>
                <w:sz w:val="18"/>
                <w:szCs w:val="18"/>
                <w:lang w:val="en-US"/>
              </w:rPr>
            </w:pPr>
          </w:p>
        </w:tc>
      </w:tr>
      <w:tr w:rsidR="005D0BF2" w:rsidRPr="00387849" w14:paraId="7615109D" w14:textId="77777777" w:rsidTr="005D1B47">
        <w:tc>
          <w:tcPr>
            <w:tcW w:w="5065" w:type="dxa"/>
            <w:shd w:val="clear" w:color="auto" w:fill="auto"/>
            <w:vAlign w:val="bottom"/>
            <w:hideMark/>
          </w:tcPr>
          <w:p w14:paraId="4FF95E71" w14:textId="77777777" w:rsidR="005D0BF2" w:rsidRPr="00387849" w:rsidRDefault="005D0BF2" w:rsidP="005D0BF2">
            <w:pPr>
              <w:ind w:left="30" w:right="-74"/>
              <w:rPr>
                <w:rFonts w:cs="Arial"/>
                <w:color w:val="000000"/>
                <w:sz w:val="18"/>
                <w:szCs w:val="18"/>
              </w:rPr>
            </w:pPr>
            <w:r w:rsidRPr="00387849">
              <w:rPr>
                <w:rFonts w:cs="Arial"/>
                <w:color w:val="000000"/>
                <w:sz w:val="18"/>
                <w:szCs w:val="18"/>
              </w:rPr>
              <w:t>Total</w:t>
            </w:r>
          </w:p>
        </w:tc>
        <w:tc>
          <w:tcPr>
            <w:tcW w:w="1512" w:type="dxa"/>
            <w:tcBorders>
              <w:top w:val="nil"/>
              <w:left w:val="nil"/>
              <w:bottom w:val="single" w:sz="4" w:space="0" w:color="auto"/>
              <w:right w:val="nil"/>
            </w:tcBorders>
            <w:shd w:val="clear" w:color="auto" w:fill="auto"/>
          </w:tcPr>
          <w:p w14:paraId="2CA8F8B5" w14:textId="7D718117" w:rsidR="005D0BF2" w:rsidRPr="00387849" w:rsidRDefault="00AA4AA4" w:rsidP="005D0BF2">
            <w:pPr>
              <w:ind w:left="-40" w:right="-72"/>
              <w:jc w:val="right"/>
              <w:rPr>
                <w:rFonts w:eastAsia="Arial Unicode MS" w:cs="Arial"/>
                <w:color w:val="000000"/>
                <w:sz w:val="18"/>
                <w:szCs w:val="18"/>
                <w:lang w:val="en-GB"/>
              </w:rPr>
            </w:pPr>
            <w:r w:rsidRPr="00387849">
              <w:rPr>
                <w:rFonts w:eastAsia="Arial Unicode MS" w:cs="Arial"/>
                <w:color w:val="000000"/>
                <w:sz w:val="18"/>
                <w:szCs w:val="18"/>
                <w:lang w:val="en-GB"/>
              </w:rPr>
              <w:t>846,</w:t>
            </w:r>
            <w:r w:rsidR="000C0A5B" w:rsidRPr="00387849">
              <w:rPr>
                <w:rFonts w:eastAsia="Arial Unicode MS" w:cs="Arial"/>
                <w:color w:val="000000"/>
                <w:sz w:val="18"/>
                <w:szCs w:val="18"/>
                <w:lang w:val="en-GB"/>
              </w:rPr>
              <w:t>508,550</w:t>
            </w:r>
          </w:p>
        </w:tc>
        <w:tc>
          <w:tcPr>
            <w:tcW w:w="1512" w:type="dxa"/>
            <w:tcBorders>
              <w:top w:val="nil"/>
              <w:left w:val="nil"/>
              <w:bottom w:val="single" w:sz="4" w:space="0" w:color="auto"/>
              <w:right w:val="nil"/>
            </w:tcBorders>
            <w:shd w:val="clear" w:color="auto" w:fill="auto"/>
          </w:tcPr>
          <w:p w14:paraId="695A018E" w14:textId="067240BA" w:rsidR="005D0BF2" w:rsidRPr="00387849" w:rsidRDefault="00D2261E" w:rsidP="005D0BF2">
            <w:pPr>
              <w:ind w:left="-40" w:right="-72"/>
              <w:jc w:val="right"/>
              <w:rPr>
                <w:rFonts w:eastAsia="Arial Unicode MS" w:cs="Arial"/>
                <w:color w:val="000000"/>
                <w:sz w:val="18"/>
                <w:szCs w:val="18"/>
                <w:lang w:val="en-GB"/>
              </w:rPr>
            </w:pPr>
            <w:r w:rsidRPr="00387849">
              <w:rPr>
                <w:rFonts w:eastAsia="Arial Unicode MS" w:cs="Arial"/>
                <w:color w:val="000000"/>
                <w:sz w:val="18"/>
                <w:szCs w:val="18"/>
                <w:lang w:val="en-GB"/>
              </w:rPr>
              <w:t>2,861,055,728</w:t>
            </w:r>
          </w:p>
        </w:tc>
        <w:tc>
          <w:tcPr>
            <w:tcW w:w="1512" w:type="dxa"/>
            <w:tcBorders>
              <w:top w:val="nil"/>
              <w:left w:val="nil"/>
              <w:bottom w:val="single" w:sz="4" w:space="0" w:color="auto"/>
              <w:right w:val="nil"/>
            </w:tcBorders>
            <w:shd w:val="clear" w:color="auto" w:fill="auto"/>
          </w:tcPr>
          <w:p w14:paraId="3CFAA191" w14:textId="35ECA531" w:rsidR="005D0BF2" w:rsidRPr="00387849" w:rsidRDefault="005D0BF2" w:rsidP="005D0BF2">
            <w:pPr>
              <w:ind w:left="-40" w:right="-72"/>
              <w:jc w:val="right"/>
              <w:rPr>
                <w:rFonts w:eastAsia="Arial Unicode MS" w:cs="Arial"/>
                <w:color w:val="000000"/>
                <w:sz w:val="18"/>
                <w:szCs w:val="18"/>
                <w:lang w:val="en-US"/>
              </w:rPr>
            </w:pPr>
            <w:r w:rsidRPr="00387849">
              <w:rPr>
                <w:rFonts w:eastAsia="Arial Unicode MS" w:cs="Arial"/>
                <w:color w:val="000000"/>
                <w:sz w:val="18"/>
                <w:szCs w:val="18"/>
                <w:lang w:val="en-US"/>
              </w:rPr>
              <w:t>3,707,564,278</w:t>
            </w:r>
          </w:p>
        </w:tc>
      </w:tr>
    </w:tbl>
    <w:p w14:paraId="212B482E" w14:textId="77777777" w:rsidR="004825F7" w:rsidRPr="00387849" w:rsidRDefault="004825F7" w:rsidP="007F2703">
      <w:pPr>
        <w:pStyle w:val="a"/>
        <w:ind w:right="-691"/>
        <w:jc w:val="both"/>
        <w:rPr>
          <w:rFonts w:cs="Arial"/>
          <w:color w:val="000000"/>
          <w:sz w:val="18"/>
          <w:szCs w:val="18"/>
          <w:lang w:val="en-GB"/>
        </w:rPr>
      </w:pPr>
    </w:p>
    <w:p w14:paraId="147CCAFB" w14:textId="6829CC4D" w:rsidR="005C5822" w:rsidRPr="00387849" w:rsidRDefault="005C5822">
      <w:pPr>
        <w:rPr>
          <w:rFonts w:cs="Arial"/>
          <w:color w:val="000000"/>
          <w:sz w:val="18"/>
          <w:szCs w:val="18"/>
        </w:rPr>
      </w:pPr>
    </w:p>
    <w:tbl>
      <w:tblPr>
        <w:tblW w:w="9601" w:type="dxa"/>
        <w:tblInd w:w="-34" w:type="dxa"/>
        <w:tblLayout w:type="fixed"/>
        <w:tblLook w:val="04A0" w:firstRow="1" w:lastRow="0" w:firstColumn="1" w:lastColumn="0" w:noHBand="0" w:noVBand="1"/>
      </w:tblPr>
      <w:tblGrid>
        <w:gridCol w:w="5065"/>
        <w:gridCol w:w="1512"/>
        <w:gridCol w:w="1512"/>
        <w:gridCol w:w="1512"/>
      </w:tblGrid>
      <w:tr w:rsidR="00A76C73" w:rsidRPr="00387849" w14:paraId="353F99BD" w14:textId="77777777" w:rsidTr="005D1B47">
        <w:tc>
          <w:tcPr>
            <w:tcW w:w="5065" w:type="dxa"/>
            <w:shd w:val="clear" w:color="auto" w:fill="auto"/>
            <w:vAlign w:val="bottom"/>
          </w:tcPr>
          <w:p w14:paraId="1283B07D" w14:textId="77777777" w:rsidR="00BD646B" w:rsidRPr="00387849" w:rsidRDefault="00BD646B" w:rsidP="008A64E4">
            <w:pPr>
              <w:ind w:left="30" w:right="-74"/>
              <w:rPr>
                <w:rFonts w:cs="Arial"/>
                <w:color w:val="000000"/>
                <w:sz w:val="18"/>
                <w:szCs w:val="18"/>
                <w:lang w:val="en-US"/>
              </w:rPr>
            </w:pPr>
          </w:p>
        </w:tc>
        <w:tc>
          <w:tcPr>
            <w:tcW w:w="4536" w:type="dxa"/>
            <w:gridSpan w:val="3"/>
            <w:tcBorders>
              <w:left w:val="nil"/>
              <w:bottom w:val="single" w:sz="4" w:space="0" w:color="auto"/>
              <w:right w:val="nil"/>
            </w:tcBorders>
            <w:shd w:val="clear" w:color="auto" w:fill="auto"/>
            <w:vAlign w:val="bottom"/>
            <w:hideMark/>
          </w:tcPr>
          <w:p w14:paraId="611672D1" w14:textId="77777777" w:rsidR="00BD646B" w:rsidRPr="00387849" w:rsidRDefault="00BD646B" w:rsidP="008A64E4">
            <w:pPr>
              <w:ind w:left="34" w:right="-74"/>
              <w:jc w:val="center"/>
              <w:rPr>
                <w:rFonts w:cs="Arial"/>
                <w:b/>
                <w:bCs/>
                <w:color w:val="000000"/>
                <w:sz w:val="18"/>
                <w:szCs w:val="18"/>
              </w:rPr>
            </w:pPr>
            <w:r w:rsidRPr="00387849">
              <w:rPr>
                <w:rFonts w:cs="Arial"/>
                <w:b/>
                <w:bCs/>
                <w:color w:val="000000"/>
                <w:sz w:val="18"/>
                <w:szCs w:val="18"/>
                <w:cs/>
              </w:rPr>
              <w:t>2023</w:t>
            </w:r>
          </w:p>
        </w:tc>
      </w:tr>
      <w:tr w:rsidR="00A76C73" w:rsidRPr="00387849" w14:paraId="679C455E" w14:textId="77777777" w:rsidTr="005D1B47">
        <w:trPr>
          <w:trHeight w:val="161"/>
        </w:trPr>
        <w:tc>
          <w:tcPr>
            <w:tcW w:w="5065" w:type="dxa"/>
            <w:shd w:val="clear" w:color="auto" w:fill="auto"/>
            <w:vAlign w:val="bottom"/>
          </w:tcPr>
          <w:p w14:paraId="63F9AB05" w14:textId="77777777" w:rsidR="00BD646B" w:rsidRPr="00387849" w:rsidRDefault="00BD646B" w:rsidP="008A64E4">
            <w:pPr>
              <w:ind w:left="30" w:right="-74"/>
              <w:rPr>
                <w:rFonts w:cs="Arial"/>
                <w:color w:val="000000"/>
                <w:sz w:val="18"/>
                <w:szCs w:val="18"/>
                <w:cs/>
              </w:rPr>
            </w:pPr>
          </w:p>
        </w:tc>
        <w:tc>
          <w:tcPr>
            <w:tcW w:w="1512" w:type="dxa"/>
            <w:tcBorders>
              <w:top w:val="single" w:sz="4" w:space="0" w:color="auto"/>
              <w:left w:val="nil"/>
              <w:right w:val="nil"/>
            </w:tcBorders>
            <w:shd w:val="clear" w:color="auto" w:fill="auto"/>
            <w:vAlign w:val="center"/>
            <w:hideMark/>
          </w:tcPr>
          <w:p w14:paraId="7C22C3F7" w14:textId="77777777" w:rsidR="00BD646B" w:rsidRPr="00387849" w:rsidRDefault="00BD646B" w:rsidP="008A64E4">
            <w:pPr>
              <w:ind w:left="34" w:right="-74"/>
              <w:jc w:val="right"/>
              <w:rPr>
                <w:rFonts w:cs="Arial"/>
                <w:b/>
                <w:bCs/>
                <w:color w:val="000000"/>
                <w:sz w:val="18"/>
                <w:szCs w:val="18"/>
              </w:rPr>
            </w:pPr>
            <w:r w:rsidRPr="00387849">
              <w:rPr>
                <w:rFonts w:cs="Arial"/>
                <w:b/>
                <w:bCs/>
                <w:color w:val="000000"/>
                <w:sz w:val="18"/>
                <w:szCs w:val="18"/>
              </w:rPr>
              <w:t>Portion</w:t>
            </w:r>
            <w:r w:rsidRPr="00387849">
              <w:rPr>
                <w:rFonts w:cs="Arial"/>
                <w:b/>
                <w:bCs/>
                <w:color w:val="000000"/>
                <w:sz w:val="18"/>
                <w:szCs w:val="18"/>
                <w:cs/>
              </w:rPr>
              <w:t xml:space="preserve"> </w:t>
            </w:r>
            <w:r w:rsidRPr="00387849">
              <w:rPr>
                <w:rFonts w:cs="Arial"/>
                <w:b/>
                <w:bCs/>
                <w:color w:val="000000"/>
                <w:sz w:val="18"/>
                <w:szCs w:val="18"/>
              </w:rPr>
              <w:t>due</w:t>
            </w:r>
          </w:p>
        </w:tc>
        <w:tc>
          <w:tcPr>
            <w:tcW w:w="1512" w:type="dxa"/>
            <w:tcBorders>
              <w:top w:val="single" w:sz="4" w:space="0" w:color="auto"/>
              <w:left w:val="nil"/>
              <w:right w:val="nil"/>
            </w:tcBorders>
            <w:shd w:val="clear" w:color="auto" w:fill="auto"/>
            <w:vAlign w:val="center"/>
            <w:hideMark/>
          </w:tcPr>
          <w:p w14:paraId="5CC4E32C" w14:textId="77777777" w:rsidR="00BD646B" w:rsidRPr="00387849" w:rsidRDefault="00BD646B" w:rsidP="008A64E4">
            <w:pPr>
              <w:ind w:left="34" w:right="-74"/>
              <w:jc w:val="right"/>
              <w:rPr>
                <w:rFonts w:cs="Arial"/>
                <w:b/>
                <w:bCs/>
                <w:color w:val="000000"/>
                <w:sz w:val="18"/>
                <w:szCs w:val="18"/>
              </w:rPr>
            </w:pPr>
            <w:r w:rsidRPr="00387849">
              <w:rPr>
                <w:rFonts w:cs="Arial"/>
                <w:b/>
                <w:bCs/>
                <w:color w:val="000000"/>
                <w:sz w:val="18"/>
                <w:szCs w:val="18"/>
              </w:rPr>
              <w:t>Portion</w:t>
            </w:r>
            <w:r w:rsidRPr="00387849">
              <w:rPr>
                <w:rFonts w:cs="Arial"/>
                <w:b/>
                <w:bCs/>
                <w:color w:val="000000"/>
                <w:sz w:val="18"/>
                <w:szCs w:val="18"/>
                <w:cs/>
              </w:rPr>
              <w:t xml:space="preserve"> </w:t>
            </w:r>
            <w:r w:rsidRPr="00387849">
              <w:rPr>
                <w:rFonts w:cs="Arial"/>
                <w:b/>
                <w:bCs/>
                <w:color w:val="000000"/>
                <w:sz w:val="18"/>
                <w:szCs w:val="18"/>
              </w:rPr>
              <w:t>due</w:t>
            </w:r>
          </w:p>
        </w:tc>
        <w:tc>
          <w:tcPr>
            <w:tcW w:w="1512" w:type="dxa"/>
            <w:tcBorders>
              <w:top w:val="single" w:sz="4" w:space="0" w:color="auto"/>
              <w:left w:val="nil"/>
              <w:right w:val="nil"/>
            </w:tcBorders>
            <w:shd w:val="clear" w:color="auto" w:fill="auto"/>
            <w:vAlign w:val="center"/>
          </w:tcPr>
          <w:p w14:paraId="084C0659" w14:textId="77777777" w:rsidR="00BD646B" w:rsidRPr="00387849" w:rsidRDefault="00BD646B" w:rsidP="008A64E4">
            <w:pPr>
              <w:ind w:left="34" w:right="-74"/>
              <w:jc w:val="right"/>
              <w:rPr>
                <w:rFonts w:cs="Arial"/>
                <w:b/>
                <w:bCs/>
                <w:color w:val="000000"/>
                <w:sz w:val="18"/>
                <w:szCs w:val="18"/>
                <w:cs/>
              </w:rPr>
            </w:pPr>
          </w:p>
        </w:tc>
      </w:tr>
      <w:tr w:rsidR="00A76C73" w:rsidRPr="00387849" w14:paraId="0C83C5A4" w14:textId="77777777" w:rsidTr="005D1B47">
        <w:tc>
          <w:tcPr>
            <w:tcW w:w="5065" w:type="dxa"/>
            <w:shd w:val="clear" w:color="auto" w:fill="auto"/>
            <w:vAlign w:val="bottom"/>
          </w:tcPr>
          <w:p w14:paraId="711E1A76" w14:textId="77777777" w:rsidR="00BD646B" w:rsidRPr="00387849" w:rsidRDefault="00BD646B" w:rsidP="008A64E4">
            <w:pPr>
              <w:ind w:left="30" w:right="-74"/>
              <w:rPr>
                <w:rFonts w:cs="Arial"/>
                <w:color w:val="000000"/>
                <w:sz w:val="18"/>
                <w:szCs w:val="18"/>
                <w:cs/>
              </w:rPr>
            </w:pPr>
          </w:p>
        </w:tc>
        <w:tc>
          <w:tcPr>
            <w:tcW w:w="1512" w:type="dxa"/>
            <w:shd w:val="clear" w:color="auto" w:fill="auto"/>
            <w:vAlign w:val="center"/>
            <w:hideMark/>
          </w:tcPr>
          <w:p w14:paraId="2AEA0F9D" w14:textId="77777777" w:rsidR="00BD646B" w:rsidRPr="00387849" w:rsidRDefault="00BD646B" w:rsidP="008A64E4">
            <w:pPr>
              <w:ind w:left="34" w:right="-74"/>
              <w:jc w:val="right"/>
              <w:rPr>
                <w:rFonts w:cs="Arial"/>
                <w:b/>
                <w:bCs/>
                <w:color w:val="000000"/>
                <w:sz w:val="18"/>
                <w:szCs w:val="18"/>
              </w:rPr>
            </w:pPr>
            <w:r w:rsidRPr="00387849">
              <w:rPr>
                <w:rFonts w:cs="Arial"/>
                <w:b/>
                <w:bCs/>
                <w:color w:val="000000"/>
                <w:sz w:val="18"/>
                <w:szCs w:val="18"/>
              </w:rPr>
              <w:t>within</w:t>
            </w:r>
          </w:p>
        </w:tc>
        <w:tc>
          <w:tcPr>
            <w:tcW w:w="1512" w:type="dxa"/>
            <w:shd w:val="clear" w:color="auto" w:fill="auto"/>
            <w:vAlign w:val="center"/>
            <w:hideMark/>
          </w:tcPr>
          <w:p w14:paraId="7065BF7E" w14:textId="77777777" w:rsidR="00BD646B" w:rsidRPr="00387849" w:rsidRDefault="00BD646B" w:rsidP="008A64E4">
            <w:pPr>
              <w:ind w:left="34" w:right="-74"/>
              <w:jc w:val="right"/>
              <w:rPr>
                <w:rFonts w:cs="Arial"/>
                <w:b/>
                <w:bCs/>
                <w:color w:val="000000"/>
                <w:sz w:val="18"/>
                <w:szCs w:val="18"/>
              </w:rPr>
            </w:pPr>
            <w:r w:rsidRPr="00387849">
              <w:rPr>
                <w:rFonts w:cs="Arial"/>
                <w:b/>
                <w:bCs/>
                <w:color w:val="000000"/>
                <w:sz w:val="18"/>
                <w:szCs w:val="18"/>
              </w:rPr>
              <w:t>later</w:t>
            </w:r>
            <w:r w:rsidRPr="00387849">
              <w:rPr>
                <w:rFonts w:cs="Arial"/>
                <w:b/>
                <w:bCs/>
                <w:color w:val="000000"/>
                <w:sz w:val="18"/>
                <w:szCs w:val="18"/>
                <w:cs/>
              </w:rPr>
              <w:t xml:space="preserve"> </w:t>
            </w:r>
            <w:r w:rsidRPr="00387849">
              <w:rPr>
                <w:rFonts w:cs="Arial"/>
                <w:b/>
                <w:bCs/>
                <w:color w:val="000000"/>
                <w:sz w:val="18"/>
                <w:szCs w:val="18"/>
              </w:rPr>
              <w:t>than</w:t>
            </w:r>
          </w:p>
        </w:tc>
        <w:tc>
          <w:tcPr>
            <w:tcW w:w="1512" w:type="dxa"/>
            <w:shd w:val="clear" w:color="auto" w:fill="auto"/>
            <w:vAlign w:val="center"/>
          </w:tcPr>
          <w:p w14:paraId="0A702D3A" w14:textId="77777777" w:rsidR="00BD646B" w:rsidRPr="00387849" w:rsidRDefault="00BD646B" w:rsidP="008A64E4">
            <w:pPr>
              <w:ind w:left="34" w:right="-74"/>
              <w:jc w:val="right"/>
              <w:rPr>
                <w:rFonts w:cs="Arial"/>
                <w:b/>
                <w:bCs/>
                <w:color w:val="000000"/>
                <w:sz w:val="18"/>
                <w:szCs w:val="18"/>
              </w:rPr>
            </w:pPr>
          </w:p>
        </w:tc>
      </w:tr>
      <w:tr w:rsidR="00A76C73" w:rsidRPr="00387849" w14:paraId="1ED17983" w14:textId="77777777" w:rsidTr="005D1B47">
        <w:tc>
          <w:tcPr>
            <w:tcW w:w="5065" w:type="dxa"/>
            <w:shd w:val="clear" w:color="auto" w:fill="auto"/>
            <w:vAlign w:val="bottom"/>
          </w:tcPr>
          <w:p w14:paraId="3641E791" w14:textId="77777777" w:rsidR="00BD646B" w:rsidRPr="00387849" w:rsidRDefault="00BD646B" w:rsidP="008A64E4">
            <w:pPr>
              <w:ind w:left="30" w:right="-74"/>
              <w:rPr>
                <w:rFonts w:cs="Arial"/>
                <w:color w:val="000000"/>
                <w:sz w:val="18"/>
                <w:szCs w:val="18"/>
              </w:rPr>
            </w:pPr>
          </w:p>
        </w:tc>
        <w:tc>
          <w:tcPr>
            <w:tcW w:w="1512" w:type="dxa"/>
            <w:shd w:val="clear" w:color="auto" w:fill="auto"/>
            <w:vAlign w:val="center"/>
            <w:hideMark/>
          </w:tcPr>
          <w:p w14:paraId="195D67FD" w14:textId="77777777" w:rsidR="00BD646B" w:rsidRPr="00387849" w:rsidRDefault="00BD646B" w:rsidP="008A64E4">
            <w:pPr>
              <w:ind w:left="34" w:right="-74"/>
              <w:jc w:val="right"/>
              <w:rPr>
                <w:rFonts w:cs="Arial"/>
                <w:b/>
                <w:bCs/>
                <w:iCs/>
                <w:color w:val="000000"/>
                <w:sz w:val="18"/>
                <w:szCs w:val="18"/>
              </w:rPr>
            </w:pPr>
            <w:r w:rsidRPr="00387849">
              <w:rPr>
                <w:rFonts w:cs="Arial"/>
                <w:b/>
                <w:bCs/>
                <w:color w:val="000000"/>
                <w:sz w:val="18"/>
                <w:szCs w:val="18"/>
                <w:cs/>
              </w:rPr>
              <w:t xml:space="preserve">1 </w:t>
            </w:r>
            <w:r w:rsidRPr="00387849">
              <w:rPr>
                <w:rFonts w:cs="Arial"/>
                <w:b/>
                <w:bCs/>
                <w:color w:val="000000"/>
                <w:sz w:val="18"/>
                <w:szCs w:val="18"/>
              </w:rPr>
              <w:t>year</w:t>
            </w:r>
          </w:p>
        </w:tc>
        <w:tc>
          <w:tcPr>
            <w:tcW w:w="1512" w:type="dxa"/>
            <w:shd w:val="clear" w:color="auto" w:fill="auto"/>
            <w:vAlign w:val="center"/>
            <w:hideMark/>
          </w:tcPr>
          <w:p w14:paraId="2F6B253C" w14:textId="77777777" w:rsidR="00BD646B" w:rsidRPr="00387849" w:rsidRDefault="00BD646B" w:rsidP="008A64E4">
            <w:pPr>
              <w:ind w:left="34" w:right="-74"/>
              <w:jc w:val="right"/>
              <w:rPr>
                <w:rFonts w:cs="Arial"/>
                <w:b/>
                <w:bCs/>
                <w:color w:val="000000"/>
                <w:sz w:val="18"/>
                <w:szCs w:val="18"/>
              </w:rPr>
            </w:pPr>
            <w:r w:rsidRPr="00387849">
              <w:rPr>
                <w:rFonts w:cs="Arial"/>
                <w:b/>
                <w:bCs/>
                <w:color w:val="000000"/>
                <w:sz w:val="18"/>
                <w:szCs w:val="18"/>
                <w:cs/>
              </w:rPr>
              <w:t xml:space="preserve">1 </w:t>
            </w:r>
            <w:r w:rsidRPr="00387849">
              <w:rPr>
                <w:rFonts w:cs="Arial"/>
                <w:b/>
                <w:bCs/>
                <w:color w:val="000000"/>
                <w:sz w:val="18"/>
                <w:szCs w:val="18"/>
              </w:rPr>
              <w:t xml:space="preserve">year </w:t>
            </w:r>
          </w:p>
        </w:tc>
        <w:tc>
          <w:tcPr>
            <w:tcW w:w="1512" w:type="dxa"/>
            <w:shd w:val="clear" w:color="auto" w:fill="auto"/>
            <w:vAlign w:val="center"/>
            <w:hideMark/>
          </w:tcPr>
          <w:p w14:paraId="3C803DD9" w14:textId="77777777" w:rsidR="00BD646B" w:rsidRPr="00387849" w:rsidRDefault="00BD646B" w:rsidP="008A64E4">
            <w:pPr>
              <w:ind w:left="34" w:right="-74"/>
              <w:jc w:val="right"/>
              <w:rPr>
                <w:rFonts w:cs="Arial"/>
                <w:b/>
                <w:bCs/>
                <w:color w:val="000000"/>
                <w:sz w:val="18"/>
                <w:szCs w:val="18"/>
              </w:rPr>
            </w:pPr>
            <w:r w:rsidRPr="00387849">
              <w:rPr>
                <w:rFonts w:cs="Arial"/>
                <w:b/>
                <w:bCs/>
                <w:color w:val="000000"/>
                <w:sz w:val="18"/>
                <w:szCs w:val="18"/>
              </w:rPr>
              <w:t>Total</w:t>
            </w:r>
          </w:p>
        </w:tc>
      </w:tr>
      <w:tr w:rsidR="00A76C73" w:rsidRPr="00387849" w14:paraId="346179EC" w14:textId="77777777" w:rsidTr="005D1B47">
        <w:tc>
          <w:tcPr>
            <w:tcW w:w="5065" w:type="dxa"/>
            <w:shd w:val="clear" w:color="auto" w:fill="auto"/>
            <w:vAlign w:val="bottom"/>
          </w:tcPr>
          <w:p w14:paraId="652F5B99" w14:textId="77777777" w:rsidR="00BD646B" w:rsidRPr="00387849" w:rsidRDefault="00BD646B" w:rsidP="008A64E4">
            <w:pPr>
              <w:tabs>
                <w:tab w:val="left" w:pos="1440"/>
                <w:tab w:val="left" w:pos="2052"/>
              </w:tabs>
              <w:ind w:left="30" w:right="-74"/>
              <w:rPr>
                <w:rFonts w:cs="Arial"/>
                <w:color w:val="000000"/>
                <w:sz w:val="18"/>
                <w:szCs w:val="18"/>
              </w:rPr>
            </w:pPr>
          </w:p>
        </w:tc>
        <w:tc>
          <w:tcPr>
            <w:tcW w:w="1512" w:type="dxa"/>
            <w:tcBorders>
              <w:top w:val="nil"/>
              <w:left w:val="nil"/>
              <w:bottom w:val="single" w:sz="4" w:space="0" w:color="auto"/>
              <w:right w:val="nil"/>
            </w:tcBorders>
            <w:shd w:val="clear" w:color="auto" w:fill="auto"/>
            <w:vAlign w:val="center"/>
            <w:hideMark/>
          </w:tcPr>
          <w:p w14:paraId="64D9E195" w14:textId="77777777" w:rsidR="00BD646B" w:rsidRPr="00387849" w:rsidRDefault="00BD646B" w:rsidP="008A64E4">
            <w:pPr>
              <w:ind w:left="34" w:right="-74"/>
              <w:jc w:val="right"/>
              <w:rPr>
                <w:rFonts w:cs="Arial"/>
                <w:b/>
                <w:bCs/>
                <w:color w:val="000000"/>
                <w:sz w:val="18"/>
                <w:szCs w:val="18"/>
              </w:rPr>
            </w:pPr>
            <w:r w:rsidRPr="00387849">
              <w:rPr>
                <w:rFonts w:cs="Arial"/>
                <w:b/>
                <w:bCs/>
                <w:color w:val="000000"/>
                <w:sz w:val="18"/>
                <w:szCs w:val="18"/>
              </w:rPr>
              <w:t>Baht</w:t>
            </w:r>
          </w:p>
        </w:tc>
        <w:tc>
          <w:tcPr>
            <w:tcW w:w="1512" w:type="dxa"/>
            <w:tcBorders>
              <w:top w:val="nil"/>
              <w:left w:val="nil"/>
              <w:bottom w:val="single" w:sz="4" w:space="0" w:color="auto"/>
              <w:right w:val="nil"/>
            </w:tcBorders>
            <w:shd w:val="clear" w:color="auto" w:fill="auto"/>
            <w:vAlign w:val="center"/>
            <w:hideMark/>
          </w:tcPr>
          <w:p w14:paraId="15B00BA4" w14:textId="77777777" w:rsidR="00BD646B" w:rsidRPr="00387849" w:rsidRDefault="00BD646B" w:rsidP="008A64E4">
            <w:pPr>
              <w:ind w:left="34" w:right="-74"/>
              <w:jc w:val="right"/>
              <w:rPr>
                <w:rFonts w:cs="Arial"/>
                <w:b/>
                <w:bCs/>
                <w:color w:val="000000"/>
                <w:sz w:val="18"/>
                <w:szCs w:val="18"/>
              </w:rPr>
            </w:pPr>
            <w:r w:rsidRPr="00387849">
              <w:rPr>
                <w:rFonts w:cs="Arial"/>
                <w:b/>
                <w:bCs/>
                <w:color w:val="000000"/>
                <w:sz w:val="18"/>
                <w:szCs w:val="18"/>
              </w:rPr>
              <w:t>Baht</w:t>
            </w:r>
          </w:p>
        </w:tc>
        <w:tc>
          <w:tcPr>
            <w:tcW w:w="1512" w:type="dxa"/>
            <w:tcBorders>
              <w:top w:val="nil"/>
              <w:left w:val="nil"/>
              <w:bottom w:val="single" w:sz="4" w:space="0" w:color="auto"/>
              <w:right w:val="nil"/>
            </w:tcBorders>
            <w:shd w:val="clear" w:color="auto" w:fill="auto"/>
            <w:vAlign w:val="center"/>
            <w:hideMark/>
          </w:tcPr>
          <w:p w14:paraId="1DBB4562" w14:textId="77777777" w:rsidR="00BD646B" w:rsidRPr="00387849" w:rsidRDefault="00BD646B" w:rsidP="008A64E4">
            <w:pPr>
              <w:ind w:left="34" w:right="-74"/>
              <w:jc w:val="right"/>
              <w:rPr>
                <w:rFonts w:cs="Arial"/>
                <w:b/>
                <w:bCs/>
                <w:color w:val="000000"/>
                <w:sz w:val="18"/>
                <w:szCs w:val="18"/>
              </w:rPr>
            </w:pPr>
            <w:r w:rsidRPr="00387849">
              <w:rPr>
                <w:rFonts w:cs="Arial"/>
                <w:b/>
                <w:bCs/>
                <w:color w:val="000000"/>
                <w:sz w:val="18"/>
                <w:szCs w:val="18"/>
              </w:rPr>
              <w:t>Baht</w:t>
            </w:r>
          </w:p>
        </w:tc>
      </w:tr>
      <w:tr w:rsidR="00A76C73" w:rsidRPr="00387849" w14:paraId="759389B9" w14:textId="77777777" w:rsidTr="005D1B47">
        <w:tc>
          <w:tcPr>
            <w:tcW w:w="5065" w:type="dxa"/>
            <w:shd w:val="clear" w:color="auto" w:fill="auto"/>
            <w:vAlign w:val="bottom"/>
          </w:tcPr>
          <w:p w14:paraId="1A8F2ADA" w14:textId="77777777" w:rsidR="00BD646B" w:rsidRPr="00387849" w:rsidRDefault="00BD646B" w:rsidP="008A64E4">
            <w:pPr>
              <w:ind w:left="30" w:right="-72"/>
              <w:rPr>
                <w:rFonts w:cs="Arial"/>
                <w:color w:val="000000"/>
                <w:sz w:val="18"/>
                <w:szCs w:val="18"/>
              </w:rPr>
            </w:pPr>
          </w:p>
        </w:tc>
        <w:tc>
          <w:tcPr>
            <w:tcW w:w="1512" w:type="dxa"/>
            <w:tcBorders>
              <w:top w:val="single" w:sz="4" w:space="0" w:color="auto"/>
              <w:left w:val="nil"/>
              <w:right w:val="nil"/>
            </w:tcBorders>
            <w:shd w:val="clear" w:color="auto" w:fill="auto"/>
            <w:vAlign w:val="bottom"/>
          </w:tcPr>
          <w:p w14:paraId="016BB80E" w14:textId="77777777" w:rsidR="00BD646B" w:rsidRPr="00387849" w:rsidRDefault="00BD646B" w:rsidP="008A64E4">
            <w:pPr>
              <w:ind w:right="-72"/>
              <w:jc w:val="right"/>
              <w:rPr>
                <w:rFonts w:cs="Arial"/>
                <w:color w:val="000000"/>
                <w:sz w:val="18"/>
                <w:szCs w:val="18"/>
              </w:rPr>
            </w:pPr>
          </w:p>
        </w:tc>
        <w:tc>
          <w:tcPr>
            <w:tcW w:w="1512" w:type="dxa"/>
            <w:tcBorders>
              <w:top w:val="single" w:sz="4" w:space="0" w:color="auto"/>
              <w:left w:val="nil"/>
              <w:right w:val="nil"/>
            </w:tcBorders>
            <w:shd w:val="clear" w:color="auto" w:fill="auto"/>
            <w:vAlign w:val="bottom"/>
          </w:tcPr>
          <w:p w14:paraId="1C808FCF" w14:textId="77777777" w:rsidR="00BD646B" w:rsidRPr="00387849" w:rsidRDefault="00BD646B" w:rsidP="008A64E4">
            <w:pPr>
              <w:ind w:right="-72"/>
              <w:jc w:val="right"/>
              <w:rPr>
                <w:rFonts w:cs="Arial"/>
                <w:color w:val="000000"/>
                <w:sz w:val="18"/>
                <w:szCs w:val="18"/>
              </w:rPr>
            </w:pPr>
          </w:p>
        </w:tc>
        <w:tc>
          <w:tcPr>
            <w:tcW w:w="1512" w:type="dxa"/>
            <w:tcBorders>
              <w:top w:val="single" w:sz="4" w:space="0" w:color="auto"/>
              <w:left w:val="nil"/>
              <w:right w:val="nil"/>
            </w:tcBorders>
            <w:shd w:val="clear" w:color="auto" w:fill="auto"/>
            <w:vAlign w:val="bottom"/>
          </w:tcPr>
          <w:p w14:paraId="0B19BDD0" w14:textId="77777777" w:rsidR="00BD646B" w:rsidRPr="00387849" w:rsidRDefault="00BD646B" w:rsidP="008A64E4">
            <w:pPr>
              <w:ind w:right="-72"/>
              <w:jc w:val="right"/>
              <w:rPr>
                <w:rFonts w:cs="Arial"/>
                <w:color w:val="000000"/>
                <w:sz w:val="18"/>
                <w:szCs w:val="18"/>
              </w:rPr>
            </w:pPr>
          </w:p>
        </w:tc>
      </w:tr>
      <w:tr w:rsidR="00A76C73" w:rsidRPr="00387849" w14:paraId="319397F6" w14:textId="77777777" w:rsidTr="005D1B47">
        <w:tc>
          <w:tcPr>
            <w:tcW w:w="5065" w:type="dxa"/>
            <w:shd w:val="clear" w:color="auto" w:fill="auto"/>
            <w:vAlign w:val="bottom"/>
            <w:hideMark/>
          </w:tcPr>
          <w:p w14:paraId="38176665" w14:textId="77777777" w:rsidR="00BD646B" w:rsidRPr="00387849" w:rsidRDefault="00BD646B" w:rsidP="00BD646B">
            <w:pPr>
              <w:ind w:left="30" w:right="-72"/>
              <w:rPr>
                <w:rFonts w:cs="Arial"/>
                <w:color w:val="000000"/>
                <w:sz w:val="18"/>
                <w:szCs w:val="18"/>
              </w:rPr>
            </w:pPr>
            <w:r w:rsidRPr="00387849">
              <w:rPr>
                <w:rFonts w:cs="Arial"/>
                <w:color w:val="000000"/>
                <w:sz w:val="18"/>
                <w:szCs w:val="18"/>
              </w:rPr>
              <w:t>Hire</w:t>
            </w:r>
            <w:r w:rsidRPr="00387849">
              <w:rPr>
                <w:rFonts w:cs="Arial"/>
                <w:color w:val="000000"/>
                <w:sz w:val="18"/>
                <w:szCs w:val="18"/>
                <w:cs/>
              </w:rPr>
              <w:t>-</w:t>
            </w:r>
            <w:r w:rsidRPr="00387849">
              <w:rPr>
                <w:rFonts w:cs="Arial"/>
                <w:color w:val="000000"/>
                <w:sz w:val="18"/>
                <w:szCs w:val="18"/>
              </w:rPr>
              <w:t>purchase</w:t>
            </w:r>
            <w:r w:rsidRPr="00387849">
              <w:rPr>
                <w:rFonts w:cs="Arial"/>
                <w:color w:val="000000"/>
                <w:sz w:val="18"/>
                <w:szCs w:val="18"/>
                <w:cs/>
              </w:rPr>
              <w:t xml:space="preserve"> </w:t>
            </w:r>
            <w:r w:rsidRPr="00387849">
              <w:rPr>
                <w:rFonts w:cs="Arial"/>
                <w:color w:val="000000"/>
                <w:sz w:val="18"/>
                <w:szCs w:val="18"/>
              </w:rPr>
              <w:t>receivables</w:t>
            </w:r>
          </w:p>
        </w:tc>
        <w:tc>
          <w:tcPr>
            <w:tcW w:w="1512" w:type="dxa"/>
            <w:shd w:val="clear" w:color="auto" w:fill="auto"/>
          </w:tcPr>
          <w:p w14:paraId="74C00D60" w14:textId="77777777" w:rsidR="00BD646B" w:rsidRPr="00387849" w:rsidRDefault="00BD646B" w:rsidP="00BD646B">
            <w:pPr>
              <w:ind w:left="-40" w:right="-72"/>
              <w:jc w:val="right"/>
              <w:rPr>
                <w:rFonts w:eastAsia="Arial Unicode MS" w:cs="Arial"/>
                <w:color w:val="000000"/>
                <w:sz w:val="18"/>
                <w:szCs w:val="18"/>
                <w:cs/>
              </w:rPr>
            </w:pPr>
            <w:r w:rsidRPr="00387849">
              <w:rPr>
                <w:rFonts w:eastAsia="Arial Unicode MS" w:cs="Arial"/>
                <w:color w:val="000000"/>
                <w:sz w:val="18"/>
                <w:szCs w:val="18"/>
                <w:cs/>
              </w:rPr>
              <w:t>913</w:t>
            </w:r>
            <w:r w:rsidRPr="00387849">
              <w:rPr>
                <w:rFonts w:eastAsia="Arial Unicode MS" w:cs="Arial"/>
                <w:color w:val="000000"/>
                <w:sz w:val="18"/>
                <w:szCs w:val="18"/>
              </w:rPr>
              <w:t>,</w:t>
            </w:r>
            <w:r w:rsidRPr="00387849">
              <w:rPr>
                <w:rFonts w:eastAsia="Arial Unicode MS" w:cs="Arial"/>
                <w:color w:val="000000"/>
                <w:sz w:val="18"/>
                <w:szCs w:val="18"/>
                <w:cs/>
              </w:rPr>
              <w:t>391</w:t>
            </w:r>
            <w:r w:rsidRPr="00387849">
              <w:rPr>
                <w:rFonts w:eastAsia="Arial Unicode MS" w:cs="Arial"/>
                <w:color w:val="000000"/>
                <w:sz w:val="18"/>
                <w:szCs w:val="18"/>
              </w:rPr>
              <w:t>,</w:t>
            </w:r>
            <w:r w:rsidRPr="00387849">
              <w:rPr>
                <w:rFonts w:eastAsia="Arial Unicode MS" w:cs="Arial"/>
                <w:color w:val="000000"/>
                <w:sz w:val="18"/>
                <w:szCs w:val="18"/>
                <w:cs/>
              </w:rPr>
              <w:t>427</w:t>
            </w:r>
          </w:p>
        </w:tc>
        <w:tc>
          <w:tcPr>
            <w:tcW w:w="1512" w:type="dxa"/>
            <w:shd w:val="clear" w:color="auto" w:fill="auto"/>
          </w:tcPr>
          <w:p w14:paraId="06CE102B" w14:textId="77777777" w:rsidR="00BD646B" w:rsidRPr="00387849" w:rsidRDefault="00BD646B" w:rsidP="00BD646B">
            <w:pPr>
              <w:ind w:left="-40" w:right="-72"/>
              <w:jc w:val="right"/>
              <w:rPr>
                <w:rFonts w:eastAsia="Arial Unicode MS" w:cs="Arial"/>
                <w:color w:val="000000"/>
                <w:sz w:val="18"/>
                <w:szCs w:val="18"/>
              </w:rPr>
            </w:pPr>
            <w:r w:rsidRPr="00387849">
              <w:rPr>
                <w:rFonts w:eastAsia="Arial Unicode MS" w:cs="Arial"/>
                <w:color w:val="000000"/>
                <w:sz w:val="18"/>
                <w:szCs w:val="18"/>
                <w:cs/>
              </w:rPr>
              <w:t>1</w:t>
            </w:r>
            <w:r w:rsidRPr="00387849">
              <w:rPr>
                <w:rFonts w:eastAsia="Arial Unicode MS" w:cs="Arial"/>
                <w:color w:val="000000"/>
                <w:sz w:val="18"/>
                <w:szCs w:val="18"/>
              </w:rPr>
              <w:t>,</w:t>
            </w:r>
            <w:r w:rsidRPr="00387849">
              <w:rPr>
                <w:rFonts w:eastAsia="Arial Unicode MS" w:cs="Arial"/>
                <w:color w:val="000000"/>
                <w:sz w:val="18"/>
                <w:szCs w:val="18"/>
                <w:cs/>
              </w:rPr>
              <w:t>753</w:t>
            </w:r>
            <w:r w:rsidRPr="00387849">
              <w:rPr>
                <w:rFonts w:eastAsia="Arial Unicode MS" w:cs="Arial"/>
                <w:color w:val="000000"/>
                <w:sz w:val="18"/>
                <w:szCs w:val="18"/>
              </w:rPr>
              <w:t>,</w:t>
            </w:r>
            <w:r w:rsidRPr="00387849">
              <w:rPr>
                <w:rFonts w:eastAsia="Arial Unicode MS" w:cs="Arial"/>
                <w:color w:val="000000"/>
                <w:sz w:val="18"/>
                <w:szCs w:val="18"/>
                <w:cs/>
              </w:rPr>
              <w:t>852</w:t>
            </w:r>
            <w:r w:rsidRPr="00387849">
              <w:rPr>
                <w:rFonts w:eastAsia="Arial Unicode MS" w:cs="Arial"/>
                <w:color w:val="000000"/>
                <w:sz w:val="18"/>
                <w:szCs w:val="18"/>
              </w:rPr>
              <w:t>,</w:t>
            </w:r>
            <w:r w:rsidRPr="00387849">
              <w:rPr>
                <w:rFonts w:eastAsia="Arial Unicode MS" w:cs="Arial"/>
                <w:color w:val="000000"/>
                <w:sz w:val="18"/>
                <w:szCs w:val="18"/>
                <w:cs/>
              </w:rPr>
              <w:t>504</w:t>
            </w:r>
          </w:p>
        </w:tc>
        <w:tc>
          <w:tcPr>
            <w:tcW w:w="1512" w:type="dxa"/>
            <w:shd w:val="clear" w:color="auto" w:fill="auto"/>
          </w:tcPr>
          <w:p w14:paraId="2A4EF180" w14:textId="77777777" w:rsidR="00BD646B" w:rsidRPr="00387849" w:rsidRDefault="00BD646B" w:rsidP="00BD646B">
            <w:pPr>
              <w:ind w:left="-40" w:right="-72"/>
              <w:jc w:val="right"/>
              <w:rPr>
                <w:rFonts w:eastAsia="Arial Unicode MS" w:cs="Arial"/>
                <w:color w:val="000000"/>
                <w:sz w:val="18"/>
                <w:szCs w:val="18"/>
              </w:rPr>
            </w:pPr>
            <w:r w:rsidRPr="00387849">
              <w:rPr>
                <w:rFonts w:eastAsia="Arial Unicode MS" w:cs="Arial"/>
                <w:color w:val="000000"/>
                <w:sz w:val="18"/>
                <w:szCs w:val="18"/>
                <w:cs/>
              </w:rPr>
              <w:t>2</w:t>
            </w:r>
            <w:r w:rsidRPr="00387849">
              <w:rPr>
                <w:rFonts w:eastAsia="Arial Unicode MS" w:cs="Arial"/>
                <w:color w:val="000000"/>
                <w:sz w:val="18"/>
                <w:szCs w:val="18"/>
              </w:rPr>
              <w:t>,</w:t>
            </w:r>
            <w:r w:rsidRPr="00387849">
              <w:rPr>
                <w:rFonts w:eastAsia="Arial Unicode MS" w:cs="Arial"/>
                <w:color w:val="000000"/>
                <w:sz w:val="18"/>
                <w:szCs w:val="18"/>
                <w:cs/>
              </w:rPr>
              <w:t>667</w:t>
            </w:r>
            <w:r w:rsidRPr="00387849">
              <w:rPr>
                <w:rFonts w:eastAsia="Arial Unicode MS" w:cs="Arial"/>
                <w:color w:val="000000"/>
                <w:sz w:val="18"/>
                <w:szCs w:val="18"/>
              </w:rPr>
              <w:t>,</w:t>
            </w:r>
            <w:r w:rsidRPr="00387849">
              <w:rPr>
                <w:rFonts w:eastAsia="Arial Unicode MS" w:cs="Arial"/>
                <w:color w:val="000000"/>
                <w:sz w:val="18"/>
                <w:szCs w:val="18"/>
                <w:cs/>
              </w:rPr>
              <w:t>243</w:t>
            </w:r>
            <w:r w:rsidRPr="00387849">
              <w:rPr>
                <w:rFonts w:eastAsia="Arial Unicode MS" w:cs="Arial"/>
                <w:color w:val="000000"/>
                <w:sz w:val="18"/>
                <w:szCs w:val="18"/>
              </w:rPr>
              <w:t>,</w:t>
            </w:r>
            <w:r w:rsidRPr="00387849">
              <w:rPr>
                <w:rFonts w:eastAsia="Arial Unicode MS" w:cs="Arial"/>
                <w:color w:val="000000"/>
                <w:sz w:val="18"/>
                <w:szCs w:val="18"/>
                <w:cs/>
              </w:rPr>
              <w:t>931</w:t>
            </w:r>
          </w:p>
        </w:tc>
      </w:tr>
      <w:tr w:rsidR="00A76C73" w:rsidRPr="00387849" w14:paraId="22C64046" w14:textId="77777777" w:rsidTr="005D1B47">
        <w:tc>
          <w:tcPr>
            <w:tcW w:w="5065" w:type="dxa"/>
            <w:shd w:val="clear" w:color="auto" w:fill="auto"/>
            <w:vAlign w:val="bottom"/>
          </w:tcPr>
          <w:p w14:paraId="063997C1" w14:textId="77777777" w:rsidR="00BD646B" w:rsidRPr="00387849" w:rsidRDefault="00BD646B" w:rsidP="00BD646B">
            <w:pPr>
              <w:ind w:left="30" w:right="-72"/>
              <w:rPr>
                <w:rFonts w:cs="Arial"/>
                <w:color w:val="000000"/>
                <w:sz w:val="18"/>
                <w:szCs w:val="18"/>
              </w:rPr>
            </w:pPr>
            <w:r w:rsidRPr="00387849">
              <w:rPr>
                <w:rFonts w:cs="Arial"/>
                <w:color w:val="000000"/>
                <w:sz w:val="18"/>
                <w:szCs w:val="18"/>
              </w:rPr>
              <w:t>Loan</w:t>
            </w:r>
            <w:r w:rsidRPr="00387849">
              <w:rPr>
                <w:rFonts w:cs="Arial"/>
                <w:color w:val="000000"/>
                <w:sz w:val="18"/>
                <w:szCs w:val="18"/>
                <w:cs/>
              </w:rPr>
              <w:t xml:space="preserve"> </w:t>
            </w:r>
            <w:r w:rsidRPr="00387849">
              <w:rPr>
                <w:rFonts w:cs="Arial"/>
                <w:color w:val="000000"/>
                <w:sz w:val="18"/>
                <w:szCs w:val="18"/>
              </w:rPr>
              <w:t>receivables</w:t>
            </w:r>
          </w:p>
        </w:tc>
        <w:tc>
          <w:tcPr>
            <w:tcW w:w="1512" w:type="dxa"/>
            <w:shd w:val="clear" w:color="auto" w:fill="auto"/>
          </w:tcPr>
          <w:p w14:paraId="6A7F835A" w14:textId="77777777" w:rsidR="00BD646B" w:rsidRPr="00387849" w:rsidRDefault="00BD646B" w:rsidP="00BD646B">
            <w:pPr>
              <w:ind w:left="-40" w:right="-72"/>
              <w:jc w:val="right"/>
              <w:rPr>
                <w:rFonts w:eastAsia="Arial Unicode MS" w:cs="Arial"/>
                <w:color w:val="000000"/>
                <w:sz w:val="18"/>
                <w:szCs w:val="18"/>
                <w:cs/>
              </w:rPr>
            </w:pPr>
            <w:r w:rsidRPr="00387849">
              <w:rPr>
                <w:rFonts w:eastAsia="Arial Unicode MS" w:cs="Arial"/>
                <w:color w:val="000000"/>
                <w:sz w:val="18"/>
                <w:szCs w:val="18"/>
                <w:cs/>
              </w:rPr>
              <w:t>267</w:t>
            </w:r>
            <w:r w:rsidRPr="00387849">
              <w:rPr>
                <w:rFonts w:eastAsia="Arial Unicode MS" w:cs="Arial"/>
                <w:color w:val="000000"/>
                <w:sz w:val="18"/>
                <w:szCs w:val="18"/>
              </w:rPr>
              <w:t>,</w:t>
            </w:r>
            <w:r w:rsidRPr="00387849">
              <w:rPr>
                <w:rFonts w:eastAsia="Arial Unicode MS" w:cs="Arial"/>
                <w:color w:val="000000"/>
                <w:sz w:val="18"/>
                <w:szCs w:val="18"/>
                <w:cs/>
              </w:rPr>
              <w:t>129</w:t>
            </w:r>
            <w:r w:rsidRPr="00387849">
              <w:rPr>
                <w:rFonts w:eastAsia="Arial Unicode MS" w:cs="Arial"/>
                <w:color w:val="000000"/>
                <w:sz w:val="18"/>
                <w:szCs w:val="18"/>
              </w:rPr>
              <w:t>,</w:t>
            </w:r>
            <w:r w:rsidRPr="00387849">
              <w:rPr>
                <w:rFonts w:eastAsia="Arial Unicode MS" w:cs="Arial"/>
                <w:color w:val="000000"/>
                <w:sz w:val="18"/>
                <w:szCs w:val="18"/>
                <w:cs/>
              </w:rPr>
              <w:t>508</w:t>
            </w:r>
          </w:p>
        </w:tc>
        <w:tc>
          <w:tcPr>
            <w:tcW w:w="1512" w:type="dxa"/>
            <w:shd w:val="clear" w:color="auto" w:fill="auto"/>
          </w:tcPr>
          <w:p w14:paraId="38DF1566" w14:textId="77777777" w:rsidR="00BD646B" w:rsidRPr="00387849" w:rsidRDefault="00BD646B" w:rsidP="00BD646B">
            <w:pPr>
              <w:ind w:left="-40" w:right="-72"/>
              <w:jc w:val="right"/>
              <w:rPr>
                <w:rFonts w:eastAsia="Arial Unicode MS" w:cs="Arial"/>
                <w:color w:val="000000"/>
                <w:sz w:val="18"/>
                <w:szCs w:val="18"/>
              </w:rPr>
            </w:pPr>
            <w:r w:rsidRPr="00387849">
              <w:rPr>
                <w:rFonts w:eastAsia="Arial Unicode MS" w:cs="Arial"/>
                <w:color w:val="000000"/>
                <w:sz w:val="18"/>
                <w:szCs w:val="18"/>
                <w:cs/>
              </w:rPr>
              <w:t>2</w:t>
            </w:r>
            <w:r w:rsidRPr="00387849">
              <w:rPr>
                <w:rFonts w:eastAsia="Arial Unicode MS" w:cs="Arial"/>
                <w:color w:val="000000"/>
                <w:sz w:val="18"/>
                <w:szCs w:val="18"/>
              </w:rPr>
              <w:t>,</w:t>
            </w:r>
            <w:r w:rsidRPr="00387849">
              <w:rPr>
                <w:rFonts w:eastAsia="Arial Unicode MS" w:cs="Arial"/>
                <w:color w:val="000000"/>
                <w:sz w:val="18"/>
                <w:szCs w:val="18"/>
                <w:cs/>
              </w:rPr>
              <w:t>111</w:t>
            </w:r>
            <w:r w:rsidRPr="00387849">
              <w:rPr>
                <w:rFonts w:eastAsia="Arial Unicode MS" w:cs="Arial"/>
                <w:color w:val="000000"/>
                <w:sz w:val="18"/>
                <w:szCs w:val="18"/>
              </w:rPr>
              <w:t>,</w:t>
            </w:r>
            <w:r w:rsidRPr="00387849">
              <w:rPr>
                <w:rFonts w:eastAsia="Arial Unicode MS" w:cs="Arial"/>
                <w:color w:val="000000"/>
                <w:sz w:val="18"/>
                <w:szCs w:val="18"/>
                <w:cs/>
              </w:rPr>
              <w:t>428</w:t>
            </w:r>
            <w:r w:rsidRPr="00387849">
              <w:rPr>
                <w:rFonts w:eastAsia="Arial Unicode MS" w:cs="Arial"/>
                <w:color w:val="000000"/>
                <w:sz w:val="18"/>
                <w:szCs w:val="18"/>
              </w:rPr>
              <w:t>,</w:t>
            </w:r>
            <w:r w:rsidRPr="00387849">
              <w:rPr>
                <w:rFonts w:eastAsia="Arial Unicode MS" w:cs="Arial"/>
                <w:color w:val="000000"/>
                <w:sz w:val="18"/>
                <w:szCs w:val="18"/>
                <w:cs/>
              </w:rPr>
              <w:t>984</w:t>
            </w:r>
          </w:p>
        </w:tc>
        <w:tc>
          <w:tcPr>
            <w:tcW w:w="1512" w:type="dxa"/>
            <w:shd w:val="clear" w:color="auto" w:fill="auto"/>
          </w:tcPr>
          <w:p w14:paraId="6144ADA3" w14:textId="77777777" w:rsidR="00BD646B" w:rsidRPr="00387849" w:rsidRDefault="00BD646B" w:rsidP="00BD646B">
            <w:pPr>
              <w:ind w:left="-40" w:right="-72"/>
              <w:jc w:val="right"/>
              <w:rPr>
                <w:rFonts w:eastAsia="Arial Unicode MS" w:cs="Arial"/>
                <w:color w:val="000000"/>
                <w:sz w:val="18"/>
                <w:szCs w:val="18"/>
              </w:rPr>
            </w:pPr>
            <w:r w:rsidRPr="00387849">
              <w:rPr>
                <w:rFonts w:eastAsia="Arial Unicode MS" w:cs="Arial"/>
                <w:color w:val="000000"/>
                <w:sz w:val="18"/>
                <w:szCs w:val="18"/>
                <w:cs/>
              </w:rPr>
              <w:t>2</w:t>
            </w:r>
            <w:r w:rsidRPr="00387849">
              <w:rPr>
                <w:rFonts w:eastAsia="Arial Unicode MS" w:cs="Arial"/>
                <w:color w:val="000000"/>
                <w:sz w:val="18"/>
                <w:szCs w:val="18"/>
              </w:rPr>
              <w:t>,</w:t>
            </w:r>
            <w:r w:rsidRPr="00387849">
              <w:rPr>
                <w:rFonts w:eastAsia="Arial Unicode MS" w:cs="Arial"/>
                <w:color w:val="000000"/>
                <w:sz w:val="18"/>
                <w:szCs w:val="18"/>
                <w:cs/>
              </w:rPr>
              <w:t>378</w:t>
            </w:r>
            <w:r w:rsidRPr="00387849">
              <w:rPr>
                <w:rFonts w:eastAsia="Arial Unicode MS" w:cs="Arial"/>
                <w:color w:val="000000"/>
                <w:sz w:val="18"/>
                <w:szCs w:val="18"/>
              </w:rPr>
              <w:t>,</w:t>
            </w:r>
            <w:r w:rsidRPr="00387849">
              <w:rPr>
                <w:rFonts w:eastAsia="Arial Unicode MS" w:cs="Arial"/>
                <w:color w:val="000000"/>
                <w:sz w:val="18"/>
                <w:szCs w:val="18"/>
                <w:cs/>
              </w:rPr>
              <w:t>558</w:t>
            </w:r>
            <w:r w:rsidRPr="00387849">
              <w:rPr>
                <w:rFonts w:eastAsia="Arial Unicode MS" w:cs="Arial"/>
                <w:color w:val="000000"/>
                <w:sz w:val="18"/>
                <w:szCs w:val="18"/>
              </w:rPr>
              <w:t>,</w:t>
            </w:r>
            <w:r w:rsidRPr="00387849">
              <w:rPr>
                <w:rFonts w:eastAsia="Arial Unicode MS" w:cs="Arial"/>
                <w:color w:val="000000"/>
                <w:sz w:val="18"/>
                <w:szCs w:val="18"/>
                <w:cs/>
              </w:rPr>
              <w:t>492</w:t>
            </w:r>
          </w:p>
        </w:tc>
      </w:tr>
      <w:tr w:rsidR="00A76C73" w:rsidRPr="00387849" w14:paraId="019A4BD0" w14:textId="77777777" w:rsidTr="005D1B47">
        <w:tc>
          <w:tcPr>
            <w:tcW w:w="5065" w:type="dxa"/>
            <w:shd w:val="clear" w:color="auto" w:fill="auto"/>
            <w:vAlign w:val="bottom"/>
            <w:hideMark/>
          </w:tcPr>
          <w:p w14:paraId="2A9C9326" w14:textId="77777777" w:rsidR="00BD646B" w:rsidRPr="00387849" w:rsidRDefault="00BD646B" w:rsidP="00BD646B">
            <w:pPr>
              <w:tabs>
                <w:tab w:val="left" w:pos="1048"/>
              </w:tabs>
              <w:ind w:left="30" w:right="-72"/>
              <w:rPr>
                <w:rFonts w:cs="Arial"/>
                <w:color w:val="000000"/>
                <w:sz w:val="18"/>
                <w:szCs w:val="18"/>
                <w:lang w:val="en-US"/>
              </w:rPr>
            </w:pPr>
            <w:r w:rsidRPr="00387849">
              <w:rPr>
                <w:rFonts w:cs="Arial"/>
                <w:color w:val="000000"/>
                <w:sz w:val="18"/>
                <w:szCs w:val="18"/>
                <w:u w:val="single"/>
                <w:lang w:val="en-US"/>
              </w:rPr>
              <w:t>Less</w:t>
            </w:r>
            <w:r w:rsidRPr="00387849">
              <w:rPr>
                <w:rFonts w:cs="Arial"/>
                <w:color w:val="000000"/>
                <w:sz w:val="18"/>
                <w:szCs w:val="18"/>
                <w:cs/>
                <w:lang w:val="en-US"/>
              </w:rPr>
              <w:t xml:space="preserve">  </w:t>
            </w:r>
            <w:r w:rsidRPr="00387849">
              <w:rPr>
                <w:rFonts w:cs="Arial"/>
                <w:color w:val="000000"/>
                <w:sz w:val="18"/>
                <w:szCs w:val="18"/>
                <w:lang w:val="en-US"/>
              </w:rPr>
              <w:t>Deferred revenue and expense</w:t>
            </w:r>
          </w:p>
        </w:tc>
        <w:tc>
          <w:tcPr>
            <w:tcW w:w="1512" w:type="dxa"/>
            <w:tcBorders>
              <w:top w:val="nil"/>
              <w:left w:val="nil"/>
              <w:bottom w:val="single" w:sz="4" w:space="0" w:color="auto"/>
              <w:right w:val="nil"/>
            </w:tcBorders>
            <w:shd w:val="clear" w:color="auto" w:fill="auto"/>
          </w:tcPr>
          <w:p w14:paraId="53C5EADA" w14:textId="77777777" w:rsidR="00BD646B" w:rsidRPr="00387849" w:rsidRDefault="00BD646B" w:rsidP="00BD646B">
            <w:pPr>
              <w:ind w:left="-40" w:right="-72"/>
              <w:jc w:val="right"/>
              <w:rPr>
                <w:rFonts w:eastAsia="Arial Unicode MS" w:cs="Arial"/>
                <w:color w:val="000000"/>
                <w:sz w:val="18"/>
                <w:szCs w:val="18"/>
              </w:rPr>
            </w:pPr>
            <w:r w:rsidRPr="00387849">
              <w:rPr>
                <w:rFonts w:eastAsia="Arial Unicode MS" w:cs="Arial"/>
                <w:color w:val="000000"/>
                <w:sz w:val="18"/>
                <w:szCs w:val="18"/>
                <w:cs/>
              </w:rPr>
              <w:t>(384</w:t>
            </w:r>
            <w:r w:rsidRPr="00387849">
              <w:rPr>
                <w:rFonts w:eastAsia="Arial Unicode MS" w:cs="Arial"/>
                <w:color w:val="000000"/>
                <w:sz w:val="18"/>
                <w:szCs w:val="18"/>
              </w:rPr>
              <w:t>,</w:t>
            </w:r>
            <w:r w:rsidRPr="00387849">
              <w:rPr>
                <w:rFonts w:eastAsia="Arial Unicode MS" w:cs="Arial"/>
                <w:color w:val="000000"/>
                <w:sz w:val="18"/>
                <w:szCs w:val="18"/>
                <w:cs/>
              </w:rPr>
              <w:t>747</w:t>
            </w:r>
            <w:r w:rsidRPr="00387849">
              <w:rPr>
                <w:rFonts w:eastAsia="Arial Unicode MS" w:cs="Arial"/>
                <w:color w:val="000000"/>
                <w:sz w:val="18"/>
                <w:szCs w:val="18"/>
              </w:rPr>
              <w:t>,</w:t>
            </w:r>
            <w:r w:rsidRPr="00387849">
              <w:rPr>
                <w:rFonts w:eastAsia="Arial Unicode MS" w:cs="Arial"/>
                <w:color w:val="000000"/>
                <w:sz w:val="18"/>
                <w:szCs w:val="18"/>
                <w:lang w:val="en-US"/>
              </w:rPr>
              <w:t>503</w:t>
            </w:r>
            <w:r w:rsidRPr="00387849">
              <w:rPr>
                <w:rFonts w:eastAsia="Arial Unicode MS" w:cs="Arial"/>
                <w:color w:val="000000"/>
                <w:sz w:val="18"/>
                <w:szCs w:val="18"/>
                <w:cs/>
              </w:rPr>
              <w:t>)</w:t>
            </w:r>
          </w:p>
        </w:tc>
        <w:tc>
          <w:tcPr>
            <w:tcW w:w="1512" w:type="dxa"/>
            <w:tcBorders>
              <w:top w:val="nil"/>
              <w:left w:val="nil"/>
              <w:bottom w:val="single" w:sz="4" w:space="0" w:color="auto"/>
              <w:right w:val="nil"/>
            </w:tcBorders>
            <w:shd w:val="clear" w:color="auto" w:fill="auto"/>
          </w:tcPr>
          <w:p w14:paraId="6ACF8310" w14:textId="77777777" w:rsidR="00BD646B" w:rsidRPr="00387849" w:rsidRDefault="00BD646B" w:rsidP="00BD646B">
            <w:pPr>
              <w:ind w:left="-40" w:right="-72"/>
              <w:jc w:val="right"/>
              <w:rPr>
                <w:rFonts w:eastAsia="Arial Unicode MS" w:cs="Arial"/>
                <w:color w:val="000000"/>
                <w:sz w:val="18"/>
                <w:szCs w:val="18"/>
              </w:rPr>
            </w:pPr>
            <w:r w:rsidRPr="00387849">
              <w:rPr>
                <w:rFonts w:eastAsia="Arial Unicode MS" w:cs="Arial"/>
                <w:color w:val="000000"/>
                <w:sz w:val="18"/>
                <w:szCs w:val="18"/>
                <w:cs/>
              </w:rPr>
              <w:t>(470</w:t>
            </w:r>
            <w:r w:rsidRPr="00387849">
              <w:rPr>
                <w:rFonts w:eastAsia="Arial Unicode MS" w:cs="Arial"/>
                <w:color w:val="000000"/>
                <w:sz w:val="18"/>
                <w:szCs w:val="18"/>
              </w:rPr>
              <w:t>,</w:t>
            </w:r>
            <w:r w:rsidRPr="00387849">
              <w:rPr>
                <w:rFonts w:eastAsia="Arial Unicode MS" w:cs="Arial"/>
                <w:color w:val="000000"/>
                <w:sz w:val="18"/>
                <w:szCs w:val="18"/>
                <w:cs/>
              </w:rPr>
              <w:t>064</w:t>
            </w:r>
            <w:r w:rsidRPr="00387849">
              <w:rPr>
                <w:rFonts w:eastAsia="Arial Unicode MS" w:cs="Arial"/>
                <w:color w:val="000000"/>
                <w:sz w:val="18"/>
                <w:szCs w:val="18"/>
              </w:rPr>
              <w:t>,</w:t>
            </w:r>
            <w:r w:rsidRPr="00387849">
              <w:rPr>
                <w:rFonts w:eastAsia="Arial Unicode MS" w:cs="Arial"/>
                <w:color w:val="000000"/>
                <w:sz w:val="18"/>
                <w:szCs w:val="18"/>
                <w:cs/>
              </w:rPr>
              <w:t>487)</w:t>
            </w:r>
          </w:p>
        </w:tc>
        <w:tc>
          <w:tcPr>
            <w:tcW w:w="1512" w:type="dxa"/>
            <w:tcBorders>
              <w:top w:val="nil"/>
              <w:left w:val="nil"/>
              <w:bottom w:val="single" w:sz="4" w:space="0" w:color="auto"/>
              <w:right w:val="nil"/>
            </w:tcBorders>
            <w:shd w:val="clear" w:color="auto" w:fill="auto"/>
          </w:tcPr>
          <w:p w14:paraId="35E3DCCC" w14:textId="77777777" w:rsidR="00BD646B" w:rsidRPr="00387849" w:rsidRDefault="00BD646B" w:rsidP="00BD646B">
            <w:pPr>
              <w:ind w:left="-40" w:right="-72"/>
              <w:jc w:val="right"/>
              <w:rPr>
                <w:rFonts w:eastAsia="Arial Unicode MS" w:cs="Arial"/>
                <w:color w:val="000000"/>
                <w:sz w:val="18"/>
                <w:szCs w:val="18"/>
              </w:rPr>
            </w:pPr>
            <w:r w:rsidRPr="00387849">
              <w:rPr>
                <w:rFonts w:eastAsia="Arial Unicode MS" w:cs="Arial"/>
                <w:color w:val="000000"/>
                <w:sz w:val="18"/>
                <w:szCs w:val="18"/>
                <w:cs/>
              </w:rPr>
              <w:t>(854</w:t>
            </w:r>
            <w:r w:rsidRPr="00387849">
              <w:rPr>
                <w:rFonts w:eastAsia="Arial Unicode MS" w:cs="Arial"/>
                <w:color w:val="000000"/>
                <w:sz w:val="18"/>
                <w:szCs w:val="18"/>
              </w:rPr>
              <w:t>,</w:t>
            </w:r>
            <w:r w:rsidRPr="00387849">
              <w:rPr>
                <w:rFonts w:eastAsia="Arial Unicode MS" w:cs="Arial"/>
                <w:color w:val="000000"/>
                <w:sz w:val="18"/>
                <w:szCs w:val="18"/>
                <w:cs/>
              </w:rPr>
              <w:t>811</w:t>
            </w:r>
            <w:r w:rsidRPr="00387849">
              <w:rPr>
                <w:rFonts w:eastAsia="Arial Unicode MS" w:cs="Arial"/>
                <w:color w:val="000000"/>
                <w:sz w:val="18"/>
                <w:szCs w:val="18"/>
              </w:rPr>
              <w:t>,</w:t>
            </w:r>
            <w:r w:rsidRPr="00387849">
              <w:rPr>
                <w:rFonts w:eastAsia="Arial Unicode MS" w:cs="Arial"/>
                <w:color w:val="000000"/>
                <w:sz w:val="18"/>
                <w:szCs w:val="18"/>
                <w:cs/>
              </w:rPr>
              <w:t>990)</w:t>
            </w:r>
          </w:p>
        </w:tc>
      </w:tr>
      <w:tr w:rsidR="00A76C73" w:rsidRPr="00387849" w14:paraId="7A81FC61" w14:textId="77777777" w:rsidTr="005D1B47">
        <w:tc>
          <w:tcPr>
            <w:tcW w:w="5065" w:type="dxa"/>
            <w:shd w:val="clear" w:color="auto" w:fill="auto"/>
            <w:vAlign w:val="bottom"/>
          </w:tcPr>
          <w:p w14:paraId="175B2BE7" w14:textId="77777777" w:rsidR="00BD646B" w:rsidRPr="00387849" w:rsidRDefault="00BD646B" w:rsidP="00BD646B">
            <w:pPr>
              <w:tabs>
                <w:tab w:val="left" w:pos="1048"/>
              </w:tabs>
              <w:ind w:left="30" w:right="-72"/>
              <w:rPr>
                <w:rFonts w:cs="Arial"/>
                <w:color w:val="000000"/>
                <w:sz w:val="18"/>
                <w:szCs w:val="18"/>
                <w:u w:val="single"/>
              </w:rPr>
            </w:pPr>
          </w:p>
        </w:tc>
        <w:tc>
          <w:tcPr>
            <w:tcW w:w="1512" w:type="dxa"/>
            <w:tcBorders>
              <w:top w:val="single" w:sz="4" w:space="0" w:color="auto"/>
              <w:left w:val="nil"/>
              <w:right w:val="nil"/>
            </w:tcBorders>
            <w:shd w:val="clear" w:color="auto" w:fill="auto"/>
          </w:tcPr>
          <w:p w14:paraId="1FAFFF62" w14:textId="77777777" w:rsidR="00BD646B" w:rsidRPr="00387849" w:rsidRDefault="00BD646B" w:rsidP="00BD646B">
            <w:pPr>
              <w:ind w:left="-40" w:right="-72"/>
              <w:jc w:val="right"/>
              <w:rPr>
                <w:rFonts w:eastAsia="Arial Unicode MS" w:cs="Arial"/>
                <w:color w:val="000000"/>
                <w:sz w:val="18"/>
                <w:szCs w:val="18"/>
              </w:rPr>
            </w:pPr>
          </w:p>
        </w:tc>
        <w:tc>
          <w:tcPr>
            <w:tcW w:w="1512" w:type="dxa"/>
            <w:tcBorders>
              <w:top w:val="single" w:sz="4" w:space="0" w:color="auto"/>
              <w:left w:val="nil"/>
              <w:right w:val="nil"/>
            </w:tcBorders>
            <w:shd w:val="clear" w:color="auto" w:fill="auto"/>
          </w:tcPr>
          <w:p w14:paraId="3DE51600" w14:textId="77777777" w:rsidR="00BD646B" w:rsidRPr="00387849" w:rsidRDefault="00BD646B" w:rsidP="00BD646B">
            <w:pPr>
              <w:ind w:left="-40" w:right="-72"/>
              <w:jc w:val="right"/>
              <w:rPr>
                <w:rFonts w:eastAsia="Arial Unicode MS" w:cs="Arial"/>
                <w:color w:val="000000"/>
                <w:sz w:val="18"/>
                <w:szCs w:val="18"/>
              </w:rPr>
            </w:pPr>
          </w:p>
        </w:tc>
        <w:tc>
          <w:tcPr>
            <w:tcW w:w="1512" w:type="dxa"/>
            <w:tcBorders>
              <w:top w:val="single" w:sz="4" w:space="0" w:color="auto"/>
              <w:left w:val="nil"/>
              <w:right w:val="nil"/>
            </w:tcBorders>
            <w:shd w:val="clear" w:color="auto" w:fill="auto"/>
          </w:tcPr>
          <w:p w14:paraId="1889D375" w14:textId="77777777" w:rsidR="00BD646B" w:rsidRPr="00387849" w:rsidRDefault="00BD646B" w:rsidP="00BD646B">
            <w:pPr>
              <w:ind w:left="-40" w:right="-72"/>
              <w:jc w:val="right"/>
              <w:rPr>
                <w:rFonts w:eastAsia="Arial Unicode MS" w:cs="Arial"/>
                <w:color w:val="000000"/>
                <w:sz w:val="18"/>
                <w:szCs w:val="18"/>
              </w:rPr>
            </w:pPr>
          </w:p>
        </w:tc>
      </w:tr>
      <w:tr w:rsidR="00A76C73" w:rsidRPr="00387849" w14:paraId="0E9C54F1" w14:textId="77777777" w:rsidTr="005D1B47">
        <w:tc>
          <w:tcPr>
            <w:tcW w:w="5065" w:type="dxa"/>
            <w:shd w:val="clear" w:color="auto" w:fill="auto"/>
            <w:vAlign w:val="bottom"/>
            <w:hideMark/>
          </w:tcPr>
          <w:p w14:paraId="67BBFD03" w14:textId="77777777" w:rsidR="00BD646B" w:rsidRPr="00387849" w:rsidRDefault="00BD646B" w:rsidP="00BD646B">
            <w:pPr>
              <w:ind w:left="30" w:right="-72"/>
              <w:rPr>
                <w:rFonts w:cs="Arial"/>
                <w:color w:val="000000"/>
                <w:sz w:val="18"/>
                <w:szCs w:val="18"/>
                <w:lang w:val="en-US"/>
              </w:rPr>
            </w:pPr>
            <w:r w:rsidRPr="00387849">
              <w:rPr>
                <w:rFonts w:cs="Arial"/>
                <w:color w:val="000000"/>
                <w:sz w:val="18"/>
                <w:szCs w:val="18"/>
                <w:lang w:val="en-US"/>
              </w:rPr>
              <w:t>Total loan receivables, net of deferred revenue and expense</w:t>
            </w:r>
          </w:p>
        </w:tc>
        <w:tc>
          <w:tcPr>
            <w:tcW w:w="1512" w:type="dxa"/>
            <w:shd w:val="clear" w:color="auto" w:fill="auto"/>
          </w:tcPr>
          <w:p w14:paraId="31E64BF5" w14:textId="77777777" w:rsidR="00BD646B" w:rsidRPr="00387849" w:rsidRDefault="00BD646B" w:rsidP="00BD646B">
            <w:pPr>
              <w:ind w:left="-40" w:right="-72"/>
              <w:jc w:val="right"/>
              <w:rPr>
                <w:rFonts w:eastAsia="Arial Unicode MS" w:cs="Arial"/>
                <w:color w:val="000000"/>
                <w:sz w:val="18"/>
                <w:szCs w:val="18"/>
              </w:rPr>
            </w:pPr>
            <w:r w:rsidRPr="00387849">
              <w:rPr>
                <w:rFonts w:eastAsia="Arial Unicode MS" w:cs="Arial"/>
                <w:color w:val="000000"/>
                <w:sz w:val="18"/>
                <w:szCs w:val="18"/>
                <w:cs/>
              </w:rPr>
              <w:t>795</w:t>
            </w:r>
            <w:r w:rsidRPr="00387849">
              <w:rPr>
                <w:rFonts w:eastAsia="Arial Unicode MS" w:cs="Arial"/>
                <w:color w:val="000000"/>
                <w:sz w:val="18"/>
                <w:szCs w:val="18"/>
              </w:rPr>
              <w:t>,</w:t>
            </w:r>
            <w:r w:rsidRPr="00387849">
              <w:rPr>
                <w:rFonts w:eastAsia="Arial Unicode MS" w:cs="Arial"/>
                <w:color w:val="000000"/>
                <w:sz w:val="18"/>
                <w:szCs w:val="18"/>
                <w:cs/>
              </w:rPr>
              <w:t>773</w:t>
            </w:r>
            <w:r w:rsidRPr="00387849">
              <w:rPr>
                <w:rFonts w:eastAsia="Arial Unicode MS" w:cs="Arial"/>
                <w:color w:val="000000"/>
                <w:sz w:val="18"/>
                <w:szCs w:val="18"/>
              </w:rPr>
              <w:t>,</w:t>
            </w:r>
            <w:r w:rsidRPr="00387849">
              <w:rPr>
                <w:rFonts w:eastAsia="Arial Unicode MS" w:cs="Arial"/>
                <w:color w:val="000000"/>
                <w:sz w:val="18"/>
                <w:szCs w:val="18"/>
                <w:cs/>
              </w:rPr>
              <w:t>432</w:t>
            </w:r>
          </w:p>
        </w:tc>
        <w:tc>
          <w:tcPr>
            <w:tcW w:w="1512" w:type="dxa"/>
            <w:shd w:val="clear" w:color="auto" w:fill="auto"/>
          </w:tcPr>
          <w:p w14:paraId="6AFCD71C" w14:textId="77777777" w:rsidR="00BD646B" w:rsidRPr="00387849" w:rsidRDefault="00BD646B" w:rsidP="00BD646B">
            <w:pPr>
              <w:ind w:left="-40" w:right="-72"/>
              <w:jc w:val="right"/>
              <w:rPr>
                <w:rFonts w:eastAsia="Arial Unicode MS" w:cs="Arial"/>
                <w:color w:val="000000"/>
                <w:sz w:val="18"/>
                <w:szCs w:val="18"/>
              </w:rPr>
            </w:pPr>
            <w:r w:rsidRPr="00387849">
              <w:rPr>
                <w:rFonts w:eastAsia="Arial Unicode MS" w:cs="Arial"/>
                <w:color w:val="000000"/>
                <w:sz w:val="18"/>
                <w:szCs w:val="18"/>
                <w:cs/>
              </w:rPr>
              <w:t>3</w:t>
            </w:r>
            <w:r w:rsidRPr="00387849">
              <w:rPr>
                <w:rFonts w:eastAsia="Arial Unicode MS" w:cs="Arial"/>
                <w:color w:val="000000"/>
                <w:sz w:val="18"/>
                <w:szCs w:val="18"/>
              </w:rPr>
              <w:t>,</w:t>
            </w:r>
            <w:r w:rsidRPr="00387849">
              <w:rPr>
                <w:rFonts w:eastAsia="Arial Unicode MS" w:cs="Arial"/>
                <w:color w:val="000000"/>
                <w:sz w:val="18"/>
                <w:szCs w:val="18"/>
                <w:cs/>
              </w:rPr>
              <w:t>395</w:t>
            </w:r>
            <w:r w:rsidRPr="00387849">
              <w:rPr>
                <w:rFonts w:eastAsia="Arial Unicode MS" w:cs="Arial"/>
                <w:color w:val="000000"/>
                <w:sz w:val="18"/>
                <w:szCs w:val="18"/>
              </w:rPr>
              <w:t>,</w:t>
            </w:r>
            <w:r w:rsidRPr="00387849">
              <w:rPr>
                <w:rFonts w:eastAsia="Arial Unicode MS" w:cs="Arial"/>
                <w:color w:val="000000"/>
                <w:sz w:val="18"/>
                <w:szCs w:val="18"/>
                <w:cs/>
              </w:rPr>
              <w:t>217</w:t>
            </w:r>
            <w:r w:rsidRPr="00387849">
              <w:rPr>
                <w:rFonts w:eastAsia="Arial Unicode MS" w:cs="Arial"/>
                <w:color w:val="000000"/>
                <w:sz w:val="18"/>
                <w:szCs w:val="18"/>
              </w:rPr>
              <w:t>,</w:t>
            </w:r>
            <w:r w:rsidRPr="00387849">
              <w:rPr>
                <w:rFonts w:eastAsia="Arial Unicode MS" w:cs="Arial"/>
                <w:color w:val="000000"/>
                <w:sz w:val="18"/>
                <w:szCs w:val="18"/>
                <w:cs/>
              </w:rPr>
              <w:t>001</w:t>
            </w:r>
          </w:p>
        </w:tc>
        <w:tc>
          <w:tcPr>
            <w:tcW w:w="1512" w:type="dxa"/>
            <w:shd w:val="clear" w:color="auto" w:fill="auto"/>
          </w:tcPr>
          <w:p w14:paraId="00D5369A" w14:textId="77777777" w:rsidR="00BD646B" w:rsidRPr="00387849" w:rsidRDefault="00BD646B" w:rsidP="00BD646B">
            <w:pPr>
              <w:ind w:left="-40" w:right="-72"/>
              <w:jc w:val="right"/>
              <w:rPr>
                <w:rFonts w:eastAsia="Arial Unicode MS" w:cs="Arial"/>
                <w:color w:val="000000"/>
                <w:sz w:val="18"/>
                <w:szCs w:val="18"/>
              </w:rPr>
            </w:pPr>
            <w:r w:rsidRPr="00387849">
              <w:rPr>
                <w:rFonts w:eastAsia="Arial Unicode MS" w:cs="Arial"/>
                <w:color w:val="000000"/>
                <w:sz w:val="18"/>
                <w:szCs w:val="18"/>
                <w:cs/>
              </w:rPr>
              <w:t>4</w:t>
            </w:r>
            <w:r w:rsidRPr="00387849">
              <w:rPr>
                <w:rFonts w:eastAsia="Arial Unicode MS" w:cs="Arial"/>
                <w:color w:val="000000"/>
                <w:sz w:val="18"/>
                <w:szCs w:val="18"/>
              </w:rPr>
              <w:t>,</w:t>
            </w:r>
            <w:r w:rsidRPr="00387849">
              <w:rPr>
                <w:rFonts w:eastAsia="Arial Unicode MS" w:cs="Arial"/>
                <w:color w:val="000000"/>
                <w:sz w:val="18"/>
                <w:szCs w:val="18"/>
                <w:cs/>
              </w:rPr>
              <w:t>190</w:t>
            </w:r>
            <w:r w:rsidRPr="00387849">
              <w:rPr>
                <w:rFonts w:eastAsia="Arial Unicode MS" w:cs="Arial"/>
                <w:color w:val="000000"/>
                <w:sz w:val="18"/>
                <w:szCs w:val="18"/>
              </w:rPr>
              <w:t>,</w:t>
            </w:r>
            <w:r w:rsidRPr="00387849">
              <w:rPr>
                <w:rFonts w:eastAsia="Arial Unicode MS" w:cs="Arial"/>
                <w:color w:val="000000"/>
                <w:sz w:val="18"/>
                <w:szCs w:val="18"/>
                <w:cs/>
              </w:rPr>
              <w:t>990</w:t>
            </w:r>
            <w:r w:rsidRPr="00387849">
              <w:rPr>
                <w:rFonts w:eastAsia="Arial Unicode MS" w:cs="Arial"/>
                <w:color w:val="000000"/>
                <w:sz w:val="18"/>
                <w:szCs w:val="18"/>
              </w:rPr>
              <w:t>,</w:t>
            </w:r>
            <w:r w:rsidRPr="00387849">
              <w:rPr>
                <w:rFonts w:eastAsia="Arial Unicode MS" w:cs="Arial"/>
                <w:color w:val="000000"/>
                <w:sz w:val="18"/>
                <w:szCs w:val="18"/>
                <w:cs/>
              </w:rPr>
              <w:t>433</w:t>
            </w:r>
          </w:p>
        </w:tc>
      </w:tr>
      <w:tr w:rsidR="00A76C73" w:rsidRPr="00387849" w14:paraId="1C6851C4" w14:textId="77777777" w:rsidTr="005D1B47">
        <w:tc>
          <w:tcPr>
            <w:tcW w:w="5065" w:type="dxa"/>
            <w:shd w:val="clear" w:color="auto" w:fill="auto"/>
            <w:vAlign w:val="bottom"/>
          </w:tcPr>
          <w:p w14:paraId="1E734E5D" w14:textId="77777777" w:rsidR="00BD646B" w:rsidRPr="00387849" w:rsidRDefault="00BD646B" w:rsidP="00BD646B">
            <w:pPr>
              <w:ind w:left="30" w:right="-72"/>
              <w:rPr>
                <w:rFonts w:cs="Arial"/>
                <w:color w:val="000000"/>
                <w:sz w:val="18"/>
                <w:szCs w:val="18"/>
              </w:rPr>
            </w:pPr>
            <w:r w:rsidRPr="00387849">
              <w:rPr>
                <w:rFonts w:cs="Arial"/>
                <w:color w:val="000000"/>
                <w:sz w:val="18"/>
                <w:szCs w:val="18"/>
                <w:u w:val="single"/>
              </w:rPr>
              <w:t>Add</w:t>
            </w:r>
            <w:r w:rsidRPr="00387849">
              <w:rPr>
                <w:rFonts w:cs="Arial"/>
                <w:color w:val="000000"/>
                <w:sz w:val="18"/>
                <w:szCs w:val="18"/>
              </w:rPr>
              <w:t xml:space="preserve">  Accrued income receivables</w:t>
            </w:r>
          </w:p>
        </w:tc>
        <w:tc>
          <w:tcPr>
            <w:tcW w:w="1512" w:type="dxa"/>
            <w:tcBorders>
              <w:bottom w:val="single" w:sz="4" w:space="0" w:color="auto"/>
            </w:tcBorders>
            <w:shd w:val="clear" w:color="auto" w:fill="auto"/>
          </w:tcPr>
          <w:p w14:paraId="4891F63A" w14:textId="77777777" w:rsidR="00BD646B" w:rsidRPr="00387849" w:rsidRDefault="00BD646B" w:rsidP="00BD646B">
            <w:pPr>
              <w:ind w:left="-40" w:right="-72"/>
              <w:jc w:val="right"/>
              <w:rPr>
                <w:rFonts w:eastAsia="Arial Unicode MS" w:cs="Arial"/>
                <w:color w:val="000000"/>
                <w:sz w:val="18"/>
                <w:szCs w:val="18"/>
              </w:rPr>
            </w:pPr>
            <w:r w:rsidRPr="00387849">
              <w:rPr>
                <w:rFonts w:eastAsia="Arial Unicode MS" w:cs="Arial"/>
                <w:color w:val="000000"/>
                <w:sz w:val="18"/>
                <w:szCs w:val="18"/>
                <w:cs/>
              </w:rPr>
              <w:t>128</w:t>
            </w:r>
            <w:r w:rsidRPr="00387849">
              <w:rPr>
                <w:rFonts w:eastAsia="Arial Unicode MS" w:cs="Arial"/>
                <w:color w:val="000000"/>
                <w:sz w:val="18"/>
                <w:szCs w:val="18"/>
              </w:rPr>
              <w:t>,</w:t>
            </w:r>
            <w:r w:rsidRPr="00387849">
              <w:rPr>
                <w:rFonts w:eastAsia="Arial Unicode MS" w:cs="Arial"/>
                <w:color w:val="000000"/>
                <w:sz w:val="18"/>
                <w:szCs w:val="18"/>
                <w:cs/>
              </w:rPr>
              <w:t>392</w:t>
            </w:r>
            <w:r w:rsidRPr="00387849">
              <w:rPr>
                <w:rFonts w:eastAsia="Arial Unicode MS" w:cs="Arial"/>
                <w:color w:val="000000"/>
                <w:sz w:val="18"/>
                <w:szCs w:val="18"/>
              </w:rPr>
              <w:t>,</w:t>
            </w:r>
            <w:r w:rsidRPr="00387849">
              <w:rPr>
                <w:rFonts w:eastAsia="Arial Unicode MS" w:cs="Arial"/>
                <w:color w:val="000000"/>
                <w:sz w:val="18"/>
                <w:szCs w:val="18"/>
                <w:cs/>
              </w:rPr>
              <w:t>060</w:t>
            </w:r>
          </w:p>
        </w:tc>
        <w:tc>
          <w:tcPr>
            <w:tcW w:w="1512" w:type="dxa"/>
            <w:tcBorders>
              <w:bottom w:val="single" w:sz="4" w:space="0" w:color="auto"/>
            </w:tcBorders>
            <w:shd w:val="clear" w:color="auto" w:fill="auto"/>
          </w:tcPr>
          <w:p w14:paraId="229FE640" w14:textId="77777777" w:rsidR="00BD646B" w:rsidRPr="00387849" w:rsidRDefault="00BD646B" w:rsidP="00BD646B">
            <w:pPr>
              <w:ind w:left="-40" w:right="-72"/>
              <w:jc w:val="right"/>
              <w:rPr>
                <w:rFonts w:eastAsia="Arial Unicode MS" w:cs="Arial"/>
                <w:color w:val="000000"/>
                <w:sz w:val="18"/>
                <w:szCs w:val="18"/>
              </w:rPr>
            </w:pPr>
            <w:r w:rsidRPr="00387849">
              <w:rPr>
                <w:rFonts w:eastAsia="Arial Unicode MS" w:cs="Arial"/>
                <w:color w:val="000000"/>
                <w:sz w:val="18"/>
                <w:szCs w:val="18"/>
                <w:cs/>
              </w:rPr>
              <w:t>-</w:t>
            </w:r>
          </w:p>
        </w:tc>
        <w:tc>
          <w:tcPr>
            <w:tcW w:w="1512" w:type="dxa"/>
            <w:tcBorders>
              <w:bottom w:val="single" w:sz="4" w:space="0" w:color="auto"/>
            </w:tcBorders>
            <w:shd w:val="clear" w:color="auto" w:fill="auto"/>
          </w:tcPr>
          <w:p w14:paraId="6B50F8DE" w14:textId="77777777" w:rsidR="00BD646B" w:rsidRPr="00387849" w:rsidRDefault="00BD646B" w:rsidP="00BD646B">
            <w:pPr>
              <w:ind w:left="-40" w:right="-72"/>
              <w:jc w:val="right"/>
              <w:rPr>
                <w:rFonts w:eastAsia="Arial Unicode MS" w:cs="Arial"/>
                <w:color w:val="000000"/>
                <w:sz w:val="18"/>
                <w:szCs w:val="18"/>
              </w:rPr>
            </w:pPr>
            <w:r w:rsidRPr="00387849">
              <w:rPr>
                <w:rFonts w:eastAsia="Arial Unicode MS" w:cs="Arial"/>
                <w:color w:val="000000"/>
                <w:sz w:val="18"/>
                <w:szCs w:val="18"/>
                <w:cs/>
              </w:rPr>
              <w:t>128</w:t>
            </w:r>
            <w:r w:rsidRPr="00387849">
              <w:rPr>
                <w:rFonts w:eastAsia="Arial Unicode MS" w:cs="Arial"/>
                <w:color w:val="000000"/>
                <w:sz w:val="18"/>
                <w:szCs w:val="18"/>
              </w:rPr>
              <w:t>,</w:t>
            </w:r>
            <w:r w:rsidRPr="00387849">
              <w:rPr>
                <w:rFonts w:eastAsia="Arial Unicode MS" w:cs="Arial"/>
                <w:color w:val="000000"/>
                <w:sz w:val="18"/>
                <w:szCs w:val="18"/>
                <w:cs/>
              </w:rPr>
              <w:t>392</w:t>
            </w:r>
            <w:r w:rsidRPr="00387849">
              <w:rPr>
                <w:rFonts w:eastAsia="Arial Unicode MS" w:cs="Arial"/>
                <w:color w:val="000000"/>
                <w:sz w:val="18"/>
                <w:szCs w:val="18"/>
              </w:rPr>
              <w:t>,</w:t>
            </w:r>
            <w:r w:rsidRPr="00387849">
              <w:rPr>
                <w:rFonts w:eastAsia="Arial Unicode MS" w:cs="Arial"/>
                <w:color w:val="000000"/>
                <w:sz w:val="18"/>
                <w:szCs w:val="18"/>
                <w:cs/>
              </w:rPr>
              <w:t>060</w:t>
            </w:r>
          </w:p>
        </w:tc>
      </w:tr>
      <w:tr w:rsidR="00A76C73" w:rsidRPr="00387849" w14:paraId="6FDB0BE9" w14:textId="77777777" w:rsidTr="005D1B47">
        <w:tc>
          <w:tcPr>
            <w:tcW w:w="5065" w:type="dxa"/>
            <w:shd w:val="clear" w:color="auto" w:fill="auto"/>
            <w:vAlign w:val="bottom"/>
          </w:tcPr>
          <w:p w14:paraId="69157C15" w14:textId="77777777" w:rsidR="00BD646B" w:rsidRPr="00387849" w:rsidRDefault="00BD646B" w:rsidP="00BD646B">
            <w:pPr>
              <w:ind w:left="30" w:right="-72"/>
              <w:rPr>
                <w:rFonts w:cs="Arial"/>
                <w:color w:val="000000"/>
                <w:sz w:val="18"/>
                <w:szCs w:val="18"/>
                <w:u w:val="single"/>
              </w:rPr>
            </w:pPr>
          </w:p>
        </w:tc>
        <w:tc>
          <w:tcPr>
            <w:tcW w:w="1512" w:type="dxa"/>
            <w:tcBorders>
              <w:top w:val="single" w:sz="4" w:space="0" w:color="auto"/>
            </w:tcBorders>
            <w:shd w:val="clear" w:color="auto" w:fill="auto"/>
          </w:tcPr>
          <w:p w14:paraId="78460E16" w14:textId="77777777" w:rsidR="00BD646B" w:rsidRPr="00387849" w:rsidRDefault="00BD646B" w:rsidP="00BD646B">
            <w:pPr>
              <w:ind w:left="-40" w:right="-72"/>
              <w:jc w:val="right"/>
              <w:rPr>
                <w:rFonts w:eastAsia="Arial Unicode MS" w:cs="Arial"/>
                <w:color w:val="000000"/>
                <w:sz w:val="18"/>
                <w:szCs w:val="18"/>
              </w:rPr>
            </w:pPr>
          </w:p>
        </w:tc>
        <w:tc>
          <w:tcPr>
            <w:tcW w:w="1512" w:type="dxa"/>
            <w:tcBorders>
              <w:top w:val="single" w:sz="4" w:space="0" w:color="auto"/>
            </w:tcBorders>
            <w:shd w:val="clear" w:color="auto" w:fill="auto"/>
          </w:tcPr>
          <w:p w14:paraId="329767BE" w14:textId="77777777" w:rsidR="00BD646B" w:rsidRPr="00387849" w:rsidRDefault="00BD646B" w:rsidP="00BD646B">
            <w:pPr>
              <w:ind w:left="-40" w:right="-72"/>
              <w:jc w:val="right"/>
              <w:rPr>
                <w:rFonts w:eastAsia="Arial Unicode MS" w:cs="Arial"/>
                <w:color w:val="000000"/>
                <w:sz w:val="18"/>
                <w:szCs w:val="18"/>
              </w:rPr>
            </w:pPr>
          </w:p>
        </w:tc>
        <w:tc>
          <w:tcPr>
            <w:tcW w:w="1512" w:type="dxa"/>
            <w:tcBorders>
              <w:top w:val="single" w:sz="4" w:space="0" w:color="auto"/>
            </w:tcBorders>
            <w:shd w:val="clear" w:color="auto" w:fill="auto"/>
          </w:tcPr>
          <w:p w14:paraId="7573A056" w14:textId="77777777" w:rsidR="00BD646B" w:rsidRPr="00387849" w:rsidRDefault="00BD646B" w:rsidP="00BD646B">
            <w:pPr>
              <w:ind w:left="-40" w:right="-72"/>
              <w:jc w:val="right"/>
              <w:rPr>
                <w:rFonts w:eastAsia="Arial Unicode MS" w:cs="Arial"/>
                <w:color w:val="000000"/>
                <w:sz w:val="18"/>
                <w:szCs w:val="18"/>
              </w:rPr>
            </w:pPr>
          </w:p>
        </w:tc>
      </w:tr>
      <w:tr w:rsidR="00A76C73" w:rsidRPr="00387849" w14:paraId="0391B62E" w14:textId="77777777" w:rsidTr="005D1B47">
        <w:tc>
          <w:tcPr>
            <w:tcW w:w="5065" w:type="dxa"/>
            <w:shd w:val="clear" w:color="auto" w:fill="auto"/>
            <w:vAlign w:val="bottom"/>
          </w:tcPr>
          <w:p w14:paraId="4164CF79" w14:textId="77777777" w:rsidR="00BD646B" w:rsidRPr="00387849" w:rsidRDefault="00BD646B" w:rsidP="00BD646B">
            <w:pPr>
              <w:ind w:left="30" w:right="-72"/>
              <w:rPr>
                <w:rFonts w:cs="Arial"/>
                <w:color w:val="000000"/>
                <w:sz w:val="18"/>
                <w:szCs w:val="18"/>
                <w:lang w:val="en-US"/>
              </w:rPr>
            </w:pPr>
            <w:r w:rsidRPr="00387849">
              <w:rPr>
                <w:rFonts w:cs="Arial"/>
                <w:color w:val="000000"/>
                <w:sz w:val="18"/>
                <w:szCs w:val="18"/>
                <w:lang w:val="en-US"/>
              </w:rPr>
              <w:t>Total loans to customers and accrued income receivables</w:t>
            </w:r>
          </w:p>
        </w:tc>
        <w:tc>
          <w:tcPr>
            <w:tcW w:w="1512" w:type="dxa"/>
            <w:shd w:val="clear" w:color="auto" w:fill="auto"/>
          </w:tcPr>
          <w:p w14:paraId="5378291A" w14:textId="77777777" w:rsidR="00BD646B" w:rsidRPr="00387849" w:rsidRDefault="00BD646B" w:rsidP="00BD646B">
            <w:pPr>
              <w:ind w:left="-40" w:right="-72"/>
              <w:jc w:val="right"/>
              <w:rPr>
                <w:rFonts w:eastAsia="Arial Unicode MS" w:cs="Arial"/>
                <w:color w:val="000000"/>
                <w:sz w:val="18"/>
                <w:szCs w:val="18"/>
              </w:rPr>
            </w:pPr>
            <w:r w:rsidRPr="00387849">
              <w:rPr>
                <w:rFonts w:eastAsia="Arial Unicode MS" w:cs="Arial"/>
                <w:color w:val="000000"/>
                <w:sz w:val="18"/>
                <w:szCs w:val="18"/>
                <w:cs/>
              </w:rPr>
              <w:t>924</w:t>
            </w:r>
            <w:r w:rsidRPr="00387849">
              <w:rPr>
                <w:rFonts w:eastAsia="Arial Unicode MS" w:cs="Arial"/>
                <w:color w:val="000000"/>
                <w:sz w:val="18"/>
                <w:szCs w:val="18"/>
              </w:rPr>
              <w:t>,</w:t>
            </w:r>
            <w:r w:rsidRPr="00387849">
              <w:rPr>
                <w:rFonts w:eastAsia="Arial Unicode MS" w:cs="Arial"/>
                <w:color w:val="000000"/>
                <w:sz w:val="18"/>
                <w:szCs w:val="18"/>
                <w:cs/>
              </w:rPr>
              <w:t>165</w:t>
            </w:r>
            <w:r w:rsidRPr="00387849">
              <w:rPr>
                <w:rFonts w:eastAsia="Arial Unicode MS" w:cs="Arial"/>
                <w:color w:val="000000"/>
                <w:sz w:val="18"/>
                <w:szCs w:val="18"/>
              </w:rPr>
              <w:t>,</w:t>
            </w:r>
            <w:r w:rsidRPr="00387849">
              <w:rPr>
                <w:rFonts w:eastAsia="Arial Unicode MS" w:cs="Arial"/>
                <w:color w:val="000000"/>
                <w:sz w:val="18"/>
                <w:szCs w:val="18"/>
                <w:cs/>
              </w:rPr>
              <w:t>492</w:t>
            </w:r>
          </w:p>
        </w:tc>
        <w:tc>
          <w:tcPr>
            <w:tcW w:w="1512" w:type="dxa"/>
            <w:shd w:val="clear" w:color="auto" w:fill="auto"/>
          </w:tcPr>
          <w:p w14:paraId="43CDA39C" w14:textId="77777777" w:rsidR="00BD646B" w:rsidRPr="00387849" w:rsidRDefault="00BD646B" w:rsidP="00BD646B">
            <w:pPr>
              <w:ind w:left="-40" w:right="-72"/>
              <w:jc w:val="right"/>
              <w:rPr>
                <w:rFonts w:eastAsia="Arial Unicode MS" w:cs="Arial"/>
                <w:color w:val="000000"/>
                <w:sz w:val="18"/>
                <w:szCs w:val="18"/>
              </w:rPr>
            </w:pPr>
            <w:r w:rsidRPr="00387849">
              <w:rPr>
                <w:rFonts w:eastAsia="Arial Unicode MS" w:cs="Arial"/>
                <w:color w:val="000000"/>
                <w:sz w:val="18"/>
                <w:szCs w:val="18"/>
                <w:cs/>
              </w:rPr>
              <w:t>3</w:t>
            </w:r>
            <w:r w:rsidRPr="00387849">
              <w:rPr>
                <w:rFonts w:eastAsia="Arial Unicode MS" w:cs="Arial"/>
                <w:color w:val="000000"/>
                <w:sz w:val="18"/>
                <w:szCs w:val="18"/>
              </w:rPr>
              <w:t>,</w:t>
            </w:r>
            <w:r w:rsidRPr="00387849">
              <w:rPr>
                <w:rFonts w:eastAsia="Arial Unicode MS" w:cs="Arial"/>
                <w:color w:val="000000"/>
                <w:sz w:val="18"/>
                <w:szCs w:val="18"/>
                <w:cs/>
              </w:rPr>
              <w:t>395</w:t>
            </w:r>
            <w:r w:rsidRPr="00387849">
              <w:rPr>
                <w:rFonts w:eastAsia="Arial Unicode MS" w:cs="Arial"/>
                <w:color w:val="000000"/>
                <w:sz w:val="18"/>
                <w:szCs w:val="18"/>
              </w:rPr>
              <w:t>,</w:t>
            </w:r>
            <w:r w:rsidRPr="00387849">
              <w:rPr>
                <w:rFonts w:eastAsia="Arial Unicode MS" w:cs="Arial"/>
                <w:color w:val="000000"/>
                <w:sz w:val="18"/>
                <w:szCs w:val="18"/>
                <w:cs/>
              </w:rPr>
              <w:t>217</w:t>
            </w:r>
            <w:r w:rsidRPr="00387849">
              <w:rPr>
                <w:rFonts w:eastAsia="Arial Unicode MS" w:cs="Arial"/>
                <w:color w:val="000000"/>
                <w:sz w:val="18"/>
                <w:szCs w:val="18"/>
              </w:rPr>
              <w:t>,</w:t>
            </w:r>
            <w:r w:rsidRPr="00387849">
              <w:rPr>
                <w:rFonts w:eastAsia="Arial Unicode MS" w:cs="Arial"/>
                <w:color w:val="000000"/>
                <w:sz w:val="18"/>
                <w:szCs w:val="18"/>
                <w:cs/>
              </w:rPr>
              <w:t>001</w:t>
            </w:r>
          </w:p>
        </w:tc>
        <w:tc>
          <w:tcPr>
            <w:tcW w:w="1512" w:type="dxa"/>
            <w:shd w:val="clear" w:color="auto" w:fill="auto"/>
          </w:tcPr>
          <w:p w14:paraId="430A775B" w14:textId="77777777" w:rsidR="00BD646B" w:rsidRPr="00387849" w:rsidRDefault="00BD646B" w:rsidP="00BD646B">
            <w:pPr>
              <w:ind w:left="-40" w:right="-72"/>
              <w:jc w:val="right"/>
              <w:rPr>
                <w:rFonts w:eastAsia="Arial Unicode MS" w:cs="Arial"/>
                <w:color w:val="000000"/>
                <w:sz w:val="18"/>
                <w:szCs w:val="18"/>
              </w:rPr>
            </w:pPr>
            <w:r w:rsidRPr="00387849">
              <w:rPr>
                <w:rFonts w:eastAsia="Arial Unicode MS" w:cs="Arial"/>
                <w:color w:val="000000"/>
                <w:sz w:val="18"/>
                <w:szCs w:val="18"/>
                <w:cs/>
              </w:rPr>
              <w:t>4</w:t>
            </w:r>
            <w:r w:rsidRPr="00387849">
              <w:rPr>
                <w:rFonts w:eastAsia="Arial Unicode MS" w:cs="Arial"/>
                <w:color w:val="000000"/>
                <w:sz w:val="18"/>
                <w:szCs w:val="18"/>
              </w:rPr>
              <w:t>,</w:t>
            </w:r>
            <w:r w:rsidRPr="00387849">
              <w:rPr>
                <w:rFonts w:eastAsia="Arial Unicode MS" w:cs="Arial"/>
                <w:color w:val="000000"/>
                <w:sz w:val="18"/>
                <w:szCs w:val="18"/>
                <w:cs/>
              </w:rPr>
              <w:t>319</w:t>
            </w:r>
            <w:r w:rsidRPr="00387849">
              <w:rPr>
                <w:rFonts w:eastAsia="Arial Unicode MS" w:cs="Arial"/>
                <w:color w:val="000000"/>
                <w:sz w:val="18"/>
                <w:szCs w:val="18"/>
              </w:rPr>
              <w:t>,</w:t>
            </w:r>
            <w:r w:rsidRPr="00387849">
              <w:rPr>
                <w:rFonts w:eastAsia="Arial Unicode MS" w:cs="Arial"/>
                <w:color w:val="000000"/>
                <w:sz w:val="18"/>
                <w:szCs w:val="18"/>
                <w:cs/>
              </w:rPr>
              <w:t>382</w:t>
            </w:r>
            <w:r w:rsidRPr="00387849">
              <w:rPr>
                <w:rFonts w:eastAsia="Arial Unicode MS" w:cs="Arial"/>
                <w:color w:val="000000"/>
                <w:sz w:val="18"/>
                <w:szCs w:val="18"/>
              </w:rPr>
              <w:t>,</w:t>
            </w:r>
            <w:r w:rsidRPr="00387849">
              <w:rPr>
                <w:rFonts w:eastAsia="Arial Unicode MS" w:cs="Arial"/>
                <w:color w:val="000000"/>
                <w:sz w:val="18"/>
                <w:szCs w:val="18"/>
                <w:cs/>
              </w:rPr>
              <w:t>493</w:t>
            </w:r>
          </w:p>
        </w:tc>
      </w:tr>
      <w:tr w:rsidR="00A76C73" w:rsidRPr="00387849" w14:paraId="11743118" w14:textId="77777777" w:rsidTr="005D1B47">
        <w:tc>
          <w:tcPr>
            <w:tcW w:w="5065" w:type="dxa"/>
            <w:shd w:val="clear" w:color="auto" w:fill="auto"/>
            <w:vAlign w:val="bottom"/>
            <w:hideMark/>
          </w:tcPr>
          <w:p w14:paraId="0806A734" w14:textId="77777777" w:rsidR="00BD646B" w:rsidRPr="00387849" w:rsidRDefault="00BD646B" w:rsidP="00BD646B">
            <w:pPr>
              <w:tabs>
                <w:tab w:val="left" w:pos="1046"/>
              </w:tabs>
              <w:ind w:left="30" w:right="-74"/>
              <w:rPr>
                <w:rFonts w:eastAsia="Cordia New" w:cs="Arial"/>
                <w:color w:val="000000"/>
                <w:sz w:val="18"/>
                <w:szCs w:val="18"/>
                <w:lang w:val="en-US"/>
              </w:rPr>
            </w:pPr>
            <w:r w:rsidRPr="00387849">
              <w:rPr>
                <w:rFonts w:cs="Arial"/>
                <w:color w:val="000000"/>
                <w:sz w:val="18"/>
                <w:szCs w:val="18"/>
                <w:u w:val="single"/>
                <w:lang w:val="en-US"/>
              </w:rPr>
              <w:t>Less</w:t>
            </w:r>
            <w:r w:rsidRPr="00387849">
              <w:rPr>
                <w:rFonts w:cs="Arial"/>
                <w:color w:val="000000"/>
                <w:sz w:val="18"/>
                <w:szCs w:val="18"/>
                <w:cs/>
              </w:rPr>
              <w:t xml:space="preserve">  </w:t>
            </w:r>
            <w:r w:rsidRPr="00387849">
              <w:rPr>
                <w:rFonts w:cs="Arial"/>
                <w:color w:val="000000"/>
                <w:sz w:val="18"/>
                <w:szCs w:val="18"/>
                <w:lang w:val="en-US"/>
              </w:rPr>
              <w:t>Allowance for expected credit losses</w:t>
            </w:r>
          </w:p>
        </w:tc>
        <w:tc>
          <w:tcPr>
            <w:tcW w:w="1512" w:type="dxa"/>
            <w:tcBorders>
              <w:top w:val="nil"/>
              <w:left w:val="nil"/>
              <w:bottom w:val="single" w:sz="4" w:space="0" w:color="auto"/>
              <w:right w:val="nil"/>
            </w:tcBorders>
            <w:shd w:val="clear" w:color="auto" w:fill="auto"/>
          </w:tcPr>
          <w:p w14:paraId="02493AFB" w14:textId="77777777" w:rsidR="00BD646B" w:rsidRPr="00387849" w:rsidRDefault="00BD646B" w:rsidP="00BD646B">
            <w:pPr>
              <w:ind w:left="-40" w:right="-72"/>
              <w:jc w:val="right"/>
              <w:rPr>
                <w:rFonts w:eastAsia="Arial Unicode MS" w:cs="Arial"/>
                <w:color w:val="000000"/>
                <w:sz w:val="18"/>
                <w:szCs w:val="18"/>
              </w:rPr>
            </w:pPr>
            <w:r w:rsidRPr="00387849">
              <w:rPr>
                <w:rFonts w:eastAsia="Arial Unicode MS" w:cs="Arial"/>
                <w:color w:val="000000"/>
                <w:sz w:val="18"/>
                <w:szCs w:val="18"/>
                <w:cs/>
              </w:rPr>
              <w:t>(49</w:t>
            </w:r>
            <w:r w:rsidRPr="00387849">
              <w:rPr>
                <w:rFonts w:eastAsia="Arial Unicode MS" w:cs="Arial"/>
                <w:color w:val="000000"/>
                <w:sz w:val="18"/>
                <w:szCs w:val="18"/>
              </w:rPr>
              <w:t>,</w:t>
            </w:r>
            <w:r w:rsidRPr="00387849">
              <w:rPr>
                <w:rFonts w:eastAsia="Arial Unicode MS" w:cs="Arial"/>
                <w:color w:val="000000"/>
                <w:sz w:val="18"/>
                <w:szCs w:val="18"/>
                <w:cs/>
              </w:rPr>
              <w:t>684</w:t>
            </w:r>
            <w:r w:rsidRPr="00387849">
              <w:rPr>
                <w:rFonts w:eastAsia="Arial Unicode MS" w:cs="Arial"/>
                <w:color w:val="000000"/>
                <w:sz w:val="18"/>
                <w:szCs w:val="18"/>
              </w:rPr>
              <w:t>,</w:t>
            </w:r>
            <w:r w:rsidRPr="00387849">
              <w:rPr>
                <w:rFonts w:eastAsia="Arial Unicode MS" w:cs="Arial"/>
                <w:color w:val="000000"/>
                <w:sz w:val="18"/>
                <w:szCs w:val="18"/>
                <w:cs/>
              </w:rPr>
              <w:t>905)</w:t>
            </w:r>
          </w:p>
        </w:tc>
        <w:tc>
          <w:tcPr>
            <w:tcW w:w="1512" w:type="dxa"/>
            <w:tcBorders>
              <w:top w:val="nil"/>
              <w:left w:val="nil"/>
              <w:bottom w:val="single" w:sz="4" w:space="0" w:color="auto"/>
              <w:right w:val="nil"/>
            </w:tcBorders>
            <w:shd w:val="clear" w:color="auto" w:fill="auto"/>
          </w:tcPr>
          <w:p w14:paraId="4E684E6E" w14:textId="77777777" w:rsidR="00BD646B" w:rsidRPr="00387849" w:rsidRDefault="00BD646B" w:rsidP="00BD646B">
            <w:pPr>
              <w:ind w:left="-40" w:right="-72"/>
              <w:jc w:val="right"/>
              <w:rPr>
                <w:rFonts w:eastAsia="Arial Unicode MS" w:cs="Arial"/>
                <w:color w:val="000000"/>
                <w:sz w:val="18"/>
                <w:szCs w:val="18"/>
                <w:cs/>
              </w:rPr>
            </w:pPr>
            <w:r w:rsidRPr="00387849">
              <w:rPr>
                <w:rFonts w:eastAsia="Arial Unicode MS" w:cs="Arial"/>
                <w:color w:val="000000"/>
                <w:sz w:val="18"/>
                <w:szCs w:val="18"/>
                <w:cs/>
              </w:rPr>
              <w:t>(176</w:t>
            </w:r>
            <w:r w:rsidRPr="00387849">
              <w:rPr>
                <w:rFonts w:eastAsia="Arial Unicode MS" w:cs="Arial"/>
                <w:color w:val="000000"/>
                <w:sz w:val="18"/>
                <w:szCs w:val="18"/>
              </w:rPr>
              <w:t>,</w:t>
            </w:r>
            <w:r w:rsidRPr="00387849">
              <w:rPr>
                <w:rFonts w:eastAsia="Arial Unicode MS" w:cs="Arial"/>
                <w:color w:val="000000"/>
                <w:sz w:val="18"/>
                <w:szCs w:val="18"/>
                <w:cs/>
              </w:rPr>
              <w:t>108</w:t>
            </w:r>
            <w:r w:rsidRPr="00387849">
              <w:rPr>
                <w:rFonts w:eastAsia="Arial Unicode MS" w:cs="Arial"/>
                <w:color w:val="000000"/>
                <w:sz w:val="18"/>
                <w:szCs w:val="18"/>
              </w:rPr>
              <w:t>,</w:t>
            </w:r>
            <w:r w:rsidRPr="00387849">
              <w:rPr>
                <w:rFonts w:eastAsia="Arial Unicode MS" w:cs="Arial"/>
                <w:color w:val="000000"/>
                <w:sz w:val="18"/>
                <w:szCs w:val="18"/>
                <w:cs/>
              </w:rPr>
              <w:t>186)</w:t>
            </w:r>
          </w:p>
        </w:tc>
        <w:tc>
          <w:tcPr>
            <w:tcW w:w="1512" w:type="dxa"/>
            <w:tcBorders>
              <w:top w:val="nil"/>
              <w:left w:val="nil"/>
              <w:bottom w:val="single" w:sz="4" w:space="0" w:color="auto"/>
              <w:right w:val="nil"/>
            </w:tcBorders>
            <w:shd w:val="clear" w:color="auto" w:fill="auto"/>
          </w:tcPr>
          <w:p w14:paraId="1295A1FD" w14:textId="77777777" w:rsidR="00BD646B" w:rsidRPr="00387849" w:rsidRDefault="00BD646B" w:rsidP="00BD646B">
            <w:pPr>
              <w:ind w:left="-40" w:right="-72"/>
              <w:jc w:val="right"/>
              <w:rPr>
                <w:rFonts w:eastAsia="Arial Unicode MS" w:cs="Arial"/>
                <w:color w:val="000000"/>
                <w:sz w:val="18"/>
                <w:szCs w:val="18"/>
              </w:rPr>
            </w:pPr>
            <w:r w:rsidRPr="00387849">
              <w:rPr>
                <w:rFonts w:eastAsia="Arial Unicode MS" w:cs="Arial"/>
                <w:color w:val="000000"/>
                <w:sz w:val="18"/>
                <w:szCs w:val="18"/>
                <w:cs/>
              </w:rPr>
              <w:t>(225</w:t>
            </w:r>
            <w:r w:rsidRPr="00387849">
              <w:rPr>
                <w:rFonts w:eastAsia="Arial Unicode MS" w:cs="Arial"/>
                <w:color w:val="000000"/>
                <w:sz w:val="18"/>
                <w:szCs w:val="18"/>
              </w:rPr>
              <w:t>,</w:t>
            </w:r>
            <w:r w:rsidRPr="00387849">
              <w:rPr>
                <w:rFonts w:eastAsia="Arial Unicode MS" w:cs="Arial"/>
                <w:color w:val="000000"/>
                <w:sz w:val="18"/>
                <w:szCs w:val="18"/>
                <w:cs/>
              </w:rPr>
              <w:t>793</w:t>
            </w:r>
            <w:r w:rsidRPr="00387849">
              <w:rPr>
                <w:rFonts w:eastAsia="Arial Unicode MS" w:cs="Arial"/>
                <w:color w:val="000000"/>
                <w:sz w:val="18"/>
                <w:szCs w:val="18"/>
              </w:rPr>
              <w:t>,</w:t>
            </w:r>
            <w:r w:rsidRPr="00387849">
              <w:rPr>
                <w:rFonts w:eastAsia="Arial Unicode MS" w:cs="Arial"/>
                <w:color w:val="000000"/>
                <w:sz w:val="18"/>
                <w:szCs w:val="18"/>
                <w:cs/>
              </w:rPr>
              <w:t>091)</w:t>
            </w:r>
          </w:p>
        </w:tc>
      </w:tr>
      <w:tr w:rsidR="00A76C73" w:rsidRPr="00387849" w14:paraId="0C8C4750" w14:textId="77777777" w:rsidTr="005D1B47">
        <w:trPr>
          <w:trHeight w:val="60"/>
        </w:trPr>
        <w:tc>
          <w:tcPr>
            <w:tcW w:w="5065" w:type="dxa"/>
            <w:shd w:val="clear" w:color="auto" w:fill="auto"/>
            <w:vAlign w:val="bottom"/>
          </w:tcPr>
          <w:p w14:paraId="318C1274" w14:textId="77777777" w:rsidR="00BD646B" w:rsidRPr="00387849" w:rsidRDefault="00BD646B" w:rsidP="00BD646B">
            <w:pPr>
              <w:ind w:left="30" w:right="-72"/>
              <w:rPr>
                <w:rFonts w:cs="Arial"/>
                <w:color w:val="000000"/>
                <w:sz w:val="18"/>
                <w:szCs w:val="18"/>
              </w:rPr>
            </w:pPr>
          </w:p>
        </w:tc>
        <w:tc>
          <w:tcPr>
            <w:tcW w:w="1512" w:type="dxa"/>
            <w:tcBorders>
              <w:top w:val="single" w:sz="4" w:space="0" w:color="auto"/>
              <w:left w:val="nil"/>
              <w:right w:val="nil"/>
            </w:tcBorders>
            <w:shd w:val="clear" w:color="auto" w:fill="auto"/>
          </w:tcPr>
          <w:p w14:paraId="65ACB079" w14:textId="77777777" w:rsidR="00BD646B" w:rsidRPr="00387849" w:rsidRDefault="00BD646B" w:rsidP="00BD646B">
            <w:pPr>
              <w:ind w:left="-40" w:right="-72"/>
              <w:jc w:val="right"/>
              <w:rPr>
                <w:rFonts w:eastAsia="Arial Unicode MS" w:cs="Arial"/>
                <w:color w:val="000000"/>
                <w:sz w:val="18"/>
                <w:szCs w:val="18"/>
              </w:rPr>
            </w:pPr>
          </w:p>
        </w:tc>
        <w:tc>
          <w:tcPr>
            <w:tcW w:w="1512" w:type="dxa"/>
            <w:tcBorders>
              <w:top w:val="single" w:sz="4" w:space="0" w:color="auto"/>
              <w:left w:val="nil"/>
              <w:right w:val="nil"/>
            </w:tcBorders>
            <w:shd w:val="clear" w:color="auto" w:fill="auto"/>
          </w:tcPr>
          <w:p w14:paraId="2CFB04F9" w14:textId="77777777" w:rsidR="00BD646B" w:rsidRPr="00387849" w:rsidRDefault="00BD646B" w:rsidP="00BD646B">
            <w:pPr>
              <w:ind w:left="-40" w:right="-72"/>
              <w:jc w:val="right"/>
              <w:rPr>
                <w:rFonts w:eastAsia="Arial Unicode MS" w:cs="Arial"/>
                <w:color w:val="000000"/>
                <w:sz w:val="18"/>
                <w:szCs w:val="18"/>
              </w:rPr>
            </w:pPr>
          </w:p>
        </w:tc>
        <w:tc>
          <w:tcPr>
            <w:tcW w:w="1512" w:type="dxa"/>
            <w:tcBorders>
              <w:top w:val="single" w:sz="4" w:space="0" w:color="auto"/>
              <w:left w:val="nil"/>
              <w:right w:val="nil"/>
            </w:tcBorders>
            <w:shd w:val="clear" w:color="auto" w:fill="auto"/>
          </w:tcPr>
          <w:p w14:paraId="34FA9754" w14:textId="77777777" w:rsidR="00BD646B" w:rsidRPr="00387849" w:rsidRDefault="00BD646B" w:rsidP="00BD646B">
            <w:pPr>
              <w:ind w:left="-40" w:right="-72"/>
              <w:jc w:val="right"/>
              <w:rPr>
                <w:rFonts w:eastAsia="Arial Unicode MS" w:cs="Arial"/>
                <w:color w:val="000000"/>
                <w:sz w:val="18"/>
                <w:szCs w:val="18"/>
              </w:rPr>
            </w:pPr>
          </w:p>
        </w:tc>
      </w:tr>
      <w:tr w:rsidR="00A76C73" w:rsidRPr="00387849" w14:paraId="7E22E4A7" w14:textId="77777777" w:rsidTr="008A64E4">
        <w:tc>
          <w:tcPr>
            <w:tcW w:w="5065" w:type="dxa"/>
            <w:shd w:val="clear" w:color="auto" w:fill="auto"/>
            <w:vAlign w:val="bottom"/>
            <w:hideMark/>
          </w:tcPr>
          <w:p w14:paraId="7C987AB6" w14:textId="77777777" w:rsidR="00BD646B" w:rsidRPr="00387849" w:rsidRDefault="00BD646B" w:rsidP="00BD646B">
            <w:pPr>
              <w:ind w:left="30" w:right="-74"/>
              <w:rPr>
                <w:rFonts w:cs="Arial"/>
                <w:color w:val="000000"/>
                <w:sz w:val="18"/>
                <w:szCs w:val="18"/>
              </w:rPr>
            </w:pPr>
            <w:r w:rsidRPr="00387849">
              <w:rPr>
                <w:rFonts w:cs="Arial"/>
                <w:color w:val="000000"/>
                <w:sz w:val="18"/>
                <w:szCs w:val="18"/>
              </w:rPr>
              <w:t>Total</w:t>
            </w:r>
          </w:p>
        </w:tc>
        <w:tc>
          <w:tcPr>
            <w:tcW w:w="1512" w:type="dxa"/>
            <w:tcBorders>
              <w:top w:val="nil"/>
              <w:left w:val="nil"/>
              <w:bottom w:val="single" w:sz="4" w:space="0" w:color="auto"/>
              <w:right w:val="nil"/>
            </w:tcBorders>
            <w:shd w:val="clear" w:color="auto" w:fill="auto"/>
          </w:tcPr>
          <w:p w14:paraId="00A8903B" w14:textId="77777777" w:rsidR="00BD646B" w:rsidRPr="00387849" w:rsidRDefault="00BD646B" w:rsidP="00BD646B">
            <w:pPr>
              <w:ind w:left="-40" w:right="-72"/>
              <w:jc w:val="right"/>
              <w:rPr>
                <w:rFonts w:eastAsia="Arial Unicode MS" w:cs="Arial"/>
                <w:color w:val="000000"/>
                <w:sz w:val="18"/>
                <w:szCs w:val="18"/>
              </w:rPr>
            </w:pPr>
            <w:r w:rsidRPr="00387849">
              <w:rPr>
                <w:rFonts w:eastAsia="Arial Unicode MS" w:cs="Arial"/>
                <w:color w:val="000000"/>
                <w:sz w:val="18"/>
                <w:szCs w:val="18"/>
                <w:cs/>
              </w:rPr>
              <w:t>874</w:t>
            </w:r>
            <w:r w:rsidRPr="00387849">
              <w:rPr>
                <w:rFonts w:eastAsia="Arial Unicode MS" w:cs="Arial"/>
                <w:color w:val="000000"/>
                <w:sz w:val="18"/>
                <w:szCs w:val="18"/>
              </w:rPr>
              <w:t>,</w:t>
            </w:r>
            <w:r w:rsidRPr="00387849">
              <w:rPr>
                <w:rFonts w:eastAsia="Arial Unicode MS" w:cs="Arial"/>
                <w:color w:val="000000"/>
                <w:sz w:val="18"/>
                <w:szCs w:val="18"/>
                <w:cs/>
              </w:rPr>
              <w:t>480</w:t>
            </w:r>
            <w:r w:rsidRPr="00387849">
              <w:rPr>
                <w:rFonts w:eastAsia="Arial Unicode MS" w:cs="Arial"/>
                <w:color w:val="000000"/>
                <w:sz w:val="18"/>
                <w:szCs w:val="18"/>
              </w:rPr>
              <w:t>,</w:t>
            </w:r>
            <w:r w:rsidRPr="00387849">
              <w:rPr>
                <w:rFonts w:eastAsia="Arial Unicode MS" w:cs="Arial"/>
                <w:color w:val="000000"/>
                <w:sz w:val="18"/>
                <w:szCs w:val="18"/>
                <w:cs/>
              </w:rPr>
              <w:t>587</w:t>
            </w:r>
          </w:p>
        </w:tc>
        <w:tc>
          <w:tcPr>
            <w:tcW w:w="1512" w:type="dxa"/>
            <w:tcBorders>
              <w:top w:val="nil"/>
              <w:left w:val="nil"/>
              <w:bottom w:val="single" w:sz="4" w:space="0" w:color="auto"/>
              <w:right w:val="nil"/>
            </w:tcBorders>
            <w:shd w:val="clear" w:color="auto" w:fill="auto"/>
          </w:tcPr>
          <w:p w14:paraId="5DB1E180" w14:textId="77777777" w:rsidR="00BD646B" w:rsidRPr="00387849" w:rsidRDefault="00BD646B" w:rsidP="00BD646B">
            <w:pPr>
              <w:ind w:left="-40" w:right="-72"/>
              <w:jc w:val="right"/>
              <w:rPr>
                <w:rFonts w:eastAsia="Arial Unicode MS" w:cs="Arial"/>
                <w:color w:val="000000"/>
                <w:sz w:val="18"/>
                <w:szCs w:val="18"/>
              </w:rPr>
            </w:pPr>
            <w:r w:rsidRPr="00387849">
              <w:rPr>
                <w:rFonts w:eastAsia="Arial Unicode MS" w:cs="Arial"/>
                <w:color w:val="000000"/>
                <w:sz w:val="18"/>
                <w:szCs w:val="18"/>
                <w:cs/>
              </w:rPr>
              <w:t>3</w:t>
            </w:r>
            <w:r w:rsidRPr="00387849">
              <w:rPr>
                <w:rFonts w:eastAsia="Arial Unicode MS" w:cs="Arial"/>
                <w:color w:val="000000"/>
                <w:sz w:val="18"/>
                <w:szCs w:val="18"/>
              </w:rPr>
              <w:t>,</w:t>
            </w:r>
            <w:r w:rsidRPr="00387849">
              <w:rPr>
                <w:rFonts w:eastAsia="Arial Unicode MS" w:cs="Arial"/>
                <w:color w:val="000000"/>
                <w:sz w:val="18"/>
                <w:szCs w:val="18"/>
                <w:cs/>
              </w:rPr>
              <w:t>219</w:t>
            </w:r>
            <w:r w:rsidRPr="00387849">
              <w:rPr>
                <w:rFonts w:eastAsia="Arial Unicode MS" w:cs="Arial"/>
                <w:color w:val="000000"/>
                <w:sz w:val="18"/>
                <w:szCs w:val="18"/>
              </w:rPr>
              <w:t>,</w:t>
            </w:r>
            <w:r w:rsidRPr="00387849">
              <w:rPr>
                <w:rFonts w:eastAsia="Arial Unicode MS" w:cs="Arial"/>
                <w:color w:val="000000"/>
                <w:sz w:val="18"/>
                <w:szCs w:val="18"/>
                <w:cs/>
              </w:rPr>
              <w:t>108</w:t>
            </w:r>
            <w:r w:rsidRPr="00387849">
              <w:rPr>
                <w:rFonts w:eastAsia="Arial Unicode MS" w:cs="Arial"/>
                <w:color w:val="000000"/>
                <w:sz w:val="18"/>
                <w:szCs w:val="18"/>
              </w:rPr>
              <w:t>,</w:t>
            </w:r>
            <w:r w:rsidRPr="00387849">
              <w:rPr>
                <w:rFonts w:eastAsia="Arial Unicode MS" w:cs="Arial"/>
                <w:color w:val="000000"/>
                <w:sz w:val="18"/>
                <w:szCs w:val="18"/>
                <w:cs/>
              </w:rPr>
              <w:t>815</w:t>
            </w:r>
          </w:p>
        </w:tc>
        <w:tc>
          <w:tcPr>
            <w:tcW w:w="1512" w:type="dxa"/>
            <w:tcBorders>
              <w:top w:val="nil"/>
              <w:left w:val="nil"/>
              <w:bottom w:val="single" w:sz="4" w:space="0" w:color="auto"/>
              <w:right w:val="nil"/>
            </w:tcBorders>
            <w:shd w:val="clear" w:color="auto" w:fill="auto"/>
          </w:tcPr>
          <w:p w14:paraId="0C24E2F1" w14:textId="77777777" w:rsidR="00BD646B" w:rsidRPr="00387849" w:rsidRDefault="00BD646B" w:rsidP="00BD646B">
            <w:pPr>
              <w:ind w:left="-40" w:right="-72"/>
              <w:jc w:val="right"/>
              <w:rPr>
                <w:rFonts w:eastAsia="Arial Unicode MS" w:cs="Arial"/>
                <w:color w:val="000000"/>
                <w:sz w:val="18"/>
                <w:szCs w:val="18"/>
              </w:rPr>
            </w:pPr>
            <w:r w:rsidRPr="00387849">
              <w:rPr>
                <w:rFonts w:eastAsia="Arial Unicode MS" w:cs="Arial"/>
                <w:color w:val="000000"/>
                <w:sz w:val="18"/>
                <w:szCs w:val="18"/>
                <w:cs/>
              </w:rPr>
              <w:t>4</w:t>
            </w:r>
            <w:r w:rsidRPr="00387849">
              <w:rPr>
                <w:rFonts w:eastAsia="Arial Unicode MS" w:cs="Arial"/>
                <w:color w:val="000000"/>
                <w:sz w:val="18"/>
                <w:szCs w:val="18"/>
              </w:rPr>
              <w:t>,</w:t>
            </w:r>
            <w:r w:rsidRPr="00387849">
              <w:rPr>
                <w:rFonts w:eastAsia="Arial Unicode MS" w:cs="Arial"/>
                <w:color w:val="000000"/>
                <w:sz w:val="18"/>
                <w:szCs w:val="18"/>
                <w:cs/>
              </w:rPr>
              <w:t>093</w:t>
            </w:r>
            <w:r w:rsidRPr="00387849">
              <w:rPr>
                <w:rFonts w:eastAsia="Arial Unicode MS" w:cs="Arial"/>
                <w:color w:val="000000"/>
                <w:sz w:val="18"/>
                <w:szCs w:val="18"/>
              </w:rPr>
              <w:t>,</w:t>
            </w:r>
            <w:r w:rsidRPr="00387849">
              <w:rPr>
                <w:rFonts w:eastAsia="Arial Unicode MS" w:cs="Arial"/>
                <w:color w:val="000000"/>
                <w:sz w:val="18"/>
                <w:szCs w:val="18"/>
                <w:cs/>
              </w:rPr>
              <w:t>589</w:t>
            </w:r>
            <w:r w:rsidRPr="00387849">
              <w:rPr>
                <w:rFonts w:eastAsia="Arial Unicode MS" w:cs="Arial"/>
                <w:color w:val="000000"/>
                <w:sz w:val="18"/>
                <w:szCs w:val="18"/>
              </w:rPr>
              <w:t>,</w:t>
            </w:r>
            <w:r w:rsidRPr="00387849">
              <w:rPr>
                <w:rFonts w:eastAsia="Arial Unicode MS" w:cs="Arial"/>
                <w:color w:val="000000"/>
                <w:sz w:val="18"/>
                <w:szCs w:val="18"/>
                <w:cs/>
              </w:rPr>
              <w:t>402</w:t>
            </w:r>
          </w:p>
        </w:tc>
      </w:tr>
    </w:tbl>
    <w:p w14:paraId="1BAAE836" w14:textId="77777777" w:rsidR="00181E16" w:rsidRPr="00387849" w:rsidRDefault="00181E16" w:rsidP="001C625B">
      <w:pPr>
        <w:pStyle w:val="a"/>
        <w:ind w:right="0"/>
        <w:jc w:val="thaiDistribute"/>
        <w:rPr>
          <w:rFonts w:cs="Arial"/>
          <w:color w:val="000000"/>
          <w:sz w:val="18"/>
          <w:szCs w:val="18"/>
          <w:lang w:val="en-GB"/>
        </w:rPr>
      </w:pPr>
    </w:p>
    <w:p w14:paraId="069B17BE" w14:textId="77777777" w:rsidR="001C625B" w:rsidRPr="00387849" w:rsidRDefault="001C625B" w:rsidP="00BD646B">
      <w:pPr>
        <w:pStyle w:val="a"/>
        <w:ind w:right="0"/>
        <w:jc w:val="thaiDistribute"/>
        <w:rPr>
          <w:rFonts w:cs="Arial"/>
          <w:color w:val="000000"/>
          <w:sz w:val="18"/>
          <w:szCs w:val="18"/>
          <w:lang w:val="en-GB"/>
        </w:rPr>
      </w:pPr>
      <w:r w:rsidRPr="00387849">
        <w:rPr>
          <w:rFonts w:cs="Arial"/>
          <w:color w:val="000000"/>
          <w:sz w:val="18"/>
          <w:szCs w:val="18"/>
          <w:lang w:val="en-GB"/>
        </w:rPr>
        <w:t xml:space="preserve">As at 31 December </w:t>
      </w:r>
      <w:r w:rsidR="0078579F" w:rsidRPr="00387849">
        <w:rPr>
          <w:rFonts w:cs="Arial"/>
          <w:color w:val="000000"/>
          <w:sz w:val="18"/>
          <w:szCs w:val="18"/>
          <w:lang w:val="en-GB"/>
        </w:rPr>
        <w:t>2024</w:t>
      </w:r>
      <w:r w:rsidR="00C25E74" w:rsidRPr="00387849">
        <w:rPr>
          <w:rFonts w:cs="Arial"/>
          <w:color w:val="000000"/>
          <w:sz w:val="18"/>
          <w:szCs w:val="18"/>
          <w:lang w:val="en-GB"/>
        </w:rPr>
        <w:t xml:space="preserve"> and </w:t>
      </w:r>
      <w:r w:rsidR="00F633CD" w:rsidRPr="00387849">
        <w:rPr>
          <w:rFonts w:cs="Arial"/>
          <w:color w:val="000000"/>
          <w:sz w:val="18"/>
          <w:szCs w:val="18"/>
          <w:lang w:val="en-GB"/>
        </w:rPr>
        <w:t>2023</w:t>
      </w:r>
      <w:r w:rsidRPr="00387849">
        <w:rPr>
          <w:rFonts w:cs="Arial"/>
          <w:color w:val="000000"/>
          <w:sz w:val="18"/>
          <w:szCs w:val="18"/>
          <w:lang w:val="en-GB"/>
        </w:rPr>
        <w:t xml:space="preserve">, </w:t>
      </w:r>
      <w:r w:rsidR="00BD646B" w:rsidRPr="00387849">
        <w:rPr>
          <w:rFonts w:cs="Arial"/>
          <w:color w:val="000000"/>
          <w:sz w:val="18"/>
          <w:szCs w:val="18"/>
          <w:lang w:val="en-GB"/>
        </w:rPr>
        <w:t>staging and allowance for expected credit losses for loans to customers and accrued income receivables are as follows:</w:t>
      </w:r>
    </w:p>
    <w:p w14:paraId="4D947DC4" w14:textId="77777777" w:rsidR="00E00EBC" w:rsidRPr="00387849" w:rsidRDefault="00E00EBC" w:rsidP="00BD646B">
      <w:pPr>
        <w:pStyle w:val="a"/>
        <w:ind w:right="0"/>
        <w:jc w:val="thaiDistribute"/>
        <w:rPr>
          <w:rFonts w:cs="Arial"/>
          <w:color w:val="000000"/>
          <w:sz w:val="18"/>
          <w:szCs w:val="18"/>
          <w:lang w:val="en-GB"/>
        </w:rPr>
      </w:pPr>
    </w:p>
    <w:tbl>
      <w:tblPr>
        <w:tblW w:w="9540" w:type="dxa"/>
        <w:tblInd w:w="18" w:type="dxa"/>
        <w:tblLayout w:type="fixed"/>
        <w:tblLook w:val="04A0" w:firstRow="1" w:lastRow="0" w:firstColumn="1" w:lastColumn="0" w:noHBand="0" w:noVBand="1"/>
      </w:tblPr>
      <w:tblGrid>
        <w:gridCol w:w="5940"/>
        <w:gridCol w:w="1800"/>
        <w:gridCol w:w="1800"/>
      </w:tblGrid>
      <w:tr w:rsidR="00A76C73" w:rsidRPr="00387849" w14:paraId="4762C7A4" w14:textId="77777777" w:rsidTr="005D1B47">
        <w:tc>
          <w:tcPr>
            <w:tcW w:w="5940" w:type="dxa"/>
            <w:shd w:val="clear" w:color="auto" w:fill="auto"/>
            <w:vAlign w:val="bottom"/>
          </w:tcPr>
          <w:p w14:paraId="06EA8960" w14:textId="77777777" w:rsidR="00BD646B" w:rsidRPr="00387849" w:rsidRDefault="00BD646B" w:rsidP="008A64E4">
            <w:pPr>
              <w:ind w:left="-20"/>
              <w:rPr>
                <w:rFonts w:eastAsia="Cordia New" w:cs="Arial"/>
                <w:b/>
                <w:bCs/>
                <w:snapToGrid w:val="0"/>
                <w:color w:val="000000"/>
                <w:sz w:val="18"/>
                <w:szCs w:val="18"/>
                <w:lang w:val="en-US" w:eastAsia="th-TH"/>
              </w:rPr>
            </w:pPr>
          </w:p>
        </w:tc>
        <w:tc>
          <w:tcPr>
            <w:tcW w:w="3600" w:type="dxa"/>
            <w:gridSpan w:val="2"/>
            <w:tcBorders>
              <w:left w:val="nil"/>
              <w:bottom w:val="nil"/>
              <w:right w:val="nil"/>
            </w:tcBorders>
            <w:shd w:val="clear" w:color="auto" w:fill="auto"/>
            <w:vAlign w:val="bottom"/>
          </w:tcPr>
          <w:p w14:paraId="6EA4E7F0" w14:textId="77777777" w:rsidR="00BD646B" w:rsidRPr="00387849" w:rsidRDefault="00BD646B" w:rsidP="008A64E4">
            <w:pPr>
              <w:ind w:right="-72"/>
              <w:jc w:val="center"/>
              <w:rPr>
                <w:rFonts w:eastAsia="Cordia New" w:cs="Arial"/>
                <w:b/>
                <w:bCs/>
                <w:snapToGrid w:val="0"/>
                <w:color w:val="000000"/>
                <w:sz w:val="18"/>
                <w:szCs w:val="18"/>
                <w:lang w:eastAsia="th-TH"/>
              </w:rPr>
            </w:pPr>
            <w:r w:rsidRPr="00387849">
              <w:rPr>
                <w:rFonts w:eastAsia="Cordia New" w:cs="Arial"/>
                <w:b/>
                <w:bCs/>
                <w:snapToGrid w:val="0"/>
                <w:color w:val="000000"/>
                <w:sz w:val="18"/>
                <w:szCs w:val="18"/>
                <w:cs/>
                <w:lang w:eastAsia="th-TH"/>
              </w:rPr>
              <w:t>2024</w:t>
            </w:r>
          </w:p>
        </w:tc>
      </w:tr>
      <w:tr w:rsidR="00A76C73" w:rsidRPr="00C933FA" w14:paraId="57F1A816" w14:textId="77777777" w:rsidTr="005D1B47">
        <w:tc>
          <w:tcPr>
            <w:tcW w:w="5940" w:type="dxa"/>
            <w:shd w:val="clear" w:color="auto" w:fill="auto"/>
            <w:vAlign w:val="bottom"/>
          </w:tcPr>
          <w:p w14:paraId="3391B652" w14:textId="77777777" w:rsidR="00BD646B" w:rsidRPr="00387849" w:rsidRDefault="00BD646B" w:rsidP="008A64E4">
            <w:pPr>
              <w:ind w:left="-20"/>
              <w:rPr>
                <w:rFonts w:eastAsia="Cordia New" w:cs="Arial"/>
                <w:b/>
                <w:bCs/>
                <w:snapToGrid w:val="0"/>
                <w:color w:val="000000"/>
                <w:sz w:val="18"/>
                <w:szCs w:val="18"/>
                <w:lang w:val="en-US" w:eastAsia="th-TH"/>
              </w:rPr>
            </w:pPr>
          </w:p>
        </w:tc>
        <w:tc>
          <w:tcPr>
            <w:tcW w:w="1800" w:type="dxa"/>
            <w:tcBorders>
              <w:top w:val="single" w:sz="4" w:space="0" w:color="auto"/>
              <w:left w:val="nil"/>
              <w:right w:val="nil"/>
            </w:tcBorders>
            <w:shd w:val="clear" w:color="auto" w:fill="auto"/>
            <w:vAlign w:val="bottom"/>
            <w:hideMark/>
          </w:tcPr>
          <w:p w14:paraId="780C3629" w14:textId="77777777" w:rsidR="00BD646B" w:rsidRPr="00387849" w:rsidRDefault="00BD646B" w:rsidP="008A64E4">
            <w:pPr>
              <w:ind w:right="-72"/>
              <w:jc w:val="right"/>
              <w:rPr>
                <w:rFonts w:eastAsia="Arial Unicode MS" w:cs="Arial"/>
                <w:b/>
                <w:bCs/>
                <w:color w:val="000000"/>
                <w:sz w:val="18"/>
                <w:szCs w:val="18"/>
                <w:lang w:val="en-US"/>
              </w:rPr>
            </w:pPr>
            <w:r w:rsidRPr="00387849">
              <w:rPr>
                <w:rFonts w:eastAsia="Arial Unicode MS" w:cs="Arial"/>
                <w:b/>
                <w:bCs/>
                <w:color w:val="000000"/>
                <w:sz w:val="18"/>
                <w:szCs w:val="18"/>
                <w:lang w:val="en-US"/>
              </w:rPr>
              <w:t>Loans to customers and                  accrued income receivables</w:t>
            </w:r>
          </w:p>
        </w:tc>
        <w:tc>
          <w:tcPr>
            <w:tcW w:w="1800" w:type="dxa"/>
            <w:tcBorders>
              <w:top w:val="single" w:sz="4" w:space="0" w:color="auto"/>
              <w:left w:val="nil"/>
              <w:right w:val="nil"/>
            </w:tcBorders>
            <w:shd w:val="clear" w:color="auto" w:fill="auto"/>
            <w:vAlign w:val="bottom"/>
            <w:hideMark/>
          </w:tcPr>
          <w:p w14:paraId="0786C2F3" w14:textId="77777777" w:rsidR="00BD646B" w:rsidRPr="00387849" w:rsidRDefault="00BD646B" w:rsidP="008A64E4">
            <w:pPr>
              <w:ind w:right="-72"/>
              <w:jc w:val="right"/>
              <w:rPr>
                <w:rFonts w:eastAsia="Arial Unicode MS" w:cs="Arial"/>
                <w:b/>
                <w:bCs/>
                <w:color w:val="000000"/>
                <w:sz w:val="18"/>
                <w:szCs w:val="18"/>
                <w:lang w:val="en-US"/>
              </w:rPr>
            </w:pPr>
            <w:r w:rsidRPr="00387849">
              <w:rPr>
                <w:rFonts w:eastAsia="Arial Unicode MS" w:cs="Arial"/>
                <w:b/>
                <w:bCs/>
                <w:color w:val="000000"/>
                <w:sz w:val="18"/>
                <w:szCs w:val="18"/>
                <w:lang w:val="en-US"/>
              </w:rPr>
              <w:t xml:space="preserve">Allowance </w:t>
            </w:r>
            <w:r w:rsidRPr="00387849">
              <w:rPr>
                <w:rFonts w:eastAsia="Arial Unicode MS" w:cs="Arial"/>
                <w:b/>
                <w:bCs/>
                <w:color w:val="000000"/>
                <w:sz w:val="18"/>
                <w:szCs w:val="18"/>
                <w:lang w:val="en-US"/>
              </w:rPr>
              <w:br/>
              <w:t xml:space="preserve">for expected </w:t>
            </w:r>
            <w:r w:rsidRPr="00387849">
              <w:rPr>
                <w:rFonts w:eastAsia="Arial Unicode MS" w:cs="Arial"/>
                <w:b/>
                <w:bCs/>
                <w:color w:val="000000"/>
                <w:sz w:val="18"/>
                <w:szCs w:val="18"/>
                <w:lang w:val="en-US"/>
              </w:rPr>
              <w:br/>
              <w:t>credit losses</w:t>
            </w:r>
          </w:p>
        </w:tc>
      </w:tr>
      <w:tr w:rsidR="00A76C73" w:rsidRPr="00387849" w14:paraId="363A2094" w14:textId="77777777" w:rsidTr="005D1B47">
        <w:tc>
          <w:tcPr>
            <w:tcW w:w="5940" w:type="dxa"/>
            <w:shd w:val="clear" w:color="auto" w:fill="auto"/>
            <w:vAlign w:val="bottom"/>
          </w:tcPr>
          <w:p w14:paraId="6CCA3C97" w14:textId="77777777" w:rsidR="00BD646B" w:rsidRPr="00387849" w:rsidRDefault="00BD646B" w:rsidP="008A64E4">
            <w:pPr>
              <w:ind w:left="-20"/>
              <w:rPr>
                <w:rFonts w:eastAsia="Cordia New" w:cs="Arial"/>
                <w:b/>
                <w:bCs/>
                <w:snapToGrid w:val="0"/>
                <w:color w:val="000000"/>
                <w:sz w:val="18"/>
                <w:szCs w:val="18"/>
                <w:cs/>
                <w:lang w:eastAsia="th-TH"/>
              </w:rPr>
            </w:pPr>
          </w:p>
        </w:tc>
        <w:tc>
          <w:tcPr>
            <w:tcW w:w="1800" w:type="dxa"/>
            <w:tcBorders>
              <w:top w:val="nil"/>
              <w:left w:val="nil"/>
              <w:bottom w:val="single" w:sz="4" w:space="0" w:color="auto"/>
              <w:right w:val="nil"/>
            </w:tcBorders>
            <w:shd w:val="clear" w:color="auto" w:fill="auto"/>
            <w:vAlign w:val="bottom"/>
            <w:hideMark/>
          </w:tcPr>
          <w:p w14:paraId="25835C93" w14:textId="77777777" w:rsidR="00BD646B" w:rsidRPr="00387849" w:rsidRDefault="00BD646B" w:rsidP="008A64E4">
            <w:pPr>
              <w:ind w:right="-72"/>
              <w:jc w:val="right"/>
              <w:rPr>
                <w:rFonts w:eastAsia="Cordia New" w:cs="Arial"/>
                <w:b/>
                <w:bCs/>
                <w:snapToGrid w:val="0"/>
                <w:color w:val="000000"/>
                <w:sz w:val="18"/>
                <w:szCs w:val="18"/>
                <w:lang w:eastAsia="th-TH"/>
              </w:rPr>
            </w:pPr>
            <w:r w:rsidRPr="00387849">
              <w:rPr>
                <w:rFonts w:eastAsia="Cordia New" w:cs="Arial"/>
                <w:b/>
                <w:bCs/>
                <w:snapToGrid w:val="0"/>
                <w:color w:val="000000"/>
                <w:sz w:val="18"/>
                <w:szCs w:val="18"/>
                <w:lang w:eastAsia="th-TH"/>
              </w:rPr>
              <w:t>Baht</w:t>
            </w:r>
          </w:p>
        </w:tc>
        <w:tc>
          <w:tcPr>
            <w:tcW w:w="1800" w:type="dxa"/>
            <w:tcBorders>
              <w:top w:val="nil"/>
              <w:left w:val="nil"/>
              <w:bottom w:val="single" w:sz="4" w:space="0" w:color="auto"/>
              <w:right w:val="nil"/>
            </w:tcBorders>
            <w:shd w:val="clear" w:color="auto" w:fill="auto"/>
            <w:vAlign w:val="bottom"/>
            <w:hideMark/>
          </w:tcPr>
          <w:p w14:paraId="3B8346A6" w14:textId="77777777" w:rsidR="00BD646B" w:rsidRPr="00387849" w:rsidRDefault="00BD646B" w:rsidP="008A64E4">
            <w:pPr>
              <w:ind w:right="-72"/>
              <w:jc w:val="right"/>
              <w:rPr>
                <w:rFonts w:eastAsia="Cordia New" w:cs="Arial"/>
                <w:b/>
                <w:bCs/>
                <w:snapToGrid w:val="0"/>
                <w:color w:val="000000"/>
                <w:sz w:val="18"/>
                <w:szCs w:val="18"/>
                <w:cs/>
                <w:lang w:eastAsia="th-TH"/>
              </w:rPr>
            </w:pPr>
            <w:r w:rsidRPr="00387849">
              <w:rPr>
                <w:rFonts w:eastAsia="Cordia New" w:cs="Arial"/>
                <w:b/>
                <w:bCs/>
                <w:snapToGrid w:val="0"/>
                <w:color w:val="000000"/>
                <w:sz w:val="18"/>
                <w:szCs w:val="18"/>
                <w:lang w:eastAsia="th-TH"/>
              </w:rPr>
              <w:t>Baht</w:t>
            </w:r>
          </w:p>
        </w:tc>
      </w:tr>
      <w:tr w:rsidR="00A76C73" w:rsidRPr="00387849" w14:paraId="3DA0FFA3" w14:textId="77777777" w:rsidTr="005D1B47">
        <w:trPr>
          <w:trHeight w:val="77"/>
        </w:trPr>
        <w:tc>
          <w:tcPr>
            <w:tcW w:w="5940" w:type="dxa"/>
            <w:shd w:val="clear" w:color="auto" w:fill="auto"/>
            <w:vAlign w:val="bottom"/>
            <w:hideMark/>
          </w:tcPr>
          <w:p w14:paraId="6F00922C" w14:textId="77777777" w:rsidR="00BD646B" w:rsidRPr="00387849" w:rsidRDefault="00BD646B" w:rsidP="008A64E4">
            <w:pPr>
              <w:ind w:left="-20"/>
              <w:rPr>
                <w:rFonts w:cs="Arial"/>
                <w:b/>
                <w:bCs/>
                <w:color w:val="000000"/>
                <w:sz w:val="18"/>
                <w:szCs w:val="18"/>
                <w:cs/>
              </w:rPr>
            </w:pPr>
            <w:r w:rsidRPr="00387849">
              <w:rPr>
                <w:rFonts w:cs="Arial"/>
                <w:b/>
                <w:bCs/>
                <w:color w:val="000000"/>
                <w:sz w:val="18"/>
                <w:szCs w:val="18"/>
              </w:rPr>
              <w:t>Staging</w:t>
            </w:r>
          </w:p>
        </w:tc>
        <w:tc>
          <w:tcPr>
            <w:tcW w:w="1800" w:type="dxa"/>
            <w:tcBorders>
              <w:top w:val="single" w:sz="4" w:space="0" w:color="auto"/>
            </w:tcBorders>
            <w:shd w:val="clear" w:color="auto" w:fill="auto"/>
            <w:vAlign w:val="bottom"/>
          </w:tcPr>
          <w:p w14:paraId="03F49BF9" w14:textId="77777777" w:rsidR="00BD646B" w:rsidRPr="00387849" w:rsidRDefault="00BD646B" w:rsidP="008A64E4">
            <w:pPr>
              <w:ind w:right="-72"/>
              <w:jc w:val="right"/>
              <w:rPr>
                <w:rFonts w:cs="Arial"/>
                <w:b/>
                <w:bCs/>
                <w:color w:val="000000"/>
                <w:sz w:val="18"/>
                <w:szCs w:val="18"/>
                <w:lang w:val="en-US"/>
              </w:rPr>
            </w:pPr>
          </w:p>
        </w:tc>
        <w:tc>
          <w:tcPr>
            <w:tcW w:w="1800" w:type="dxa"/>
            <w:tcBorders>
              <w:top w:val="single" w:sz="4" w:space="0" w:color="auto"/>
            </w:tcBorders>
            <w:shd w:val="clear" w:color="auto" w:fill="auto"/>
            <w:vAlign w:val="bottom"/>
          </w:tcPr>
          <w:p w14:paraId="5A1047D8" w14:textId="77777777" w:rsidR="00BD646B" w:rsidRPr="00387849" w:rsidRDefault="00BD646B" w:rsidP="008A64E4">
            <w:pPr>
              <w:ind w:right="-72"/>
              <w:jc w:val="right"/>
              <w:rPr>
                <w:rFonts w:cs="Arial"/>
                <w:b/>
                <w:bCs/>
                <w:color w:val="000000"/>
                <w:sz w:val="18"/>
                <w:szCs w:val="18"/>
                <w:cs/>
              </w:rPr>
            </w:pPr>
          </w:p>
        </w:tc>
      </w:tr>
      <w:tr w:rsidR="00A76C73" w:rsidRPr="00C933FA" w14:paraId="6DB3921D" w14:textId="77777777" w:rsidTr="005D1B47">
        <w:tc>
          <w:tcPr>
            <w:tcW w:w="5940" w:type="dxa"/>
            <w:shd w:val="clear" w:color="auto" w:fill="auto"/>
            <w:hideMark/>
          </w:tcPr>
          <w:p w14:paraId="647BE5B5" w14:textId="77777777" w:rsidR="00BD646B" w:rsidRPr="00387849" w:rsidRDefault="00BD646B" w:rsidP="008A64E4">
            <w:pPr>
              <w:tabs>
                <w:tab w:val="left" w:pos="270"/>
                <w:tab w:val="left" w:pos="450"/>
                <w:tab w:val="left" w:pos="720"/>
              </w:tabs>
              <w:ind w:left="-20"/>
              <w:rPr>
                <w:rFonts w:cs="Arial"/>
                <w:bCs/>
                <w:color w:val="000000"/>
                <w:sz w:val="18"/>
                <w:szCs w:val="18"/>
                <w:lang w:val="en-US"/>
              </w:rPr>
            </w:pPr>
            <w:r w:rsidRPr="00387849">
              <w:rPr>
                <w:rFonts w:cs="Arial"/>
                <w:bCs/>
                <w:color w:val="000000"/>
                <w:sz w:val="18"/>
                <w:szCs w:val="18"/>
                <w:lang w:val="en-US"/>
              </w:rPr>
              <w:t xml:space="preserve">Financial assets with an insignificant increase in credit risk </w:t>
            </w:r>
          </w:p>
        </w:tc>
        <w:tc>
          <w:tcPr>
            <w:tcW w:w="1800" w:type="dxa"/>
            <w:shd w:val="clear" w:color="auto" w:fill="auto"/>
          </w:tcPr>
          <w:p w14:paraId="00283443" w14:textId="77777777" w:rsidR="00BD646B" w:rsidRPr="00387849" w:rsidRDefault="00BD646B" w:rsidP="008A64E4">
            <w:pPr>
              <w:ind w:left="-40" w:right="-72"/>
              <w:jc w:val="right"/>
              <w:rPr>
                <w:rFonts w:eastAsia="Arial Unicode MS" w:cs="Arial"/>
                <w:color w:val="000000"/>
                <w:sz w:val="18"/>
                <w:szCs w:val="18"/>
                <w:lang w:val="en-US"/>
              </w:rPr>
            </w:pPr>
          </w:p>
        </w:tc>
        <w:tc>
          <w:tcPr>
            <w:tcW w:w="1800" w:type="dxa"/>
            <w:shd w:val="clear" w:color="auto" w:fill="auto"/>
          </w:tcPr>
          <w:p w14:paraId="2169AA36" w14:textId="77777777" w:rsidR="00BD646B" w:rsidRPr="00387849" w:rsidRDefault="00BD646B" w:rsidP="008A64E4">
            <w:pPr>
              <w:ind w:left="-40" w:right="-72"/>
              <w:jc w:val="right"/>
              <w:rPr>
                <w:rFonts w:eastAsia="Arial Unicode MS" w:cs="Arial"/>
                <w:color w:val="000000"/>
                <w:sz w:val="18"/>
                <w:szCs w:val="18"/>
                <w:lang w:val="en-US"/>
              </w:rPr>
            </w:pPr>
          </w:p>
        </w:tc>
      </w:tr>
      <w:tr w:rsidR="00A76C73" w:rsidRPr="00387849" w14:paraId="004A15D7" w14:textId="77777777" w:rsidTr="005D1B47">
        <w:tc>
          <w:tcPr>
            <w:tcW w:w="5940" w:type="dxa"/>
            <w:shd w:val="clear" w:color="auto" w:fill="auto"/>
          </w:tcPr>
          <w:p w14:paraId="1CF9491D" w14:textId="268F90AC" w:rsidR="00BD646B" w:rsidRPr="00387849" w:rsidRDefault="00BD646B" w:rsidP="008A64E4">
            <w:pPr>
              <w:tabs>
                <w:tab w:val="left" w:pos="270"/>
                <w:tab w:val="left" w:pos="450"/>
                <w:tab w:val="left" w:pos="720"/>
              </w:tabs>
              <w:ind w:left="-20"/>
              <w:rPr>
                <w:rFonts w:cs="Arial"/>
                <w:bCs/>
                <w:color w:val="000000"/>
                <w:sz w:val="18"/>
                <w:szCs w:val="18"/>
              </w:rPr>
            </w:pPr>
            <w:r w:rsidRPr="00387849">
              <w:rPr>
                <w:rFonts w:cs="Arial"/>
                <w:bCs/>
                <w:color w:val="000000"/>
                <w:sz w:val="18"/>
                <w:szCs w:val="18"/>
                <w:lang w:val="en-US"/>
              </w:rPr>
              <w:t xml:space="preserve">   </w:t>
            </w:r>
            <w:r w:rsidR="00DD7110" w:rsidRPr="00387849">
              <w:rPr>
                <w:rFonts w:cs="Arial"/>
                <w:bCs/>
                <w:color w:val="000000"/>
                <w:sz w:val="18"/>
                <w:szCs w:val="18"/>
                <w:lang w:val="en-GB"/>
              </w:rPr>
              <w:t>(</w:t>
            </w:r>
            <w:r w:rsidRPr="00387849">
              <w:rPr>
                <w:rFonts w:cs="Arial"/>
                <w:bCs/>
                <w:color w:val="000000"/>
                <w:sz w:val="18"/>
                <w:szCs w:val="18"/>
              </w:rPr>
              <w:t>Performing</w:t>
            </w:r>
            <w:r w:rsidRPr="00387849">
              <w:rPr>
                <w:rFonts w:cs="Arial"/>
                <w:bCs/>
                <w:color w:val="000000"/>
                <w:sz w:val="18"/>
                <w:szCs w:val="18"/>
                <w:cs/>
              </w:rPr>
              <w:t xml:space="preserve"> </w:t>
            </w:r>
            <w:r w:rsidRPr="00387849">
              <w:rPr>
                <w:rFonts w:cs="Arial"/>
                <w:bCs/>
                <w:color w:val="000000"/>
                <w:sz w:val="18"/>
                <w:szCs w:val="18"/>
              </w:rPr>
              <w:t>financial</w:t>
            </w:r>
            <w:r w:rsidRPr="00387849">
              <w:rPr>
                <w:rFonts w:cs="Arial"/>
                <w:bCs/>
                <w:color w:val="000000"/>
                <w:sz w:val="18"/>
                <w:szCs w:val="18"/>
                <w:cs/>
              </w:rPr>
              <w:t xml:space="preserve"> </w:t>
            </w:r>
            <w:r w:rsidRPr="00387849">
              <w:rPr>
                <w:rFonts w:cs="Arial"/>
                <w:bCs/>
                <w:color w:val="000000"/>
                <w:sz w:val="18"/>
                <w:szCs w:val="18"/>
              </w:rPr>
              <w:t>assets)</w:t>
            </w:r>
          </w:p>
        </w:tc>
        <w:tc>
          <w:tcPr>
            <w:tcW w:w="1800" w:type="dxa"/>
            <w:shd w:val="clear" w:color="auto" w:fill="auto"/>
          </w:tcPr>
          <w:p w14:paraId="2276AAA3" w14:textId="06F66384" w:rsidR="00BD646B" w:rsidRPr="00387849" w:rsidRDefault="00750EC0" w:rsidP="008A64E4">
            <w:pPr>
              <w:ind w:left="-40" w:right="-72"/>
              <w:jc w:val="right"/>
              <w:rPr>
                <w:rFonts w:eastAsia="Arial Unicode MS" w:cs="Arial"/>
                <w:color w:val="000000"/>
                <w:sz w:val="18"/>
                <w:szCs w:val="18"/>
                <w:lang w:val="en-GB"/>
              </w:rPr>
            </w:pPr>
            <w:r w:rsidRPr="00387849">
              <w:rPr>
                <w:rFonts w:eastAsia="Arial Unicode MS" w:cs="Arial"/>
                <w:color w:val="000000"/>
                <w:sz w:val="18"/>
                <w:szCs w:val="18"/>
                <w:lang w:val="en-GB"/>
              </w:rPr>
              <w:t>2,532,206,753</w:t>
            </w:r>
          </w:p>
        </w:tc>
        <w:tc>
          <w:tcPr>
            <w:tcW w:w="1800" w:type="dxa"/>
            <w:shd w:val="clear" w:color="auto" w:fill="auto"/>
          </w:tcPr>
          <w:p w14:paraId="3D7D0588" w14:textId="387D398B" w:rsidR="00BD646B" w:rsidRPr="00387849" w:rsidRDefault="00750EC0" w:rsidP="008A64E4">
            <w:pPr>
              <w:ind w:left="-40" w:right="-72"/>
              <w:jc w:val="right"/>
              <w:rPr>
                <w:rFonts w:eastAsia="Arial Unicode MS" w:cs="Arial"/>
                <w:color w:val="000000"/>
                <w:sz w:val="18"/>
                <w:szCs w:val="18"/>
                <w:lang w:val="en-GB"/>
              </w:rPr>
            </w:pPr>
            <w:r w:rsidRPr="00387849">
              <w:rPr>
                <w:rFonts w:eastAsia="Arial Unicode MS" w:cs="Arial"/>
                <w:color w:val="000000"/>
                <w:sz w:val="18"/>
                <w:szCs w:val="18"/>
                <w:lang w:val="en-GB"/>
              </w:rPr>
              <w:t>31,110,688</w:t>
            </w:r>
          </w:p>
        </w:tc>
      </w:tr>
      <w:tr w:rsidR="00A76C73" w:rsidRPr="00C933FA" w14:paraId="09A93D89" w14:textId="77777777" w:rsidTr="005D1B47">
        <w:tc>
          <w:tcPr>
            <w:tcW w:w="5940" w:type="dxa"/>
            <w:shd w:val="clear" w:color="auto" w:fill="auto"/>
            <w:hideMark/>
          </w:tcPr>
          <w:p w14:paraId="35348E01" w14:textId="77777777" w:rsidR="00BD646B" w:rsidRPr="00387849" w:rsidRDefault="00BD646B" w:rsidP="008A64E4">
            <w:pPr>
              <w:tabs>
                <w:tab w:val="left" w:pos="270"/>
                <w:tab w:val="left" w:pos="450"/>
                <w:tab w:val="left" w:pos="720"/>
              </w:tabs>
              <w:ind w:left="-20"/>
              <w:rPr>
                <w:rFonts w:cs="Arial"/>
                <w:bCs/>
                <w:color w:val="000000"/>
                <w:sz w:val="18"/>
                <w:szCs w:val="18"/>
                <w:lang w:val="en-US"/>
              </w:rPr>
            </w:pPr>
            <w:r w:rsidRPr="00387849">
              <w:rPr>
                <w:rFonts w:cs="Arial"/>
                <w:bCs/>
                <w:color w:val="000000"/>
                <w:sz w:val="18"/>
                <w:szCs w:val="18"/>
                <w:lang w:val="en-US"/>
              </w:rPr>
              <w:t xml:space="preserve">Financial assets with a significant increase in credit risk </w:t>
            </w:r>
          </w:p>
        </w:tc>
        <w:tc>
          <w:tcPr>
            <w:tcW w:w="1800" w:type="dxa"/>
            <w:shd w:val="clear" w:color="auto" w:fill="auto"/>
          </w:tcPr>
          <w:p w14:paraId="3C389F58" w14:textId="77777777" w:rsidR="00BD646B" w:rsidRPr="00387849" w:rsidRDefault="00BD646B" w:rsidP="008A64E4">
            <w:pPr>
              <w:ind w:left="-40" w:right="-72"/>
              <w:jc w:val="right"/>
              <w:rPr>
                <w:rFonts w:eastAsia="Arial Unicode MS" w:cs="Arial"/>
                <w:color w:val="000000"/>
                <w:sz w:val="18"/>
                <w:szCs w:val="18"/>
                <w:lang w:val="en-US"/>
              </w:rPr>
            </w:pPr>
          </w:p>
        </w:tc>
        <w:tc>
          <w:tcPr>
            <w:tcW w:w="1800" w:type="dxa"/>
            <w:shd w:val="clear" w:color="auto" w:fill="auto"/>
          </w:tcPr>
          <w:p w14:paraId="6345D92B" w14:textId="77777777" w:rsidR="00BD646B" w:rsidRPr="00387849" w:rsidRDefault="00BD646B" w:rsidP="008A64E4">
            <w:pPr>
              <w:ind w:left="-40" w:right="-72"/>
              <w:jc w:val="right"/>
              <w:rPr>
                <w:rFonts w:eastAsia="Arial Unicode MS" w:cs="Arial"/>
                <w:color w:val="000000"/>
                <w:sz w:val="18"/>
                <w:szCs w:val="18"/>
                <w:lang w:val="en-US"/>
              </w:rPr>
            </w:pPr>
          </w:p>
        </w:tc>
      </w:tr>
      <w:tr w:rsidR="00A76C73" w:rsidRPr="00387849" w14:paraId="74FDB434" w14:textId="77777777" w:rsidTr="005D1B47">
        <w:tc>
          <w:tcPr>
            <w:tcW w:w="5940" w:type="dxa"/>
            <w:shd w:val="clear" w:color="auto" w:fill="auto"/>
          </w:tcPr>
          <w:p w14:paraId="3CAA6E5C" w14:textId="6CADE322" w:rsidR="00BD646B" w:rsidRPr="00387849" w:rsidRDefault="00BD646B" w:rsidP="008A64E4">
            <w:pPr>
              <w:tabs>
                <w:tab w:val="left" w:pos="270"/>
                <w:tab w:val="left" w:pos="450"/>
                <w:tab w:val="left" w:pos="720"/>
              </w:tabs>
              <w:ind w:left="-20"/>
              <w:rPr>
                <w:rFonts w:cs="Arial"/>
                <w:bCs/>
                <w:color w:val="000000"/>
                <w:sz w:val="18"/>
                <w:szCs w:val="18"/>
              </w:rPr>
            </w:pPr>
            <w:r w:rsidRPr="00387849">
              <w:rPr>
                <w:rFonts w:cs="Arial"/>
                <w:bCs/>
                <w:color w:val="000000"/>
                <w:sz w:val="18"/>
                <w:szCs w:val="18"/>
                <w:lang w:val="en-US"/>
              </w:rPr>
              <w:t xml:space="preserve">   </w:t>
            </w:r>
            <w:r w:rsidR="00DD7110" w:rsidRPr="00387849">
              <w:rPr>
                <w:rFonts w:cs="Arial"/>
                <w:bCs/>
                <w:color w:val="000000"/>
                <w:sz w:val="18"/>
                <w:szCs w:val="18"/>
                <w:lang w:val="en-GB"/>
              </w:rPr>
              <w:t>(</w:t>
            </w:r>
            <w:r w:rsidRPr="00387849">
              <w:rPr>
                <w:rFonts w:cs="Arial"/>
                <w:bCs/>
                <w:color w:val="000000"/>
                <w:sz w:val="18"/>
                <w:szCs w:val="18"/>
              </w:rPr>
              <w:t>Under</w:t>
            </w:r>
            <w:r w:rsidRPr="00387849">
              <w:rPr>
                <w:rFonts w:cs="Arial"/>
                <w:bCs/>
                <w:color w:val="000000"/>
                <w:sz w:val="18"/>
                <w:szCs w:val="18"/>
                <w:cs/>
              </w:rPr>
              <w:t>-</w:t>
            </w:r>
            <w:r w:rsidRPr="00387849">
              <w:rPr>
                <w:rFonts w:cs="Arial"/>
                <w:bCs/>
                <w:color w:val="000000"/>
                <w:sz w:val="18"/>
                <w:szCs w:val="18"/>
              </w:rPr>
              <w:t>performing</w:t>
            </w:r>
            <w:r w:rsidRPr="00387849">
              <w:rPr>
                <w:rFonts w:cs="Arial"/>
                <w:bCs/>
                <w:color w:val="000000"/>
                <w:sz w:val="18"/>
                <w:szCs w:val="18"/>
                <w:cs/>
              </w:rPr>
              <w:t xml:space="preserve"> </w:t>
            </w:r>
            <w:r w:rsidRPr="00387849">
              <w:rPr>
                <w:rFonts w:cs="Arial"/>
                <w:bCs/>
                <w:color w:val="000000"/>
                <w:sz w:val="18"/>
                <w:szCs w:val="18"/>
              </w:rPr>
              <w:t>financial</w:t>
            </w:r>
            <w:r w:rsidRPr="00387849">
              <w:rPr>
                <w:rFonts w:cs="Arial"/>
                <w:bCs/>
                <w:color w:val="000000"/>
                <w:sz w:val="18"/>
                <w:szCs w:val="18"/>
                <w:cs/>
              </w:rPr>
              <w:t xml:space="preserve"> </w:t>
            </w:r>
            <w:r w:rsidRPr="00387849">
              <w:rPr>
                <w:rFonts w:cs="Arial"/>
                <w:bCs/>
                <w:color w:val="000000"/>
                <w:sz w:val="18"/>
                <w:szCs w:val="18"/>
              </w:rPr>
              <w:t>assets)</w:t>
            </w:r>
          </w:p>
        </w:tc>
        <w:tc>
          <w:tcPr>
            <w:tcW w:w="1800" w:type="dxa"/>
            <w:shd w:val="clear" w:color="auto" w:fill="auto"/>
          </w:tcPr>
          <w:p w14:paraId="7158A519" w14:textId="1F2981C2" w:rsidR="00BD646B" w:rsidRPr="00387849" w:rsidRDefault="00012ABD" w:rsidP="008A64E4">
            <w:pPr>
              <w:ind w:left="-40" w:right="-72"/>
              <w:jc w:val="right"/>
              <w:rPr>
                <w:rFonts w:eastAsia="Arial Unicode MS" w:cs="Arial"/>
                <w:color w:val="000000"/>
                <w:sz w:val="18"/>
                <w:szCs w:val="18"/>
                <w:lang w:val="en-GB"/>
              </w:rPr>
            </w:pPr>
            <w:r w:rsidRPr="00387849">
              <w:rPr>
                <w:rFonts w:eastAsia="Arial Unicode MS" w:cs="Arial"/>
                <w:color w:val="000000"/>
                <w:sz w:val="18"/>
                <w:szCs w:val="18"/>
                <w:lang w:val="en-GB"/>
              </w:rPr>
              <w:t>1,0</w:t>
            </w:r>
            <w:r w:rsidR="000F27A8" w:rsidRPr="00387849">
              <w:rPr>
                <w:rFonts w:eastAsia="Arial Unicode MS" w:cs="Arial"/>
                <w:color w:val="000000"/>
                <w:sz w:val="18"/>
                <w:szCs w:val="18"/>
                <w:lang w:val="en-GB"/>
              </w:rPr>
              <w:t>58,388,881</w:t>
            </w:r>
          </w:p>
        </w:tc>
        <w:tc>
          <w:tcPr>
            <w:tcW w:w="1800" w:type="dxa"/>
            <w:shd w:val="clear" w:color="auto" w:fill="auto"/>
          </w:tcPr>
          <w:p w14:paraId="70C29C93" w14:textId="18BC8E3E" w:rsidR="00BD646B" w:rsidRPr="00387849" w:rsidRDefault="0077218E" w:rsidP="008A64E4">
            <w:pPr>
              <w:ind w:left="-40" w:right="-72"/>
              <w:jc w:val="right"/>
              <w:rPr>
                <w:rFonts w:eastAsia="Arial Unicode MS" w:cs="Arial"/>
                <w:color w:val="000000"/>
                <w:sz w:val="18"/>
                <w:szCs w:val="18"/>
                <w:lang w:val="en-GB"/>
              </w:rPr>
            </w:pPr>
            <w:r w:rsidRPr="00387849">
              <w:rPr>
                <w:rFonts w:eastAsia="Arial Unicode MS" w:cs="Arial"/>
                <w:color w:val="000000"/>
                <w:sz w:val="18"/>
                <w:szCs w:val="18"/>
                <w:lang w:val="en-GB"/>
              </w:rPr>
              <w:t>111,</w:t>
            </w:r>
            <w:r w:rsidR="00A70123" w:rsidRPr="00387849">
              <w:rPr>
                <w:rFonts w:eastAsia="Arial Unicode MS" w:cs="Arial"/>
                <w:color w:val="000000"/>
                <w:sz w:val="18"/>
                <w:szCs w:val="18"/>
                <w:lang w:val="en-GB"/>
              </w:rPr>
              <w:t>817,396</w:t>
            </w:r>
          </w:p>
        </w:tc>
      </w:tr>
      <w:tr w:rsidR="00A76C73" w:rsidRPr="00387849" w14:paraId="2630C270" w14:textId="77777777" w:rsidTr="005D1B47">
        <w:tc>
          <w:tcPr>
            <w:tcW w:w="5940" w:type="dxa"/>
            <w:shd w:val="clear" w:color="auto" w:fill="auto"/>
            <w:hideMark/>
          </w:tcPr>
          <w:p w14:paraId="43F71205" w14:textId="77777777" w:rsidR="00BD646B" w:rsidRPr="00387849" w:rsidRDefault="00BD646B" w:rsidP="008A64E4">
            <w:pPr>
              <w:tabs>
                <w:tab w:val="left" w:pos="270"/>
                <w:tab w:val="left" w:pos="450"/>
                <w:tab w:val="left" w:pos="720"/>
              </w:tabs>
              <w:ind w:left="-20"/>
              <w:rPr>
                <w:rFonts w:cs="Arial"/>
                <w:bCs/>
                <w:color w:val="000000"/>
                <w:sz w:val="18"/>
                <w:szCs w:val="18"/>
                <w:lang w:val="en-US"/>
              </w:rPr>
            </w:pPr>
            <w:r w:rsidRPr="00387849">
              <w:rPr>
                <w:rFonts w:cs="Arial"/>
                <w:bCs/>
                <w:color w:val="000000"/>
                <w:sz w:val="18"/>
                <w:szCs w:val="18"/>
                <w:lang w:val="en-US"/>
              </w:rPr>
              <w:t>Credit-impaired financial assets (Non</w:t>
            </w:r>
            <w:r w:rsidRPr="00387849">
              <w:rPr>
                <w:rFonts w:cs="Arial"/>
                <w:bCs/>
                <w:color w:val="000000"/>
                <w:sz w:val="18"/>
                <w:szCs w:val="18"/>
                <w:cs/>
              </w:rPr>
              <w:t>-</w:t>
            </w:r>
            <w:r w:rsidRPr="00387849">
              <w:rPr>
                <w:rFonts w:cs="Arial"/>
                <w:bCs/>
                <w:color w:val="000000"/>
                <w:sz w:val="18"/>
                <w:szCs w:val="18"/>
                <w:lang w:val="en-US"/>
              </w:rPr>
              <w:t>performing financial assets)</w:t>
            </w:r>
          </w:p>
        </w:tc>
        <w:tc>
          <w:tcPr>
            <w:tcW w:w="1800" w:type="dxa"/>
            <w:tcBorders>
              <w:top w:val="nil"/>
              <w:left w:val="nil"/>
              <w:bottom w:val="single" w:sz="4" w:space="0" w:color="auto"/>
              <w:right w:val="nil"/>
            </w:tcBorders>
            <w:shd w:val="clear" w:color="auto" w:fill="auto"/>
          </w:tcPr>
          <w:p w14:paraId="787B2FA4" w14:textId="2578ABCE" w:rsidR="00BD646B" w:rsidRPr="00387849" w:rsidRDefault="00012ABD" w:rsidP="008A64E4">
            <w:pPr>
              <w:ind w:left="-40" w:right="-72"/>
              <w:jc w:val="right"/>
              <w:rPr>
                <w:rFonts w:eastAsia="Arial Unicode MS" w:cs="Arial"/>
                <w:color w:val="000000"/>
                <w:sz w:val="18"/>
                <w:szCs w:val="18"/>
                <w:lang w:val="en-US"/>
              </w:rPr>
            </w:pPr>
            <w:r w:rsidRPr="00387849">
              <w:rPr>
                <w:rFonts w:eastAsia="Arial Unicode MS" w:cs="Arial"/>
                <w:color w:val="000000"/>
                <w:sz w:val="18"/>
                <w:szCs w:val="18"/>
                <w:lang w:val="en-US"/>
              </w:rPr>
              <w:t>428,370,135</w:t>
            </w:r>
          </w:p>
        </w:tc>
        <w:tc>
          <w:tcPr>
            <w:tcW w:w="1800" w:type="dxa"/>
            <w:tcBorders>
              <w:top w:val="nil"/>
              <w:left w:val="nil"/>
              <w:bottom w:val="single" w:sz="4" w:space="0" w:color="auto"/>
              <w:right w:val="nil"/>
            </w:tcBorders>
            <w:shd w:val="clear" w:color="auto" w:fill="auto"/>
          </w:tcPr>
          <w:p w14:paraId="28DFA103" w14:textId="4FE33414" w:rsidR="00BD646B" w:rsidRPr="00387849" w:rsidRDefault="00A70123" w:rsidP="008A64E4">
            <w:pPr>
              <w:ind w:left="-40" w:right="-72"/>
              <w:jc w:val="right"/>
              <w:rPr>
                <w:rFonts w:eastAsia="Arial Unicode MS" w:cs="Arial"/>
                <w:color w:val="000000"/>
                <w:sz w:val="18"/>
                <w:szCs w:val="18"/>
                <w:cs/>
                <w:lang w:val="en-GB"/>
              </w:rPr>
            </w:pPr>
            <w:r w:rsidRPr="00387849">
              <w:rPr>
                <w:rFonts w:eastAsia="Arial Unicode MS" w:cs="Arial"/>
                <w:color w:val="000000"/>
                <w:sz w:val="18"/>
                <w:szCs w:val="18"/>
                <w:lang w:val="en-GB"/>
              </w:rPr>
              <w:t>168,473,407</w:t>
            </w:r>
          </w:p>
        </w:tc>
      </w:tr>
      <w:tr w:rsidR="00A76C73" w:rsidRPr="00387849" w14:paraId="5D53CB1A" w14:textId="77777777" w:rsidTr="005D1B47">
        <w:tc>
          <w:tcPr>
            <w:tcW w:w="5940" w:type="dxa"/>
            <w:shd w:val="clear" w:color="auto" w:fill="auto"/>
            <w:vAlign w:val="bottom"/>
          </w:tcPr>
          <w:p w14:paraId="37A00E11" w14:textId="77777777" w:rsidR="00BD646B" w:rsidRPr="00387849" w:rsidRDefault="00BD646B" w:rsidP="008A64E4">
            <w:pPr>
              <w:ind w:left="-20"/>
              <w:rPr>
                <w:rFonts w:cs="Arial"/>
                <w:color w:val="000000"/>
                <w:sz w:val="18"/>
                <w:szCs w:val="18"/>
                <w:lang w:val="en-US"/>
              </w:rPr>
            </w:pPr>
          </w:p>
        </w:tc>
        <w:tc>
          <w:tcPr>
            <w:tcW w:w="1800" w:type="dxa"/>
            <w:tcBorders>
              <w:top w:val="single" w:sz="4" w:space="0" w:color="auto"/>
              <w:left w:val="nil"/>
              <w:right w:val="nil"/>
            </w:tcBorders>
            <w:shd w:val="clear" w:color="auto" w:fill="auto"/>
          </w:tcPr>
          <w:p w14:paraId="124871AE" w14:textId="77777777" w:rsidR="00BD646B" w:rsidRPr="00387849" w:rsidRDefault="00BD646B" w:rsidP="008A64E4">
            <w:pPr>
              <w:tabs>
                <w:tab w:val="decimal" w:pos="438"/>
                <w:tab w:val="decimal" w:pos="618"/>
                <w:tab w:val="decimal" w:pos="885"/>
                <w:tab w:val="decimal" w:pos="1017"/>
                <w:tab w:val="decimal" w:pos="1065"/>
              </w:tabs>
              <w:ind w:right="-72"/>
              <w:jc w:val="right"/>
              <w:rPr>
                <w:rFonts w:cs="Arial"/>
                <w:color w:val="000000"/>
                <w:sz w:val="18"/>
                <w:szCs w:val="18"/>
                <w:lang w:val="en-US"/>
              </w:rPr>
            </w:pPr>
          </w:p>
        </w:tc>
        <w:tc>
          <w:tcPr>
            <w:tcW w:w="1800" w:type="dxa"/>
            <w:tcBorders>
              <w:top w:val="single" w:sz="4" w:space="0" w:color="auto"/>
              <w:left w:val="nil"/>
              <w:right w:val="nil"/>
            </w:tcBorders>
            <w:shd w:val="clear" w:color="auto" w:fill="auto"/>
          </w:tcPr>
          <w:p w14:paraId="003DC8FA" w14:textId="0CAB282A" w:rsidR="00BD646B" w:rsidRPr="00387849" w:rsidRDefault="00BD646B" w:rsidP="008A64E4">
            <w:pPr>
              <w:tabs>
                <w:tab w:val="decimal" w:pos="438"/>
                <w:tab w:val="decimal" w:pos="618"/>
                <w:tab w:val="decimal" w:pos="885"/>
                <w:tab w:val="decimal" w:pos="1017"/>
                <w:tab w:val="decimal" w:pos="1065"/>
              </w:tabs>
              <w:ind w:right="-72"/>
              <w:jc w:val="right"/>
              <w:rPr>
                <w:rFonts w:cs="Arial"/>
                <w:color w:val="000000"/>
                <w:sz w:val="18"/>
                <w:szCs w:val="18"/>
                <w:lang w:val="en-US"/>
              </w:rPr>
            </w:pPr>
          </w:p>
        </w:tc>
      </w:tr>
      <w:tr w:rsidR="00A76C73" w:rsidRPr="00387849" w14:paraId="53611A33" w14:textId="77777777" w:rsidTr="005D1B47">
        <w:tc>
          <w:tcPr>
            <w:tcW w:w="5940" w:type="dxa"/>
            <w:shd w:val="clear" w:color="auto" w:fill="auto"/>
            <w:vAlign w:val="bottom"/>
            <w:hideMark/>
          </w:tcPr>
          <w:p w14:paraId="72A38BB2" w14:textId="77777777" w:rsidR="00BD646B" w:rsidRPr="00387849" w:rsidRDefault="00BD646B" w:rsidP="008A64E4">
            <w:pPr>
              <w:ind w:left="-20"/>
              <w:rPr>
                <w:rFonts w:cs="Arial"/>
                <w:color w:val="000000"/>
                <w:sz w:val="18"/>
                <w:szCs w:val="18"/>
              </w:rPr>
            </w:pPr>
            <w:r w:rsidRPr="00387849">
              <w:rPr>
                <w:rFonts w:cs="Arial"/>
                <w:color w:val="000000"/>
                <w:sz w:val="18"/>
                <w:szCs w:val="18"/>
              </w:rPr>
              <w:t>Total</w:t>
            </w:r>
          </w:p>
        </w:tc>
        <w:tc>
          <w:tcPr>
            <w:tcW w:w="1800" w:type="dxa"/>
            <w:tcBorders>
              <w:top w:val="nil"/>
              <w:left w:val="nil"/>
              <w:bottom w:val="single" w:sz="4" w:space="0" w:color="auto"/>
              <w:right w:val="nil"/>
            </w:tcBorders>
            <w:shd w:val="clear" w:color="auto" w:fill="auto"/>
          </w:tcPr>
          <w:p w14:paraId="07331F6F" w14:textId="2E330900" w:rsidR="00BD646B" w:rsidRPr="00387849" w:rsidRDefault="00012ABD" w:rsidP="008A64E4">
            <w:pPr>
              <w:ind w:left="-40" w:right="-72"/>
              <w:jc w:val="right"/>
              <w:rPr>
                <w:rFonts w:eastAsia="Arial Unicode MS" w:cs="Arial"/>
                <w:color w:val="000000"/>
                <w:sz w:val="18"/>
                <w:szCs w:val="18"/>
                <w:lang w:val="en-GB"/>
              </w:rPr>
            </w:pPr>
            <w:r w:rsidRPr="00387849">
              <w:rPr>
                <w:rFonts w:eastAsia="Arial Unicode MS" w:cs="Arial"/>
                <w:color w:val="000000"/>
                <w:sz w:val="18"/>
                <w:szCs w:val="18"/>
                <w:lang w:val="en-GB"/>
              </w:rPr>
              <w:t>4,018,965,769</w:t>
            </w:r>
          </w:p>
        </w:tc>
        <w:tc>
          <w:tcPr>
            <w:tcW w:w="1800" w:type="dxa"/>
            <w:tcBorders>
              <w:top w:val="nil"/>
              <w:left w:val="nil"/>
              <w:bottom w:val="single" w:sz="4" w:space="0" w:color="auto"/>
              <w:right w:val="nil"/>
            </w:tcBorders>
            <w:shd w:val="clear" w:color="auto" w:fill="auto"/>
          </w:tcPr>
          <w:p w14:paraId="4F498ADD" w14:textId="0BD94E33" w:rsidR="00BD646B" w:rsidRPr="00387849" w:rsidRDefault="00A70123" w:rsidP="008A64E4">
            <w:pPr>
              <w:ind w:left="-40" w:right="-72"/>
              <w:jc w:val="right"/>
              <w:rPr>
                <w:rFonts w:eastAsia="Arial Unicode MS" w:cs="Arial"/>
                <w:color w:val="000000"/>
                <w:sz w:val="18"/>
                <w:szCs w:val="18"/>
                <w:lang w:val="en-GB"/>
              </w:rPr>
            </w:pPr>
            <w:r w:rsidRPr="00387849">
              <w:rPr>
                <w:rFonts w:eastAsia="Arial Unicode MS" w:cs="Arial"/>
                <w:color w:val="000000"/>
                <w:sz w:val="18"/>
                <w:szCs w:val="18"/>
                <w:lang w:val="en-GB"/>
              </w:rPr>
              <w:t>311,401,491</w:t>
            </w:r>
          </w:p>
        </w:tc>
      </w:tr>
    </w:tbl>
    <w:p w14:paraId="4F36EF2B" w14:textId="0C58E43E" w:rsidR="00A13758" w:rsidRPr="00387849" w:rsidRDefault="00A13758" w:rsidP="004825F7">
      <w:pPr>
        <w:pStyle w:val="a"/>
        <w:ind w:left="540" w:right="-691" w:hanging="540"/>
        <w:jc w:val="both"/>
        <w:rPr>
          <w:rFonts w:cs="Arial"/>
          <w:b/>
          <w:bCs/>
          <w:color w:val="000000"/>
          <w:sz w:val="18"/>
          <w:szCs w:val="18"/>
          <w:lang w:val="en-GB"/>
        </w:rPr>
      </w:pPr>
    </w:p>
    <w:p w14:paraId="6B78977F" w14:textId="77777777" w:rsidR="007F74D2" w:rsidRPr="00387849" w:rsidRDefault="00A13758" w:rsidP="004825F7">
      <w:pPr>
        <w:pStyle w:val="a"/>
        <w:ind w:left="540" w:right="-691" w:hanging="540"/>
        <w:jc w:val="both"/>
        <w:rPr>
          <w:rFonts w:cs="Arial"/>
          <w:b/>
          <w:bCs/>
          <w:color w:val="000000"/>
          <w:sz w:val="18"/>
          <w:szCs w:val="18"/>
          <w:lang w:val="en-GB"/>
        </w:rPr>
      </w:pPr>
      <w:r w:rsidRPr="00387849">
        <w:rPr>
          <w:rFonts w:cs="Arial"/>
          <w:b/>
          <w:bCs/>
          <w:color w:val="000000"/>
          <w:sz w:val="18"/>
          <w:szCs w:val="18"/>
          <w:lang w:val="en-GB"/>
        </w:rPr>
        <w:br w:type="page"/>
      </w:r>
    </w:p>
    <w:tbl>
      <w:tblPr>
        <w:tblW w:w="9540" w:type="dxa"/>
        <w:tblInd w:w="18" w:type="dxa"/>
        <w:tblLayout w:type="fixed"/>
        <w:tblLook w:val="04A0" w:firstRow="1" w:lastRow="0" w:firstColumn="1" w:lastColumn="0" w:noHBand="0" w:noVBand="1"/>
      </w:tblPr>
      <w:tblGrid>
        <w:gridCol w:w="5940"/>
        <w:gridCol w:w="1800"/>
        <w:gridCol w:w="1800"/>
      </w:tblGrid>
      <w:tr w:rsidR="00A76C73" w:rsidRPr="00387849" w14:paraId="1EBE5A32" w14:textId="77777777" w:rsidTr="005D1B47">
        <w:tc>
          <w:tcPr>
            <w:tcW w:w="5940" w:type="dxa"/>
            <w:shd w:val="clear" w:color="auto" w:fill="auto"/>
            <w:vAlign w:val="bottom"/>
          </w:tcPr>
          <w:p w14:paraId="098219E5" w14:textId="77777777" w:rsidR="00BD646B" w:rsidRPr="00387849" w:rsidRDefault="00BD646B" w:rsidP="008A64E4">
            <w:pPr>
              <w:ind w:left="-20"/>
              <w:rPr>
                <w:rFonts w:eastAsia="Cordia New" w:cs="Arial"/>
                <w:b/>
                <w:bCs/>
                <w:snapToGrid w:val="0"/>
                <w:color w:val="000000"/>
                <w:sz w:val="18"/>
                <w:szCs w:val="18"/>
                <w:lang w:val="en-US" w:eastAsia="th-TH"/>
              </w:rPr>
            </w:pPr>
          </w:p>
        </w:tc>
        <w:tc>
          <w:tcPr>
            <w:tcW w:w="3600" w:type="dxa"/>
            <w:gridSpan w:val="2"/>
            <w:tcBorders>
              <w:left w:val="nil"/>
              <w:bottom w:val="nil"/>
              <w:right w:val="nil"/>
            </w:tcBorders>
            <w:shd w:val="clear" w:color="auto" w:fill="auto"/>
            <w:vAlign w:val="bottom"/>
          </w:tcPr>
          <w:p w14:paraId="5F280E6D" w14:textId="77777777" w:rsidR="00BD646B" w:rsidRPr="00387849" w:rsidRDefault="00BD646B" w:rsidP="008A64E4">
            <w:pPr>
              <w:ind w:right="-72"/>
              <w:jc w:val="center"/>
              <w:rPr>
                <w:rFonts w:eastAsia="Cordia New" w:cs="Arial"/>
                <w:b/>
                <w:bCs/>
                <w:snapToGrid w:val="0"/>
                <w:color w:val="000000"/>
                <w:sz w:val="18"/>
                <w:szCs w:val="18"/>
                <w:lang w:eastAsia="th-TH"/>
              </w:rPr>
            </w:pPr>
            <w:r w:rsidRPr="00387849">
              <w:rPr>
                <w:rFonts w:eastAsia="Cordia New" w:cs="Arial"/>
                <w:b/>
                <w:bCs/>
                <w:snapToGrid w:val="0"/>
                <w:color w:val="000000"/>
                <w:sz w:val="18"/>
                <w:szCs w:val="18"/>
                <w:cs/>
                <w:lang w:eastAsia="th-TH"/>
              </w:rPr>
              <w:t>2023</w:t>
            </w:r>
          </w:p>
        </w:tc>
      </w:tr>
      <w:tr w:rsidR="00A76C73" w:rsidRPr="00C933FA" w14:paraId="59A41859" w14:textId="77777777" w:rsidTr="005D1B47">
        <w:tc>
          <w:tcPr>
            <w:tcW w:w="5940" w:type="dxa"/>
            <w:shd w:val="clear" w:color="auto" w:fill="auto"/>
            <w:vAlign w:val="bottom"/>
          </w:tcPr>
          <w:p w14:paraId="0796E78A" w14:textId="77777777" w:rsidR="00BD646B" w:rsidRPr="00387849" w:rsidRDefault="00BD646B" w:rsidP="008A64E4">
            <w:pPr>
              <w:ind w:left="-20"/>
              <w:rPr>
                <w:rFonts w:eastAsia="Cordia New" w:cs="Arial"/>
                <w:b/>
                <w:bCs/>
                <w:snapToGrid w:val="0"/>
                <w:color w:val="000000"/>
                <w:sz w:val="18"/>
                <w:szCs w:val="18"/>
                <w:lang w:val="en-US" w:eastAsia="th-TH"/>
              </w:rPr>
            </w:pPr>
          </w:p>
        </w:tc>
        <w:tc>
          <w:tcPr>
            <w:tcW w:w="1800" w:type="dxa"/>
            <w:tcBorders>
              <w:top w:val="single" w:sz="4" w:space="0" w:color="auto"/>
              <w:left w:val="nil"/>
              <w:right w:val="nil"/>
            </w:tcBorders>
            <w:shd w:val="clear" w:color="auto" w:fill="auto"/>
            <w:vAlign w:val="bottom"/>
            <w:hideMark/>
          </w:tcPr>
          <w:p w14:paraId="433D5586" w14:textId="77777777" w:rsidR="00BD646B" w:rsidRPr="00387849" w:rsidRDefault="00BD646B" w:rsidP="008A64E4">
            <w:pPr>
              <w:ind w:right="-72"/>
              <w:jc w:val="right"/>
              <w:rPr>
                <w:rFonts w:eastAsia="Arial Unicode MS" w:cs="Arial"/>
                <w:b/>
                <w:bCs/>
                <w:color w:val="000000"/>
                <w:sz w:val="18"/>
                <w:szCs w:val="18"/>
                <w:lang w:val="en-US"/>
              </w:rPr>
            </w:pPr>
            <w:r w:rsidRPr="00387849">
              <w:rPr>
                <w:rFonts w:eastAsia="Arial Unicode MS" w:cs="Arial"/>
                <w:b/>
                <w:bCs/>
                <w:color w:val="000000"/>
                <w:sz w:val="18"/>
                <w:szCs w:val="18"/>
                <w:lang w:val="en-US"/>
              </w:rPr>
              <w:t>Loans to customers and                  accrued income receivables</w:t>
            </w:r>
          </w:p>
        </w:tc>
        <w:tc>
          <w:tcPr>
            <w:tcW w:w="1800" w:type="dxa"/>
            <w:tcBorders>
              <w:top w:val="single" w:sz="4" w:space="0" w:color="auto"/>
              <w:left w:val="nil"/>
              <w:right w:val="nil"/>
            </w:tcBorders>
            <w:shd w:val="clear" w:color="auto" w:fill="auto"/>
            <w:vAlign w:val="bottom"/>
            <w:hideMark/>
          </w:tcPr>
          <w:p w14:paraId="2306DEF5" w14:textId="77777777" w:rsidR="00BD646B" w:rsidRPr="00387849" w:rsidRDefault="00BD646B" w:rsidP="008A64E4">
            <w:pPr>
              <w:ind w:right="-72"/>
              <w:jc w:val="right"/>
              <w:rPr>
                <w:rFonts w:eastAsia="Arial Unicode MS" w:cs="Arial"/>
                <w:b/>
                <w:bCs/>
                <w:color w:val="000000"/>
                <w:sz w:val="18"/>
                <w:szCs w:val="18"/>
                <w:lang w:val="en-US"/>
              </w:rPr>
            </w:pPr>
            <w:r w:rsidRPr="00387849">
              <w:rPr>
                <w:rFonts w:eastAsia="Arial Unicode MS" w:cs="Arial"/>
                <w:b/>
                <w:bCs/>
                <w:color w:val="000000"/>
                <w:sz w:val="18"/>
                <w:szCs w:val="18"/>
                <w:lang w:val="en-US"/>
              </w:rPr>
              <w:t xml:space="preserve">Allowance </w:t>
            </w:r>
            <w:r w:rsidRPr="00387849">
              <w:rPr>
                <w:rFonts w:eastAsia="Arial Unicode MS" w:cs="Arial"/>
                <w:b/>
                <w:bCs/>
                <w:color w:val="000000"/>
                <w:sz w:val="18"/>
                <w:szCs w:val="18"/>
                <w:lang w:val="en-US"/>
              </w:rPr>
              <w:br/>
              <w:t xml:space="preserve">for expected </w:t>
            </w:r>
            <w:r w:rsidRPr="00387849">
              <w:rPr>
                <w:rFonts w:eastAsia="Arial Unicode MS" w:cs="Arial"/>
                <w:b/>
                <w:bCs/>
                <w:color w:val="000000"/>
                <w:sz w:val="18"/>
                <w:szCs w:val="18"/>
                <w:lang w:val="en-US"/>
              </w:rPr>
              <w:br/>
              <w:t>credit losses</w:t>
            </w:r>
          </w:p>
        </w:tc>
      </w:tr>
      <w:tr w:rsidR="00A76C73" w:rsidRPr="00387849" w14:paraId="5EBF95DC" w14:textId="77777777" w:rsidTr="005D1B47">
        <w:tc>
          <w:tcPr>
            <w:tcW w:w="5940" w:type="dxa"/>
            <w:shd w:val="clear" w:color="auto" w:fill="auto"/>
            <w:vAlign w:val="bottom"/>
          </w:tcPr>
          <w:p w14:paraId="0746E2C8" w14:textId="77777777" w:rsidR="00BD646B" w:rsidRPr="00387849" w:rsidRDefault="00BD646B" w:rsidP="008A64E4">
            <w:pPr>
              <w:ind w:left="-20"/>
              <w:rPr>
                <w:rFonts w:eastAsia="Cordia New" w:cs="Arial"/>
                <w:b/>
                <w:bCs/>
                <w:snapToGrid w:val="0"/>
                <w:color w:val="000000"/>
                <w:sz w:val="18"/>
                <w:szCs w:val="18"/>
                <w:cs/>
                <w:lang w:eastAsia="th-TH"/>
              </w:rPr>
            </w:pPr>
          </w:p>
        </w:tc>
        <w:tc>
          <w:tcPr>
            <w:tcW w:w="1800" w:type="dxa"/>
            <w:tcBorders>
              <w:top w:val="nil"/>
              <w:left w:val="nil"/>
              <w:bottom w:val="single" w:sz="4" w:space="0" w:color="auto"/>
              <w:right w:val="nil"/>
            </w:tcBorders>
            <w:shd w:val="clear" w:color="auto" w:fill="auto"/>
            <w:vAlign w:val="bottom"/>
            <w:hideMark/>
          </w:tcPr>
          <w:p w14:paraId="4576BAF8" w14:textId="77777777" w:rsidR="00BD646B" w:rsidRPr="00387849" w:rsidRDefault="00BD646B" w:rsidP="008A64E4">
            <w:pPr>
              <w:ind w:right="-72"/>
              <w:jc w:val="right"/>
              <w:rPr>
                <w:rFonts w:eastAsia="Cordia New" w:cs="Arial"/>
                <w:b/>
                <w:bCs/>
                <w:snapToGrid w:val="0"/>
                <w:color w:val="000000"/>
                <w:sz w:val="18"/>
                <w:szCs w:val="18"/>
                <w:lang w:eastAsia="th-TH"/>
              </w:rPr>
            </w:pPr>
            <w:r w:rsidRPr="00387849">
              <w:rPr>
                <w:rFonts w:eastAsia="Cordia New" w:cs="Arial"/>
                <w:b/>
                <w:bCs/>
                <w:snapToGrid w:val="0"/>
                <w:color w:val="000000"/>
                <w:sz w:val="18"/>
                <w:szCs w:val="18"/>
                <w:lang w:eastAsia="th-TH"/>
              </w:rPr>
              <w:t>Baht</w:t>
            </w:r>
          </w:p>
        </w:tc>
        <w:tc>
          <w:tcPr>
            <w:tcW w:w="1800" w:type="dxa"/>
            <w:tcBorders>
              <w:top w:val="nil"/>
              <w:left w:val="nil"/>
              <w:bottom w:val="single" w:sz="4" w:space="0" w:color="auto"/>
              <w:right w:val="nil"/>
            </w:tcBorders>
            <w:shd w:val="clear" w:color="auto" w:fill="auto"/>
            <w:vAlign w:val="bottom"/>
            <w:hideMark/>
          </w:tcPr>
          <w:p w14:paraId="76EF8B4A" w14:textId="77777777" w:rsidR="00BD646B" w:rsidRPr="00387849" w:rsidRDefault="00BD646B" w:rsidP="008A64E4">
            <w:pPr>
              <w:ind w:right="-72"/>
              <w:jc w:val="right"/>
              <w:rPr>
                <w:rFonts w:eastAsia="Cordia New" w:cs="Arial"/>
                <w:b/>
                <w:bCs/>
                <w:snapToGrid w:val="0"/>
                <w:color w:val="000000"/>
                <w:sz w:val="18"/>
                <w:szCs w:val="18"/>
                <w:cs/>
                <w:lang w:eastAsia="th-TH"/>
              </w:rPr>
            </w:pPr>
            <w:r w:rsidRPr="00387849">
              <w:rPr>
                <w:rFonts w:eastAsia="Cordia New" w:cs="Arial"/>
                <w:b/>
                <w:bCs/>
                <w:snapToGrid w:val="0"/>
                <w:color w:val="000000"/>
                <w:sz w:val="18"/>
                <w:szCs w:val="18"/>
                <w:lang w:eastAsia="th-TH"/>
              </w:rPr>
              <w:t>Baht</w:t>
            </w:r>
          </w:p>
        </w:tc>
      </w:tr>
      <w:tr w:rsidR="00A76C73" w:rsidRPr="00387849" w14:paraId="5A03EA4B" w14:textId="77777777" w:rsidTr="005D1B47">
        <w:trPr>
          <w:trHeight w:val="77"/>
        </w:trPr>
        <w:tc>
          <w:tcPr>
            <w:tcW w:w="5940" w:type="dxa"/>
            <w:shd w:val="clear" w:color="auto" w:fill="auto"/>
            <w:vAlign w:val="bottom"/>
            <w:hideMark/>
          </w:tcPr>
          <w:p w14:paraId="76E4FC0D" w14:textId="77777777" w:rsidR="00BD646B" w:rsidRPr="00387849" w:rsidRDefault="00BD646B" w:rsidP="008A64E4">
            <w:pPr>
              <w:ind w:left="-20"/>
              <w:rPr>
                <w:rFonts w:cs="Arial"/>
                <w:b/>
                <w:bCs/>
                <w:color w:val="000000"/>
                <w:sz w:val="18"/>
                <w:szCs w:val="18"/>
                <w:cs/>
              </w:rPr>
            </w:pPr>
            <w:r w:rsidRPr="00387849">
              <w:rPr>
                <w:rFonts w:cs="Arial"/>
                <w:b/>
                <w:bCs/>
                <w:color w:val="000000"/>
                <w:sz w:val="18"/>
                <w:szCs w:val="18"/>
              </w:rPr>
              <w:t>Staging</w:t>
            </w:r>
          </w:p>
        </w:tc>
        <w:tc>
          <w:tcPr>
            <w:tcW w:w="1800" w:type="dxa"/>
            <w:tcBorders>
              <w:top w:val="single" w:sz="4" w:space="0" w:color="auto"/>
            </w:tcBorders>
            <w:shd w:val="clear" w:color="auto" w:fill="auto"/>
            <w:vAlign w:val="bottom"/>
          </w:tcPr>
          <w:p w14:paraId="49A6647A" w14:textId="77777777" w:rsidR="00BD646B" w:rsidRPr="00387849" w:rsidRDefault="00BD646B" w:rsidP="008A64E4">
            <w:pPr>
              <w:ind w:right="-72"/>
              <w:jc w:val="right"/>
              <w:rPr>
                <w:rFonts w:cs="Arial"/>
                <w:b/>
                <w:bCs/>
                <w:color w:val="000000"/>
                <w:sz w:val="18"/>
                <w:szCs w:val="18"/>
                <w:lang w:val="en-US"/>
              </w:rPr>
            </w:pPr>
          </w:p>
        </w:tc>
        <w:tc>
          <w:tcPr>
            <w:tcW w:w="1800" w:type="dxa"/>
            <w:tcBorders>
              <w:top w:val="single" w:sz="4" w:space="0" w:color="auto"/>
            </w:tcBorders>
            <w:shd w:val="clear" w:color="auto" w:fill="auto"/>
            <w:vAlign w:val="bottom"/>
          </w:tcPr>
          <w:p w14:paraId="0F696993" w14:textId="77777777" w:rsidR="00BD646B" w:rsidRPr="00387849" w:rsidRDefault="00BD646B" w:rsidP="008A64E4">
            <w:pPr>
              <w:ind w:right="-72"/>
              <w:jc w:val="right"/>
              <w:rPr>
                <w:rFonts w:cs="Arial"/>
                <w:b/>
                <w:bCs/>
                <w:color w:val="000000"/>
                <w:sz w:val="18"/>
                <w:szCs w:val="18"/>
                <w:cs/>
              </w:rPr>
            </w:pPr>
          </w:p>
        </w:tc>
      </w:tr>
      <w:tr w:rsidR="00A76C73" w:rsidRPr="00C933FA" w14:paraId="4A868CAE" w14:textId="77777777" w:rsidTr="005D1B47">
        <w:tc>
          <w:tcPr>
            <w:tcW w:w="5940" w:type="dxa"/>
            <w:shd w:val="clear" w:color="auto" w:fill="auto"/>
            <w:hideMark/>
          </w:tcPr>
          <w:p w14:paraId="63401A6F" w14:textId="77777777" w:rsidR="00BD646B" w:rsidRPr="00387849" w:rsidRDefault="00BD646B" w:rsidP="008A64E4">
            <w:pPr>
              <w:tabs>
                <w:tab w:val="left" w:pos="270"/>
                <w:tab w:val="left" w:pos="450"/>
                <w:tab w:val="left" w:pos="720"/>
              </w:tabs>
              <w:ind w:left="-20"/>
              <w:rPr>
                <w:rFonts w:cs="Arial"/>
                <w:bCs/>
                <w:color w:val="000000"/>
                <w:sz w:val="18"/>
                <w:szCs w:val="18"/>
                <w:lang w:val="en-US"/>
              </w:rPr>
            </w:pPr>
            <w:r w:rsidRPr="00387849">
              <w:rPr>
                <w:rFonts w:cs="Arial"/>
                <w:bCs/>
                <w:color w:val="000000"/>
                <w:sz w:val="18"/>
                <w:szCs w:val="18"/>
                <w:lang w:val="en-US"/>
              </w:rPr>
              <w:t xml:space="preserve">Financial assets with an insignificant increase in credit risk </w:t>
            </w:r>
          </w:p>
        </w:tc>
        <w:tc>
          <w:tcPr>
            <w:tcW w:w="1800" w:type="dxa"/>
            <w:shd w:val="clear" w:color="auto" w:fill="auto"/>
          </w:tcPr>
          <w:p w14:paraId="2D42F056" w14:textId="77777777" w:rsidR="00BD646B" w:rsidRPr="00387849" w:rsidRDefault="00BD646B" w:rsidP="008A64E4">
            <w:pPr>
              <w:tabs>
                <w:tab w:val="decimal" w:pos="438"/>
                <w:tab w:val="decimal" w:pos="618"/>
                <w:tab w:val="decimal" w:pos="885"/>
                <w:tab w:val="decimal" w:pos="1017"/>
                <w:tab w:val="decimal" w:pos="1065"/>
              </w:tabs>
              <w:ind w:right="-72"/>
              <w:jc w:val="right"/>
              <w:rPr>
                <w:rFonts w:cs="Arial"/>
                <w:color w:val="000000"/>
                <w:sz w:val="18"/>
                <w:szCs w:val="18"/>
                <w:lang w:val="en-US"/>
              </w:rPr>
            </w:pPr>
          </w:p>
        </w:tc>
        <w:tc>
          <w:tcPr>
            <w:tcW w:w="1800" w:type="dxa"/>
            <w:shd w:val="clear" w:color="auto" w:fill="auto"/>
          </w:tcPr>
          <w:p w14:paraId="7C0AEF2D" w14:textId="77777777" w:rsidR="00BD646B" w:rsidRPr="00387849" w:rsidRDefault="00BD646B" w:rsidP="008A64E4">
            <w:pPr>
              <w:tabs>
                <w:tab w:val="decimal" w:pos="438"/>
                <w:tab w:val="decimal" w:pos="618"/>
                <w:tab w:val="decimal" w:pos="885"/>
                <w:tab w:val="decimal" w:pos="1017"/>
                <w:tab w:val="decimal" w:pos="1065"/>
              </w:tabs>
              <w:ind w:right="-72"/>
              <w:jc w:val="right"/>
              <w:rPr>
                <w:rFonts w:cs="Arial"/>
                <w:color w:val="000000"/>
                <w:sz w:val="18"/>
                <w:szCs w:val="18"/>
                <w:lang w:val="en-US"/>
              </w:rPr>
            </w:pPr>
          </w:p>
        </w:tc>
      </w:tr>
      <w:tr w:rsidR="00A76C73" w:rsidRPr="00387849" w14:paraId="24A2CF3C" w14:textId="77777777" w:rsidTr="005D1B47">
        <w:tc>
          <w:tcPr>
            <w:tcW w:w="5940" w:type="dxa"/>
            <w:shd w:val="clear" w:color="auto" w:fill="auto"/>
          </w:tcPr>
          <w:p w14:paraId="26CFC874" w14:textId="77777777" w:rsidR="00BD646B" w:rsidRPr="00387849" w:rsidRDefault="00BD646B" w:rsidP="008A64E4">
            <w:pPr>
              <w:tabs>
                <w:tab w:val="left" w:pos="270"/>
                <w:tab w:val="left" w:pos="450"/>
                <w:tab w:val="left" w:pos="720"/>
              </w:tabs>
              <w:ind w:left="-20"/>
              <w:rPr>
                <w:rFonts w:cs="Arial"/>
                <w:bCs/>
                <w:color w:val="000000"/>
                <w:sz w:val="18"/>
                <w:szCs w:val="18"/>
              </w:rPr>
            </w:pPr>
            <w:r w:rsidRPr="00387849">
              <w:rPr>
                <w:rFonts w:cs="Arial"/>
                <w:bCs/>
                <w:color w:val="000000"/>
                <w:sz w:val="18"/>
                <w:szCs w:val="18"/>
                <w:lang w:val="en-US"/>
              </w:rPr>
              <w:t xml:space="preserve">   </w:t>
            </w:r>
            <w:r w:rsidRPr="00387849">
              <w:rPr>
                <w:rFonts w:cs="Arial"/>
                <w:b/>
                <w:color w:val="000000"/>
                <w:sz w:val="18"/>
                <w:szCs w:val="18"/>
                <w:cs/>
              </w:rPr>
              <w:t>(</w:t>
            </w:r>
            <w:r w:rsidRPr="00387849">
              <w:rPr>
                <w:rFonts w:cs="Arial"/>
                <w:bCs/>
                <w:color w:val="000000"/>
                <w:sz w:val="18"/>
                <w:szCs w:val="18"/>
              </w:rPr>
              <w:t>Performing</w:t>
            </w:r>
            <w:r w:rsidRPr="00387849">
              <w:rPr>
                <w:rFonts w:cs="Arial"/>
                <w:bCs/>
                <w:color w:val="000000"/>
                <w:sz w:val="18"/>
                <w:szCs w:val="18"/>
                <w:cs/>
              </w:rPr>
              <w:t xml:space="preserve"> </w:t>
            </w:r>
            <w:r w:rsidRPr="00387849">
              <w:rPr>
                <w:rFonts w:cs="Arial"/>
                <w:bCs/>
                <w:color w:val="000000"/>
                <w:sz w:val="18"/>
                <w:szCs w:val="18"/>
              </w:rPr>
              <w:t>financial</w:t>
            </w:r>
            <w:r w:rsidRPr="00387849">
              <w:rPr>
                <w:rFonts w:cs="Arial"/>
                <w:bCs/>
                <w:color w:val="000000"/>
                <w:sz w:val="18"/>
                <w:szCs w:val="18"/>
                <w:cs/>
              </w:rPr>
              <w:t xml:space="preserve"> </w:t>
            </w:r>
            <w:r w:rsidRPr="00387849">
              <w:rPr>
                <w:rFonts w:cs="Arial"/>
                <w:bCs/>
                <w:color w:val="000000"/>
                <w:sz w:val="18"/>
                <w:szCs w:val="18"/>
              </w:rPr>
              <w:t>assets)</w:t>
            </w:r>
          </w:p>
        </w:tc>
        <w:tc>
          <w:tcPr>
            <w:tcW w:w="1800" w:type="dxa"/>
            <w:shd w:val="clear" w:color="auto" w:fill="auto"/>
          </w:tcPr>
          <w:p w14:paraId="0C49CA6F" w14:textId="77777777" w:rsidR="00BD646B" w:rsidRPr="00387849" w:rsidRDefault="00BD646B" w:rsidP="008A64E4">
            <w:pPr>
              <w:tabs>
                <w:tab w:val="decimal" w:pos="438"/>
                <w:tab w:val="decimal" w:pos="618"/>
                <w:tab w:val="decimal" w:pos="885"/>
                <w:tab w:val="decimal" w:pos="1017"/>
                <w:tab w:val="decimal" w:pos="1065"/>
              </w:tabs>
              <w:ind w:right="-72"/>
              <w:jc w:val="right"/>
              <w:rPr>
                <w:rFonts w:cs="Arial"/>
                <w:color w:val="000000"/>
                <w:sz w:val="18"/>
                <w:szCs w:val="18"/>
              </w:rPr>
            </w:pPr>
            <w:r w:rsidRPr="00387849">
              <w:rPr>
                <w:rFonts w:cs="Arial"/>
                <w:color w:val="000000"/>
                <w:sz w:val="18"/>
                <w:szCs w:val="18"/>
                <w:cs/>
              </w:rPr>
              <w:t>3</w:t>
            </w:r>
            <w:r w:rsidRPr="00387849">
              <w:rPr>
                <w:rFonts w:cs="Arial"/>
                <w:color w:val="000000"/>
                <w:sz w:val="18"/>
                <w:szCs w:val="18"/>
              </w:rPr>
              <w:t>,</w:t>
            </w:r>
            <w:r w:rsidRPr="00387849">
              <w:rPr>
                <w:rFonts w:cs="Arial"/>
                <w:color w:val="000000"/>
                <w:sz w:val="18"/>
                <w:szCs w:val="18"/>
                <w:cs/>
              </w:rPr>
              <w:t>137</w:t>
            </w:r>
            <w:r w:rsidRPr="00387849">
              <w:rPr>
                <w:rFonts w:cs="Arial"/>
                <w:color w:val="000000"/>
                <w:sz w:val="18"/>
                <w:szCs w:val="18"/>
              </w:rPr>
              <w:t>,</w:t>
            </w:r>
            <w:r w:rsidRPr="00387849">
              <w:rPr>
                <w:rFonts w:cs="Arial"/>
                <w:color w:val="000000"/>
                <w:sz w:val="18"/>
                <w:szCs w:val="18"/>
                <w:cs/>
              </w:rPr>
              <w:t>815</w:t>
            </w:r>
            <w:r w:rsidRPr="00387849">
              <w:rPr>
                <w:rFonts w:cs="Arial"/>
                <w:color w:val="000000"/>
                <w:sz w:val="18"/>
                <w:szCs w:val="18"/>
              </w:rPr>
              <w:t>,</w:t>
            </w:r>
            <w:r w:rsidRPr="00387849">
              <w:rPr>
                <w:rFonts w:cs="Arial"/>
                <w:color w:val="000000"/>
                <w:sz w:val="18"/>
                <w:szCs w:val="18"/>
                <w:cs/>
              </w:rPr>
              <w:t>744</w:t>
            </w:r>
          </w:p>
        </w:tc>
        <w:tc>
          <w:tcPr>
            <w:tcW w:w="1800" w:type="dxa"/>
            <w:shd w:val="clear" w:color="auto" w:fill="auto"/>
          </w:tcPr>
          <w:p w14:paraId="05E7B1F6" w14:textId="77777777" w:rsidR="00BD646B" w:rsidRPr="00387849" w:rsidRDefault="00BD646B" w:rsidP="008A64E4">
            <w:pPr>
              <w:tabs>
                <w:tab w:val="decimal" w:pos="438"/>
                <w:tab w:val="decimal" w:pos="618"/>
                <w:tab w:val="decimal" w:pos="885"/>
                <w:tab w:val="decimal" w:pos="1017"/>
                <w:tab w:val="decimal" w:pos="1065"/>
              </w:tabs>
              <w:ind w:right="-72"/>
              <w:jc w:val="right"/>
              <w:rPr>
                <w:rFonts w:cs="Arial"/>
                <w:color w:val="000000"/>
                <w:sz w:val="18"/>
                <w:szCs w:val="18"/>
              </w:rPr>
            </w:pPr>
            <w:r w:rsidRPr="00387849">
              <w:rPr>
                <w:rFonts w:cs="Arial"/>
                <w:color w:val="000000"/>
                <w:sz w:val="18"/>
                <w:szCs w:val="18"/>
                <w:cs/>
              </w:rPr>
              <w:t>43</w:t>
            </w:r>
            <w:r w:rsidRPr="00387849">
              <w:rPr>
                <w:rFonts w:cs="Arial"/>
                <w:color w:val="000000"/>
                <w:sz w:val="18"/>
                <w:szCs w:val="18"/>
              </w:rPr>
              <w:t>,</w:t>
            </w:r>
            <w:r w:rsidRPr="00387849">
              <w:rPr>
                <w:rFonts w:cs="Arial"/>
                <w:color w:val="000000"/>
                <w:sz w:val="18"/>
                <w:szCs w:val="18"/>
                <w:cs/>
              </w:rPr>
              <w:t>502</w:t>
            </w:r>
            <w:r w:rsidRPr="00387849">
              <w:rPr>
                <w:rFonts w:cs="Arial"/>
                <w:color w:val="000000"/>
                <w:sz w:val="18"/>
                <w:szCs w:val="18"/>
              </w:rPr>
              <w:t>,</w:t>
            </w:r>
            <w:r w:rsidRPr="00387849">
              <w:rPr>
                <w:rFonts w:cs="Arial"/>
                <w:color w:val="000000"/>
                <w:sz w:val="18"/>
                <w:szCs w:val="18"/>
                <w:cs/>
              </w:rPr>
              <w:t>963</w:t>
            </w:r>
          </w:p>
        </w:tc>
      </w:tr>
      <w:tr w:rsidR="00A76C73" w:rsidRPr="00C933FA" w14:paraId="6B094716" w14:textId="77777777" w:rsidTr="005D1B47">
        <w:tc>
          <w:tcPr>
            <w:tcW w:w="5940" w:type="dxa"/>
            <w:shd w:val="clear" w:color="auto" w:fill="auto"/>
            <w:hideMark/>
          </w:tcPr>
          <w:p w14:paraId="14F4F25D" w14:textId="77777777" w:rsidR="00BD646B" w:rsidRPr="00387849" w:rsidRDefault="00BD646B" w:rsidP="008A64E4">
            <w:pPr>
              <w:tabs>
                <w:tab w:val="left" w:pos="270"/>
                <w:tab w:val="left" w:pos="450"/>
                <w:tab w:val="left" w:pos="720"/>
              </w:tabs>
              <w:ind w:left="-20"/>
              <w:rPr>
                <w:rFonts w:cs="Arial"/>
                <w:bCs/>
                <w:color w:val="000000"/>
                <w:sz w:val="18"/>
                <w:szCs w:val="18"/>
                <w:lang w:val="en-US"/>
              </w:rPr>
            </w:pPr>
            <w:r w:rsidRPr="00387849">
              <w:rPr>
                <w:rFonts w:cs="Arial"/>
                <w:bCs/>
                <w:color w:val="000000"/>
                <w:sz w:val="18"/>
                <w:szCs w:val="18"/>
                <w:lang w:val="en-US"/>
              </w:rPr>
              <w:t xml:space="preserve">Financial assets with a significant increase in credit risk </w:t>
            </w:r>
          </w:p>
        </w:tc>
        <w:tc>
          <w:tcPr>
            <w:tcW w:w="1800" w:type="dxa"/>
            <w:shd w:val="clear" w:color="auto" w:fill="auto"/>
          </w:tcPr>
          <w:p w14:paraId="14028ACB" w14:textId="77777777" w:rsidR="00BD646B" w:rsidRPr="00387849" w:rsidRDefault="00BD646B" w:rsidP="008A64E4">
            <w:pPr>
              <w:tabs>
                <w:tab w:val="decimal" w:pos="438"/>
                <w:tab w:val="decimal" w:pos="618"/>
                <w:tab w:val="decimal" w:pos="885"/>
                <w:tab w:val="decimal" w:pos="1017"/>
                <w:tab w:val="decimal" w:pos="1065"/>
              </w:tabs>
              <w:ind w:right="-72"/>
              <w:jc w:val="right"/>
              <w:rPr>
                <w:rFonts w:cs="Arial"/>
                <w:color w:val="000000"/>
                <w:sz w:val="18"/>
                <w:szCs w:val="18"/>
                <w:lang w:val="en-US"/>
              </w:rPr>
            </w:pPr>
          </w:p>
        </w:tc>
        <w:tc>
          <w:tcPr>
            <w:tcW w:w="1800" w:type="dxa"/>
            <w:shd w:val="clear" w:color="auto" w:fill="auto"/>
          </w:tcPr>
          <w:p w14:paraId="40933948" w14:textId="77777777" w:rsidR="00BD646B" w:rsidRPr="00387849" w:rsidRDefault="00BD646B" w:rsidP="008A64E4">
            <w:pPr>
              <w:tabs>
                <w:tab w:val="decimal" w:pos="438"/>
                <w:tab w:val="decimal" w:pos="618"/>
                <w:tab w:val="decimal" w:pos="885"/>
                <w:tab w:val="decimal" w:pos="1017"/>
                <w:tab w:val="decimal" w:pos="1065"/>
              </w:tabs>
              <w:ind w:right="-72"/>
              <w:jc w:val="right"/>
              <w:rPr>
                <w:rFonts w:cs="Arial"/>
                <w:color w:val="000000"/>
                <w:sz w:val="18"/>
                <w:szCs w:val="18"/>
                <w:lang w:val="en-US"/>
              </w:rPr>
            </w:pPr>
          </w:p>
        </w:tc>
      </w:tr>
      <w:tr w:rsidR="00A76C73" w:rsidRPr="00387849" w14:paraId="0B41E896" w14:textId="77777777" w:rsidTr="005D1B47">
        <w:tc>
          <w:tcPr>
            <w:tcW w:w="5940" w:type="dxa"/>
            <w:shd w:val="clear" w:color="auto" w:fill="auto"/>
          </w:tcPr>
          <w:p w14:paraId="5DF8FF37" w14:textId="77777777" w:rsidR="00BD646B" w:rsidRPr="00387849" w:rsidRDefault="00BD646B" w:rsidP="008A64E4">
            <w:pPr>
              <w:tabs>
                <w:tab w:val="left" w:pos="270"/>
                <w:tab w:val="left" w:pos="450"/>
                <w:tab w:val="left" w:pos="720"/>
              </w:tabs>
              <w:ind w:left="-20"/>
              <w:rPr>
                <w:rFonts w:cs="Arial"/>
                <w:bCs/>
                <w:color w:val="000000"/>
                <w:sz w:val="18"/>
                <w:szCs w:val="18"/>
              </w:rPr>
            </w:pPr>
            <w:r w:rsidRPr="00387849">
              <w:rPr>
                <w:rFonts w:cs="Arial"/>
                <w:bCs/>
                <w:color w:val="000000"/>
                <w:sz w:val="18"/>
                <w:szCs w:val="18"/>
                <w:lang w:val="en-US"/>
              </w:rPr>
              <w:t xml:space="preserve">   </w:t>
            </w:r>
            <w:r w:rsidRPr="00387849">
              <w:rPr>
                <w:rFonts w:cs="Arial"/>
                <w:b/>
                <w:color w:val="000000"/>
                <w:sz w:val="18"/>
                <w:szCs w:val="18"/>
                <w:cs/>
              </w:rPr>
              <w:t>(</w:t>
            </w:r>
            <w:r w:rsidRPr="00387849">
              <w:rPr>
                <w:rFonts w:cs="Arial"/>
                <w:bCs/>
                <w:color w:val="000000"/>
                <w:sz w:val="18"/>
                <w:szCs w:val="18"/>
              </w:rPr>
              <w:t>Under</w:t>
            </w:r>
            <w:r w:rsidRPr="00387849">
              <w:rPr>
                <w:rFonts w:cs="Arial"/>
                <w:bCs/>
                <w:color w:val="000000"/>
                <w:sz w:val="18"/>
                <w:szCs w:val="18"/>
                <w:cs/>
              </w:rPr>
              <w:t>-</w:t>
            </w:r>
            <w:r w:rsidRPr="00387849">
              <w:rPr>
                <w:rFonts w:cs="Arial"/>
                <w:bCs/>
                <w:color w:val="000000"/>
                <w:sz w:val="18"/>
                <w:szCs w:val="18"/>
              </w:rPr>
              <w:t>performing</w:t>
            </w:r>
            <w:r w:rsidRPr="00387849">
              <w:rPr>
                <w:rFonts w:cs="Arial"/>
                <w:bCs/>
                <w:color w:val="000000"/>
                <w:sz w:val="18"/>
                <w:szCs w:val="18"/>
                <w:cs/>
              </w:rPr>
              <w:t xml:space="preserve"> </w:t>
            </w:r>
            <w:r w:rsidRPr="00387849">
              <w:rPr>
                <w:rFonts w:cs="Arial"/>
                <w:bCs/>
                <w:color w:val="000000"/>
                <w:sz w:val="18"/>
                <w:szCs w:val="18"/>
              </w:rPr>
              <w:t>financial</w:t>
            </w:r>
            <w:r w:rsidRPr="00387849">
              <w:rPr>
                <w:rFonts w:cs="Arial"/>
                <w:bCs/>
                <w:color w:val="000000"/>
                <w:sz w:val="18"/>
                <w:szCs w:val="18"/>
                <w:cs/>
              </w:rPr>
              <w:t xml:space="preserve"> </w:t>
            </w:r>
            <w:r w:rsidRPr="00387849">
              <w:rPr>
                <w:rFonts w:cs="Arial"/>
                <w:bCs/>
                <w:color w:val="000000"/>
                <w:sz w:val="18"/>
                <w:szCs w:val="18"/>
              </w:rPr>
              <w:t>assets)</w:t>
            </w:r>
          </w:p>
        </w:tc>
        <w:tc>
          <w:tcPr>
            <w:tcW w:w="1800" w:type="dxa"/>
            <w:tcBorders>
              <w:top w:val="nil"/>
              <w:left w:val="nil"/>
              <w:right w:val="nil"/>
            </w:tcBorders>
            <w:shd w:val="clear" w:color="auto" w:fill="auto"/>
          </w:tcPr>
          <w:p w14:paraId="3463D44C" w14:textId="77777777" w:rsidR="00BD646B" w:rsidRPr="00387849" w:rsidRDefault="00BD646B" w:rsidP="008A64E4">
            <w:pPr>
              <w:tabs>
                <w:tab w:val="decimal" w:pos="438"/>
                <w:tab w:val="decimal" w:pos="618"/>
                <w:tab w:val="decimal" w:pos="885"/>
                <w:tab w:val="decimal" w:pos="1017"/>
                <w:tab w:val="decimal" w:pos="1065"/>
              </w:tabs>
              <w:ind w:right="-72"/>
              <w:jc w:val="right"/>
              <w:rPr>
                <w:rFonts w:cs="Arial"/>
                <w:color w:val="000000"/>
                <w:sz w:val="18"/>
                <w:szCs w:val="18"/>
              </w:rPr>
            </w:pPr>
            <w:r w:rsidRPr="00387849">
              <w:rPr>
                <w:rFonts w:cs="Arial"/>
                <w:color w:val="000000"/>
                <w:sz w:val="18"/>
                <w:szCs w:val="18"/>
                <w:cs/>
              </w:rPr>
              <w:t>931</w:t>
            </w:r>
            <w:r w:rsidRPr="00387849">
              <w:rPr>
                <w:rFonts w:cs="Arial"/>
                <w:color w:val="000000"/>
                <w:sz w:val="18"/>
                <w:szCs w:val="18"/>
              </w:rPr>
              <w:t>,</w:t>
            </w:r>
            <w:r w:rsidRPr="00387849">
              <w:rPr>
                <w:rFonts w:cs="Arial"/>
                <w:color w:val="000000"/>
                <w:sz w:val="18"/>
                <w:szCs w:val="18"/>
                <w:cs/>
              </w:rPr>
              <w:t>815</w:t>
            </w:r>
            <w:r w:rsidRPr="00387849">
              <w:rPr>
                <w:rFonts w:cs="Arial"/>
                <w:color w:val="000000"/>
                <w:sz w:val="18"/>
                <w:szCs w:val="18"/>
              </w:rPr>
              <w:t>,</w:t>
            </w:r>
            <w:r w:rsidRPr="00387849">
              <w:rPr>
                <w:rFonts w:cs="Arial"/>
                <w:color w:val="000000"/>
                <w:sz w:val="18"/>
                <w:szCs w:val="18"/>
                <w:cs/>
              </w:rPr>
              <w:t>173</w:t>
            </w:r>
          </w:p>
        </w:tc>
        <w:tc>
          <w:tcPr>
            <w:tcW w:w="1800" w:type="dxa"/>
            <w:tcBorders>
              <w:top w:val="nil"/>
              <w:left w:val="nil"/>
              <w:right w:val="nil"/>
            </w:tcBorders>
            <w:shd w:val="clear" w:color="auto" w:fill="auto"/>
          </w:tcPr>
          <w:p w14:paraId="74D42FFD" w14:textId="77777777" w:rsidR="00BD646B" w:rsidRPr="00387849" w:rsidRDefault="00BD646B" w:rsidP="008A64E4">
            <w:pPr>
              <w:tabs>
                <w:tab w:val="decimal" w:pos="438"/>
                <w:tab w:val="decimal" w:pos="618"/>
                <w:tab w:val="decimal" w:pos="885"/>
                <w:tab w:val="decimal" w:pos="1017"/>
                <w:tab w:val="decimal" w:pos="1065"/>
              </w:tabs>
              <w:ind w:right="-72"/>
              <w:jc w:val="right"/>
              <w:rPr>
                <w:rFonts w:cs="Arial"/>
                <w:color w:val="000000"/>
                <w:sz w:val="18"/>
                <w:szCs w:val="18"/>
              </w:rPr>
            </w:pPr>
            <w:r w:rsidRPr="00387849">
              <w:rPr>
                <w:rFonts w:cs="Arial"/>
                <w:color w:val="000000"/>
                <w:sz w:val="18"/>
                <w:szCs w:val="18"/>
                <w:cs/>
              </w:rPr>
              <w:t>88</w:t>
            </w:r>
            <w:r w:rsidRPr="00387849">
              <w:rPr>
                <w:rFonts w:cs="Arial"/>
                <w:color w:val="000000"/>
                <w:sz w:val="18"/>
                <w:szCs w:val="18"/>
              </w:rPr>
              <w:t>,</w:t>
            </w:r>
            <w:r w:rsidRPr="00387849">
              <w:rPr>
                <w:rFonts w:cs="Arial"/>
                <w:color w:val="000000"/>
                <w:sz w:val="18"/>
                <w:szCs w:val="18"/>
                <w:cs/>
              </w:rPr>
              <w:t>568</w:t>
            </w:r>
            <w:r w:rsidRPr="00387849">
              <w:rPr>
                <w:rFonts w:cs="Arial"/>
                <w:color w:val="000000"/>
                <w:sz w:val="18"/>
                <w:szCs w:val="18"/>
              </w:rPr>
              <w:t>,</w:t>
            </w:r>
            <w:r w:rsidRPr="00387849">
              <w:rPr>
                <w:rFonts w:cs="Arial"/>
                <w:color w:val="000000"/>
                <w:sz w:val="18"/>
                <w:szCs w:val="18"/>
                <w:cs/>
              </w:rPr>
              <w:t>686</w:t>
            </w:r>
          </w:p>
        </w:tc>
      </w:tr>
      <w:tr w:rsidR="00A76C73" w:rsidRPr="00387849" w14:paraId="33506B79" w14:textId="77777777" w:rsidTr="005D1B47">
        <w:tc>
          <w:tcPr>
            <w:tcW w:w="5940" w:type="dxa"/>
            <w:shd w:val="clear" w:color="auto" w:fill="auto"/>
            <w:hideMark/>
          </w:tcPr>
          <w:p w14:paraId="7A8476B7" w14:textId="77777777" w:rsidR="00BD646B" w:rsidRPr="00387849" w:rsidRDefault="00BD646B" w:rsidP="008A64E4">
            <w:pPr>
              <w:tabs>
                <w:tab w:val="left" w:pos="270"/>
                <w:tab w:val="left" w:pos="450"/>
                <w:tab w:val="left" w:pos="720"/>
              </w:tabs>
              <w:ind w:left="-20"/>
              <w:rPr>
                <w:rFonts w:cs="Arial"/>
                <w:bCs/>
                <w:color w:val="000000"/>
                <w:sz w:val="18"/>
                <w:szCs w:val="18"/>
                <w:lang w:val="en-US"/>
              </w:rPr>
            </w:pPr>
            <w:r w:rsidRPr="00387849">
              <w:rPr>
                <w:rFonts w:cs="Arial"/>
                <w:bCs/>
                <w:color w:val="000000"/>
                <w:sz w:val="18"/>
                <w:szCs w:val="18"/>
                <w:lang w:val="en-US"/>
              </w:rPr>
              <w:t>Credit-impaired financial assets (Non</w:t>
            </w:r>
            <w:r w:rsidRPr="00387849">
              <w:rPr>
                <w:rFonts w:cs="Arial"/>
                <w:bCs/>
                <w:color w:val="000000"/>
                <w:sz w:val="18"/>
                <w:szCs w:val="18"/>
                <w:cs/>
              </w:rPr>
              <w:t>-</w:t>
            </w:r>
            <w:r w:rsidRPr="00387849">
              <w:rPr>
                <w:rFonts w:cs="Arial"/>
                <w:bCs/>
                <w:color w:val="000000"/>
                <w:sz w:val="18"/>
                <w:szCs w:val="18"/>
                <w:lang w:val="en-US"/>
              </w:rPr>
              <w:t>performing financial assets)</w:t>
            </w:r>
          </w:p>
        </w:tc>
        <w:tc>
          <w:tcPr>
            <w:tcW w:w="1800" w:type="dxa"/>
            <w:tcBorders>
              <w:top w:val="nil"/>
              <w:left w:val="nil"/>
              <w:bottom w:val="single" w:sz="4" w:space="0" w:color="auto"/>
              <w:right w:val="nil"/>
            </w:tcBorders>
            <w:shd w:val="clear" w:color="auto" w:fill="auto"/>
          </w:tcPr>
          <w:p w14:paraId="46CB3B79" w14:textId="77777777" w:rsidR="00BD646B" w:rsidRPr="00387849" w:rsidRDefault="00BD646B" w:rsidP="008A64E4">
            <w:pPr>
              <w:tabs>
                <w:tab w:val="decimal" w:pos="438"/>
                <w:tab w:val="decimal" w:pos="618"/>
                <w:tab w:val="decimal" w:pos="885"/>
                <w:tab w:val="decimal" w:pos="1017"/>
                <w:tab w:val="decimal" w:pos="1065"/>
              </w:tabs>
              <w:ind w:right="-72"/>
              <w:jc w:val="right"/>
              <w:rPr>
                <w:rFonts w:cs="Arial"/>
                <w:color w:val="000000"/>
                <w:sz w:val="18"/>
                <w:szCs w:val="18"/>
              </w:rPr>
            </w:pPr>
            <w:r w:rsidRPr="00387849">
              <w:rPr>
                <w:rFonts w:cs="Arial"/>
                <w:color w:val="000000"/>
                <w:sz w:val="18"/>
                <w:szCs w:val="18"/>
                <w:cs/>
              </w:rPr>
              <w:t>249</w:t>
            </w:r>
            <w:r w:rsidRPr="00387849">
              <w:rPr>
                <w:rFonts w:cs="Arial"/>
                <w:color w:val="000000"/>
                <w:sz w:val="18"/>
                <w:szCs w:val="18"/>
              </w:rPr>
              <w:t>,</w:t>
            </w:r>
            <w:r w:rsidRPr="00387849">
              <w:rPr>
                <w:rFonts w:cs="Arial"/>
                <w:color w:val="000000"/>
                <w:sz w:val="18"/>
                <w:szCs w:val="18"/>
                <w:cs/>
              </w:rPr>
              <w:t>751</w:t>
            </w:r>
            <w:r w:rsidRPr="00387849">
              <w:rPr>
                <w:rFonts w:cs="Arial"/>
                <w:color w:val="000000"/>
                <w:sz w:val="18"/>
                <w:szCs w:val="18"/>
              </w:rPr>
              <w:t>,</w:t>
            </w:r>
            <w:r w:rsidRPr="00387849">
              <w:rPr>
                <w:rFonts w:cs="Arial"/>
                <w:color w:val="000000"/>
                <w:sz w:val="18"/>
                <w:szCs w:val="18"/>
                <w:cs/>
              </w:rPr>
              <w:t>576</w:t>
            </w:r>
          </w:p>
        </w:tc>
        <w:tc>
          <w:tcPr>
            <w:tcW w:w="1800" w:type="dxa"/>
            <w:tcBorders>
              <w:top w:val="nil"/>
              <w:left w:val="nil"/>
              <w:bottom w:val="single" w:sz="4" w:space="0" w:color="auto"/>
              <w:right w:val="nil"/>
            </w:tcBorders>
            <w:shd w:val="clear" w:color="auto" w:fill="auto"/>
          </w:tcPr>
          <w:p w14:paraId="7DB5677F" w14:textId="77777777" w:rsidR="00BD646B" w:rsidRPr="00387849" w:rsidRDefault="00BD646B" w:rsidP="008A64E4">
            <w:pPr>
              <w:tabs>
                <w:tab w:val="decimal" w:pos="438"/>
                <w:tab w:val="decimal" w:pos="618"/>
                <w:tab w:val="decimal" w:pos="885"/>
                <w:tab w:val="decimal" w:pos="1017"/>
                <w:tab w:val="decimal" w:pos="1065"/>
              </w:tabs>
              <w:ind w:right="-72"/>
              <w:jc w:val="right"/>
              <w:rPr>
                <w:rFonts w:cs="Arial"/>
                <w:color w:val="000000"/>
                <w:sz w:val="18"/>
                <w:szCs w:val="18"/>
                <w:cs/>
              </w:rPr>
            </w:pPr>
            <w:r w:rsidRPr="00387849">
              <w:rPr>
                <w:rFonts w:cs="Arial"/>
                <w:color w:val="000000"/>
                <w:sz w:val="18"/>
                <w:szCs w:val="18"/>
                <w:cs/>
              </w:rPr>
              <w:t>93</w:t>
            </w:r>
            <w:r w:rsidRPr="00387849">
              <w:rPr>
                <w:rFonts w:cs="Arial"/>
                <w:color w:val="000000"/>
                <w:sz w:val="18"/>
                <w:szCs w:val="18"/>
              </w:rPr>
              <w:t>,</w:t>
            </w:r>
            <w:r w:rsidRPr="00387849">
              <w:rPr>
                <w:rFonts w:cs="Arial"/>
                <w:color w:val="000000"/>
                <w:sz w:val="18"/>
                <w:szCs w:val="18"/>
                <w:cs/>
              </w:rPr>
              <w:t>721</w:t>
            </w:r>
            <w:r w:rsidRPr="00387849">
              <w:rPr>
                <w:rFonts w:cs="Arial"/>
                <w:color w:val="000000"/>
                <w:sz w:val="18"/>
                <w:szCs w:val="18"/>
              </w:rPr>
              <w:t>,</w:t>
            </w:r>
            <w:r w:rsidRPr="00387849">
              <w:rPr>
                <w:rFonts w:cs="Arial"/>
                <w:color w:val="000000"/>
                <w:sz w:val="18"/>
                <w:szCs w:val="18"/>
                <w:cs/>
              </w:rPr>
              <w:t>442</w:t>
            </w:r>
          </w:p>
        </w:tc>
      </w:tr>
      <w:tr w:rsidR="00A76C73" w:rsidRPr="00387849" w14:paraId="706AC462" w14:textId="77777777" w:rsidTr="005D1B47">
        <w:tc>
          <w:tcPr>
            <w:tcW w:w="5940" w:type="dxa"/>
            <w:shd w:val="clear" w:color="auto" w:fill="auto"/>
            <w:vAlign w:val="bottom"/>
          </w:tcPr>
          <w:p w14:paraId="2F37D002" w14:textId="77777777" w:rsidR="00BD646B" w:rsidRPr="00387849" w:rsidRDefault="00BD646B" w:rsidP="008A64E4">
            <w:pPr>
              <w:ind w:left="-20"/>
              <w:rPr>
                <w:rFonts w:cs="Arial"/>
                <w:color w:val="000000"/>
                <w:sz w:val="18"/>
                <w:szCs w:val="18"/>
              </w:rPr>
            </w:pPr>
          </w:p>
        </w:tc>
        <w:tc>
          <w:tcPr>
            <w:tcW w:w="1800" w:type="dxa"/>
            <w:tcBorders>
              <w:top w:val="single" w:sz="4" w:space="0" w:color="auto"/>
              <w:left w:val="nil"/>
              <w:right w:val="nil"/>
            </w:tcBorders>
            <w:shd w:val="clear" w:color="auto" w:fill="auto"/>
          </w:tcPr>
          <w:p w14:paraId="0B33A868" w14:textId="77777777" w:rsidR="00BD646B" w:rsidRPr="00387849" w:rsidRDefault="00BD646B" w:rsidP="008A64E4">
            <w:pPr>
              <w:tabs>
                <w:tab w:val="decimal" w:pos="438"/>
                <w:tab w:val="decimal" w:pos="618"/>
                <w:tab w:val="decimal" w:pos="885"/>
                <w:tab w:val="decimal" w:pos="1017"/>
                <w:tab w:val="decimal" w:pos="1065"/>
              </w:tabs>
              <w:ind w:right="-72"/>
              <w:jc w:val="right"/>
              <w:rPr>
                <w:rFonts w:cs="Arial"/>
                <w:color w:val="000000"/>
                <w:sz w:val="18"/>
                <w:szCs w:val="18"/>
              </w:rPr>
            </w:pPr>
          </w:p>
        </w:tc>
        <w:tc>
          <w:tcPr>
            <w:tcW w:w="1800" w:type="dxa"/>
            <w:tcBorders>
              <w:top w:val="single" w:sz="4" w:space="0" w:color="auto"/>
              <w:left w:val="nil"/>
              <w:right w:val="nil"/>
            </w:tcBorders>
            <w:shd w:val="clear" w:color="auto" w:fill="auto"/>
          </w:tcPr>
          <w:p w14:paraId="57D062CA" w14:textId="77777777" w:rsidR="00BD646B" w:rsidRPr="00387849" w:rsidRDefault="00BD646B" w:rsidP="008A64E4">
            <w:pPr>
              <w:tabs>
                <w:tab w:val="decimal" w:pos="438"/>
                <w:tab w:val="decimal" w:pos="618"/>
                <w:tab w:val="decimal" w:pos="885"/>
                <w:tab w:val="decimal" w:pos="1017"/>
                <w:tab w:val="decimal" w:pos="1065"/>
              </w:tabs>
              <w:ind w:right="-72"/>
              <w:jc w:val="right"/>
              <w:rPr>
                <w:rFonts w:cs="Arial"/>
                <w:color w:val="000000"/>
                <w:sz w:val="18"/>
                <w:szCs w:val="18"/>
              </w:rPr>
            </w:pPr>
          </w:p>
        </w:tc>
      </w:tr>
      <w:tr w:rsidR="00BD646B" w:rsidRPr="00387849" w14:paraId="3D7F391B" w14:textId="77777777" w:rsidTr="005D1B47">
        <w:tc>
          <w:tcPr>
            <w:tcW w:w="5940" w:type="dxa"/>
            <w:shd w:val="clear" w:color="auto" w:fill="auto"/>
            <w:vAlign w:val="bottom"/>
            <w:hideMark/>
          </w:tcPr>
          <w:p w14:paraId="4AFCDE1C" w14:textId="77777777" w:rsidR="00BD646B" w:rsidRPr="00387849" w:rsidRDefault="00BD646B" w:rsidP="008A64E4">
            <w:pPr>
              <w:ind w:left="-20"/>
              <w:rPr>
                <w:rFonts w:cs="Arial"/>
                <w:color w:val="000000"/>
                <w:sz w:val="18"/>
                <w:szCs w:val="18"/>
              </w:rPr>
            </w:pPr>
            <w:r w:rsidRPr="00387849">
              <w:rPr>
                <w:rFonts w:cs="Arial"/>
                <w:color w:val="000000"/>
                <w:sz w:val="18"/>
                <w:szCs w:val="18"/>
              </w:rPr>
              <w:t>Total</w:t>
            </w:r>
          </w:p>
        </w:tc>
        <w:tc>
          <w:tcPr>
            <w:tcW w:w="1800" w:type="dxa"/>
            <w:tcBorders>
              <w:top w:val="nil"/>
              <w:left w:val="nil"/>
              <w:bottom w:val="single" w:sz="4" w:space="0" w:color="auto"/>
              <w:right w:val="nil"/>
            </w:tcBorders>
            <w:shd w:val="clear" w:color="auto" w:fill="auto"/>
          </w:tcPr>
          <w:p w14:paraId="61E1B169" w14:textId="77777777" w:rsidR="00BD646B" w:rsidRPr="00387849" w:rsidRDefault="00BD646B" w:rsidP="008A64E4">
            <w:pPr>
              <w:tabs>
                <w:tab w:val="decimal" w:pos="438"/>
                <w:tab w:val="decimal" w:pos="618"/>
                <w:tab w:val="decimal" w:pos="885"/>
                <w:tab w:val="decimal" w:pos="1017"/>
                <w:tab w:val="decimal" w:pos="1065"/>
              </w:tabs>
              <w:ind w:right="-72"/>
              <w:jc w:val="right"/>
              <w:rPr>
                <w:rFonts w:cs="Arial"/>
                <w:color w:val="000000"/>
                <w:sz w:val="18"/>
                <w:szCs w:val="18"/>
              </w:rPr>
            </w:pPr>
            <w:r w:rsidRPr="00387849">
              <w:rPr>
                <w:rFonts w:cs="Arial"/>
                <w:color w:val="000000"/>
                <w:sz w:val="18"/>
                <w:szCs w:val="18"/>
                <w:cs/>
              </w:rPr>
              <w:t>4</w:t>
            </w:r>
            <w:r w:rsidRPr="00387849">
              <w:rPr>
                <w:rFonts w:cs="Arial"/>
                <w:color w:val="000000"/>
                <w:sz w:val="18"/>
                <w:szCs w:val="18"/>
              </w:rPr>
              <w:t>,</w:t>
            </w:r>
            <w:r w:rsidRPr="00387849">
              <w:rPr>
                <w:rFonts w:cs="Arial"/>
                <w:color w:val="000000"/>
                <w:sz w:val="18"/>
                <w:szCs w:val="18"/>
                <w:cs/>
              </w:rPr>
              <w:t>319</w:t>
            </w:r>
            <w:r w:rsidRPr="00387849">
              <w:rPr>
                <w:rFonts w:cs="Arial"/>
                <w:color w:val="000000"/>
                <w:sz w:val="18"/>
                <w:szCs w:val="18"/>
              </w:rPr>
              <w:t>,</w:t>
            </w:r>
            <w:r w:rsidRPr="00387849">
              <w:rPr>
                <w:rFonts w:cs="Arial"/>
                <w:color w:val="000000"/>
                <w:sz w:val="18"/>
                <w:szCs w:val="18"/>
                <w:cs/>
              </w:rPr>
              <w:t>382</w:t>
            </w:r>
            <w:r w:rsidRPr="00387849">
              <w:rPr>
                <w:rFonts w:cs="Arial"/>
                <w:color w:val="000000"/>
                <w:sz w:val="18"/>
                <w:szCs w:val="18"/>
              </w:rPr>
              <w:t>,</w:t>
            </w:r>
            <w:r w:rsidRPr="00387849">
              <w:rPr>
                <w:rFonts w:cs="Arial"/>
                <w:color w:val="000000"/>
                <w:sz w:val="18"/>
                <w:szCs w:val="18"/>
                <w:cs/>
              </w:rPr>
              <w:t>493</w:t>
            </w:r>
          </w:p>
        </w:tc>
        <w:tc>
          <w:tcPr>
            <w:tcW w:w="1800" w:type="dxa"/>
            <w:tcBorders>
              <w:top w:val="nil"/>
              <w:left w:val="nil"/>
              <w:bottom w:val="single" w:sz="4" w:space="0" w:color="auto"/>
              <w:right w:val="nil"/>
            </w:tcBorders>
            <w:shd w:val="clear" w:color="auto" w:fill="auto"/>
          </w:tcPr>
          <w:p w14:paraId="2A5FEFCC" w14:textId="77777777" w:rsidR="00BD646B" w:rsidRPr="00387849" w:rsidRDefault="00BD646B" w:rsidP="008A64E4">
            <w:pPr>
              <w:tabs>
                <w:tab w:val="decimal" w:pos="438"/>
                <w:tab w:val="decimal" w:pos="618"/>
                <w:tab w:val="decimal" w:pos="885"/>
                <w:tab w:val="decimal" w:pos="1017"/>
                <w:tab w:val="decimal" w:pos="1065"/>
              </w:tabs>
              <w:ind w:right="-72"/>
              <w:jc w:val="right"/>
              <w:rPr>
                <w:rFonts w:cs="Arial"/>
                <w:color w:val="000000"/>
                <w:sz w:val="18"/>
                <w:szCs w:val="18"/>
              </w:rPr>
            </w:pPr>
            <w:r w:rsidRPr="00387849">
              <w:rPr>
                <w:rFonts w:cs="Arial"/>
                <w:color w:val="000000"/>
                <w:sz w:val="18"/>
                <w:szCs w:val="18"/>
                <w:cs/>
              </w:rPr>
              <w:t>225</w:t>
            </w:r>
            <w:r w:rsidRPr="00387849">
              <w:rPr>
                <w:rFonts w:cs="Arial"/>
                <w:color w:val="000000"/>
                <w:sz w:val="18"/>
                <w:szCs w:val="18"/>
              </w:rPr>
              <w:t>,</w:t>
            </w:r>
            <w:r w:rsidRPr="00387849">
              <w:rPr>
                <w:rFonts w:cs="Arial"/>
                <w:color w:val="000000"/>
                <w:sz w:val="18"/>
                <w:szCs w:val="18"/>
                <w:cs/>
              </w:rPr>
              <w:t>793</w:t>
            </w:r>
            <w:r w:rsidRPr="00387849">
              <w:rPr>
                <w:rFonts w:cs="Arial"/>
                <w:color w:val="000000"/>
                <w:sz w:val="18"/>
                <w:szCs w:val="18"/>
              </w:rPr>
              <w:t>,</w:t>
            </w:r>
            <w:r w:rsidRPr="00387849">
              <w:rPr>
                <w:rFonts w:cs="Arial"/>
                <w:color w:val="000000"/>
                <w:sz w:val="18"/>
                <w:szCs w:val="18"/>
                <w:cs/>
              </w:rPr>
              <w:t>091</w:t>
            </w:r>
          </w:p>
        </w:tc>
      </w:tr>
    </w:tbl>
    <w:p w14:paraId="54BE8C09" w14:textId="77777777" w:rsidR="00BD646B" w:rsidRPr="00387849" w:rsidRDefault="00BD646B" w:rsidP="004825F7">
      <w:pPr>
        <w:pStyle w:val="a"/>
        <w:ind w:left="540" w:right="-691" w:hanging="540"/>
        <w:jc w:val="both"/>
        <w:rPr>
          <w:rFonts w:cs="Arial"/>
          <w:b/>
          <w:bCs/>
          <w:color w:val="000000"/>
          <w:sz w:val="18"/>
          <w:szCs w:val="18"/>
          <w:lang w:val="en-GB"/>
        </w:rPr>
      </w:pPr>
    </w:p>
    <w:p w14:paraId="2D0F1D32" w14:textId="65EF8895" w:rsidR="00542BF0" w:rsidRPr="00387849" w:rsidRDefault="00542BF0" w:rsidP="00542BF0">
      <w:pPr>
        <w:tabs>
          <w:tab w:val="left" w:pos="1276"/>
        </w:tabs>
        <w:jc w:val="both"/>
        <w:rPr>
          <w:rFonts w:cs="Arial"/>
          <w:color w:val="000000"/>
          <w:sz w:val="18"/>
          <w:szCs w:val="18"/>
          <w:lang w:val="en-GB"/>
        </w:rPr>
      </w:pPr>
      <w:r w:rsidRPr="00387849">
        <w:rPr>
          <w:rFonts w:cs="Arial"/>
          <w:color w:val="000000"/>
          <w:spacing w:val="-5"/>
          <w:sz w:val="18"/>
          <w:szCs w:val="18"/>
          <w:lang w:val="en-US"/>
        </w:rPr>
        <w:t>As at 31 December 2024 and 2023, hire</w:t>
      </w:r>
      <w:r w:rsidRPr="00387849">
        <w:rPr>
          <w:rFonts w:cs="Arial"/>
          <w:color w:val="000000"/>
          <w:spacing w:val="-5"/>
          <w:sz w:val="18"/>
          <w:szCs w:val="18"/>
          <w:cs/>
        </w:rPr>
        <w:t>-</w:t>
      </w:r>
      <w:r w:rsidRPr="00387849">
        <w:rPr>
          <w:rFonts w:cs="Arial"/>
          <w:color w:val="000000"/>
          <w:spacing w:val="-5"/>
          <w:sz w:val="18"/>
          <w:szCs w:val="18"/>
          <w:lang w:val="en-US"/>
        </w:rPr>
        <w:t>purchase receivables are classified by maturity of payment agreements</w:t>
      </w:r>
      <w:r w:rsidRPr="00387849">
        <w:rPr>
          <w:rFonts w:cs="Arial"/>
          <w:color w:val="000000"/>
          <w:sz w:val="18"/>
          <w:szCs w:val="18"/>
          <w:lang w:val="en-US"/>
        </w:rPr>
        <w:t xml:space="preserve"> as follows</w:t>
      </w:r>
      <w:r w:rsidRPr="00387849">
        <w:rPr>
          <w:rFonts w:cs="Arial"/>
          <w:color w:val="000000"/>
          <w:sz w:val="18"/>
          <w:szCs w:val="18"/>
          <w:cs/>
        </w:rPr>
        <w:t>:</w:t>
      </w:r>
    </w:p>
    <w:p w14:paraId="21FEA3D2" w14:textId="77777777" w:rsidR="00A13758" w:rsidRPr="00387849" w:rsidRDefault="00A13758" w:rsidP="00542BF0">
      <w:pPr>
        <w:tabs>
          <w:tab w:val="left" w:pos="1276"/>
        </w:tabs>
        <w:jc w:val="both"/>
        <w:rPr>
          <w:rFonts w:cs="Arial"/>
          <w:color w:val="000000"/>
          <w:sz w:val="18"/>
          <w:szCs w:val="18"/>
          <w:lang w:val="en-GB"/>
        </w:rPr>
      </w:pPr>
    </w:p>
    <w:tbl>
      <w:tblPr>
        <w:tblW w:w="9558" w:type="dxa"/>
        <w:tblLayout w:type="fixed"/>
        <w:tblLook w:val="0000" w:firstRow="0" w:lastRow="0" w:firstColumn="0" w:lastColumn="0" w:noHBand="0" w:noVBand="0"/>
      </w:tblPr>
      <w:tblGrid>
        <w:gridCol w:w="2088"/>
        <w:gridCol w:w="1067"/>
        <w:gridCol w:w="1067"/>
        <w:gridCol w:w="1067"/>
        <w:gridCol w:w="1067"/>
        <w:gridCol w:w="1067"/>
        <w:gridCol w:w="1067"/>
        <w:gridCol w:w="1068"/>
      </w:tblGrid>
      <w:tr w:rsidR="00A76C73" w:rsidRPr="00387849" w14:paraId="685211ED" w14:textId="77777777" w:rsidTr="005D1B47">
        <w:tc>
          <w:tcPr>
            <w:tcW w:w="2088" w:type="dxa"/>
            <w:shd w:val="clear" w:color="auto" w:fill="auto"/>
          </w:tcPr>
          <w:p w14:paraId="2268D94E" w14:textId="77777777" w:rsidR="00542BF0" w:rsidRPr="00387849" w:rsidRDefault="00542BF0">
            <w:pPr>
              <w:rPr>
                <w:rFonts w:cs="Arial"/>
                <w:color w:val="000000"/>
                <w:sz w:val="13"/>
                <w:szCs w:val="13"/>
                <w:lang w:val="en-US"/>
              </w:rPr>
            </w:pPr>
          </w:p>
        </w:tc>
        <w:tc>
          <w:tcPr>
            <w:tcW w:w="7470" w:type="dxa"/>
            <w:gridSpan w:val="7"/>
            <w:tcBorders>
              <w:bottom w:val="single" w:sz="4" w:space="0" w:color="auto"/>
            </w:tcBorders>
            <w:shd w:val="clear" w:color="auto" w:fill="auto"/>
            <w:vAlign w:val="center"/>
          </w:tcPr>
          <w:p w14:paraId="2B654D45" w14:textId="77777777" w:rsidR="00542BF0" w:rsidRPr="00387849" w:rsidRDefault="00542BF0">
            <w:pPr>
              <w:ind w:right="-72"/>
              <w:jc w:val="center"/>
              <w:rPr>
                <w:rFonts w:cs="Arial"/>
                <w:b/>
                <w:bCs/>
                <w:color w:val="000000"/>
                <w:sz w:val="13"/>
                <w:szCs w:val="13"/>
              </w:rPr>
            </w:pPr>
            <w:r w:rsidRPr="00387849">
              <w:rPr>
                <w:rFonts w:cs="Arial"/>
                <w:b/>
                <w:bCs/>
                <w:color w:val="000000"/>
                <w:sz w:val="13"/>
                <w:szCs w:val="13"/>
                <w:cs/>
              </w:rPr>
              <w:t>2024</w:t>
            </w:r>
          </w:p>
        </w:tc>
      </w:tr>
      <w:tr w:rsidR="00A76C73" w:rsidRPr="00387849" w14:paraId="346C2151" w14:textId="77777777" w:rsidTr="005D1B47">
        <w:tc>
          <w:tcPr>
            <w:tcW w:w="2088" w:type="dxa"/>
            <w:shd w:val="clear" w:color="auto" w:fill="auto"/>
          </w:tcPr>
          <w:p w14:paraId="2F86A457" w14:textId="77777777" w:rsidR="00542BF0" w:rsidRPr="00387849" w:rsidRDefault="00542BF0">
            <w:pPr>
              <w:rPr>
                <w:rFonts w:cs="Arial"/>
                <w:color w:val="000000"/>
                <w:sz w:val="13"/>
                <w:szCs w:val="13"/>
              </w:rPr>
            </w:pPr>
          </w:p>
        </w:tc>
        <w:tc>
          <w:tcPr>
            <w:tcW w:w="1067" w:type="dxa"/>
            <w:tcBorders>
              <w:top w:val="single" w:sz="4" w:space="0" w:color="auto"/>
            </w:tcBorders>
            <w:shd w:val="clear" w:color="auto" w:fill="auto"/>
            <w:vAlign w:val="bottom"/>
          </w:tcPr>
          <w:p w14:paraId="5B5B5F04" w14:textId="77777777" w:rsidR="00542BF0" w:rsidRPr="00387849" w:rsidRDefault="00542BF0">
            <w:pPr>
              <w:ind w:right="-72"/>
              <w:jc w:val="right"/>
              <w:rPr>
                <w:rFonts w:cs="Arial"/>
                <w:b/>
                <w:bCs/>
                <w:color w:val="000000"/>
                <w:sz w:val="13"/>
                <w:szCs w:val="13"/>
                <w:lang w:val="en-US"/>
              </w:rPr>
            </w:pPr>
            <w:r w:rsidRPr="00387849">
              <w:rPr>
                <w:rFonts w:cs="Arial"/>
                <w:b/>
                <w:bCs/>
                <w:color w:val="000000"/>
                <w:sz w:val="13"/>
                <w:szCs w:val="13"/>
                <w:lang w:val="en-US"/>
              </w:rPr>
              <w:t xml:space="preserve">Portion </w:t>
            </w:r>
          </w:p>
          <w:p w14:paraId="5B590C3F" w14:textId="77777777" w:rsidR="00542BF0" w:rsidRPr="00387849" w:rsidRDefault="00542BF0">
            <w:pPr>
              <w:ind w:right="-72"/>
              <w:jc w:val="right"/>
              <w:rPr>
                <w:rFonts w:cs="Arial"/>
                <w:b/>
                <w:bCs/>
                <w:color w:val="000000"/>
                <w:sz w:val="13"/>
                <w:szCs w:val="13"/>
                <w:lang w:val="en-US"/>
              </w:rPr>
            </w:pPr>
            <w:r w:rsidRPr="00387849">
              <w:rPr>
                <w:rFonts w:cs="Arial"/>
                <w:b/>
                <w:bCs/>
                <w:color w:val="000000"/>
                <w:sz w:val="13"/>
                <w:szCs w:val="13"/>
                <w:lang w:val="en-US"/>
              </w:rPr>
              <w:t xml:space="preserve">due within </w:t>
            </w:r>
          </w:p>
          <w:p w14:paraId="0237A708" w14:textId="77777777" w:rsidR="00542BF0" w:rsidRPr="00387849" w:rsidRDefault="00542BF0">
            <w:pPr>
              <w:ind w:right="-72"/>
              <w:jc w:val="right"/>
              <w:rPr>
                <w:rFonts w:cs="Arial"/>
                <w:b/>
                <w:bCs/>
                <w:color w:val="000000"/>
                <w:sz w:val="13"/>
                <w:szCs w:val="13"/>
                <w:lang w:val="en-US"/>
              </w:rPr>
            </w:pPr>
            <w:r w:rsidRPr="00387849">
              <w:rPr>
                <w:rFonts w:cs="Arial"/>
                <w:b/>
                <w:bCs/>
                <w:color w:val="000000"/>
                <w:sz w:val="13"/>
                <w:szCs w:val="13"/>
                <w:lang w:val="en-US"/>
              </w:rPr>
              <w:t>one year</w:t>
            </w:r>
          </w:p>
        </w:tc>
        <w:tc>
          <w:tcPr>
            <w:tcW w:w="1067" w:type="dxa"/>
            <w:tcBorders>
              <w:top w:val="single" w:sz="4" w:space="0" w:color="auto"/>
            </w:tcBorders>
            <w:shd w:val="clear" w:color="auto" w:fill="auto"/>
            <w:vAlign w:val="bottom"/>
          </w:tcPr>
          <w:p w14:paraId="2C0F7EBA" w14:textId="77777777" w:rsidR="00542BF0" w:rsidRPr="00387849" w:rsidRDefault="00542BF0">
            <w:pPr>
              <w:ind w:right="-72"/>
              <w:jc w:val="right"/>
              <w:rPr>
                <w:rFonts w:cs="Arial"/>
                <w:b/>
                <w:bCs/>
                <w:color w:val="000000"/>
                <w:sz w:val="13"/>
                <w:szCs w:val="13"/>
                <w:lang w:val="en-US"/>
              </w:rPr>
            </w:pPr>
            <w:r w:rsidRPr="00387849">
              <w:rPr>
                <w:rFonts w:cs="Arial"/>
                <w:b/>
                <w:bCs/>
                <w:color w:val="000000"/>
                <w:sz w:val="13"/>
                <w:szCs w:val="13"/>
                <w:lang w:val="en-US"/>
              </w:rPr>
              <w:t>Portion</w:t>
            </w:r>
          </w:p>
          <w:p w14:paraId="697D6E7A" w14:textId="77777777" w:rsidR="00542BF0" w:rsidRPr="00387849" w:rsidRDefault="00542BF0">
            <w:pPr>
              <w:ind w:right="-72"/>
              <w:jc w:val="right"/>
              <w:rPr>
                <w:rFonts w:cs="Arial"/>
                <w:b/>
                <w:bCs/>
                <w:color w:val="000000"/>
                <w:sz w:val="13"/>
                <w:szCs w:val="13"/>
                <w:lang w:val="en-US"/>
              </w:rPr>
            </w:pPr>
            <w:r w:rsidRPr="00387849">
              <w:rPr>
                <w:rFonts w:cs="Arial"/>
                <w:b/>
                <w:bCs/>
                <w:color w:val="000000"/>
                <w:sz w:val="13"/>
                <w:szCs w:val="13"/>
                <w:lang w:val="en-US"/>
              </w:rPr>
              <w:t xml:space="preserve">due over </w:t>
            </w:r>
          </w:p>
          <w:p w14:paraId="0C04250D" w14:textId="77777777" w:rsidR="00542BF0" w:rsidRPr="00387849" w:rsidRDefault="00542BF0">
            <w:pPr>
              <w:ind w:right="-72"/>
              <w:jc w:val="right"/>
              <w:rPr>
                <w:rFonts w:cs="Arial"/>
                <w:b/>
                <w:bCs/>
                <w:color w:val="000000"/>
                <w:sz w:val="13"/>
                <w:szCs w:val="13"/>
                <w:lang w:val="en-US"/>
              </w:rPr>
            </w:pPr>
            <w:r w:rsidRPr="00387849">
              <w:rPr>
                <w:rFonts w:cs="Arial"/>
                <w:b/>
                <w:bCs/>
                <w:color w:val="000000"/>
                <w:sz w:val="13"/>
                <w:szCs w:val="13"/>
                <w:lang w:val="en-US"/>
              </w:rPr>
              <w:t xml:space="preserve">one year </w:t>
            </w:r>
          </w:p>
          <w:p w14:paraId="160E1853" w14:textId="77777777" w:rsidR="00542BF0" w:rsidRPr="00387849" w:rsidRDefault="00542BF0">
            <w:pPr>
              <w:ind w:right="-72"/>
              <w:jc w:val="right"/>
              <w:rPr>
                <w:rFonts w:cs="Arial"/>
                <w:b/>
                <w:bCs/>
                <w:color w:val="000000"/>
                <w:sz w:val="13"/>
                <w:szCs w:val="13"/>
                <w:lang w:val="en-US"/>
              </w:rPr>
            </w:pPr>
            <w:r w:rsidRPr="00387849">
              <w:rPr>
                <w:rFonts w:cs="Arial"/>
                <w:b/>
                <w:bCs/>
                <w:color w:val="000000"/>
                <w:sz w:val="13"/>
                <w:szCs w:val="13"/>
                <w:lang w:val="en-US"/>
              </w:rPr>
              <w:t>but within two years</w:t>
            </w:r>
          </w:p>
        </w:tc>
        <w:tc>
          <w:tcPr>
            <w:tcW w:w="1067" w:type="dxa"/>
            <w:tcBorders>
              <w:top w:val="single" w:sz="4" w:space="0" w:color="auto"/>
            </w:tcBorders>
            <w:shd w:val="clear" w:color="auto" w:fill="auto"/>
            <w:vAlign w:val="bottom"/>
          </w:tcPr>
          <w:p w14:paraId="35C7EF43" w14:textId="77777777" w:rsidR="00542BF0" w:rsidRPr="00387849" w:rsidRDefault="00542BF0">
            <w:pPr>
              <w:ind w:right="-72"/>
              <w:jc w:val="right"/>
              <w:rPr>
                <w:rFonts w:cs="Arial"/>
                <w:b/>
                <w:bCs/>
                <w:color w:val="000000"/>
                <w:sz w:val="13"/>
                <w:szCs w:val="13"/>
                <w:lang w:val="en-US"/>
              </w:rPr>
            </w:pPr>
            <w:r w:rsidRPr="00387849">
              <w:rPr>
                <w:rFonts w:cs="Arial"/>
                <w:b/>
                <w:bCs/>
                <w:color w:val="000000"/>
                <w:sz w:val="13"/>
                <w:szCs w:val="13"/>
                <w:lang w:val="en-US"/>
              </w:rPr>
              <w:t xml:space="preserve">Portion </w:t>
            </w:r>
          </w:p>
          <w:p w14:paraId="52329F47" w14:textId="77777777" w:rsidR="00542BF0" w:rsidRPr="00387849" w:rsidRDefault="00542BF0">
            <w:pPr>
              <w:ind w:right="-72"/>
              <w:jc w:val="right"/>
              <w:rPr>
                <w:rFonts w:cs="Arial"/>
                <w:b/>
                <w:bCs/>
                <w:color w:val="000000"/>
                <w:sz w:val="13"/>
                <w:szCs w:val="13"/>
                <w:lang w:val="en-US"/>
              </w:rPr>
            </w:pPr>
            <w:r w:rsidRPr="00387849">
              <w:rPr>
                <w:rFonts w:cs="Arial"/>
                <w:b/>
                <w:bCs/>
                <w:color w:val="000000"/>
                <w:sz w:val="13"/>
                <w:szCs w:val="13"/>
                <w:lang w:val="en-US"/>
              </w:rPr>
              <w:t xml:space="preserve">due over </w:t>
            </w:r>
          </w:p>
          <w:p w14:paraId="7B153AA2" w14:textId="77777777" w:rsidR="00542BF0" w:rsidRPr="00387849" w:rsidRDefault="00542BF0">
            <w:pPr>
              <w:ind w:right="-72"/>
              <w:jc w:val="right"/>
              <w:rPr>
                <w:rFonts w:cs="Arial"/>
                <w:b/>
                <w:bCs/>
                <w:color w:val="000000"/>
                <w:sz w:val="13"/>
                <w:szCs w:val="13"/>
                <w:lang w:val="en-US"/>
              </w:rPr>
            </w:pPr>
            <w:r w:rsidRPr="00387849">
              <w:rPr>
                <w:rFonts w:cs="Arial"/>
                <w:b/>
                <w:bCs/>
                <w:color w:val="000000"/>
                <w:sz w:val="13"/>
                <w:szCs w:val="13"/>
                <w:lang w:val="en-US"/>
              </w:rPr>
              <w:t xml:space="preserve">two years </w:t>
            </w:r>
          </w:p>
          <w:p w14:paraId="787762DE" w14:textId="77777777" w:rsidR="00542BF0" w:rsidRPr="00387849" w:rsidRDefault="00542BF0">
            <w:pPr>
              <w:ind w:right="-72"/>
              <w:jc w:val="right"/>
              <w:rPr>
                <w:rFonts w:cs="Arial"/>
                <w:b/>
                <w:bCs/>
                <w:color w:val="000000"/>
                <w:sz w:val="13"/>
                <w:szCs w:val="13"/>
                <w:lang w:val="en-US"/>
              </w:rPr>
            </w:pPr>
            <w:r w:rsidRPr="00387849">
              <w:rPr>
                <w:rFonts w:cs="Arial"/>
                <w:b/>
                <w:bCs/>
                <w:color w:val="000000"/>
                <w:sz w:val="13"/>
                <w:szCs w:val="13"/>
                <w:lang w:val="en-US"/>
              </w:rPr>
              <w:t>but within three years</w:t>
            </w:r>
          </w:p>
        </w:tc>
        <w:tc>
          <w:tcPr>
            <w:tcW w:w="1067" w:type="dxa"/>
            <w:tcBorders>
              <w:top w:val="single" w:sz="4" w:space="0" w:color="auto"/>
            </w:tcBorders>
            <w:shd w:val="clear" w:color="auto" w:fill="auto"/>
            <w:vAlign w:val="bottom"/>
          </w:tcPr>
          <w:p w14:paraId="1718CEF8" w14:textId="77777777" w:rsidR="00542BF0" w:rsidRPr="00387849" w:rsidRDefault="00542BF0">
            <w:pPr>
              <w:ind w:right="-72"/>
              <w:jc w:val="right"/>
              <w:rPr>
                <w:rFonts w:cs="Arial"/>
                <w:b/>
                <w:bCs/>
                <w:color w:val="000000"/>
                <w:sz w:val="13"/>
                <w:szCs w:val="13"/>
                <w:lang w:val="en-US"/>
              </w:rPr>
            </w:pPr>
            <w:r w:rsidRPr="00387849">
              <w:rPr>
                <w:rFonts w:cs="Arial"/>
                <w:b/>
                <w:bCs/>
                <w:color w:val="000000"/>
                <w:sz w:val="13"/>
                <w:szCs w:val="13"/>
                <w:lang w:val="en-US"/>
              </w:rPr>
              <w:t xml:space="preserve">Portion </w:t>
            </w:r>
          </w:p>
          <w:p w14:paraId="2DC8BE5C" w14:textId="77777777" w:rsidR="00542BF0" w:rsidRPr="00387849" w:rsidRDefault="00542BF0">
            <w:pPr>
              <w:ind w:right="-72"/>
              <w:jc w:val="right"/>
              <w:rPr>
                <w:rFonts w:cs="Arial"/>
                <w:b/>
                <w:bCs/>
                <w:color w:val="000000"/>
                <w:sz w:val="13"/>
                <w:szCs w:val="13"/>
                <w:lang w:val="en-US"/>
              </w:rPr>
            </w:pPr>
            <w:r w:rsidRPr="00387849">
              <w:rPr>
                <w:rFonts w:cs="Arial"/>
                <w:b/>
                <w:bCs/>
                <w:color w:val="000000"/>
                <w:sz w:val="13"/>
                <w:szCs w:val="13"/>
                <w:lang w:val="en-US"/>
              </w:rPr>
              <w:t>due over three years but within four years</w:t>
            </w:r>
          </w:p>
        </w:tc>
        <w:tc>
          <w:tcPr>
            <w:tcW w:w="1067" w:type="dxa"/>
            <w:tcBorders>
              <w:top w:val="single" w:sz="4" w:space="0" w:color="auto"/>
            </w:tcBorders>
            <w:shd w:val="clear" w:color="auto" w:fill="auto"/>
            <w:vAlign w:val="bottom"/>
          </w:tcPr>
          <w:p w14:paraId="093BA717" w14:textId="77777777" w:rsidR="00542BF0" w:rsidRPr="00387849" w:rsidRDefault="00542BF0">
            <w:pPr>
              <w:ind w:right="-72"/>
              <w:jc w:val="right"/>
              <w:rPr>
                <w:rFonts w:cs="Arial"/>
                <w:b/>
                <w:bCs/>
                <w:color w:val="000000"/>
                <w:sz w:val="13"/>
                <w:szCs w:val="13"/>
                <w:lang w:val="en-US"/>
              </w:rPr>
            </w:pPr>
            <w:r w:rsidRPr="00387849">
              <w:rPr>
                <w:rFonts w:cs="Arial"/>
                <w:b/>
                <w:bCs/>
                <w:color w:val="000000"/>
                <w:sz w:val="13"/>
                <w:szCs w:val="13"/>
                <w:lang w:val="en-US"/>
              </w:rPr>
              <w:t>Portion</w:t>
            </w:r>
          </w:p>
          <w:p w14:paraId="5085E4C3" w14:textId="77777777" w:rsidR="00542BF0" w:rsidRPr="00387849" w:rsidRDefault="00542BF0">
            <w:pPr>
              <w:ind w:right="-72"/>
              <w:jc w:val="right"/>
              <w:rPr>
                <w:rFonts w:cs="Arial"/>
                <w:b/>
                <w:bCs/>
                <w:color w:val="000000"/>
                <w:sz w:val="13"/>
                <w:szCs w:val="13"/>
                <w:lang w:val="en-US"/>
              </w:rPr>
            </w:pPr>
            <w:r w:rsidRPr="00387849">
              <w:rPr>
                <w:rFonts w:cs="Arial"/>
                <w:b/>
                <w:bCs/>
                <w:color w:val="000000"/>
                <w:sz w:val="13"/>
                <w:szCs w:val="13"/>
                <w:lang w:val="en-US"/>
              </w:rPr>
              <w:t xml:space="preserve">due over </w:t>
            </w:r>
          </w:p>
          <w:p w14:paraId="3BA5EAA7" w14:textId="77777777" w:rsidR="00542BF0" w:rsidRPr="00387849" w:rsidRDefault="00542BF0">
            <w:pPr>
              <w:ind w:right="-72"/>
              <w:jc w:val="right"/>
              <w:rPr>
                <w:rFonts w:cs="Arial"/>
                <w:b/>
                <w:bCs/>
                <w:color w:val="000000"/>
                <w:sz w:val="13"/>
                <w:szCs w:val="13"/>
                <w:lang w:val="en-US"/>
              </w:rPr>
            </w:pPr>
            <w:r w:rsidRPr="00387849">
              <w:rPr>
                <w:rFonts w:cs="Arial"/>
                <w:b/>
                <w:bCs/>
                <w:color w:val="000000"/>
                <w:sz w:val="13"/>
                <w:szCs w:val="13"/>
                <w:lang w:val="en-US"/>
              </w:rPr>
              <w:t>four years</w:t>
            </w:r>
            <w:r w:rsidRPr="00387849">
              <w:rPr>
                <w:rFonts w:cs="Arial"/>
                <w:b/>
                <w:bCs/>
                <w:color w:val="000000"/>
                <w:sz w:val="13"/>
                <w:szCs w:val="13"/>
                <w:cs/>
              </w:rPr>
              <w:t xml:space="preserve"> </w:t>
            </w:r>
            <w:r w:rsidRPr="00387849">
              <w:rPr>
                <w:rFonts w:cs="Arial"/>
                <w:b/>
                <w:bCs/>
                <w:color w:val="000000"/>
                <w:sz w:val="13"/>
                <w:szCs w:val="13"/>
                <w:lang w:val="en-US"/>
              </w:rPr>
              <w:br/>
              <w:t xml:space="preserve">but within </w:t>
            </w:r>
          </w:p>
          <w:p w14:paraId="6727CC07" w14:textId="77777777" w:rsidR="00542BF0" w:rsidRPr="00387849" w:rsidRDefault="00542BF0">
            <w:pPr>
              <w:ind w:right="-72"/>
              <w:jc w:val="right"/>
              <w:rPr>
                <w:rFonts w:cs="Arial"/>
                <w:b/>
                <w:bCs/>
                <w:color w:val="000000"/>
                <w:sz w:val="13"/>
                <w:szCs w:val="13"/>
                <w:cs/>
              </w:rPr>
            </w:pPr>
            <w:r w:rsidRPr="00387849">
              <w:rPr>
                <w:rFonts w:cs="Arial"/>
                <w:b/>
                <w:bCs/>
                <w:color w:val="000000"/>
                <w:sz w:val="13"/>
                <w:szCs w:val="13"/>
              </w:rPr>
              <w:t>five</w:t>
            </w:r>
            <w:r w:rsidRPr="00387849">
              <w:rPr>
                <w:rFonts w:cs="Arial"/>
                <w:b/>
                <w:bCs/>
                <w:color w:val="000000"/>
                <w:sz w:val="13"/>
                <w:szCs w:val="13"/>
                <w:cs/>
              </w:rPr>
              <w:t xml:space="preserve"> </w:t>
            </w:r>
            <w:r w:rsidRPr="00387849">
              <w:rPr>
                <w:rFonts w:cs="Arial"/>
                <w:b/>
                <w:bCs/>
                <w:color w:val="000000"/>
                <w:sz w:val="13"/>
                <w:szCs w:val="13"/>
              </w:rPr>
              <w:t>years</w:t>
            </w:r>
          </w:p>
        </w:tc>
        <w:tc>
          <w:tcPr>
            <w:tcW w:w="1067" w:type="dxa"/>
            <w:tcBorders>
              <w:top w:val="single" w:sz="4" w:space="0" w:color="auto"/>
            </w:tcBorders>
            <w:shd w:val="clear" w:color="auto" w:fill="auto"/>
            <w:vAlign w:val="bottom"/>
          </w:tcPr>
          <w:p w14:paraId="7CCB0DB1" w14:textId="77777777" w:rsidR="00542BF0" w:rsidRPr="00387849" w:rsidRDefault="00542BF0">
            <w:pPr>
              <w:ind w:right="-72"/>
              <w:jc w:val="right"/>
              <w:rPr>
                <w:rFonts w:cs="Arial"/>
                <w:b/>
                <w:bCs/>
                <w:color w:val="000000"/>
                <w:sz w:val="13"/>
                <w:szCs w:val="13"/>
                <w:lang w:val="en-US"/>
              </w:rPr>
            </w:pPr>
            <w:r w:rsidRPr="00387849">
              <w:rPr>
                <w:rFonts w:cs="Arial"/>
                <w:b/>
                <w:bCs/>
                <w:color w:val="000000"/>
                <w:sz w:val="13"/>
                <w:szCs w:val="13"/>
                <w:lang w:val="en-US"/>
              </w:rPr>
              <w:t xml:space="preserve">Portion </w:t>
            </w:r>
          </w:p>
          <w:p w14:paraId="14D947C0" w14:textId="77777777" w:rsidR="00542BF0" w:rsidRPr="00387849" w:rsidRDefault="00542BF0">
            <w:pPr>
              <w:ind w:right="-72"/>
              <w:jc w:val="right"/>
              <w:rPr>
                <w:rFonts w:cs="Arial"/>
                <w:b/>
                <w:bCs/>
                <w:color w:val="000000"/>
                <w:sz w:val="13"/>
                <w:szCs w:val="13"/>
                <w:lang w:val="en-US"/>
              </w:rPr>
            </w:pPr>
            <w:r w:rsidRPr="00387849">
              <w:rPr>
                <w:rFonts w:cs="Arial"/>
                <w:b/>
                <w:bCs/>
                <w:color w:val="000000"/>
                <w:sz w:val="13"/>
                <w:szCs w:val="13"/>
                <w:lang w:val="en-US"/>
              </w:rPr>
              <w:t xml:space="preserve">due over </w:t>
            </w:r>
          </w:p>
          <w:p w14:paraId="6EA23B62" w14:textId="77777777" w:rsidR="00542BF0" w:rsidRPr="00387849" w:rsidRDefault="00542BF0">
            <w:pPr>
              <w:ind w:right="-72"/>
              <w:jc w:val="right"/>
              <w:rPr>
                <w:rFonts w:cs="Arial"/>
                <w:b/>
                <w:bCs/>
                <w:color w:val="000000"/>
                <w:sz w:val="13"/>
                <w:szCs w:val="13"/>
                <w:cs/>
              </w:rPr>
            </w:pPr>
            <w:r w:rsidRPr="00387849">
              <w:rPr>
                <w:rFonts w:cs="Arial"/>
                <w:b/>
                <w:bCs/>
                <w:color w:val="000000"/>
                <w:sz w:val="13"/>
                <w:szCs w:val="13"/>
                <w:lang w:val="en-US"/>
              </w:rPr>
              <w:t>five years</w:t>
            </w:r>
          </w:p>
        </w:tc>
        <w:tc>
          <w:tcPr>
            <w:tcW w:w="1068" w:type="dxa"/>
            <w:tcBorders>
              <w:top w:val="single" w:sz="4" w:space="0" w:color="auto"/>
            </w:tcBorders>
            <w:shd w:val="clear" w:color="auto" w:fill="auto"/>
            <w:vAlign w:val="bottom"/>
          </w:tcPr>
          <w:p w14:paraId="60CD0600" w14:textId="77777777" w:rsidR="00542BF0" w:rsidRPr="00387849" w:rsidRDefault="00542BF0">
            <w:pPr>
              <w:ind w:right="-72"/>
              <w:jc w:val="right"/>
              <w:rPr>
                <w:rFonts w:cs="Arial"/>
                <w:b/>
                <w:bCs/>
                <w:color w:val="000000"/>
                <w:sz w:val="13"/>
                <w:szCs w:val="13"/>
              </w:rPr>
            </w:pPr>
            <w:r w:rsidRPr="00387849">
              <w:rPr>
                <w:rFonts w:cs="Arial"/>
                <w:b/>
                <w:bCs/>
                <w:color w:val="000000"/>
                <w:sz w:val="13"/>
                <w:szCs w:val="13"/>
              </w:rPr>
              <w:t>Total</w:t>
            </w:r>
          </w:p>
        </w:tc>
      </w:tr>
      <w:tr w:rsidR="00A76C73" w:rsidRPr="00387849" w14:paraId="21EE624C" w14:textId="77777777" w:rsidTr="005D1B47">
        <w:tc>
          <w:tcPr>
            <w:tcW w:w="2088" w:type="dxa"/>
            <w:shd w:val="clear" w:color="auto" w:fill="auto"/>
          </w:tcPr>
          <w:p w14:paraId="3346E8CF" w14:textId="77777777" w:rsidR="00542BF0" w:rsidRPr="00387849" w:rsidRDefault="00542BF0">
            <w:pPr>
              <w:rPr>
                <w:rFonts w:cs="Arial"/>
                <w:color w:val="000000"/>
                <w:sz w:val="13"/>
                <w:szCs w:val="13"/>
              </w:rPr>
            </w:pPr>
          </w:p>
        </w:tc>
        <w:tc>
          <w:tcPr>
            <w:tcW w:w="1067" w:type="dxa"/>
            <w:tcBorders>
              <w:bottom w:val="single" w:sz="4" w:space="0" w:color="auto"/>
            </w:tcBorders>
            <w:shd w:val="clear" w:color="auto" w:fill="auto"/>
            <w:vAlign w:val="bottom"/>
          </w:tcPr>
          <w:p w14:paraId="425E1282" w14:textId="77777777" w:rsidR="00542BF0" w:rsidRPr="00387849" w:rsidRDefault="00542BF0">
            <w:pPr>
              <w:ind w:right="-72"/>
              <w:jc w:val="right"/>
              <w:rPr>
                <w:rFonts w:cs="Arial"/>
                <w:b/>
                <w:bCs/>
                <w:color w:val="000000"/>
                <w:sz w:val="13"/>
                <w:szCs w:val="13"/>
              </w:rPr>
            </w:pPr>
            <w:r w:rsidRPr="00387849">
              <w:rPr>
                <w:rFonts w:cs="Arial"/>
                <w:b/>
                <w:bCs/>
                <w:color w:val="000000"/>
                <w:sz w:val="13"/>
                <w:szCs w:val="13"/>
              </w:rPr>
              <w:t>Baht</w:t>
            </w:r>
          </w:p>
        </w:tc>
        <w:tc>
          <w:tcPr>
            <w:tcW w:w="1067" w:type="dxa"/>
            <w:tcBorders>
              <w:bottom w:val="single" w:sz="4" w:space="0" w:color="auto"/>
            </w:tcBorders>
            <w:shd w:val="clear" w:color="auto" w:fill="auto"/>
            <w:vAlign w:val="bottom"/>
          </w:tcPr>
          <w:p w14:paraId="2DF8DFBE" w14:textId="77777777" w:rsidR="00542BF0" w:rsidRPr="00387849" w:rsidRDefault="00542BF0">
            <w:pPr>
              <w:ind w:right="-72"/>
              <w:jc w:val="right"/>
              <w:rPr>
                <w:rFonts w:cs="Arial"/>
                <w:b/>
                <w:bCs/>
                <w:color w:val="000000"/>
                <w:sz w:val="13"/>
                <w:szCs w:val="13"/>
              </w:rPr>
            </w:pPr>
            <w:r w:rsidRPr="00387849">
              <w:rPr>
                <w:rFonts w:cs="Arial"/>
                <w:b/>
                <w:bCs/>
                <w:color w:val="000000"/>
                <w:sz w:val="13"/>
                <w:szCs w:val="13"/>
              </w:rPr>
              <w:t>Baht</w:t>
            </w:r>
          </w:p>
        </w:tc>
        <w:tc>
          <w:tcPr>
            <w:tcW w:w="1067" w:type="dxa"/>
            <w:tcBorders>
              <w:bottom w:val="single" w:sz="4" w:space="0" w:color="auto"/>
            </w:tcBorders>
            <w:shd w:val="clear" w:color="auto" w:fill="auto"/>
            <w:vAlign w:val="bottom"/>
          </w:tcPr>
          <w:p w14:paraId="3FAC3FAF" w14:textId="77777777" w:rsidR="00542BF0" w:rsidRPr="00387849" w:rsidRDefault="00542BF0">
            <w:pPr>
              <w:ind w:right="-72"/>
              <w:jc w:val="right"/>
              <w:rPr>
                <w:rFonts w:cs="Arial"/>
                <w:b/>
                <w:bCs/>
                <w:color w:val="000000"/>
                <w:sz w:val="13"/>
                <w:szCs w:val="13"/>
              </w:rPr>
            </w:pPr>
            <w:r w:rsidRPr="00387849">
              <w:rPr>
                <w:rFonts w:cs="Arial"/>
                <w:b/>
                <w:bCs/>
                <w:color w:val="000000"/>
                <w:sz w:val="13"/>
                <w:szCs w:val="13"/>
              </w:rPr>
              <w:t>Baht</w:t>
            </w:r>
          </w:p>
        </w:tc>
        <w:tc>
          <w:tcPr>
            <w:tcW w:w="1067" w:type="dxa"/>
            <w:tcBorders>
              <w:bottom w:val="single" w:sz="4" w:space="0" w:color="auto"/>
            </w:tcBorders>
            <w:shd w:val="clear" w:color="auto" w:fill="auto"/>
            <w:vAlign w:val="bottom"/>
          </w:tcPr>
          <w:p w14:paraId="4E13F73D" w14:textId="77777777" w:rsidR="00542BF0" w:rsidRPr="00387849" w:rsidRDefault="00542BF0">
            <w:pPr>
              <w:ind w:right="-72"/>
              <w:jc w:val="right"/>
              <w:rPr>
                <w:rFonts w:cs="Arial"/>
                <w:b/>
                <w:bCs/>
                <w:color w:val="000000"/>
                <w:sz w:val="13"/>
                <w:szCs w:val="13"/>
              </w:rPr>
            </w:pPr>
            <w:r w:rsidRPr="00387849">
              <w:rPr>
                <w:rFonts w:cs="Arial"/>
                <w:b/>
                <w:bCs/>
                <w:color w:val="000000"/>
                <w:sz w:val="13"/>
                <w:szCs w:val="13"/>
              </w:rPr>
              <w:t>Baht</w:t>
            </w:r>
          </w:p>
        </w:tc>
        <w:tc>
          <w:tcPr>
            <w:tcW w:w="1067" w:type="dxa"/>
            <w:tcBorders>
              <w:bottom w:val="single" w:sz="4" w:space="0" w:color="auto"/>
            </w:tcBorders>
            <w:shd w:val="clear" w:color="auto" w:fill="auto"/>
            <w:vAlign w:val="bottom"/>
          </w:tcPr>
          <w:p w14:paraId="6F00B0C1" w14:textId="77777777" w:rsidR="00542BF0" w:rsidRPr="00387849" w:rsidRDefault="00542BF0">
            <w:pPr>
              <w:ind w:right="-72"/>
              <w:jc w:val="right"/>
              <w:rPr>
                <w:rFonts w:cs="Arial"/>
                <w:b/>
                <w:bCs/>
                <w:color w:val="000000"/>
                <w:sz w:val="13"/>
                <w:szCs w:val="13"/>
              </w:rPr>
            </w:pPr>
            <w:r w:rsidRPr="00387849">
              <w:rPr>
                <w:rFonts w:cs="Arial"/>
                <w:b/>
                <w:bCs/>
                <w:color w:val="000000"/>
                <w:sz w:val="13"/>
                <w:szCs w:val="13"/>
              </w:rPr>
              <w:t>Baht</w:t>
            </w:r>
          </w:p>
        </w:tc>
        <w:tc>
          <w:tcPr>
            <w:tcW w:w="1067" w:type="dxa"/>
            <w:tcBorders>
              <w:bottom w:val="single" w:sz="4" w:space="0" w:color="auto"/>
            </w:tcBorders>
            <w:shd w:val="clear" w:color="auto" w:fill="auto"/>
            <w:vAlign w:val="bottom"/>
          </w:tcPr>
          <w:p w14:paraId="0889D4E7" w14:textId="77777777" w:rsidR="00542BF0" w:rsidRPr="00387849" w:rsidRDefault="00542BF0">
            <w:pPr>
              <w:ind w:right="-72"/>
              <w:jc w:val="right"/>
              <w:rPr>
                <w:rFonts w:cs="Arial"/>
                <w:b/>
                <w:bCs/>
                <w:color w:val="000000"/>
                <w:sz w:val="13"/>
                <w:szCs w:val="13"/>
              </w:rPr>
            </w:pPr>
            <w:r w:rsidRPr="00387849">
              <w:rPr>
                <w:rFonts w:cs="Arial"/>
                <w:b/>
                <w:bCs/>
                <w:color w:val="000000"/>
                <w:sz w:val="13"/>
                <w:szCs w:val="13"/>
              </w:rPr>
              <w:t>Baht</w:t>
            </w:r>
          </w:p>
        </w:tc>
        <w:tc>
          <w:tcPr>
            <w:tcW w:w="1068" w:type="dxa"/>
            <w:tcBorders>
              <w:bottom w:val="single" w:sz="4" w:space="0" w:color="auto"/>
            </w:tcBorders>
            <w:shd w:val="clear" w:color="auto" w:fill="auto"/>
            <w:vAlign w:val="bottom"/>
          </w:tcPr>
          <w:p w14:paraId="2AB94DE7" w14:textId="77777777" w:rsidR="00542BF0" w:rsidRPr="00387849" w:rsidRDefault="00542BF0">
            <w:pPr>
              <w:ind w:right="-72"/>
              <w:jc w:val="right"/>
              <w:rPr>
                <w:rFonts w:cs="Arial"/>
                <w:b/>
                <w:bCs/>
                <w:color w:val="000000"/>
                <w:sz w:val="13"/>
                <w:szCs w:val="13"/>
              </w:rPr>
            </w:pPr>
            <w:r w:rsidRPr="00387849">
              <w:rPr>
                <w:rFonts w:cs="Arial"/>
                <w:b/>
                <w:bCs/>
                <w:color w:val="000000"/>
                <w:sz w:val="13"/>
                <w:szCs w:val="13"/>
              </w:rPr>
              <w:t>Baht</w:t>
            </w:r>
          </w:p>
        </w:tc>
      </w:tr>
      <w:tr w:rsidR="00712327" w:rsidRPr="00387849" w14:paraId="68EBBBD9" w14:textId="77777777" w:rsidTr="005D1B47">
        <w:tc>
          <w:tcPr>
            <w:tcW w:w="2088" w:type="dxa"/>
            <w:shd w:val="clear" w:color="auto" w:fill="auto"/>
          </w:tcPr>
          <w:p w14:paraId="513DCD1C" w14:textId="77777777" w:rsidR="00542BF0" w:rsidRPr="00387849" w:rsidRDefault="00542BF0">
            <w:pPr>
              <w:rPr>
                <w:rFonts w:cs="Arial"/>
                <w:color w:val="000000"/>
                <w:sz w:val="13"/>
                <w:szCs w:val="13"/>
              </w:rPr>
            </w:pPr>
          </w:p>
        </w:tc>
        <w:tc>
          <w:tcPr>
            <w:tcW w:w="1067" w:type="dxa"/>
            <w:tcBorders>
              <w:top w:val="single" w:sz="4" w:space="0" w:color="auto"/>
            </w:tcBorders>
            <w:shd w:val="clear" w:color="auto" w:fill="auto"/>
            <w:vAlign w:val="bottom"/>
          </w:tcPr>
          <w:p w14:paraId="4AF27A4C" w14:textId="77777777" w:rsidR="00542BF0" w:rsidRPr="00387849" w:rsidRDefault="00542BF0">
            <w:pPr>
              <w:ind w:right="-72"/>
              <w:jc w:val="right"/>
              <w:rPr>
                <w:rFonts w:cs="Arial"/>
                <w:b/>
                <w:bCs/>
                <w:color w:val="000000"/>
                <w:sz w:val="13"/>
                <w:szCs w:val="13"/>
              </w:rPr>
            </w:pPr>
          </w:p>
        </w:tc>
        <w:tc>
          <w:tcPr>
            <w:tcW w:w="1067" w:type="dxa"/>
            <w:tcBorders>
              <w:top w:val="single" w:sz="4" w:space="0" w:color="auto"/>
            </w:tcBorders>
            <w:shd w:val="clear" w:color="auto" w:fill="auto"/>
            <w:vAlign w:val="bottom"/>
          </w:tcPr>
          <w:p w14:paraId="534A8841" w14:textId="77777777" w:rsidR="00542BF0" w:rsidRPr="00387849" w:rsidRDefault="00542BF0">
            <w:pPr>
              <w:ind w:right="-72"/>
              <w:jc w:val="right"/>
              <w:rPr>
                <w:rFonts w:cs="Arial"/>
                <w:b/>
                <w:bCs/>
                <w:color w:val="000000"/>
                <w:sz w:val="13"/>
                <w:szCs w:val="13"/>
              </w:rPr>
            </w:pPr>
          </w:p>
        </w:tc>
        <w:tc>
          <w:tcPr>
            <w:tcW w:w="1067" w:type="dxa"/>
            <w:tcBorders>
              <w:top w:val="single" w:sz="4" w:space="0" w:color="auto"/>
            </w:tcBorders>
            <w:shd w:val="clear" w:color="auto" w:fill="auto"/>
            <w:vAlign w:val="bottom"/>
          </w:tcPr>
          <w:p w14:paraId="6D5A0CDD" w14:textId="77777777" w:rsidR="00542BF0" w:rsidRPr="00387849" w:rsidRDefault="00542BF0">
            <w:pPr>
              <w:ind w:right="-72"/>
              <w:jc w:val="right"/>
              <w:rPr>
                <w:rFonts w:cs="Arial"/>
                <w:b/>
                <w:bCs/>
                <w:color w:val="000000"/>
                <w:sz w:val="13"/>
                <w:szCs w:val="13"/>
              </w:rPr>
            </w:pPr>
          </w:p>
        </w:tc>
        <w:tc>
          <w:tcPr>
            <w:tcW w:w="1067" w:type="dxa"/>
            <w:tcBorders>
              <w:top w:val="single" w:sz="4" w:space="0" w:color="auto"/>
            </w:tcBorders>
            <w:shd w:val="clear" w:color="auto" w:fill="auto"/>
            <w:vAlign w:val="bottom"/>
          </w:tcPr>
          <w:p w14:paraId="32AC5FAA" w14:textId="77777777" w:rsidR="00542BF0" w:rsidRPr="00387849" w:rsidRDefault="00542BF0">
            <w:pPr>
              <w:ind w:right="-72"/>
              <w:jc w:val="right"/>
              <w:rPr>
                <w:rFonts w:cs="Arial"/>
                <w:b/>
                <w:bCs/>
                <w:color w:val="000000"/>
                <w:sz w:val="13"/>
                <w:szCs w:val="13"/>
              </w:rPr>
            </w:pPr>
          </w:p>
        </w:tc>
        <w:tc>
          <w:tcPr>
            <w:tcW w:w="1067" w:type="dxa"/>
            <w:tcBorders>
              <w:top w:val="single" w:sz="4" w:space="0" w:color="auto"/>
            </w:tcBorders>
            <w:shd w:val="clear" w:color="auto" w:fill="auto"/>
            <w:vAlign w:val="bottom"/>
          </w:tcPr>
          <w:p w14:paraId="19DECD75" w14:textId="77777777" w:rsidR="00542BF0" w:rsidRPr="00387849" w:rsidRDefault="00542BF0">
            <w:pPr>
              <w:ind w:right="-72"/>
              <w:jc w:val="right"/>
              <w:rPr>
                <w:rFonts w:cs="Arial"/>
                <w:b/>
                <w:bCs/>
                <w:color w:val="000000"/>
                <w:sz w:val="13"/>
                <w:szCs w:val="13"/>
              </w:rPr>
            </w:pPr>
          </w:p>
        </w:tc>
        <w:tc>
          <w:tcPr>
            <w:tcW w:w="1067" w:type="dxa"/>
            <w:tcBorders>
              <w:top w:val="single" w:sz="4" w:space="0" w:color="auto"/>
            </w:tcBorders>
            <w:shd w:val="clear" w:color="auto" w:fill="auto"/>
            <w:vAlign w:val="bottom"/>
          </w:tcPr>
          <w:p w14:paraId="137CCD09" w14:textId="77777777" w:rsidR="00542BF0" w:rsidRPr="00387849" w:rsidRDefault="00542BF0">
            <w:pPr>
              <w:ind w:right="-72"/>
              <w:jc w:val="right"/>
              <w:rPr>
                <w:rFonts w:cs="Arial"/>
                <w:b/>
                <w:bCs/>
                <w:color w:val="000000"/>
                <w:sz w:val="13"/>
                <w:szCs w:val="13"/>
              </w:rPr>
            </w:pPr>
          </w:p>
        </w:tc>
        <w:tc>
          <w:tcPr>
            <w:tcW w:w="1068" w:type="dxa"/>
            <w:tcBorders>
              <w:top w:val="single" w:sz="4" w:space="0" w:color="auto"/>
            </w:tcBorders>
            <w:shd w:val="clear" w:color="auto" w:fill="auto"/>
            <w:vAlign w:val="bottom"/>
          </w:tcPr>
          <w:p w14:paraId="35D28958" w14:textId="77777777" w:rsidR="00542BF0" w:rsidRPr="00387849" w:rsidRDefault="00542BF0">
            <w:pPr>
              <w:ind w:right="-72"/>
              <w:jc w:val="right"/>
              <w:rPr>
                <w:rFonts w:cs="Arial"/>
                <w:b/>
                <w:bCs/>
                <w:color w:val="000000"/>
                <w:sz w:val="13"/>
                <w:szCs w:val="13"/>
              </w:rPr>
            </w:pPr>
          </w:p>
        </w:tc>
      </w:tr>
      <w:tr w:rsidR="00712327" w:rsidRPr="00387849" w14:paraId="057D51B9" w14:textId="77777777" w:rsidTr="005D1B47">
        <w:tc>
          <w:tcPr>
            <w:tcW w:w="2088" w:type="dxa"/>
            <w:shd w:val="clear" w:color="auto" w:fill="auto"/>
          </w:tcPr>
          <w:p w14:paraId="36926D97" w14:textId="77777777" w:rsidR="00542BF0" w:rsidRPr="00387849" w:rsidRDefault="00542BF0">
            <w:pPr>
              <w:rPr>
                <w:rFonts w:cs="Arial"/>
                <w:color w:val="000000"/>
                <w:sz w:val="13"/>
                <w:szCs w:val="13"/>
              </w:rPr>
            </w:pPr>
            <w:r w:rsidRPr="00387849">
              <w:rPr>
                <w:rFonts w:eastAsia="Arial Unicode MS" w:cs="Arial"/>
                <w:color w:val="000000"/>
                <w:sz w:val="13"/>
                <w:szCs w:val="13"/>
              </w:rPr>
              <w:t>Hire</w:t>
            </w:r>
            <w:r w:rsidRPr="00387849">
              <w:rPr>
                <w:rFonts w:eastAsia="Arial Unicode MS" w:cs="Arial"/>
                <w:color w:val="000000"/>
                <w:sz w:val="13"/>
                <w:szCs w:val="13"/>
                <w:cs/>
              </w:rPr>
              <w:t>-</w:t>
            </w:r>
            <w:r w:rsidRPr="00387849">
              <w:rPr>
                <w:rFonts w:eastAsia="Arial Unicode MS" w:cs="Arial"/>
                <w:color w:val="000000"/>
                <w:sz w:val="13"/>
                <w:szCs w:val="13"/>
              </w:rPr>
              <w:t>purchase</w:t>
            </w:r>
            <w:r w:rsidRPr="00387849">
              <w:rPr>
                <w:rFonts w:eastAsia="Arial Unicode MS" w:cs="Arial"/>
                <w:color w:val="000000"/>
                <w:sz w:val="13"/>
                <w:szCs w:val="13"/>
                <w:cs/>
              </w:rPr>
              <w:t xml:space="preserve"> </w:t>
            </w:r>
            <w:r w:rsidRPr="00387849">
              <w:rPr>
                <w:rFonts w:eastAsia="Arial Unicode MS" w:cs="Arial"/>
                <w:color w:val="000000"/>
                <w:sz w:val="13"/>
                <w:szCs w:val="13"/>
              </w:rPr>
              <w:t>receivables</w:t>
            </w:r>
          </w:p>
        </w:tc>
        <w:tc>
          <w:tcPr>
            <w:tcW w:w="1067" w:type="dxa"/>
            <w:shd w:val="clear" w:color="auto" w:fill="auto"/>
          </w:tcPr>
          <w:p w14:paraId="2A831A11" w14:textId="02695BDD" w:rsidR="00542BF0" w:rsidRPr="00387849" w:rsidRDefault="000F27A8">
            <w:pPr>
              <w:ind w:right="-72"/>
              <w:jc w:val="right"/>
              <w:rPr>
                <w:rFonts w:cs="Arial"/>
                <w:color w:val="000000"/>
                <w:sz w:val="13"/>
                <w:szCs w:val="13"/>
                <w:lang w:val="en-GB"/>
              </w:rPr>
            </w:pPr>
            <w:r w:rsidRPr="00387849">
              <w:rPr>
                <w:rFonts w:cs="Arial"/>
                <w:color w:val="000000"/>
                <w:sz w:val="13"/>
                <w:szCs w:val="13"/>
                <w:lang w:val="en-GB"/>
              </w:rPr>
              <w:t>548,171,3</w:t>
            </w:r>
            <w:r w:rsidR="00BE1CA9" w:rsidRPr="00387849">
              <w:rPr>
                <w:rFonts w:cs="Arial"/>
                <w:color w:val="000000"/>
                <w:sz w:val="13"/>
                <w:szCs w:val="13"/>
                <w:lang w:val="en-GB"/>
              </w:rPr>
              <w:t>30</w:t>
            </w:r>
          </w:p>
        </w:tc>
        <w:tc>
          <w:tcPr>
            <w:tcW w:w="1067" w:type="dxa"/>
            <w:shd w:val="clear" w:color="auto" w:fill="auto"/>
          </w:tcPr>
          <w:p w14:paraId="028BBA59" w14:textId="08B17248" w:rsidR="00542BF0" w:rsidRPr="00387849" w:rsidRDefault="00FE5A87">
            <w:pPr>
              <w:ind w:right="-72"/>
              <w:jc w:val="right"/>
              <w:rPr>
                <w:rFonts w:cs="Arial"/>
                <w:color w:val="000000"/>
                <w:sz w:val="13"/>
                <w:szCs w:val="13"/>
                <w:cs/>
                <w:lang w:val="en-GB"/>
              </w:rPr>
            </w:pPr>
            <w:r w:rsidRPr="00387849">
              <w:rPr>
                <w:rFonts w:cs="Arial"/>
                <w:color w:val="000000"/>
                <w:sz w:val="13"/>
                <w:szCs w:val="13"/>
                <w:lang w:val="en-GB"/>
              </w:rPr>
              <w:t>344,338,967</w:t>
            </w:r>
          </w:p>
        </w:tc>
        <w:tc>
          <w:tcPr>
            <w:tcW w:w="1067" w:type="dxa"/>
            <w:shd w:val="clear" w:color="auto" w:fill="auto"/>
          </w:tcPr>
          <w:p w14:paraId="45789657" w14:textId="71CBC1ED" w:rsidR="00542BF0" w:rsidRPr="00387849" w:rsidRDefault="00FE5A87">
            <w:pPr>
              <w:ind w:right="-72"/>
              <w:jc w:val="right"/>
              <w:rPr>
                <w:rFonts w:cs="Arial"/>
                <w:color w:val="000000"/>
                <w:sz w:val="13"/>
                <w:szCs w:val="13"/>
                <w:lang w:val="en-GB"/>
              </w:rPr>
            </w:pPr>
            <w:r w:rsidRPr="00387849">
              <w:rPr>
                <w:rFonts w:cs="Arial"/>
                <w:color w:val="000000"/>
                <w:sz w:val="13"/>
                <w:szCs w:val="13"/>
                <w:lang w:val="en-GB"/>
              </w:rPr>
              <w:t>217,445,641</w:t>
            </w:r>
          </w:p>
        </w:tc>
        <w:tc>
          <w:tcPr>
            <w:tcW w:w="1067" w:type="dxa"/>
            <w:shd w:val="clear" w:color="auto" w:fill="auto"/>
          </w:tcPr>
          <w:p w14:paraId="3E2C4F51" w14:textId="6315A266" w:rsidR="00542BF0" w:rsidRPr="00387849" w:rsidRDefault="00FE5A87">
            <w:pPr>
              <w:ind w:right="-72"/>
              <w:jc w:val="right"/>
              <w:rPr>
                <w:rFonts w:cs="Arial"/>
                <w:color w:val="000000"/>
                <w:sz w:val="13"/>
                <w:szCs w:val="13"/>
                <w:lang w:val="en-GB"/>
              </w:rPr>
            </w:pPr>
            <w:r w:rsidRPr="00387849">
              <w:rPr>
                <w:rFonts w:cs="Arial"/>
                <w:color w:val="000000"/>
                <w:sz w:val="13"/>
                <w:szCs w:val="13"/>
                <w:lang w:val="en-GB"/>
              </w:rPr>
              <w:t>109,066,934</w:t>
            </w:r>
          </w:p>
        </w:tc>
        <w:tc>
          <w:tcPr>
            <w:tcW w:w="1067" w:type="dxa"/>
            <w:shd w:val="clear" w:color="auto" w:fill="auto"/>
          </w:tcPr>
          <w:p w14:paraId="44EB9A63" w14:textId="16CDF178" w:rsidR="00542BF0" w:rsidRPr="00387849" w:rsidRDefault="00FE5A87">
            <w:pPr>
              <w:ind w:right="-72"/>
              <w:jc w:val="right"/>
              <w:rPr>
                <w:rFonts w:cs="Arial"/>
                <w:color w:val="000000"/>
                <w:sz w:val="13"/>
                <w:szCs w:val="13"/>
                <w:cs/>
                <w:lang w:val="en-GB"/>
              </w:rPr>
            </w:pPr>
            <w:r w:rsidRPr="00387849">
              <w:rPr>
                <w:rFonts w:cs="Arial"/>
                <w:color w:val="000000"/>
                <w:sz w:val="13"/>
                <w:szCs w:val="13"/>
                <w:lang w:val="en-GB"/>
              </w:rPr>
              <w:t>44,572,368</w:t>
            </w:r>
          </w:p>
        </w:tc>
        <w:tc>
          <w:tcPr>
            <w:tcW w:w="1067" w:type="dxa"/>
            <w:shd w:val="clear" w:color="auto" w:fill="auto"/>
          </w:tcPr>
          <w:p w14:paraId="1D8E9824" w14:textId="587D58DE" w:rsidR="00542BF0" w:rsidRPr="00387849" w:rsidRDefault="00FE5A87">
            <w:pPr>
              <w:ind w:right="-72"/>
              <w:jc w:val="right"/>
              <w:rPr>
                <w:rFonts w:cs="Arial"/>
                <w:color w:val="000000"/>
                <w:sz w:val="13"/>
                <w:szCs w:val="13"/>
                <w:lang w:val="en-GB"/>
              </w:rPr>
            </w:pPr>
            <w:r w:rsidRPr="00387849">
              <w:rPr>
                <w:rFonts w:cs="Arial"/>
                <w:color w:val="000000"/>
                <w:sz w:val="13"/>
                <w:szCs w:val="13"/>
                <w:lang w:val="en-GB"/>
              </w:rPr>
              <w:t>1,158,33</w:t>
            </w:r>
            <w:r w:rsidR="00BE1CA9" w:rsidRPr="00387849">
              <w:rPr>
                <w:rFonts w:cs="Arial"/>
                <w:color w:val="000000"/>
                <w:sz w:val="13"/>
                <w:szCs w:val="13"/>
                <w:lang w:val="en-GB"/>
              </w:rPr>
              <w:t>2</w:t>
            </w:r>
          </w:p>
        </w:tc>
        <w:tc>
          <w:tcPr>
            <w:tcW w:w="1068" w:type="dxa"/>
            <w:shd w:val="clear" w:color="auto" w:fill="auto"/>
          </w:tcPr>
          <w:p w14:paraId="026F5E32" w14:textId="60A521D7" w:rsidR="00542BF0" w:rsidRPr="00387849" w:rsidRDefault="005914F4">
            <w:pPr>
              <w:ind w:right="-72"/>
              <w:jc w:val="right"/>
              <w:rPr>
                <w:rFonts w:cs="Arial"/>
                <w:color w:val="000000"/>
                <w:sz w:val="13"/>
                <w:szCs w:val="13"/>
                <w:lang w:val="en-GB"/>
              </w:rPr>
            </w:pPr>
            <w:r w:rsidRPr="00387849">
              <w:rPr>
                <w:rFonts w:cs="Arial"/>
                <w:color w:val="000000"/>
                <w:sz w:val="13"/>
                <w:szCs w:val="13"/>
                <w:lang w:val="en-GB"/>
              </w:rPr>
              <w:t>1,264,753,572</w:t>
            </w:r>
          </w:p>
        </w:tc>
      </w:tr>
      <w:tr w:rsidR="00712327" w:rsidRPr="00387849" w14:paraId="76F5C190" w14:textId="77777777" w:rsidTr="005D1B47">
        <w:tc>
          <w:tcPr>
            <w:tcW w:w="2088" w:type="dxa"/>
            <w:shd w:val="clear" w:color="auto" w:fill="auto"/>
          </w:tcPr>
          <w:p w14:paraId="33B4EA78" w14:textId="77777777" w:rsidR="00542BF0" w:rsidRPr="00387849" w:rsidRDefault="00542BF0">
            <w:pPr>
              <w:ind w:right="-113"/>
              <w:rPr>
                <w:rFonts w:eastAsia="Arial Unicode MS" w:cs="Arial"/>
                <w:color w:val="000000"/>
                <w:sz w:val="13"/>
                <w:szCs w:val="13"/>
                <w:lang w:val="en-US"/>
              </w:rPr>
            </w:pPr>
            <w:r w:rsidRPr="00387849">
              <w:rPr>
                <w:rFonts w:eastAsia="Arial Unicode MS" w:cs="Arial"/>
                <w:color w:val="000000"/>
                <w:sz w:val="13"/>
                <w:szCs w:val="13"/>
                <w:u w:val="single"/>
                <w:lang w:val="en-US"/>
              </w:rPr>
              <w:t>Less</w:t>
            </w:r>
            <w:r w:rsidRPr="00387849">
              <w:rPr>
                <w:rFonts w:eastAsia="Arial Unicode MS" w:cs="Arial"/>
                <w:color w:val="000000"/>
                <w:sz w:val="13"/>
                <w:szCs w:val="13"/>
                <w:lang w:val="en-US"/>
              </w:rPr>
              <w:t xml:space="preserve"> </w:t>
            </w:r>
            <w:r w:rsidRPr="00387849">
              <w:rPr>
                <w:rFonts w:eastAsia="Arial Unicode MS" w:cs="Arial"/>
                <w:color w:val="000000"/>
                <w:sz w:val="13"/>
                <w:szCs w:val="13"/>
                <w:cs/>
              </w:rPr>
              <w:t xml:space="preserve"> </w:t>
            </w:r>
            <w:r w:rsidRPr="00387849">
              <w:rPr>
                <w:rFonts w:eastAsia="Arial Unicode MS" w:cs="Arial"/>
                <w:color w:val="000000"/>
                <w:sz w:val="13"/>
                <w:szCs w:val="13"/>
                <w:lang w:val="en-US"/>
              </w:rPr>
              <w:t>Deferred interest income</w:t>
            </w:r>
          </w:p>
          <w:p w14:paraId="49296E1B" w14:textId="5BE4248F" w:rsidR="00542BF0" w:rsidRPr="00387849" w:rsidRDefault="00542BF0">
            <w:pPr>
              <w:ind w:right="-113"/>
              <w:rPr>
                <w:rFonts w:cs="Arial"/>
                <w:color w:val="000000"/>
                <w:sz w:val="13"/>
                <w:szCs w:val="13"/>
                <w:lang w:val="en-US"/>
              </w:rPr>
            </w:pPr>
            <w:r w:rsidRPr="00387849">
              <w:rPr>
                <w:rFonts w:eastAsia="Arial Unicode MS" w:cs="Arial"/>
                <w:color w:val="000000"/>
                <w:sz w:val="13"/>
                <w:szCs w:val="13"/>
                <w:lang w:val="en-US"/>
              </w:rPr>
              <w:t xml:space="preserve">             and deferred</w:t>
            </w:r>
            <w:r w:rsidR="006C27A4" w:rsidRPr="00387849">
              <w:rPr>
                <w:rFonts w:eastAsia="Arial Unicode MS" w:cs="Arial"/>
                <w:color w:val="000000"/>
                <w:sz w:val="13"/>
                <w:szCs w:val="13"/>
                <w:lang w:val="en-US"/>
              </w:rPr>
              <w:t xml:space="preserve"> </w:t>
            </w:r>
            <w:r w:rsidRPr="00387849">
              <w:rPr>
                <w:rFonts w:eastAsia="Arial Unicode MS" w:cs="Arial"/>
                <w:color w:val="000000"/>
                <w:sz w:val="13"/>
                <w:szCs w:val="13"/>
                <w:lang w:val="en-US"/>
              </w:rPr>
              <w:t>commission</w:t>
            </w:r>
          </w:p>
        </w:tc>
        <w:tc>
          <w:tcPr>
            <w:tcW w:w="1067" w:type="dxa"/>
            <w:shd w:val="clear" w:color="auto" w:fill="auto"/>
            <w:vAlign w:val="bottom"/>
          </w:tcPr>
          <w:p w14:paraId="5571ECA8" w14:textId="77777777" w:rsidR="00542BF0" w:rsidRPr="00387849" w:rsidRDefault="00542BF0">
            <w:pPr>
              <w:ind w:right="-72"/>
              <w:jc w:val="right"/>
              <w:rPr>
                <w:rFonts w:cs="Arial"/>
                <w:color w:val="000000"/>
                <w:sz w:val="13"/>
                <w:szCs w:val="13"/>
                <w:lang w:val="en-US"/>
              </w:rPr>
            </w:pPr>
          </w:p>
        </w:tc>
        <w:tc>
          <w:tcPr>
            <w:tcW w:w="1067" w:type="dxa"/>
            <w:shd w:val="clear" w:color="auto" w:fill="auto"/>
            <w:vAlign w:val="bottom"/>
          </w:tcPr>
          <w:p w14:paraId="0E90C39F" w14:textId="77777777" w:rsidR="00542BF0" w:rsidRPr="00387849" w:rsidRDefault="00542BF0">
            <w:pPr>
              <w:ind w:right="-72"/>
              <w:jc w:val="right"/>
              <w:rPr>
                <w:rFonts w:cs="Arial"/>
                <w:color w:val="000000"/>
                <w:sz w:val="13"/>
                <w:szCs w:val="13"/>
                <w:lang w:val="en-US"/>
              </w:rPr>
            </w:pPr>
          </w:p>
        </w:tc>
        <w:tc>
          <w:tcPr>
            <w:tcW w:w="1067" w:type="dxa"/>
            <w:shd w:val="clear" w:color="auto" w:fill="auto"/>
            <w:vAlign w:val="bottom"/>
          </w:tcPr>
          <w:p w14:paraId="62AD7563" w14:textId="77777777" w:rsidR="00542BF0" w:rsidRPr="00387849" w:rsidRDefault="00542BF0">
            <w:pPr>
              <w:ind w:right="-72"/>
              <w:jc w:val="right"/>
              <w:rPr>
                <w:rFonts w:cs="Arial"/>
                <w:color w:val="000000"/>
                <w:sz w:val="13"/>
                <w:szCs w:val="13"/>
                <w:lang w:val="en-US"/>
              </w:rPr>
            </w:pPr>
          </w:p>
        </w:tc>
        <w:tc>
          <w:tcPr>
            <w:tcW w:w="1067" w:type="dxa"/>
            <w:shd w:val="clear" w:color="auto" w:fill="auto"/>
            <w:vAlign w:val="bottom"/>
          </w:tcPr>
          <w:p w14:paraId="337D53DF" w14:textId="77777777" w:rsidR="00542BF0" w:rsidRPr="00387849" w:rsidRDefault="00542BF0">
            <w:pPr>
              <w:ind w:right="-72"/>
              <w:jc w:val="right"/>
              <w:rPr>
                <w:rFonts w:cs="Arial"/>
                <w:color w:val="000000"/>
                <w:sz w:val="13"/>
                <w:szCs w:val="13"/>
                <w:lang w:val="en-US"/>
              </w:rPr>
            </w:pPr>
          </w:p>
        </w:tc>
        <w:tc>
          <w:tcPr>
            <w:tcW w:w="1067" w:type="dxa"/>
            <w:shd w:val="clear" w:color="auto" w:fill="auto"/>
            <w:vAlign w:val="bottom"/>
          </w:tcPr>
          <w:p w14:paraId="6A0763FB" w14:textId="77777777" w:rsidR="00542BF0" w:rsidRPr="00387849" w:rsidRDefault="00542BF0">
            <w:pPr>
              <w:ind w:right="-72"/>
              <w:jc w:val="right"/>
              <w:rPr>
                <w:rFonts w:cs="Arial"/>
                <w:color w:val="000000"/>
                <w:sz w:val="13"/>
                <w:szCs w:val="13"/>
                <w:lang w:val="en-US"/>
              </w:rPr>
            </w:pPr>
          </w:p>
        </w:tc>
        <w:tc>
          <w:tcPr>
            <w:tcW w:w="1067" w:type="dxa"/>
            <w:shd w:val="clear" w:color="auto" w:fill="auto"/>
            <w:vAlign w:val="bottom"/>
          </w:tcPr>
          <w:p w14:paraId="38938972" w14:textId="77777777" w:rsidR="00542BF0" w:rsidRPr="00387849" w:rsidRDefault="00542BF0">
            <w:pPr>
              <w:ind w:right="-72"/>
              <w:jc w:val="right"/>
              <w:rPr>
                <w:rFonts w:cs="Arial"/>
                <w:color w:val="000000"/>
                <w:sz w:val="13"/>
                <w:szCs w:val="13"/>
                <w:lang w:val="en-US"/>
              </w:rPr>
            </w:pPr>
          </w:p>
        </w:tc>
        <w:tc>
          <w:tcPr>
            <w:tcW w:w="1068" w:type="dxa"/>
            <w:shd w:val="clear" w:color="auto" w:fill="auto"/>
            <w:vAlign w:val="bottom"/>
          </w:tcPr>
          <w:p w14:paraId="0F0CBE86" w14:textId="1F4664BA" w:rsidR="00542BF0" w:rsidRPr="00387849" w:rsidRDefault="00BE1CA9">
            <w:pPr>
              <w:ind w:right="-72"/>
              <w:jc w:val="right"/>
              <w:rPr>
                <w:rFonts w:cs="Arial"/>
                <w:color w:val="000000"/>
                <w:sz w:val="13"/>
                <w:szCs w:val="13"/>
                <w:lang w:val="en-GB"/>
              </w:rPr>
            </w:pPr>
            <w:r w:rsidRPr="00387849">
              <w:rPr>
                <w:rFonts w:cs="Arial"/>
                <w:color w:val="000000"/>
                <w:sz w:val="13"/>
                <w:szCs w:val="13"/>
                <w:lang w:val="en-GB"/>
              </w:rPr>
              <w:t>(347,101,251)</w:t>
            </w:r>
          </w:p>
        </w:tc>
      </w:tr>
      <w:tr w:rsidR="00712327" w:rsidRPr="00387849" w14:paraId="60310761" w14:textId="77777777" w:rsidTr="005D1B47">
        <w:tc>
          <w:tcPr>
            <w:tcW w:w="2088" w:type="dxa"/>
            <w:shd w:val="clear" w:color="auto" w:fill="auto"/>
          </w:tcPr>
          <w:p w14:paraId="55DE6AA1" w14:textId="7143A830" w:rsidR="00BE1CA9" w:rsidRPr="00387849" w:rsidRDefault="007D2535">
            <w:pPr>
              <w:ind w:right="-113"/>
              <w:rPr>
                <w:rFonts w:eastAsia="Arial Unicode MS" w:cs="Arial"/>
                <w:color w:val="000000"/>
                <w:sz w:val="13"/>
                <w:szCs w:val="13"/>
                <w:lang w:val="en-US"/>
              </w:rPr>
            </w:pPr>
            <w:r w:rsidRPr="00387849">
              <w:rPr>
                <w:rFonts w:eastAsia="Arial Unicode MS" w:cs="Arial"/>
                <w:color w:val="000000"/>
                <w:sz w:val="13"/>
                <w:szCs w:val="13"/>
                <w:u w:val="single"/>
                <w:lang w:val="en-US"/>
              </w:rPr>
              <w:t>Add</w:t>
            </w:r>
            <w:r w:rsidRPr="00387849">
              <w:rPr>
                <w:rFonts w:eastAsia="Arial Unicode MS" w:cs="Arial"/>
                <w:color w:val="000000"/>
                <w:sz w:val="13"/>
                <w:szCs w:val="13"/>
                <w:lang w:val="en-US"/>
              </w:rPr>
              <w:t xml:space="preserve"> </w:t>
            </w:r>
            <w:r w:rsidR="00C86C54" w:rsidRPr="00387849">
              <w:rPr>
                <w:rFonts w:eastAsia="Arial Unicode MS" w:cs="Arial"/>
                <w:color w:val="000000"/>
                <w:sz w:val="13"/>
                <w:szCs w:val="13"/>
                <w:lang w:val="en-US"/>
              </w:rPr>
              <w:t>Accrued interest income</w:t>
            </w:r>
          </w:p>
        </w:tc>
        <w:tc>
          <w:tcPr>
            <w:tcW w:w="1067" w:type="dxa"/>
            <w:shd w:val="clear" w:color="auto" w:fill="auto"/>
            <w:vAlign w:val="bottom"/>
          </w:tcPr>
          <w:p w14:paraId="50AD90B5" w14:textId="77777777" w:rsidR="00BE1CA9" w:rsidRPr="00387849" w:rsidRDefault="00BE1CA9">
            <w:pPr>
              <w:ind w:right="-72"/>
              <w:jc w:val="right"/>
              <w:rPr>
                <w:rFonts w:cs="Arial"/>
                <w:color w:val="000000"/>
                <w:sz w:val="13"/>
                <w:szCs w:val="13"/>
              </w:rPr>
            </w:pPr>
          </w:p>
        </w:tc>
        <w:tc>
          <w:tcPr>
            <w:tcW w:w="1067" w:type="dxa"/>
            <w:shd w:val="clear" w:color="auto" w:fill="auto"/>
            <w:vAlign w:val="bottom"/>
          </w:tcPr>
          <w:p w14:paraId="2D955103" w14:textId="77777777" w:rsidR="00BE1CA9" w:rsidRPr="00387849" w:rsidRDefault="00BE1CA9">
            <w:pPr>
              <w:ind w:right="-72"/>
              <w:jc w:val="right"/>
              <w:rPr>
                <w:rFonts w:cs="Arial"/>
                <w:color w:val="000000"/>
                <w:sz w:val="13"/>
                <w:szCs w:val="13"/>
              </w:rPr>
            </w:pPr>
          </w:p>
        </w:tc>
        <w:tc>
          <w:tcPr>
            <w:tcW w:w="1067" w:type="dxa"/>
            <w:shd w:val="clear" w:color="auto" w:fill="auto"/>
            <w:vAlign w:val="bottom"/>
          </w:tcPr>
          <w:p w14:paraId="5451B116" w14:textId="77777777" w:rsidR="00BE1CA9" w:rsidRPr="00387849" w:rsidRDefault="00BE1CA9">
            <w:pPr>
              <w:ind w:right="-72"/>
              <w:jc w:val="right"/>
              <w:rPr>
                <w:rFonts w:cs="Arial"/>
                <w:color w:val="000000"/>
                <w:sz w:val="13"/>
                <w:szCs w:val="13"/>
              </w:rPr>
            </w:pPr>
          </w:p>
        </w:tc>
        <w:tc>
          <w:tcPr>
            <w:tcW w:w="1067" w:type="dxa"/>
            <w:shd w:val="clear" w:color="auto" w:fill="auto"/>
            <w:vAlign w:val="bottom"/>
          </w:tcPr>
          <w:p w14:paraId="5D038064" w14:textId="77777777" w:rsidR="00BE1CA9" w:rsidRPr="00387849" w:rsidRDefault="00BE1CA9">
            <w:pPr>
              <w:ind w:right="-72"/>
              <w:jc w:val="right"/>
              <w:rPr>
                <w:rFonts w:cs="Arial"/>
                <w:color w:val="000000"/>
                <w:sz w:val="13"/>
                <w:szCs w:val="13"/>
              </w:rPr>
            </w:pPr>
          </w:p>
        </w:tc>
        <w:tc>
          <w:tcPr>
            <w:tcW w:w="1067" w:type="dxa"/>
            <w:shd w:val="clear" w:color="auto" w:fill="auto"/>
            <w:vAlign w:val="bottom"/>
          </w:tcPr>
          <w:p w14:paraId="6A616FA4" w14:textId="77777777" w:rsidR="00BE1CA9" w:rsidRPr="00387849" w:rsidRDefault="00BE1CA9">
            <w:pPr>
              <w:ind w:right="-72"/>
              <w:jc w:val="right"/>
              <w:rPr>
                <w:rFonts w:cs="Arial"/>
                <w:color w:val="000000"/>
                <w:sz w:val="13"/>
                <w:szCs w:val="13"/>
              </w:rPr>
            </w:pPr>
          </w:p>
        </w:tc>
        <w:tc>
          <w:tcPr>
            <w:tcW w:w="1067" w:type="dxa"/>
            <w:shd w:val="clear" w:color="auto" w:fill="auto"/>
            <w:vAlign w:val="bottom"/>
          </w:tcPr>
          <w:p w14:paraId="3704D553" w14:textId="77777777" w:rsidR="00BE1CA9" w:rsidRPr="00387849" w:rsidRDefault="00BE1CA9">
            <w:pPr>
              <w:ind w:right="-72"/>
              <w:jc w:val="right"/>
              <w:rPr>
                <w:rFonts w:cs="Arial"/>
                <w:color w:val="000000"/>
                <w:sz w:val="13"/>
                <w:szCs w:val="13"/>
              </w:rPr>
            </w:pPr>
          </w:p>
        </w:tc>
        <w:tc>
          <w:tcPr>
            <w:tcW w:w="1068" w:type="dxa"/>
            <w:tcBorders>
              <w:bottom w:val="single" w:sz="4" w:space="0" w:color="auto"/>
            </w:tcBorders>
            <w:shd w:val="clear" w:color="auto" w:fill="auto"/>
            <w:vAlign w:val="bottom"/>
          </w:tcPr>
          <w:p w14:paraId="4F789676" w14:textId="01955447" w:rsidR="00BE1CA9" w:rsidRPr="00387849" w:rsidRDefault="00BE1CA9">
            <w:pPr>
              <w:ind w:right="-72"/>
              <w:jc w:val="right"/>
              <w:rPr>
                <w:rFonts w:cs="Arial"/>
                <w:color w:val="000000"/>
                <w:sz w:val="13"/>
                <w:szCs w:val="13"/>
                <w:lang w:val="en-GB"/>
              </w:rPr>
            </w:pPr>
            <w:r w:rsidRPr="00387849">
              <w:rPr>
                <w:rFonts w:cs="Arial"/>
                <w:color w:val="000000"/>
                <w:sz w:val="13"/>
                <w:szCs w:val="13"/>
                <w:lang w:val="en-GB"/>
              </w:rPr>
              <w:t>37,026,633</w:t>
            </w:r>
          </w:p>
        </w:tc>
      </w:tr>
      <w:tr w:rsidR="00712327" w:rsidRPr="00387849" w14:paraId="36F16E00" w14:textId="77777777" w:rsidTr="005D1B47">
        <w:tc>
          <w:tcPr>
            <w:tcW w:w="2088" w:type="dxa"/>
            <w:shd w:val="clear" w:color="auto" w:fill="auto"/>
          </w:tcPr>
          <w:p w14:paraId="4D0FBBEE" w14:textId="77777777" w:rsidR="00542BF0" w:rsidRPr="00387849" w:rsidRDefault="00542BF0">
            <w:pPr>
              <w:rPr>
                <w:rFonts w:eastAsia="Arial Unicode MS" w:cs="Arial"/>
                <w:color w:val="000000"/>
                <w:sz w:val="13"/>
                <w:szCs w:val="13"/>
                <w:u w:val="single"/>
              </w:rPr>
            </w:pPr>
          </w:p>
        </w:tc>
        <w:tc>
          <w:tcPr>
            <w:tcW w:w="1067" w:type="dxa"/>
            <w:shd w:val="clear" w:color="auto" w:fill="auto"/>
            <w:vAlign w:val="bottom"/>
          </w:tcPr>
          <w:p w14:paraId="6FA974CC" w14:textId="77777777" w:rsidR="00542BF0" w:rsidRPr="00387849" w:rsidRDefault="00542BF0">
            <w:pPr>
              <w:ind w:right="-72"/>
              <w:jc w:val="right"/>
              <w:rPr>
                <w:rFonts w:cs="Arial"/>
                <w:color w:val="000000"/>
                <w:sz w:val="13"/>
                <w:szCs w:val="13"/>
                <w:cs/>
              </w:rPr>
            </w:pPr>
          </w:p>
        </w:tc>
        <w:tc>
          <w:tcPr>
            <w:tcW w:w="1067" w:type="dxa"/>
            <w:shd w:val="clear" w:color="auto" w:fill="auto"/>
            <w:vAlign w:val="bottom"/>
          </w:tcPr>
          <w:p w14:paraId="52F2A00F" w14:textId="77777777" w:rsidR="00542BF0" w:rsidRPr="00387849" w:rsidRDefault="00542BF0">
            <w:pPr>
              <w:ind w:right="-72"/>
              <w:jc w:val="right"/>
              <w:rPr>
                <w:rFonts w:cs="Arial"/>
                <w:color w:val="000000"/>
                <w:sz w:val="13"/>
                <w:szCs w:val="13"/>
                <w:cs/>
              </w:rPr>
            </w:pPr>
          </w:p>
        </w:tc>
        <w:tc>
          <w:tcPr>
            <w:tcW w:w="1067" w:type="dxa"/>
            <w:shd w:val="clear" w:color="auto" w:fill="auto"/>
            <w:vAlign w:val="bottom"/>
          </w:tcPr>
          <w:p w14:paraId="40F3334B" w14:textId="77777777" w:rsidR="00542BF0" w:rsidRPr="00387849" w:rsidRDefault="00542BF0">
            <w:pPr>
              <w:ind w:right="-72"/>
              <w:jc w:val="right"/>
              <w:rPr>
                <w:rFonts w:cs="Arial"/>
                <w:color w:val="000000"/>
                <w:sz w:val="13"/>
                <w:szCs w:val="13"/>
                <w:cs/>
              </w:rPr>
            </w:pPr>
          </w:p>
        </w:tc>
        <w:tc>
          <w:tcPr>
            <w:tcW w:w="1067" w:type="dxa"/>
            <w:shd w:val="clear" w:color="auto" w:fill="auto"/>
            <w:vAlign w:val="bottom"/>
          </w:tcPr>
          <w:p w14:paraId="4D03A7E6" w14:textId="77777777" w:rsidR="00542BF0" w:rsidRPr="00387849" w:rsidRDefault="00542BF0">
            <w:pPr>
              <w:ind w:right="-72"/>
              <w:jc w:val="right"/>
              <w:rPr>
                <w:rFonts w:cs="Arial"/>
                <w:color w:val="000000"/>
                <w:sz w:val="13"/>
                <w:szCs w:val="13"/>
                <w:cs/>
              </w:rPr>
            </w:pPr>
          </w:p>
        </w:tc>
        <w:tc>
          <w:tcPr>
            <w:tcW w:w="1067" w:type="dxa"/>
            <w:shd w:val="clear" w:color="auto" w:fill="auto"/>
            <w:vAlign w:val="bottom"/>
          </w:tcPr>
          <w:p w14:paraId="204D12B9" w14:textId="77777777" w:rsidR="00542BF0" w:rsidRPr="00387849" w:rsidRDefault="00542BF0">
            <w:pPr>
              <w:ind w:right="-72"/>
              <w:jc w:val="right"/>
              <w:rPr>
                <w:rFonts w:cs="Arial"/>
                <w:color w:val="000000"/>
                <w:sz w:val="13"/>
                <w:szCs w:val="13"/>
                <w:cs/>
              </w:rPr>
            </w:pPr>
          </w:p>
        </w:tc>
        <w:tc>
          <w:tcPr>
            <w:tcW w:w="1067" w:type="dxa"/>
            <w:shd w:val="clear" w:color="auto" w:fill="auto"/>
            <w:vAlign w:val="bottom"/>
          </w:tcPr>
          <w:p w14:paraId="47D419D3" w14:textId="77777777" w:rsidR="00542BF0" w:rsidRPr="00387849" w:rsidRDefault="00542BF0">
            <w:pPr>
              <w:ind w:right="-72"/>
              <w:jc w:val="right"/>
              <w:rPr>
                <w:rFonts w:cs="Arial"/>
                <w:color w:val="000000"/>
                <w:sz w:val="13"/>
                <w:szCs w:val="13"/>
                <w:cs/>
              </w:rPr>
            </w:pPr>
          </w:p>
        </w:tc>
        <w:tc>
          <w:tcPr>
            <w:tcW w:w="1068" w:type="dxa"/>
            <w:tcBorders>
              <w:top w:val="single" w:sz="4" w:space="0" w:color="auto"/>
            </w:tcBorders>
            <w:shd w:val="clear" w:color="auto" w:fill="auto"/>
            <w:vAlign w:val="bottom"/>
          </w:tcPr>
          <w:p w14:paraId="2EEF8C98" w14:textId="77777777" w:rsidR="00542BF0" w:rsidRPr="00387849" w:rsidRDefault="00542BF0">
            <w:pPr>
              <w:ind w:right="-72"/>
              <w:jc w:val="right"/>
              <w:rPr>
                <w:rFonts w:cs="Arial"/>
                <w:color w:val="000000"/>
                <w:sz w:val="13"/>
                <w:szCs w:val="13"/>
                <w:cs/>
              </w:rPr>
            </w:pPr>
          </w:p>
        </w:tc>
      </w:tr>
      <w:tr w:rsidR="00712327" w:rsidRPr="00387849" w14:paraId="6F42F0A6" w14:textId="77777777" w:rsidTr="005D1B47">
        <w:tc>
          <w:tcPr>
            <w:tcW w:w="2088" w:type="dxa"/>
            <w:shd w:val="clear" w:color="auto" w:fill="auto"/>
          </w:tcPr>
          <w:p w14:paraId="6715B41D" w14:textId="77777777" w:rsidR="00542BF0" w:rsidRPr="00387849" w:rsidRDefault="00542BF0">
            <w:pPr>
              <w:rPr>
                <w:rFonts w:cs="Arial"/>
                <w:color w:val="000000"/>
                <w:sz w:val="13"/>
                <w:szCs w:val="13"/>
                <w:lang w:val="en-US"/>
              </w:rPr>
            </w:pPr>
            <w:r w:rsidRPr="00387849">
              <w:rPr>
                <w:rFonts w:eastAsia="Arial Unicode MS" w:cs="Arial"/>
                <w:color w:val="000000"/>
                <w:sz w:val="13"/>
                <w:szCs w:val="13"/>
                <w:lang w:val="en-US"/>
              </w:rPr>
              <w:t>Present value of the minimum</w:t>
            </w:r>
            <w:r w:rsidRPr="00387849">
              <w:rPr>
                <w:rFonts w:eastAsia="Arial Unicode MS" w:cs="Arial"/>
                <w:color w:val="000000"/>
                <w:sz w:val="13"/>
                <w:szCs w:val="13"/>
                <w:lang w:val="en-US"/>
              </w:rPr>
              <w:br/>
              <w:t xml:space="preserve">     lease payment receivables</w:t>
            </w:r>
          </w:p>
        </w:tc>
        <w:tc>
          <w:tcPr>
            <w:tcW w:w="1067" w:type="dxa"/>
            <w:shd w:val="clear" w:color="auto" w:fill="auto"/>
            <w:vAlign w:val="bottom"/>
          </w:tcPr>
          <w:p w14:paraId="46ABACA1" w14:textId="77777777" w:rsidR="00542BF0" w:rsidRPr="00387849" w:rsidRDefault="00542BF0">
            <w:pPr>
              <w:ind w:right="-72"/>
              <w:jc w:val="right"/>
              <w:rPr>
                <w:rFonts w:cs="Arial"/>
                <w:color w:val="000000"/>
                <w:sz w:val="13"/>
                <w:szCs w:val="13"/>
                <w:lang w:val="en-US"/>
              </w:rPr>
            </w:pPr>
          </w:p>
        </w:tc>
        <w:tc>
          <w:tcPr>
            <w:tcW w:w="1067" w:type="dxa"/>
            <w:shd w:val="clear" w:color="auto" w:fill="auto"/>
            <w:vAlign w:val="bottom"/>
          </w:tcPr>
          <w:p w14:paraId="430A6C23" w14:textId="77777777" w:rsidR="00542BF0" w:rsidRPr="00387849" w:rsidRDefault="00542BF0">
            <w:pPr>
              <w:ind w:right="-72"/>
              <w:jc w:val="right"/>
              <w:rPr>
                <w:rFonts w:cs="Arial"/>
                <w:color w:val="000000"/>
                <w:sz w:val="13"/>
                <w:szCs w:val="13"/>
                <w:lang w:val="en-US"/>
              </w:rPr>
            </w:pPr>
          </w:p>
        </w:tc>
        <w:tc>
          <w:tcPr>
            <w:tcW w:w="1067" w:type="dxa"/>
            <w:shd w:val="clear" w:color="auto" w:fill="auto"/>
            <w:vAlign w:val="bottom"/>
          </w:tcPr>
          <w:p w14:paraId="01E357C8" w14:textId="77777777" w:rsidR="00542BF0" w:rsidRPr="00387849" w:rsidRDefault="00542BF0">
            <w:pPr>
              <w:ind w:right="-72"/>
              <w:jc w:val="right"/>
              <w:rPr>
                <w:rFonts w:cs="Arial"/>
                <w:color w:val="000000"/>
                <w:sz w:val="13"/>
                <w:szCs w:val="13"/>
                <w:lang w:val="en-US"/>
              </w:rPr>
            </w:pPr>
          </w:p>
        </w:tc>
        <w:tc>
          <w:tcPr>
            <w:tcW w:w="1067" w:type="dxa"/>
            <w:shd w:val="clear" w:color="auto" w:fill="auto"/>
            <w:vAlign w:val="bottom"/>
          </w:tcPr>
          <w:p w14:paraId="09AB37B3" w14:textId="77777777" w:rsidR="00542BF0" w:rsidRPr="00387849" w:rsidRDefault="00542BF0">
            <w:pPr>
              <w:ind w:right="-72"/>
              <w:jc w:val="right"/>
              <w:rPr>
                <w:rFonts w:cs="Arial"/>
                <w:color w:val="000000"/>
                <w:sz w:val="13"/>
                <w:szCs w:val="13"/>
                <w:lang w:val="en-US"/>
              </w:rPr>
            </w:pPr>
          </w:p>
        </w:tc>
        <w:tc>
          <w:tcPr>
            <w:tcW w:w="1067" w:type="dxa"/>
            <w:shd w:val="clear" w:color="auto" w:fill="auto"/>
            <w:vAlign w:val="bottom"/>
          </w:tcPr>
          <w:p w14:paraId="08848FAC" w14:textId="77777777" w:rsidR="00542BF0" w:rsidRPr="00387849" w:rsidRDefault="00542BF0">
            <w:pPr>
              <w:ind w:right="-72"/>
              <w:jc w:val="right"/>
              <w:rPr>
                <w:rFonts w:cs="Arial"/>
                <w:color w:val="000000"/>
                <w:sz w:val="13"/>
                <w:szCs w:val="13"/>
                <w:lang w:val="en-US"/>
              </w:rPr>
            </w:pPr>
          </w:p>
        </w:tc>
        <w:tc>
          <w:tcPr>
            <w:tcW w:w="1067" w:type="dxa"/>
            <w:shd w:val="clear" w:color="auto" w:fill="auto"/>
            <w:vAlign w:val="bottom"/>
          </w:tcPr>
          <w:p w14:paraId="60886216" w14:textId="77777777" w:rsidR="00542BF0" w:rsidRPr="00387849" w:rsidRDefault="00542BF0">
            <w:pPr>
              <w:ind w:right="-72"/>
              <w:jc w:val="right"/>
              <w:rPr>
                <w:rFonts w:cs="Arial"/>
                <w:color w:val="000000"/>
                <w:sz w:val="13"/>
                <w:szCs w:val="13"/>
                <w:lang w:val="en-US"/>
              </w:rPr>
            </w:pPr>
          </w:p>
        </w:tc>
        <w:tc>
          <w:tcPr>
            <w:tcW w:w="1068" w:type="dxa"/>
            <w:shd w:val="clear" w:color="auto" w:fill="auto"/>
            <w:vAlign w:val="bottom"/>
          </w:tcPr>
          <w:p w14:paraId="6B27C1CE" w14:textId="56269C7F" w:rsidR="00542BF0" w:rsidRPr="00387849" w:rsidRDefault="005914F4">
            <w:pPr>
              <w:ind w:right="-72"/>
              <w:jc w:val="right"/>
              <w:rPr>
                <w:rFonts w:cs="Arial"/>
                <w:color w:val="000000"/>
                <w:sz w:val="13"/>
                <w:szCs w:val="13"/>
                <w:lang w:val="en-US"/>
              </w:rPr>
            </w:pPr>
            <w:r w:rsidRPr="00387849">
              <w:rPr>
                <w:rFonts w:cs="Arial"/>
                <w:color w:val="000000"/>
                <w:sz w:val="13"/>
                <w:szCs w:val="13"/>
                <w:lang w:val="en-US"/>
              </w:rPr>
              <w:t>954,678,954</w:t>
            </w:r>
          </w:p>
        </w:tc>
      </w:tr>
      <w:tr w:rsidR="00712327" w:rsidRPr="00387849" w14:paraId="71674052" w14:textId="77777777" w:rsidTr="005D1B47">
        <w:tc>
          <w:tcPr>
            <w:tcW w:w="2088" w:type="dxa"/>
            <w:shd w:val="clear" w:color="auto" w:fill="auto"/>
          </w:tcPr>
          <w:p w14:paraId="7616F109" w14:textId="5A5B7483" w:rsidR="00542BF0" w:rsidRPr="00387849" w:rsidRDefault="00542BF0">
            <w:pPr>
              <w:rPr>
                <w:rFonts w:cs="Arial"/>
                <w:color w:val="000000"/>
                <w:sz w:val="13"/>
                <w:szCs w:val="13"/>
                <w:lang w:val="en-US"/>
              </w:rPr>
            </w:pPr>
            <w:r w:rsidRPr="00387849">
              <w:rPr>
                <w:rFonts w:eastAsia="Arial Unicode MS" w:cs="Arial"/>
                <w:color w:val="000000"/>
                <w:sz w:val="13"/>
                <w:szCs w:val="13"/>
                <w:u w:val="single"/>
                <w:lang w:val="en-US"/>
              </w:rPr>
              <w:t>Less</w:t>
            </w:r>
            <w:r w:rsidRPr="00387849">
              <w:rPr>
                <w:rFonts w:eastAsia="Arial Unicode MS" w:cs="Arial"/>
                <w:color w:val="000000"/>
                <w:sz w:val="13"/>
                <w:szCs w:val="13"/>
                <w:lang w:val="en-US"/>
              </w:rPr>
              <w:t xml:space="preserve"> Allowance for expected</w:t>
            </w:r>
            <w:r w:rsidRPr="00387849">
              <w:rPr>
                <w:rFonts w:eastAsia="Arial Unicode MS" w:cs="Arial"/>
                <w:color w:val="000000"/>
                <w:sz w:val="13"/>
                <w:szCs w:val="13"/>
                <w:lang w:val="en-US"/>
              </w:rPr>
              <w:br/>
              <w:t xml:space="preserve">            credit losses</w:t>
            </w:r>
          </w:p>
        </w:tc>
        <w:tc>
          <w:tcPr>
            <w:tcW w:w="1067" w:type="dxa"/>
            <w:shd w:val="clear" w:color="auto" w:fill="auto"/>
            <w:vAlign w:val="bottom"/>
          </w:tcPr>
          <w:p w14:paraId="6929D34A" w14:textId="77777777" w:rsidR="00542BF0" w:rsidRPr="00387849" w:rsidRDefault="00542BF0">
            <w:pPr>
              <w:ind w:right="-72"/>
              <w:jc w:val="right"/>
              <w:rPr>
                <w:rFonts w:cs="Arial"/>
                <w:color w:val="000000"/>
                <w:sz w:val="13"/>
                <w:szCs w:val="13"/>
                <w:lang w:val="en-US"/>
              </w:rPr>
            </w:pPr>
          </w:p>
        </w:tc>
        <w:tc>
          <w:tcPr>
            <w:tcW w:w="1067" w:type="dxa"/>
            <w:shd w:val="clear" w:color="auto" w:fill="auto"/>
            <w:vAlign w:val="bottom"/>
          </w:tcPr>
          <w:p w14:paraId="049BA2D1" w14:textId="77777777" w:rsidR="00542BF0" w:rsidRPr="00387849" w:rsidRDefault="00542BF0">
            <w:pPr>
              <w:ind w:right="-72"/>
              <w:jc w:val="right"/>
              <w:rPr>
                <w:rFonts w:cs="Arial"/>
                <w:color w:val="000000"/>
                <w:sz w:val="13"/>
                <w:szCs w:val="13"/>
                <w:lang w:val="en-US"/>
              </w:rPr>
            </w:pPr>
          </w:p>
        </w:tc>
        <w:tc>
          <w:tcPr>
            <w:tcW w:w="1067" w:type="dxa"/>
            <w:shd w:val="clear" w:color="auto" w:fill="auto"/>
            <w:vAlign w:val="bottom"/>
          </w:tcPr>
          <w:p w14:paraId="61C1D2BD" w14:textId="77777777" w:rsidR="00542BF0" w:rsidRPr="00387849" w:rsidRDefault="00542BF0">
            <w:pPr>
              <w:ind w:right="-72"/>
              <w:jc w:val="right"/>
              <w:rPr>
                <w:rFonts w:cs="Arial"/>
                <w:color w:val="000000"/>
                <w:sz w:val="13"/>
                <w:szCs w:val="13"/>
                <w:lang w:val="en-US"/>
              </w:rPr>
            </w:pPr>
          </w:p>
        </w:tc>
        <w:tc>
          <w:tcPr>
            <w:tcW w:w="1067" w:type="dxa"/>
            <w:shd w:val="clear" w:color="auto" w:fill="auto"/>
            <w:vAlign w:val="bottom"/>
          </w:tcPr>
          <w:p w14:paraId="63BE79F2" w14:textId="77777777" w:rsidR="00542BF0" w:rsidRPr="00387849" w:rsidRDefault="00542BF0">
            <w:pPr>
              <w:ind w:right="-72"/>
              <w:jc w:val="right"/>
              <w:rPr>
                <w:rFonts w:cs="Arial"/>
                <w:color w:val="000000"/>
                <w:sz w:val="13"/>
                <w:szCs w:val="13"/>
                <w:lang w:val="en-US"/>
              </w:rPr>
            </w:pPr>
          </w:p>
        </w:tc>
        <w:tc>
          <w:tcPr>
            <w:tcW w:w="1067" w:type="dxa"/>
            <w:shd w:val="clear" w:color="auto" w:fill="auto"/>
            <w:vAlign w:val="bottom"/>
          </w:tcPr>
          <w:p w14:paraId="1D59183A" w14:textId="77777777" w:rsidR="00542BF0" w:rsidRPr="00387849" w:rsidRDefault="00542BF0">
            <w:pPr>
              <w:ind w:right="-72"/>
              <w:jc w:val="right"/>
              <w:rPr>
                <w:rFonts w:cs="Arial"/>
                <w:color w:val="000000"/>
                <w:sz w:val="13"/>
                <w:szCs w:val="13"/>
                <w:lang w:val="en-US"/>
              </w:rPr>
            </w:pPr>
          </w:p>
        </w:tc>
        <w:tc>
          <w:tcPr>
            <w:tcW w:w="1067" w:type="dxa"/>
            <w:shd w:val="clear" w:color="auto" w:fill="auto"/>
            <w:vAlign w:val="bottom"/>
          </w:tcPr>
          <w:p w14:paraId="7E031E57" w14:textId="77777777" w:rsidR="00542BF0" w:rsidRPr="00387849" w:rsidRDefault="00542BF0">
            <w:pPr>
              <w:ind w:right="-72"/>
              <w:jc w:val="right"/>
              <w:rPr>
                <w:rFonts w:cs="Arial"/>
                <w:color w:val="000000"/>
                <w:sz w:val="13"/>
                <w:szCs w:val="13"/>
                <w:lang w:val="en-US"/>
              </w:rPr>
            </w:pPr>
          </w:p>
        </w:tc>
        <w:tc>
          <w:tcPr>
            <w:tcW w:w="1068" w:type="dxa"/>
            <w:tcBorders>
              <w:bottom w:val="single" w:sz="4" w:space="0" w:color="auto"/>
            </w:tcBorders>
            <w:shd w:val="clear" w:color="auto" w:fill="auto"/>
            <w:vAlign w:val="bottom"/>
          </w:tcPr>
          <w:p w14:paraId="58AFF56D" w14:textId="0BC6A411" w:rsidR="00542BF0" w:rsidRPr="00387849" w:rsidRDefault="005914F4">
            <w:pPr>
              <w:ind w:right="-72"/>
              <w:jc w:val="right"/>
              <w:rPr>
                <w:rFonts w:cs="Arial"/>
                <w:color w:val="000000"/>
                <w:sz w:val="13"/>
                <w:szCs w:val="13"/>
                <w:lang w:val="en-US"/>
              </w:rPr>
            </w:pPr>
            <w:r w:rsidRPr="00387849">
              <w:rPr>
                <w:rFonts w:cs="Arial"/>
                <w:color w:val="000000"/>
                <w:sz w:val="13"/>
                <w:szCs w:val="13"/>
                <w:lang w:val="en-US"/>
              </w:rPr>
              <w:t>(62,359,801)</w:t>
            </w:r>
          </w:p>
        </w:tc>
      </w:tr>
      <w:tr w:rsidR="00712327" w:rsidRPr="00387849" w14:paraId="618173C2" w14:textId="77777777" w:rsidTr="005D1B47">
        <w:tc>
          <w:tcPr>
            <w:tcW w:w="2088" w:type="dxa"/>
            <w:shd w:val="clear" w:color="auto" w:fill="auto"/>
          </w:tcPr>
          <w:p w14:paraId="211B6EF2" w14:textId="77777777" w:rsidR="00542BF0" w:rsidRPr="00387849" w:rsidRDefault="00542BF0">
            <w:pPr>
              <w:rPr>
                <w:rFonts w:eastAsia="Arial Unicode MS" w:cs="Arial"/>
                <w:color w:val="000000"/>
                <w:sz w:val="13"/>
                <w:szCs w:val="13"/>
                <w:u w:val="single"/>
                <w:lang w:val="en-US"/>
              </w:rPr>
            </w:pPr>
          </w:p>
        </w:tc>
        <w:tc>
          <w:tcPr>
            <w:tcW w:w="1067" w:type="dxa"/>
            <w:shd w:val="clear" w:color="auto" w:fill="auto"/>
            <w:vAlign w:val="bottom"/>
          </w:tcPr>
          <w:p w14:paraId="347BF5C8" w14:textId="77777777" w:rsidR="00542BF0" w:rsidRPr="00387849" w:rsidRDefault="00542BF0">
            <w:pPr>
              <w:ind w:right="-72"/>
              <w:jc w:val="right"/>
              <w:rPr>
                <w:rFonts w:cs="Arial"/>
                <w:color w:val="000000"/>
                <w:sz w:val="13"/>
                <w:szCs w:val="13"/>
                <w:cs/>
              </w:rPr>
            </w:pPr>
          </w:p>
        </w:tc>
        <w:tc>
          <w:tcPr>
            <w:tcW w:w="1067" w:type="dxa"/>
            <w:shd w:val="clear" w:color="auto" w:fill="auto"/>
            <w:vAlign w:val="bottom"/>
          </w:tcPr>
          <w:p w14:paraId="1290D885" w14:textId="77777777" w:rsidR="00542BF0" w:rsidRPr="00387849" w:rsidRDefault="00542BF0">
            <w:pPr>
              <w:ind w:right="-72"/>
              <w:jc w:val="right"/>
              <w:rPr>
                <w:rFonts w:cs="Arial"/>
                <w:color w:val="000000"/>
                <w:sz w:val="13"/>
                <w:szCs w:val="13"/>
                <w:cs/>
              </w:rPr>
            </w:pPr>
          </w:p>
        </w:tc>
        <w:tc>
          <w:tcPr>
            <w:tcW w:w="1067" w:type="dxa"/>
            <w:shd w:val="clear" w:color="auto" w:fill="auto"/>
            <w:vAlign w:val="bottom"/>
          </w:tcPr>
          <w:p w14:paraId="59CF1824" w14:textId="77777777" w:rsidR="00542BF0" w:rsidRPr="00387849" w:rsidRDefault="00542BF0">
            <w:pPr>
              <w:ind w:right="-72"/>
              <w:jc w:val="right"/>
              <w:rPr>
                <w:rFonts w:cs="Arial"/>
                <w:color w:val="000000"/>
                <w:sz w:val="13"/>
                <w:szCs w:val="13"/>
                <w:cs/>
              </w:rPr>
            </w:pPr>
          </w:p>
        </w:tc>
        <w:tc>
          <w:tcPr>
            <w:tcW w:w="1067" w:type="dxa"/>
            <w:shd w:val="clear" w:color="auto" w:fill="auto"/>
            <w:vAlign w:val="bottom"/>
          </w:tcPr>
          <w:p w14:paraId="78DE1543" w14:textId="77777777" w:rsidR="00542BF0" w:rsidRPr="00387849" w:rsidRDefault="00542BF0">
            <w:pPr>
              <w:ind w:right="-72"/>
              <w:jc w:val="right"/>
              <w:rPr>
                <w:rFonts w:cs="Arial"/>
                <w:color w:val="000000"/>
                <w:sz w:val="13"/>
                <w:szCs w:val="13"/>
                <w:cs/>
              </w:rPr>
            </w:pPr>
          </w:p>
        </w:tc>
        <w:tc>
          <w:tcPr>
            <w:tcW w:w="1067" w:type="dxa"/>
            <w:shd w:val="clear" w:color="auto" w:fill="auto"/>
            <w:vAlign w:val="bottom"/>
          </w:tcPr>
          <w:p w14:paraId="7AE292AA" w14:textId="77777777" w:rsidR="00542BF0" w:rsidRPr="00387849" w:rsidRDefault="00542BF0">
            <w:pPr>
              <w:ind w:right="-72"/>
              <w:jc w:val="right"/>
              <w:rPr>
                <w:rFonts w:cs="Arial"/>
                <w:color w:val="000000"/>
                <w:sz w:val="13"/>
                <w:szCs w:val="13"/>
                <w:cs/>
              </w:rPr>
            </w:pPr>
          </w:p>
        </w:tc>
        <w:tc>
          <w:tcPr>
            <w:tcW w:w="1067" w:type="dxa"/>
            <w:shd w:val="clear" w:color="auto" w:fill="auto"/>
            <w:vAlign w:val="bottom"/>
          </w:tcPr>
          <w:p w14:paraId="6121702D" w14:textId="77777777" w:rsidR="00542BF0" w:rsidRPr="00387849" w:rsidRDefault="00542BF0">
            <w:pPr>
              <w:ind w:right="-72"/>
              <w:jc w:val="right"/>
              <w:rPr>
                <w:rFonts w:cs="Arial"/>
                <w:color w:val="000000"/>
                <w:sz w:val="13"/>
                <w:szCs w:val="13"/>
                <w:cs/>
              </w:rPr>
            </w:pPr>
          </w:p>
        </w:tc>
        <w:tc>
          <w:tcPr>
            <w:tcW w:w="1068" w:type="dxa"/>
            <w:tcBorders>
              <w:top w:val="single" w:sz="4" w:space="0" w:color="auto"/>
            </w:tcBorders>
            <w:shd w:val="clear" w:color="auto" w:fill="auto"/>
            <w:vAlign w:val="bottom"/>
          </w:tcPr>
          <w:p w14:paraId="5AD96841" w14:textId="77777777" w:rsidR="00542BF0" w:rsidRPr="00387849" w:rsidRDefault="00542BF0">
            <w:pPr>
              <w:ind w:right="-72"/>
              <w:jc w:val="right"/>
              <w:rPr>
                <w:rFonts w:cs="Arial"/>
                <w:color w:val="000000"/>
                <w:sz w:val="13"/>
                <w:szCs w:val="13"/>
                <w:cs/>
              </w:rPr>
            </w:pPr>
          </w:p>
        </w:tc>
      </w:tr>
      <w:tr w:rsidR="00A76C73" w:rsidRPr="00387849" w14:paraId="15A04528" w14:textId="77777777" w:rsidTr="005D1B47">
        <w:tc>
          <w:tcPr>
            <w:tcW w:w="2088" w:type="dxa"/>
            <w:shd w:val="clear" w:color="auto" w:fill="auto"/>
          </w:tcPr>
          <w:p w14:paraId="3E42B3C4" w14:textId="77777777" w:rsidR="00542BF0" w:rsidRPr="00387849" w:rsidRDefault="00542BF0">
            <w:pPr>
              <w:rPr>
                <w:rFonts w:cs="Arial"/>
                <w:color w:val="000000"/>
                <w:sz w:val="13"/>
                <w:szCs w:val="13"/>
              </w:rPr>
            </w:pPr>
            <w:r w:rsidRPr="00387849">
              <w:rPr>
                <w:rFonts w:eastAsia="Arial Unicode MS" w:cs="Arial"/>
                <w:color w:val="000000"/>
                <w:sz w:val="13"/>
                <w:szCs w:val="13"/>
              </w:rPr>
              <w:t>Hire</w:t>
            </w:r>
            <w:r w:rsidRPr="00387849">
              <w:rPr>
                <w:rFonts w:eastAsia="Arial Unicode MS" w:cs="Arial"/>
                <w:color w:val="000000"/>
                <w:sz w:val="13"/>
                <w:szCs w:val="13"/>
                <w:cs/>
              </w:rPr>
              <w:t>-</w:t>
            </w:r>
            <w:r w:rsidRPr="00387849">
              <w:rPr>
                <w:rFonts w:eastAsia="Arial Unicode MS" w:cs="Arial"/>
                <w:color w:val="000000"/>
                <w:sz w:val="13"/>
                <w:szCs w:val="13"/>
              </w:rPr>
              <w:t xml:space="preserve">purchase receivables </w:t>
            </w:r>
            <w:r w:rsidRPr="00387849">
              <w:rPr>
                <w:rFonts w:eastAsia="Arial Unicode MS" w:cs="Arial"/>
                <w:color w:val="000000"/>
                <w:sz w:val="13"/>
                <w:szCs w:val="13"/>
                <w:cs/>
              </w:rPr>
              <w:t xml:space="preserve">- </w:t>
            </w:r>
            <w:r w:rsidRPr="00387849">
              <w:rPr>
                <w:rFonts w:eastAsia="Arial Unicode MS" w:cs="Arial"/>
                <w:color w:val="000000"/>
                <w:sz w:val="13"/>
                <w:szCs w:val="13"/>
              </w:rPr>
              <w:t>net</w:t>
            </w:r>
          </w:p>
        </w:tc>
        <w:tc>
          <w:tcPr>
            <w:tcW w:w="1067" w:type="dxa"/>
            <w:shd w:val="clear" w:color="auto" w:fill="auto"/>
            <w:vAlign w:val="bottom"/>
          </w:tcPr>
          <w:p w14:paraId="1FF73B53" w14:textId="77777777" w:rsidR="00542BF0" w:rsidRPr="00387849" w:rsidRDefault="00542BF0">
            <w:pPr>
              <w:ind w:right="-72"/>
              <w:jc w:val="right"/>
              <w:rPr>
                <w:rFonts w:cs="Arial"/>
                <w:color w:val="000000"/>
                <w:sz w:val="13"/>
                <w:szCs w:val="13"/>
                <w:cs/>
              </w:rPr>
            </w:pPr>
          </w:p>
        </w:tc>
        <w:tc>
          <w:tcPr>
            <w:tcW w:w="1067" w:type="dxa"/>
            <w:shd w:val="clear" w:color="auto" w:fill="auto"/>
            <w:vAlign w:val="bottom"/>
          </w:tcPr>
          <w:p w14:paraId="6AAB9FD0" w14:textId="77777777" w:rsidR="00542BF0" w:rsidRPr="00387849" w:rsidRDefault="00542BF0">
            <w:pPr>
              <w:ind w:right="-72"/>
              <w:jc w:val="right"/>
              <w:rPr>
                <w:rFonts w:cs="Arial"/>
                <w:color w:val="000000"/>
                <w:sz w:val="13"/>
                <w:szCs w:val="13"/>
                <w:cs/>
              </w:rPr>
            </w:pPr>
          </w:p>
        </w:tc>
        <w:tc>
          <w:tcPr>
            <w:tcW w:w="1067" w:type="dxa"/>
            <w:shd w:val="clear" w:color="auto" w:fill="auto"/>
            <w:vAlign w:val="bottom"/>
          </w:tcPr>
          <w:p w14:paraId="551EE566" w14:textId="77777777" w:rsidR="00542BF0" w:rsidRPr="00387849" w:rsidRDefault="00542BF0">
            <w:pPr>
              <w:ind w:right="-72"/>
              <w:jc w:val="right"/>
              <w:rPr>
                <w:rFonts w:cs="Arial"/>
                <w:color w:val="000000"/>
                <w:sz w:val="13"/>
                <w:szCs w:val="13"/>
              </w:rPr>
            </w:pPr>
          </w:p>
        </w:tc>
        <w:tc>
          <w:tcPr>
            <w:tcW w:w="1067" w:type="dxa"/>
            <w:shd w:val="clear" w:color="auto" w:fill="auto"/>
            <w:vAlign w:val="bottom"/>
          </w:tcPr>
          <w:p w14:paraId="1D53570B" w14:textId="77777777" w:rsidR="00542BF0" w:rsidRPr="00387849" w:rsidRDefault="00542BF0">
            <w:pPr>
              <w:ind w:right="-72"/>
              <w:jc w:val="right"/>
              <w:rPr>
                <w:rFonts w:cs="Arial"/>
                <w:color w:val="000000"/>
                <w:sz w:val="13"/>
                <w:szCs w:val="13"/>
                <w:cs/>
              </w:rPr>
            </w:pPr>
          </w:p>
        </w:tc>
        <w:tc>
          <w:tcPr>
            <w:tcW w:w="1067" w:type="dxa"/>
            <w:shd w:val="clear" w:color="auto" w:fill="auto"/>
            <w:vAlign w:val="bottom"/>
          </w:tcPr>
          <w:p w14:paraId="213F046F" w14:textId="77777777" w:rsidR="00542BF0" w:rsidRPr="00387849" w:rsidRDefault="00542BF0">
            <w:pPr>
              <w:ind w:right="-72"/>
              <w:jc w:val="right"/>
              <w:rPr>
                <w:rFonts w:cs="Arial"/>
                <w:color w:val="000000"/>
                <w:sz w:val="13"/>
                <w:szCs w:val="13"/>
                <w:cs/>
              </w:rPr>
            </w:pPr>
          </w:p>
        </w:tc>
        <w:tc>
          <w:tcPr>
            <w:tcW w:w="1067" w:type="dxa"/>
            <w:shd w:val="clear" w:color="auto" w:fill="auto"/>
            <w:vAlign w:val="bottom"/>
          </w:tcPr>
          <w:p w14:paraId="0999DC16" w14:textId="77777777" w:rsidR="00542BF0" w:rsidRPr="00387849" w:rsidRDefault="00542BF0">
            <w:pPr>
              <w:ind w:right="-72"/>
              <w:jc w:val="right"/>
              <w:rPr>
                <w:rFonts w:cs="Arial"/>
                <w:color w:val="000000"/>
                <w:sz w:val="13"/>
                <w:szCs w:val="13"/>
              </w:rPr>
            </w:pPr>
          </w:p>
        </w:tc>
        <w:tc>
          <w:tcPr>
            <w:tcW w:w="1068" w:type="dxa"/>
            <w:tcBorders>
              <w:bottom w:val="single" w:sz="4" w:space="0" w:color="auto"/>
            </w:tcBorders>
            <w:shd w:val="clear" w:color="auto" w:fill="auto"/>
            <w:vAlign w:val="bottom"/>
          </w:tcPr>
          <w:p w14:paraId="6E9CEF96" w14:textId="0889DB6B" w:rsidR="00542BF0" w:rsidRPr="00387849" w:rsidRDefault="005914F4">
            <w:pPr>
              <w:ind w:right="-72"/>
              <w:jc w:val="right"/>
              <w:rPr>
                <w:rFonts w:cs="Arial"/>
                <w:color w:val="000000"/>
                <w:sz w:val="13"/>
                <w:szCs w:val="13"/>
                <w:cs/>
                <w:lang w:val="en-GB"/>
              </w:rPr>
            </w:pPr>
            <w:r w:rsidRPr="00387849">
              <w:rPr>
                <w:rFonts w:cs="Arial"/>
                <w:color w:val="000000"/>
                <w:sz w:val="13"/>
                <w:szCs w:val="13"/>
                <w:lang w:val="en-GB"/>
              </w:rPr>
              <w:t>892,319,153</w:t>
            </w:r>
          </w:p>
        </w:tc>
      </w:tr>
    </w:tbl>
    <w:p w14:paraId="4089C627" w14:textId="77777777" w:rsidR="00542BF0" w:rsidRPr="00387849" w:rsidRDefault="00542BF0" w:rsidP="00542BF0">
      <w:pPr>
        <w:tabs>
          <w:tab w:val="left" w:pos="1276"/>
        </w:tabs>
        <w:jc w:val="both"/>
        <w:rPr>
          <w:rFonts w:cs="Arial"/>
          <w:color w:val="000000"/>
          <w:sz w:val="18"/>
          <w:szCs w:val="18"/>
        </w:rPr>
      </w:pPr>
    </w:p>
    <w:tbl>
      <w:tblPr>
        <w:tblW w:w="9558" w:type="dxa"/>
        <w:tblLayout w:type="fixed"/>
        <w:tblLook w:val="0000" w:firstRow="0" w:lastRow="0" w:firstColumn="0" w:lastColumn="0" w:noHBand="0" w:noVBand="0"/>
      </w:tblPr>
      <w:tblGrid>
        <w:gridCol w:w="2088"/>
        <w:gridCol w:w="1067"/>
        <w:gridCol w:w="1067"/>
        <w:gridCol w:w="1067"/>
        <w:gridCol w:w="1067"/>
        <w:gridCol w:w="1067"/>
        <w:gridCol w:w="1067"/>
        <w:gridCol w:w="1068"/>
      </w:tblGrid>
      <w:tr w:rsidR="00A76C73" w:rsidRPr="00387849" w14:paraId="1662C329" w14:textId="77777777" w:rsidTr="005D1B47">
        <w:tc>
          <w:tcPr>
            <w:tcW w:w="2088" w:type="dxa"/>
            <w:shd w:val="clear" w:color="auto" w:fill="auto"/>
          </w:tcPr>
          <w:p w14:paraId="0083AFF9" w14:textId="77777777" w:rsidR="00542BF0" w:rsidRPr="00387849" w:rsidRDefault="00542BF0">
            <w:pPr>
              <w:rPr>
                <w:rFonts w:cs="Arial"/>
                <w:color w:val="000000"/>
                <w:sz w:val="13"/>
                <w:szCs w:val="13"/>
              </w:rPr>
            </w:pPr>
          </w:p>
        </w:tc>
        <w:tc>
          <w:tcPr>
            <w:tcW w:w="7470" w:type="dxa"/>
            <w:gridSpan w:val="7"/>
            <w:tcBorders>
              <w:bottom w:val="single" w:sz="4" w:space="0" w:color="auto"/>
            </w:tcBorders>
            <w:shd w:val="clear" w:color="auto" w:fill="auto"/>
            <w:vAlign w:val="center"/>
          </w:tcPr>
          <w:p w14:paraId="570282DA" w14:textId="77777777" w:rsidR="00542BF0" w:rsidRPr="00387849" w:rsidRDefault="00542BF0">
            <w:pPr>
              <w:ind w:right="-72"/>
              <w:jc w:val="center"/>
              <w:rPr>
                <w:rFonts w:cs="Arial"/>
                <w:b/>
                <w:bCs/>
                <w:color w:val="000000"/>
                <w:sz w:val="13"/>
                <w:szCs w:val="13"/>
              </w:rPr>
            </w:pPr>
            <w:r w:rsidRPr="00387849">
              <w:rPr>
                <w:rFonts w:cs="Arial"/>
                <w:b/>
                <w:bCs/>
                <w:color w:val="000000"/>
                <w:sz w:val="13"/>
                <w:szCs w:val="13"/>
                <w:cs/>
              </w:rPr>
              <w:t>2023</w:t>
            </w:r>
          </w:p>
        </w:tc>
      </w:tr>
      <w:tr w:rsidR="00A76C73" w:rsidRPr="00387849" w14:paraId="2AFA1766" w14:textId="77777777" w:rsidTr="005D1B47">
        <w:tc>
          <w:tcPr>
            <w:tcW w:w="2088" w:type="dxa"/>
            <w:shd w:val="clear" w:color="auto" w:fill="auto"/>
          </w:tcPr>
          <w:p w14:paraId="65E5B24A" w14:textId="77777777" w:rsidR="00542BF0" w:rsidRPr="00387849" w:rsidRDefault="00542BF0">
            <w:pPr>
              <w:rPr>
                <w:rFonts w:cs="Arial"/>
                <w:color w:val="000000"/>
                <w:sz w:val="13"/>
                <w:szCs w:val="13"/>
              </w:rPr>
            </w:pPr>
          </w:p>
        </w:tc>
        <w:tc>
          <w:tcPr>
            <w:tcW w:w="1067" w:type="dxa"/>
            <w:tcBorders>
              <w:top w:val="single" w:sz="4" w:space="0" w:color="auto"/>
            </w:tcBorders>
            <w:shd w:val="clear" w:color="auto" w:fill="auto"/>
            <w:vAlign w:val="bottom"/>
          </w:tcPr>
          <w:p w14:paraId="37F5BC24" w14:textId="77777777" w:rsidR="00542BF0" w:rsidRPr="00387849" w:rsidRDefault="00542BF0">
            <w:pPr>
              <w:ind w:right="-72"/>
              <w:jc w:val="right"/>
              <w:rPr>
                <w:rFonts w:cs="Arial"/>
                <w:b/>
                <w:bCs/>
                <w:color w:val="000000"/>
                <w:sz w:val="13"/>
                <w:szCs w:val="13"/>
                <w:lang w:val="en-US"/>
              </w:rPr>
            </w:pPr>
            <w:r w:rsidRPr="00387849">
              <w:rPr>
                <w:rFonts w:cs="Arial"/>
                <w:b/>
                <w:bCs/>
                <w:color w:val="000000"/>
                <w:sz w:val="13"/>
                <w:szCs w:val="13"/>
                <w:lang w:val="en-US"/>
              </w:rPr>
              <w:t xml:space="preserve">Portion </w:t>
            </w:r>
          </w:p>
          <w:p w14:paraId="693F8333" w14:textId="77777777" w:rsidR="00542BF0" w:rsidRPr="00387849" w:rsidRDefault="00542BF0">
            <w:pPr>
              <w:ind w:right="-72"/>
              <w:jc w:val="right"/>
              <w:rPr>
                <w:rFonts w:cs="Arial"/>
                <w:b/>
                <w:bCs/>
                <w:color w:val="000000"/>
                <w:sz w:val="13"/>
                <w:szCs w:val="13"/>
                <w:lang w:val="en-US"/>
              </w:rPr>
            </w:pPr>
            <w:r w:rsidRPr="00387849">
              <w:rPr>
                <w:rFonts w:cs="Arial"/>
                <w:b/>
                <w:bCs/>
                <w:color w:val="000000"/>
                <w:sz w:val="13"/>
                <w:szCs w:val="13"/>
                <w:lang w:val="en-US"/>
              </w:rPr>
              <w:t xml:space="preserve">due within </w:t>
            </w:r>
          </w:p>
          <w:p w14:paraId="4499185D" w14:textId="77777777" w:rsidR="00542BF0" w:rsidRPr="00387849" w:rsidRDefault="00542BF0">
            <w:pPr>
              <w:ind w:right="-72"/>
              <w:jc w:val="right"/>
              <w:rPr>
                <w:rFonts w:cs="Arial"/>
                <w:b/>
                <w:bCs/>
                <w:color w:val="000000"/>
                <w:sz w:val="13"/>
                <w:szCs w:val="13"/>
                <w:lang w:val="en-US"/>
              </w:rPr>
            </w:pPr>
            <w:r w:rsidRPr="00387849">
              <w:rPr>
                <w:rFonts w:cs="Arial"/>
                <w:b/>
                <w:bCs/>
                <w:color w:val="000000"/>
                <w:sz w:val="13"/>
                <w:szCs w:val="13"/>
                <w:lang w:val="en-US"/>
              </w:rPr>
              <w:t>one year</w:t>
            </w:r>
          </w:p>
        </w:tc>
        <w:tc>
          <w:tcPr>
            <w:tcW w:w="1067" w:type="dxa"/>
            <w:tcBorders>
              <w:top w:val="single" w:sz="4" w:space="0" w:color="auto"/>
            </w:tcBorders>
            <w:shd w:val="clear" w:color="auto" w:fill="auto"/>
            <w:vAlign w:val="bottom"/>
          </w:tcPr>
          <w:p w14:paraId="404883A6" w14:textId="77777777" w:rsidR="00542BF0" w:rsidRPr="00387849" w:rsidRDefault="00542BF0">
            <w:pPr>
              <w:ind w:right="-72"/>
              <w:jc w:val="right"/>
              <w:rPr>
                <w:rFonts w:cs="Arial"/>
                <w:b/>
                <w:bCs/>
                <w:color w:val="000000"/>
                <w:sz w:val="13"/>
                <w:szCs w:val="13"/>
                <w:lang w:val="en-US"/>
              </w:rPr>
            </w:pPr>
            <w:r w:rsidRPr="00387849">
              <w:rPr>
                <w:rFonts w:cs="Arial"/>
                <w:b/>
                <w:bCs/>
                <w:color w:val="000000"/>
                <w:sz w:val="13"/>
                <w:szCs w:val="13"/>
                <w:lang w:val="en-US"/>
              </w:rPr>
              <w:t>Portion</w:t>
            </w:r>
          </w:p>
          <w:p w14:paraId="38EF454E" w14:textId="77777777" w:rsidR="00542BF0" w:rsidRPr="00387849" w:rsidRDefault="00542BF0">
            <w:pPr>
              <w:ind w:right="-72"/>
              <w:jc w:val="right"/>
              <w:rPr>
                <w:rFonts w:cs="Arial"/>
                <w:b/>
                <w:bCs/>
                <w:color w:val="000000"/>
                <w:sz w:val="13"/>
                <w:szCs w:val="13"/>
                <w:lang w:val="en-US"/>
              </w:rPr>
            </w:pPr>
            <w:r w:rsidRPr="00387849">
              <w:rPr>
                <w:rFonts w:cs="Arial"/>
                <w:b/>
                <w:bCs/>
                <w:color w:val="000000"/>
                <w:sz w:val="13"/>
                <w:szCs w:val="13"/>
                <w:lang w:val="en-US"/>
              </w:rPr>
              <w:t xml:space="preserve">due over </w:t>
            </w:r>
          </w:p>
          <w:p w14:paraId="4E429E8C" w14:textId="77777777" w:rsidR="00542BF0" w:rsidRPr="00387849" w:rsidRDefault="00542BF0">
            <w:pPr>
              <w:ind w:right="-72"/>
              <w:jc w:val="right"/>
              <w:rPr>
                <w:rFonts w:cs="Arial"/>
                <w:b/>
                <w:bCs/>
                <w:color w:val="000000"/>
                <w:sz w:val="13"/>
                <w:szCs w:val="13"/>
                <w:lang w:val="en-US"/>
              </w:rPr>
            </w:pPr>
            <w:r w:rsidRPr="00387849">
              <w:rPr>
                <w:rFonts w:cs="Arial"/>
                <w:b/>
                <w:bCs/>
                <w:color w:val="000000"/>
                <w:sz w:val="13"/>
                <w:szCs w:val="13"/>
                <w:lang w:val="en-US"/>
              </w:rPr>
              <w:t xml:space="preserve">one year </w:t>
            </w:r>
          </w:p>
          <w:p w14:paraId="6CC93933" w14:textId="77777777" w:rsidR="00542BF0" w:rsidRPr="00387849" w:rsidRDefault="00542BF0">
            <w:pPr>
              <w:ind w:right="-72"/>
              <w:jc w:val="right"/>
              <w:rPr>
                <w:rFonts w:cs="Arial"/>
                <w:b/>
                <w:bCs/>
                <w:color w:val="000000"/>
                <w:sz w:val="13"/>
                <w:szCs w:val="13"/>
                <w:lang w:val="en-US"/>
              </w:rPr>
            </w:pPr>
            <w:r w:rsidRPr="00387849">
              <w:rPr>
                <w:rFonts w:cs="Arial"/>
                <w:b/>
                <w:bCs/>
                <w:color w:val="000000"/>
                <w:sz w:val="13"/>
                <w:szCs w:val="13"/>
                <w:lang w:val="en-US"/>
              </w:rPr>
              <w:t>but within two years</w:t>
            </w:r>
          </w:p>
        </w:tc>
        <w:tc>
          <w:tcPr>
            <w:tcW w:w="1067" w:type="dxa"/>
            <w:tcBorders>
              <w:top w:val="single" w:sz="4" w:space="0" w:color="auto"/>
            </w:tcBorders>
            <w:shd w:val="clear" w:color="auto" w:fill="auto"/>
            <w:vAlign w:val="bottom"/>
          </w:tcPr>
          <w:p w14:paraId="7EA43948" w14:textId="77777777" w:rsidR="00542BF0" w:rsidRPr="00387849" w:rsidRDefault="00542BF0">
            <w:pPr>
              <w:ind w:right="-72"/>
              <w:jc w:val="right"/>
              <w:rPr>
                <w:rFonts w:cs="Arial"/>
                <w:b/>
                <w:bCs/>
                <w:color w:val="000000"/>
                <w:sz w:val="13"/>
                <w:szCs w:val="13"/>
                <w:lang w:val="en-US"/>
              </w:rPr>
            </w:pPr>
            <w:r w:rsidRPr="00387849">
              <w:rPr>
                <w:rFonts w:cs="Arial"/>
                <w:b/>
                <w:bCs/>
                <w:color w:val="000000"/>
                <w:sz w:val="13"/>
                <w:szCs w:val="13"/>
                <w:lang w:val="en-US"/>
              </w:rPr>
              <w:t xml:space="preserve">Portion </w:t>
            </w:r>
          </w:p>
          <w:p w14:paraId="7D3684C0" w14:textId="77777777" w:rsidR="00542BF0" w:rsidRPr="00387849" w:rsidRDefault="00542BF0">
            <w:pPr>
              <w:ind w:right="-72"/>
              <w:jc w:val="right"/>
              <w:rPr>
                <w:rFonts w:cs="Arial"/>
                <w:b/>
                <w:bCs/>
                <w:color w:val="000000"/>
                <w:sz w:val="13"/>
                <w:szCs w:val="13"/>
                <w:lang w:val="en-US"/>
              </w:rPr>
            </w:pPr>
            <w:r w:rsidRPr="00387849">
              <w:rPr>
                <w:rFonts w:cs="Arial"/>
                <w:b/>
                <w:bCs/>
                <w:color w:val="000000"/>
                <w:sz w:val="13"/>
                <w:szCs w:val="13"/>
                <w:lang w:val="en-US"/>
              </w:rPr>
              <w:t xml:space="preserve">due over </w:t>
            </w:r>
          </w:p>
          <w:p w14:paraId="2F8FB4DC" w14:textId="77777777" w:rsidR="00542BF0" w:rsidRPr="00387849" w:rsidRDefault="00542BF0">
            <w:pPr>
              <w:ind w:right="-72"/>
              <w:jc w:val="right"/>
              <w:rPr>
                <w:rFonts w:cs="Arial"/>
                <w:b/>
                <w:bCs/>
                <w:color w:val="000000"/>
                <w:sz w:val="13"/>
                <w:szCs w:val="13"/>
                <w:lang w:val="en-US"/>
              </w:rPr>
            </w:pPr>
            <w:r w:rsidRPr="00387849">
              <w:rPr>
                <w:rFonts w:cs="Arial"/>
                <w:b/>
                <w:bCs/>
                <w:color w:val="000000"/>
                <w:sz w:val="13"/>
                <w:szCs w:val="13"/>
                <w:lang w:val="en-US"/>
              </w:rPr>
              <w:t xml:space="preserve">two years </w:t>
            </w:r>
          </w:p>
          <w:p w14:paraId="371A202F" w14:textId="77777777" w:rsidR="00542BF0" w:rsidRPr="00387849" w:rsidRDefault="00542BF0">
            <w:pPr>
              <w:ind w:right="-72"/>
              <w:jc w:val="right"/>
              <w:rPr>
                <w:rFonts w:cs="Arial"/>
                <w:b/>
                <w:bCs/>
                <w:color w:val="000000"/>
                <w:sz w:val="13"/>
                <w:szCs w:val="13"/>
                <w:lang w:val="en-US"/>
              </w:rPr>
            </w:pPr>
            <w:r w:rsidRPr="00387849">
              <w:rPr>
                <w:rFonts w:cs="Arial"/>
                <w:b/>
                <w:bCs/>
                <w:color w:val="000000"/>
                <w:sz w:val="13"/>
                <w:szCs w:val="13"/>
                <w:lang w:val="en-US"/>
              </w:rPr>
              <w:t>but within three years</w:t>
            </w:r>
          </w:p>
        </w:tc>
        <w:tc>
          <w:tcPr>
            <w:tcW w:w="1067" w:type="dxa"/>
            <w:tcBorders>
              <w:top w:val="single" w:sz="4" w:space="0" w:color="auto"/>
            </w:tcBorders>
            <w:shd w:val="clear" w:color="auto" w:fill="auto"/>
            <w:vAlign w:val="bottom"/>
          </w:tcPr>
          <w:p w14:paraId="005170C3" w14:textId="77777777" w:rsidR="00542BF0" w:rsidRPr="00387849" w:rsidRDefault="00542BF0">
            <w:pPr>
              <w:ind w:right="-72"/>
              <w:jc w:val="right"/>
              <w:rPr>
                <w:rFonts w:cs="Arial"/>
                <w:b/>
                <w:bCs/>
                <w:color w:val="000000"/>
                <w:sz w:val="13"/>
                <w:szCs w:val="13"/>
                <w:lang w:val="en-US"/>
              </w:rPr>
            </w:pPr>
            <w:r w:rsidRPr="00387849">
              <w:rPr>
                <w:rFonts w:cs="Arial"/>
                <w:b/>
                <w:bCs/>
                <w:color w:val="000000"/>
                <w:sz w:val="13"/>
                <w:szCs w:val="13"/>
                <w:lang w:val="en-US"/>
              </w:rPr>
              <w:t xml:space="preserve">Portion </w:t>
            </w:r>
          </w:p>
          <w:p w14:paraId="4F5F9978" w14:textId="77777777" w:rsidR="00542BF0" w:rsidRPr="00387849" w:rsidRDefault="00542BF0">
            <w:pPr>
              <w:ind w:right="-72"/>
              <w:jc w:val="right"/>
              <w:rPr>
                <w:rFonts w:cs="Arial"/>
                <w:b/>
                <w:bCs/>
                <w:color w:val="000000"/>
                <w:sz w:val="13"/>
                <w:szCs w:val="13"/>
                <w:lang w:val="en-US"/>
              </w:rPr>
            </w:pPr>
            <w:r w:rsidRPr="00387849">
              <w:rPr>
                <w:rFonts w:cs="Arial"/>
                <w:b/>
                <w:bCs/>
                <w:color w:val="000000"/>
                <w:sz w:val="13"/>
                <w:szCs w:val="13"/>
                <w:lang w:val="en-US"/>
              </w:rPr>
              <w:t>due over three years but within four years</w:t>
            </w:r>
          </w:p>
        </w:tc>
        <w:tc>
          <w:tcPr>
            <w:tcW w:w="1067" w:type="dxa"/>
            <w:tcBorders>
              <w:top w:val="single" w:sz="4" w:space="0" w:color="auto"/>
            </w:tcBorders>
            <w:shd w:val="clear" w:color="auto" w:fill="auto"/>
            <w:vAlign w:val="bottom"/>
          </w:tcPr>
          <w:p w14:paraId="218F6604" w14:textId="77777777" w:rsidR="00542BF0" w:rsidRPr="00387849" w:rsidRDefault="00542BF0">
            <w:pPr>
              <w:ind w:right="-72"/>
              <w:jc w:val="right"/>
              <w:rPr>
                <w:rFonts w:cs="Arial"/>
                <w:b/>
                <w:bCs/>
                <w:color w:val="000000"/>
                <w:sz w:val="13"/>
                <w:szCs w:val="13"/>
                <w:lang w:val="en-US"/>
              </w:rPr>
            </w:pPr>
            <w:r w:rsidRPr="00387849">
              <w:rPr>
                <w:rFonts w:cs="Arial"/>
                <w:b/>
                <w:bCs/>
                <w:color w:val="000000"/>
                <w:sz w:val="13"/>
                <w:szCs w:val="13"/>
                <w:lang w:val="en-US"/>
              </w:rPr>
              <w:t>Portion</w:t>
            </w:r>
          </w:p>
          <w:p w14:paraId="15496C04" w14:textId="77777777" w:rsidR="00542BF0" w:rsidRPr="00387849" w:rsidRDefault="00542BF0">
            <w:pPr>
              <w:ind w:right="-72"/>
              <w:jc w:val="right"/>
              <w:rPr>
                <w:rFonts w:cs="Arial"/>
                <w:b/>
                <w:bCs/>
                <w:color w:val="000000"/>
                <w:sz w:val="13"/>
                <w:szCs w:val="13"/>
                <w:lang w:val="en-US"/>
              </w:rPr>
            </w:pPr>
            <w:r w:rsidRPr="00387849">
              <w:rPr>
                <w:rFonts w:cs="Arial"/>
                <w:b/>
                <w:bCs/>
                <w:color w:val="000000"/>
                <w:sz w:val="13"/>
                <w:szCs w:val="13"/>
                <w:lang w:val="en-US"/>
              </w:rPr>
              <w:t xml:space="preserve">due over </w:t>
            </w:r>
          </w:p>
          <w:p w14:paraId="3CC190A6" w14:textId="77777777" w:rsidR="00542BF0" w:rsidRPr="00387849" w:rsidRDefault="00542BF0">
            <w:pPr>
              <w:ind w:right="-72"/>
              <w:jc w:val="right"/>
              <w:rPr>
                <w:rFonts w:cs="Arial"/>
                <w:b/>
                <w:bCs/>
                <w:color w:val="000000"/>
                <w:sz w:val="13"/>
                <w:szCs w:val="13"/>
                <w:lang w:val="en-US"/>
              </w:rPr>
            </w:pPr>
            <w:r w:rsidRPr="00387849">
              <w:rPr>
                <w:rFonts w:cs="Arial"/>
                <w:b/>
                <w:bCs/>
                <w:color w:val="000000"/>
                <w:sz w:val="13"/>
                <w:szCs w:val="13"/>
                <w:lang w:val="en-US"/>
              </w:rPr>
              <w:t>four years</w:t>
            </w:r>
            <w:r w:rsidRPr="00387849">
              <w:rPr>
                <w:rFonts w:cs="Arial"/>
                <w:b/>
                <w:bCs/>
                <w:color w:val="000000"/>
                <w:sz w:val="13"/>
                <w:szCs w:val="13"/>
                <w:cs/>
              </w:rPr>
              <w:t xml:space="preserve"> </w:t>
            </w:r>
            <w:r w:rsidRPr="00387849">
              <w:rPr>
                <w:rFonts w:cs="Arial"/>
                <w:b/>
                <w:bCs/>
                <w:color w:val="000000"/>
                <w:sz w:val="13"/>
                <w:szCs w:val="13"/>
                <w:lang w:val="en-US"/>
              </w:rPr>
              <w:br/>
              <w:t xml:space="preserve">but within </w:t>
            </w:r>
          </w:p>
          <w:p w14:paraId="68D6F6CF" w14:textId="77777777" w:rsidR="00542BF0" w:rsidRPr="00387849" w:rsidRDefault="00542BF0">
            <w:pPr>
              <w:ind w:right="-72"/>
              <w:jc w:val="right"/>
              <w:rPr>
                <w:rFonts w:cs="Arial"/>
                <w:b/>
                <w:bCs/>
                <w:color w:val="000000"/>
                <w:sz w:val="13"/>
                <w:szCs w:val="13"/>
                <w:cs/>
              </w:rPr>
            </w:pPr>
            <w:r w:rsidRPr="00387849">
              <w:rPr>
                <w:rFonts w:cs="Arial"/>
                <w:b/>
                <w:bCs/>
                <w:color w:val="000000"/>
                <w:sz w:val="13"/>
                <w:szCs w:val="13"/>
              </w:rPr>
              <w:t>five</w:t>
            </w:r>
            <w:r w:rsidRPr="00387849">
              <w:rPr>
                <w:rFonts w:cs="Arial"/>
                <w:b/>
                <w:bCs/>
                <w:color w:val="000000"/>
                <w:sz w:val="13"/>
                <w:szCs w:val="13"/>
                <w:cs/>
              </w:rPr>
              <w:t xml:space="preserve"> </w:t>
            </w:r>
            <w:r w:rsidRPr="00387849">
              <w:rPr>
                <w:rFonts w:cs="Arial"/>
                <w:b/>
                <w:bCs/>
                <w:color w:val="000000"/>
                <w:sz w:val="13"/>
                <w:szCs w:val="13"/>
              </w:rPr>
              <w:t>years</w:t>
            </w:r>
          </w:p>
        </w:tc>
        <w:tc>
          <w:tcPr>
            <w:tcW w:w="1067" w:type="dxa"/>
            <w:tcBorders>
              <w:top w:val="single" w:sz="4" w:space="0" w:color="auto"/>
            </w:tcBorders>
            <w:shd w:val="clear" w:color="auto" w:fill="auto"/>
            <w:vAlign w:val="bottom"/>
          </w:tcPr>
          <w:p w14:paraId="19C7607B" w14:textId="77777777" w:rsidR="00542BF0" w:rsidRPr="00387849" w:rsidRDefault="00542BF0">
            <w:pPr>
              <w:ind w:right="-72"/>
              <w:jc w:val="right"/>
              <w:rPr>
                <w:rFonts w:cs="Arial"/>
                <w:b/>
                <w:bCs/>
                <w:color w:val="000000"/>
                <w:sz w:val="13"/>
                <w:szCs w:val="13"/>
                <w:lang w:val="en-US"/>
              </w:rPr>
            </w:pPr>
            <w:r w:rsidRPr="00387849">
              <w:rPr>
                <w:rFonts w:cs="Arial"/>
                <w:b/>
                <w:bCs/>
                <w:color w:val="000000"/>
                <w:sz w:val="13"/>
                <w:szCs w:val="13"/>
                <w:lang w:val="en-US"/>
              </w:rPr>
              <w:t xml:space="preserve">Portion </w:t>
            </w:r>
          </w:p>
          <w:p w14:paraId="10CD1D23" w14:textId="77777777" w:rsidR="00542BF0" w:rsidRPr="00387849" w:rsidRDefault="00542BF0">
            <w:pPr>
              <w:ind w:right="-72"/>
              <w:jc w:val="right"/>
              <w:rPr>
                <w:rFonts w:cs="Arial"/>
                <w:b/>
                <w:bCs/>
                <w:color w:val="000000"/>
                <w:sz w:val="13"/>
                <w:szCs w:val="13"/>
                <w:lang w:val="en-US"/>
              </w:rPr>
            </w:pPr>
            <w:r w:rsidRPr="00387849">
              <w:rPr>
                <w:rFonts w:cs="Arial"/>
                <w:b/>
                <w:bCs/>
                <w:color w:val="000000"/>
                <w:sz w:val="13"/>
                <w:szCs w:val="13"/>
                <w:lang w:val="en-US"/>
              </w:rPr>
              <w:t xml:space="preserve">due over </w:t>
            </w:r>
          </w:p>
          <w:p w14:paraId="27E38203" w14:textId="77777777" w:rsidR="00542BF0" w:rsidRPr="00387849" w:rsidRDefault="00542BF0">
            <w:pPr>
              <w:ind w:right="-72"/>
              <w:jc w:val="right"/>
              <w:rPr>
                <w:rFonts w:cs="Arial"/>
                <w:b/>
                <w:bCs/>
                <w:color w:val="000000"/>
                <w:sz w:val="13"/>
                <w:szCs w:val="13"/>
                <w:cs/>
              </w:rPr>
            </w:pPr>
            <w:r w:rsidRPr="00387849">
              <w:rPr>
                <w:rFonts w:cs="Arial"/>
                <w:b/>
                <w:bCs/>
                <w:color w:val="000000"/>
                <w:sz w:val="13"/>
                <w:szCs w:val="13"/>
                <w:lang w:val="en-US"/>
              </w:rPr>
              <w:t>five years</w:t>
            </w:r>
          </w:p>
        </w:tc>
        <w:tc>
          <w:tcPr>
            <w:tcW w:w="1068" w:type="dxa"/>
            <w:tcBorders>
              <w:top w:val="single" w:sz="4" w:space="0" w:color="auto"/>
            </w:tcBorders>
            <w:shd w:val="clear" w:color="auto" w:fill="auto"/>
            <w:vAlign w:val="bottom"/>
          </w:tcPr>
          <w:p w14:paraId="5DFF6CB4" w14:textId="77777777" w:rsidR="00542BF0" w:rsidRPr="00387849" w:rsidRDefault="00542BF0">
            <w:pPr>
              <w:ind w:right="-72"/>
              <w:jc w:val="right"/>
              <w:rPr>
                <w:rFonts w:cs="Arial"/>
                <w:b/>
                <w:bCs/>
                <w:color w:val="000000"/>
                <w:sz w:val="13"/>
                <w:szCs w:val="13"/>
              </w:rPr>
            </w:pPr>
            <w:r w:rsidRPr="00387849">
              <w:rPr>
                <w:rFonts w:cs="Arial"/>
                <w:b/>
                <w:bCs/>
                <w:color w:val="000000"/>
                <w:sz w:val="13"/>
                <w:szCs w:val="13"/>
              </w:rPr>
              <w:t>Total</w:t>
            </w:r>
          </w:p>
        </w:tc>
      </w:tr>
      <w:tr w:rsidR="00A76C73" w:rsidRPr="00387849" w14:paraId="7B2EB015" w14:textId="77777777" w:rsidTr="005D1B47">
        <w:tc>
          <w:tcPr>
            <w:tcW w:w="2088" w:type="dxa"/>
            <w:shd w:val="clear" w:color="auto" w:fill="auto"/>
          </w:tcPr>
          <w:p w14:paraId="57606E02" w14:textId="77777777" w:rsidR="00542BF0" w:rsidRPr="00387849" w:rsidRDefault="00542BF0">
            <w:pPr>
              <w:rPr>
                <w:rFonts w:cs="Arial"/>
                <w:color w:val="000000"/>
                <w:sz w:val="13"/>
                <w:szCs w:val="13"/>
              </w:rPr>
            </w:pPr>
          </w:p>
        </w:tc>
        <w:tc>
          <w:tcPr>
            <w:tcW w:w="1067" w:type="dxa"/>
            <w:tcBorders>
              <w:bottom w:val="single" w:sz="4" w:space="0" w:color="auto"/>
            </w:tcBorders>
            <w:shd w:val="clear" w:color="auto" w:fill="auto"/>
            <w:vAlign w:val="bottom"/>
          </w:tcPr>
          <w:p w14:paraId="29692748" w14:textId="77777777" w:rsidR="00542BF0" w:rsidRPr="00387849" w:rsidRDefault="00542BF0">
            <w:pPr>
              <w:ind w:right="-72"/>
              <w:jc w:val="right"/>
              <w:rPr>
                <w:rFonts w:cs="Arial"/>
                <w:b/>
                <w:bCs/>
                <w:color w:val="000000"/>
                <w:sz w:val="13"/>
                <w:szCs w:val="13"/>
              </w:rPr>
            </w:pPr>
            <w:r w:rsidRPr="00387849">
              <w:rPr>
                <w:rFonts w:cs="Arial"/>
                <w:b/>
                <w:bCs/>
                <w:color w:val="000000"/>
                <w:sz w:val="13"/>
                <w:szCs w:val="13"/>
              </w:rPr>
              <w:t>Baht</w:t>
            </w:r>
          </w:p>
        </w:tc>
        <w:tc>
          <w:tcPr>
            <w:tcW w:w="1067" w:type="dxa"/>
            <w:tcBorders>
              <w:bottom w:val="single" w:sz="4" w:space="0" w:color="auto"/>
            </w:tcBorders>
            <w:shd w:val="clear" w:color="auto" w:fill="auto"/>
            <w:vAlign w:val="bottom"/>
          </w:tcPr>
          <w:p w14:paraId="4214C5DB" w14:textId="77777777" w:rsidR="00542BF0" w:rsidRPr="00387849" w:rsidRDefault="00542BF0">
            <w:pPr>
              <w:ind w:right="-72"/>
              <w:jc w:val="right"/>
              <w:rPr>
                <w:rFonts w:cs="Arial"/>
                <w:b/>
                <w:bCs/>
                <w:color w:val="000000"/>
                <w:sz w:val="13"/>
                <w:szCs w:val="13"/>
              </w:rPr>
            </w:pPr>
            <w:r w:rsidRPr="00387849">
              <w:rPr>
                <w:rFonts w:cs="Arial"/>
                <w:b/>
                <w:bCs/>
                <w:color w:val="000000"/>
                <w:sz w:val="13"/>
                <w:szCs w:val="13"/>
              </w:rPr>
              <w:t>Baht</w:t>
            </w:r>
          </w:p>
        </w:tc>
        <w:tc>
          <w:tcPr>
            <w:tcW w:w="1067" w:type="dxa"/>
            <w:tcBorders>
              <w:bottom w:val="single" w:sz="4" w:space="0" w:color="auto"/>
            </w:tcBorders>
            <w:shd w:val="clear" w:color="auto" w:fill="auto"/>
            <w:vAlign w:val="bottom"/>
          </w:tcPr>
          <w:p w14:paraId="31F72E16" w14:textId="77777777" w:rsidR="00542BF0" w:rsidRPr="00387849" w:rsidRDefault="00542BF0">
            <w:pPr>
              <w:ind w:right="-72"/>
              <w:jc w:val="right"/>
              <w:rPr>
                <w:rFonts w:cs="Arial"/>
                <w:b/>
                <w:bCs/>
                <w:color w:val="000000"/>
                <w:sz w:val="13"/>
                <w:szCs w:val="13"/>
              </w:rPr>
            </w:pPr>
            <w:r w:rsidRPr="00387849">
              <w:rPr>
                <w:rFonts w:cs="Arial"/>
                <w:b/>
                <w:bCs/>
                <w:color w:val="000000"/>
                <w:sz w:val="13"/>
                <w:szCs w:val="13"/>
              </w:rPr>
              <w:t>Baht</w:t>
            </w:r>
          </w:p>
        </w:tc>
        <w:tc>
          <w:tcPr>
            <w:tcW w:w="1067" w:type="dxa"/>
            <w:tcBorders>
              <w:bottom w:val="single" w:sz="4" w:space="0" w:color="auto"/>
            </w:tcBorders>
            <w:shd w:val="clear" w:color="auto" w:fill="auto"/>
            <w:vAlign w:val="bottom"/>
          </w:tcPr>
          <w:p w14:paraId="72AFDF6D" w14:textId="77777777" w:rsidR="00542BF0" w:rsidRPr="00387849" w:rsidRDefault="00542BF0">
            <w:pPr>
              <w:ind w:right="-72"/>
              <w:jc w:val="right"/>
              <w:rPr>
                <w:rFonts w:cs="Arial"/>
                <w:b/>
                <w:bCs/>
                <w:color w:val="000000"/>
                <w:sz w:val="13"/>
                <w:szCs w:val="13"/>
              </w:rPr>
            </w:pPr>
            <w:r w:rsidRPr="00387849">
              <w:rPr>
                <w:rFonts w:cs="Arial"/>
                <w:b/>
                <w:bCs/>
                <w:color w:val="000000"/>
                <w:sz w:val="13"/>
                <w:szCs w:val="13"/>
              </w:rPr>
              <w:t>Baht</w:t>
            </w:r>
          </w:p>
        </w:tc>
        <w:tc>
          <w:tcPr>
            <w:tcW w:w="1067" w:type="dxa"/>
            <w:tcBorders>
              <w:bottom w:val="single" w:sz="4" w:space="0" w:color="auto"/>
            </w:tcBorders>
            <w:shd w:val="clear" w:color="auto" w:fill="auto"/>
            <w:vAlign w:val="bottom"/>
          </w:tcPr>
          <w:p w14:paraId="601B45D7" w14:textId="77777777" w:rsidR="00542BF0" w:rsidRPr="00387849" w:rsidRDefault="00542BF0">
            <w:pPr>
              <w:ind w:right="-72"/>
              <w:jc w:val="right"/>
              <w:rPr>
                <w:rFonts w:cs="Arial"/>
                <w:b/>
                <w:bCs/>
                <w:color w:val="000000"/>
                <w:sz w:val="13"/>
                <w:szCs w:val="13"/>
                <w:cs/>
              </w:rPr>
            </w:pPr>
            <w:r w:rsidRPr="00387849">
              <w:rPr>
                <w:rFonts w:cs="Arial"/>
                <w:b/>
                <w:bCs/>
                <w:color w:val="000000"/>
                <w:sz w:val="13"/>
                <w:szCs w:val="13"/>
              </w:rPr>
              <w:t>Baht</w:t>
            </w:r>
          </w:p>
        </w:tc>
        <w:tc>
          <w:tcPr>
            <w:tcW w:w="1067" w:type="dxa"/>
            <w:tcBorders>
              <w:bottom w:val="single" w:sz="4" w:space="0" w:color="auto"/>
            </w:tcBorders>
            <w:shd w:val="clear" w:color="auto" w:fill="auto"/>
            <w:vAlign w:val="bottom"/>
          </w:tcPr>
          <w:p w14:paraId="11534304" w14:textId="77777777" w:rsidR="00542BF0" w:rsidRPr="00387849" w:rsidRDefault="00542BF0">
            <w:pPr>
              <w:ind w:right="-72"/>
              <w:jc w:val="right"/>
              <w:rPr>
                <w:rFonts w:cs="Arial"/>
                <w:b/>
                <w:bCs/>
                <w:color w:val="000000"/>
                <w:sz w:val="13"/>
                <w:szCs w:val="13"/>
              </w:rPr>
            </w:pPr>
            <w:r w:rsidRPr="00387849">
              <w:rPr>
                <w:rFonts w:cs="Arial"/>
                <w:b/>
                <w:bCs/>
                <w:color w:val="000000"/>
                <w:sz w:val="13"/>
                <w:szCs w:val="13"/>
              </w:rPr>
              <w:t>Baht</w:t>
            </w:r>
          </w:p>
        </w:tc>
        <w:tc>
          <w:tcPr>
            <w:tcW w:w="1068" w:type="dxa"/>
            <w:tcBorders>
              <w:bottom w:val="single" w:sz="4" w:space="0" w:color="auto"/>
            </w:tcBorders>
            <w:shd w:val="clear" w:color="auto" w:fill="auto"/>
            <w:vAlign w:val="bottom"/>
          </w:tcPr>
          <w:p w14:paraId="423EB83C" w14:textId="77777777" w:rsidR="00542BF0" w:rsidRPr="00387849" w:rsidRDefault="00542BF0">
            <w:pPr>
              <w:ind w:right="-72"/>
              <w:jc w:val="right"/>
              <w:rPr>
                <w:rFonts w:cs="Arial"/>
                <w:b/>
                <w:bCs/>
                <w:color w:val="000000"/>
                <w:sz w:val="13"/>
                <w:szCs w:val="13"/>
              </w:rPr>
            </w:pPr>
            <w:r w:rsidRPr="00387849">
              <w:rPr>
                <w:rFonts w:cs="Arial"/>
                <w:b/>
                <w:bCs/>
                <w:color w:val="000000"/>
                <w:sz w:val="13"/>
                <w:szCs w:val="13"/>
              </w:rPr>
              <w:t>Baht</w:t>
            </w:r>
          </w:p>
        </w:tc>
      </w:tr>
      <w:tr w:rsidR="00712327" w:rsidRPr="00387849" w14:paraId="749AAA1D" w14:textId="77777777" w:rsidTr="00712327">
        <w:tc>
          <w:tcPr>
            <w:tcW w:w="2088" w:type="dxa"/>
            <w:shd w:val="clear" w:color="auto" w:fill="auto"/>
          </w:tcPr>
          <w:p w14:paraId="4926111C" w14:textId="77777777" w:rsidR="00542BF0" w:rsidRPr="00387849" w:rsidRDefault="00542BF0">
            <w:pPr>
              <w:rPr>
                <w:rFonts w:cs="Arial"/>
                <w:color w:val="000000"/>
                <w:sz w:val="13"/>
                <w:szCs w:val="13"/>
              </w:rPr>
            </w:pPr>
          </w:p>
        </w:tc>
        <w:tc>
          <w:tcPr>
            <w:tcW w:w="1067" w:type="dxa"/>
            <w:tcBorders>
              <w:top w:val="single" w:sz="4" w:space="0" w:color="auto"/>
            </w:tcBorders>
            <w:shd w:val="clear" w:color="auto" w:fill="auto"/>
            <w:vAlign w:val="bottom"/>
          </w:tcPr>
          <w:p w14:paraId="546B4633" w14:textId="77777777" w:rsidR="00542BF0" w:rsidRPr="00387849" w:rsidRDefault="00542BF0">
            <w:pPr>
              <w:ind w:right="-72"/>
              <w:jc w:val="right"/>
              <w:rPr>
                <w:rFonts w:cs="Arial"/>
                <w:b/>
                <w:bCs/>
                <w:color w:val="000000"/>
                <w:sz w:val="13"/>
                <w:szCs w:val="13"/>
              </w:rPr>
            </w:pPr>
          </w:p>
        </w:tc>
        <w:tc>
          <w:tcPr>
            <w:tcW w:w="1067" w:type="dxa"/>
            <w:tcBorders>
              <w:top w:val="single" w:sz="4" w:space="0" w:color="auto"/>
            </w:tcBorders>
            <w:shd w:val="clear" w:color="auto" w:fill="auto"/>
            <w:vAlign w:val="bottom"/>
          </w:tcPr>
          <w:p w14:paraId="3270E300" w14:textId="77777777" w:rsidR="00542BF0" w:rsidRPr="00387849" w:rsidRDefault="00542BF0">
            <w:pPr>
              <w:ind w:right="-72"/>
              <w:jc w:val="right"/>
              <w:rPr>
                <w:rFonts w:cs="Arial"/>
                <w:b/>
                <w:bCs/>
                <w:color w:val="000000"/>
                <w:sz w:val="13"/>
                <w:szCs w:val="13"/>
              </w:rPr>
            </w:pPr>
          </w:p>
        </w:tc>
        <w:tc>
          <w:tcPr>
            <w:tcW w:w="1067" w:type="dxa"/>
            <w:tcBorders>
              <w:top w:val="single" w:sz="4" w:space="0" w:color="auto"/>
            </w:tcBorders>
            <w:shd w:val="clear" w:color="auto" w:fill="auto"/>
            <w:vAlign w:val="bottom"/>
          </w:tcPr>
          <w:p w14:paraId="2FC153FD" w14:textId="77777777" w:rsidR="00542BF0" w:rsidRPr="00387849" w:rsidRDefault="00542BF0">
            <w:pPr>
              <w:ind w:right="-72"/>
              <w:jc w:val="right"/>
              <w:rPr>
                <w:rFonts w:cs="Arial"/>
                <w:b/>
                <w:bCs/>
                <w:color w:val="000000"/>
                <w:sz w:val="13"/>
                <w:szCs w:val="13"/>
              </w:rPr>
            </w:pPr>
          </w:p>
        </w:tc>
        <w:tc>
          <w:tcPr>
            <w:tcW w:w="1067" w:type="dxa"/>
            <w:tcBorders>
              <w:top w:val="single" w:sz="4" w:space="0" w:color="auto"/>
            </w:tcBorders>
            <w:shd w:val="clear" w:color="auto" w:fill="auto"/>
            <w:vAlign w:val="bottom"/>
          </w:tcPr>
          <w:p w14:paraId="26BFD459" w14:textId="77777777" w:rsidR="00542BF0" w:rsidRPr="00387849" w:rsidRDefault="00542BF0">
            <w:pPr>
              <w:ind w:right="-72"/>
              <w:jc w:val="right"/>
              <w:rPr>
                <w:rFonts w:cs="Arial"/>
                <w:b/>
                <w:bCs/>
                <w:color w:val="000000"/>
                <w:sz w:val="13"/>
                <w:szCs w:val="13"/>
              </w:rPr>
            </w:pPr>
          </w:p>
        </w:tc>
        <w:tc>
          <w:tcPr>
            <w:tcW w:w="1067" w:type="dxa"/>
            <w:tcBorders>
              <w:top w:val="single" w:sz="4" w:space="0" w:color="auto"/>
            </w:tcBorders>
            <w:shd w:val="clear" w:color="auto" w:fill="auto"/>
            <w:vAlign w:val="bottom"/>
          </w:tcPr>
          <w:p w14:paraId="28422018" w14:textId="77777777" w:rsidR="00542BF0" w:rsidRPr="00387849" w:rsidRDefault="00542BF0">
            <w:pPr>
              <w:ind w:right="-72"/>
              <w:jc w:val="right"/>
              <w:rPr>
                <w:rFonts w:cs="Arial"/>
                <w:b/>
                <w:bCs/>
                <w:color w:val="000000"/>
                <w:sz w:val="13"/>
                <w:szCs w:val="13"/>
              </w:rPr>
            </w:pPr>
          </w:p>
        </w:tc>
        <w:tc>
          <w:tcPr>
            <w:tcW w:w="1067" w:type="dxa"/>
            <w:tcBorders>
              <w:top w:val="single" w:sz="4" w:space="0" w:color="auto"/>
            </w:tcBorders>
            <w:shd w:val="clear" w:color="auto" w:fill="auto"/>
            <w:vAlign w:val="bottom"/>
          </w:tcPr>
          <w:p w14:paraId="0BD5F052" w14:textId="77777777" w:rsidR="00542BF0" w:rsidRPr="00387849" w:rsidRDefault="00542BF0">
            <w:pPr>
              <w:ind w:right="-72"/>
              <w:jc w:val="right"/>
              <w:rPr>
                <w:rFonts w:cs="Arial"/>
                <w:b/>
                <w:bCs/>
                <w:color w:val="000000"/>
                <w:sz w:val="13"/>
                <w:szCs w:val="13"/>
              </w:rPr>
            </w:pPr>
          </w:p>
        </w:tc>
        <w:tc>
          <w:tcPr>
            <w:tcW w:w="1068" w:type="dxa"/>
            <w:tcBorders>
              <w:top w:val="single" w:sz="4" w:space="0" w:color="auto"/>
            </w:tcBorders>
            <w:shd w:val="clear" w:color="auto" w:fill="auto"/>
            <w:vAlign w:val="bottom"/>
          </w:tcPr>
          <w:p w14:paraId="297124BA" w14:textId="77777777" w:rsidR="00542BF0" w:rsidRPr="00387849" w:rsidRDefault="00542BF0">
            <w:pPr>
              <w:ind w:right="-72"/>
              <w:jc w:val="right"/>
              <w:rPr>
                <w:rFonts w:cs="Arial"/>
                <w:b/>
                <w:bCs/>
                <w:color w:val="000000"/>
                <w:sz w:val="13"/>
                <w:szCs w:val="13"/>
              </w:rPr>
            </w:pPr>
          </w:p>
        </w:tc>
      </w:tr>
      <w:tr w:rsidR="00A76C73" w:rsidRPr="00387849" w14:paraId="1B1FAA67" w14:textId="77777777" w:rsidTr="005D1B47">
        <w:tc>
          <w:tcPr>
            <w:tcW w:w="2088" w:type="dxa"/>
            <w:shd w:val="clear" w:color="auto" w:fill="auto"/>
          </w:tcPr>
          <w:p w14:paraId="6C7D23BA" w14:textId="77777777" w:rsidR="00542BF0" w:rsidRPr="00387849" w:rsidRDefault="00542BF0">
            <w:pPr>
              <w:rPr>
                <w:rFonts w:cs="Arial"/>
                <w:color w:val="000000"/>
                <w:sz w:val="13"/>
                <w:szCs w:val="13"/>
              </w:rPr>
            </w:pPr>
            <w:r w:rsidRPr="00387849">
              <w:rPr>
                <w:rFonts w:eastAsia="Arial Unicode MS" w:cs="Arial"/>
                <w:color w:val="000000"/>
                <w:sz w:val="13"/>
                <w:szCs w:val="13"/>
              </w:rPr>
              <w:t>Hire</w:t>
            </w:r>
            <w:r w:rsidRPr="00387849">
              <w:rPr>
                <w:rFonts w:eastAsia="Arial Unicode MS" w:cs="Arial"/>
                <w:color w:val="000000"/>
                <w:sz w:val="13"/>
                <w:szCs w:val="13"/>
                <w:cs/>
              </w:rPr>
              <w:t>-</w:t>
            </w:r>
            <w:r w:rsidRPr="00387849">
              <w:rPr>
                <w:rFonts w:eastAsia="Arial Unicode MS" w:cs="Arial"/>
                <w:color w:val="000000"/>
                <w:sz w:val="13"/>
                <w:szCs w:val="13"/>
              </w:rPr>
              <w:t>purchase</w:t>
            </w:r>
            <w:r w:rsidRPr="00387849">
              <w:rPr>
                <w:rFonts w:eastAsia="Arial Unicode MS" w:cs="Arial"/>
                <w:color w:val="000000"/>
                <w:sz w:val="13"/>
                <w:szCs w:val="13"/>
                <w:cs/>
              </w:rPr>
              <w:t xml:space="preserve"> </w:t>
            </w:r>
            <w:r w:rsidRPr="00387849">
              <w:rPr>
                <w:rFonts w:eastAsia="Arial Unicode MS" w:cs="Arial"/>
                <w:color w:val="000000"/>
                <w:sz w:val="13"/>
                <w:szCs w:val="13"/>
              </w:rPr>
              <w:t>receivables</w:t>
            </w:r>
          </w:p>
        </w:tc>
        <w:tc>
          <w:tcPr>
            <w:tcW w:w="1067" w:type="dxa"/>
            <w:shd w:val="clear" w:color="auto" w:fill="auto"/>
            <w:vAlign w:val="bottom"/>
          </w:tcPr>
          <w:p w14:paraId="17D086E4" w14:textId="77777777" w:rsidR="00542BF0" w:rsidRPr="00387849" w:rsidRDefault="00542BF0">
            <w:pPr>
              <w:ind w:right="-72"/>
              <w:jc w:val="right"/>
              <w:rPr>
                <w:rFonts w:cs="Arial"/>
                <w:color w:val="000000"/>
                <w:sz w:val="13"/>
                <w:szCs w:val="13"/>
              </w:rPr>
            </w:pPr>
            <w:r w:rsidRPr="00387849">
              <w:rPr>
                <w:rFonts w:cs="Arial"/>
                <w:color w:val="000000"/>
                <w:sz w:val="13"/>
                <w:szCs w:val="13"/>
                <w:cs/>
              </w:rPr>
              <w:t>913</w:t>
            </w:r>
            <w:r w:rsidRPr="00387849">
              <w:rPr>
                <w:rFonts w:cs="Arial"/>
                <w:color w:val="000000"/>
                <w:sz w:val="13"/>
                <w:szCs w:val="13"/>
              </w:rPr>
              <w:t>,</w:t>
            </w:r>
            <w:r w:rsidRPr="00387849">
              <w:rPr>
                <w:rFonts w:cs="Arial"/>
                <w:color w:val="000000"/>
                <w:sz w:val="13"/>
                <w:szCs w:val="13"/>
                <w:cs/>
              </w:rPr>
              <w:t>391</w:t>
            </w:r>
            <w:r w:rsidRPr="00387849">
              <w:rPr>
                <w:rFonts w:cs="Arial"/>
                <w:color w:val="000000"/>
                <w:sz w:val="13"/>
                <w:szCs w:val="13"/>
              </w:rPr>
              <w:t>,</w:t>
            </w:r>
            <w:r w:rsidRPr="00387849">
              <w:rPr>
                <w:rFonts w:cs="Arial"/>
                <w:color w:val="000000"/>
                <w:sz w:val="13"/>
                <w:szCs w:val="13"/>
                <w:cs/>
              </w:rPr>
              <w:t>427</w:t>
            </w:r>
          </w:p>
        </w:tc>
        <w:tc>
          <w:tcPr>
            <w:tcW w:w="1067" w:type="dxa"/>
            <w:shd w:val="clear" w:color="auto" w:fill="auto"/>
            <w:vAlign w:val="bottom"/>
          </w:tcPr>
          <w:p w14:paraId="35D39718" w14:textId="77777777" w:rsidR="00542BF0" w:rsidRPr="00387849" w:rsidRDefault="00542BF0">
            <w:pPr>
              <w:ind w:right="-72"/>
              <w:jc w:val="right"/>
              <w:rPr>
                <w:rFonts w:cs="Arial"/>
                <w:color w:val="000000"/>
                <w:sz w:val="13"/>
                <w:szCs w:val="13"/>
                <w:cs/>
              </w:rPr>
            </w:pPr>
            <w:r w:rsidRPr="00387849">
              <w:rPr>
                <w:rFonts w:cs="Arial"/>
                <w:color w:val="000000"/>
                <w:sz w:val="13"/>
                <w:szCs w:val="13"/>
                <w:cs/>
              </w:rPr>
              <w:t>690</w:t>
            </w:r>
            <w:r w:rsidRPr="00387849">
              <w:rPr>
                <w:rFonts w:cs="Arial"/>
                <w:color w:val="000000"/>
                <w:sz w:val="13"/>
                <w:szCs w:val="13"/>
              </w:rPr>
              <w:t>,</w:t>
            </w:r>
            <w:r w:rsidRPr="00387849">
              <w:rPr>
                <w:rFonts w:cs="Arial"/>
                <w:color w:val="000000"/>
                <w:sz w:val="13"/>
                <w:szCs w:val="13"/>
                <w:cs/>
              </w:rPr>
              <w:t>223</w:t>
            </w:r>
            <w:r w:rsidRPr="00387849">
              <w:rPr>
                <w:rFonts w:cs="Arial"/>
                <w:color w:val="000000"/>
                <w:sz w:val="13"/>
                <w:szCs w:val="13"/>
              </w:rPr>
              <w:t>,</w:t>
            </w:r>
            <w:r w:rsidRPr="00387849">
              <w:rPr>
                <w:rFonts w:cs="Arial"/>
                <w:color w:val="000000"/>
                <w:sz w:val="13"/>
                <w:szCs w:val="13"/>
                <w:cs/>
              </w:rPr>
              <w:t>137</w:t>
            </w:r>
          </w:p>
        </w:tc>
        <w:tc>
          <w:tcPr>
            <w:tcW w:w="1067" w:type="dxa"/>
            <w:shd w:val="clear" w:color="auto" w:fill="auto"/>
            <w:vAlign w:val="bottom"/>
          </w:tcPr>
          <w:p w14:paraId="11584B63" w14:textId="77777777" w:rsidR="00542BF0" w:rsidRPr="00387849" w:rsidRDefault="00542BF0">
            <w:pPr>
              <w:ind w:right="-72"/>
              <w:jc w:val="right"/>
              <w:rPr>
                <w:rFonts w:cs="Arial"/>
                <w:color w:val="000000"/>
                <w:sz w:val="13"/>
                <w:szCs w:val="13"/>
              </w:rPr>
            </w:pPr>
            <w:r w:rsidRPr="00387849">
              <w:rPr>
                <w:rFonts w:cs="Arial"/>
                <w:color w:val="000000"/>
                <w:sz w:val="13"/>
                <w:szCs w:val="13"/>
                <w:cs/>
              </w:rPr>
              <w:t>499</w:t>
            </w:r>
            <w:r w:rsidRPr="00387849">
              <w:rPr>
                <w:rFonts w:cs="Arial"/>
                <w:color w:val="000000"/>
                <w:sz w:val="13"/>
                <w:szCs w:val="13"/>
              </w:rPr>
              <w:t>,</w:t>
            </w:r>
            <w:r w:rsidRPr="00387849">
              <w:rPr>
                <w:rFonts w:cs="Arial"/>
                <w:color w:val="000000"/>
                <w:sz w:val="13"/>
                <w:szCs w:val="13"/>
                <w:cs/>
              </w:rPr>
              <w:t>541</w:t>
            </w:r>
            <w:r w:rsidRPr="00387849">
              <w:rPr>
                <w:rFonts w:cs="Arial"/>
                <w:color w:val="000000"/>
                <w:sz w:val="13"/>
                <w:szCs w:val="13"/>
              </w:rPr>
              <w:t>,</w:t>
            </w:r>
            <w:r w:rsidRPr="00387849">
              <w:rPr>
                <w:rFonts w:cs="Arial"/>
                <w:color w:val="000000"/>
                <w:sz w:val="13"/>
                <w:szCs w:val="13"/>
                <w:cs/>
              </w:rPr>
              <w:t>796</w:t>
            </w:r>
          </w:p>
        </w:tc>
        <w:tc>
          <w:tcPr>
            <w:tcW w:w="1067" w:type="dxa"/>
            <w:shd w:val="clear" w:color="auto" w:fill="auto"/>
            <w:vAlign w:val="bottom"/>
          </w:tcPr>
          <w:p w14:paraId="0350DC60" w14:textId="77777777" w:rsidR="00542BF0" w:rsidRPr="00387849" w:rsidRDefault="00542BF0">
            <w:pPr>
              <w:ind w:right="-72"/>
              <w:jc w:val="right"/>
              <w:rPr>
                <w:rFonts w:cs="Arial"/>
                <w:color w:val="000000"/>
                <w:sz w:val="13"/>
                <w:szCs w:val="13"/>
              </w:rPr>
            </w:pPr>
            <w:r w:rsidRPr="00387849">
              <w:rPr>
                <w:rFonts w:cs="Arial"/>
                <w:color w:val="000000"/>
                <w:sz w:val="13"/>
                <w:szCs w:val="13"/>
                <w:cs/>
              </w:rPr>
              <w:t>320</w:t>
            </w:r>
            <w:r w:rsidRPr="00387849">
              <w:rPr>
                <w:rFonts w:cs="Arial"/>
                <w:color w:val="000000"/>
                <w:sz w:val="13"/>
                <w:szCs w:val="13"/>
              </w:rPr>
              <w:t>,</w:t>
            </w:r>
            <w:r w:rsidRPr="00387849">
              <w:rPr>
                <w:rFonts w:cs="Arial"/>
                <w:color w:val="000000"/>
                <w:sz w:val="13"/>
                <w:szCs w:val="13"/>
                <w:cs/>
              </w:rPr>
              <w:t>830</w:t>
            </w:r>
            <w:r w:rsidRPr="00387849">
              <w:rPr>
                <w:rFonts w:cs="Arial"/>
                <w:color w:val="000000"/>
                <w:sz w:val="13"/>
                <w:szCs w:val="13"/>
              </w:rPr>
              <w:t>,</w:t>
            </w:r>
            <w:r w:rsidRPr="00387849">
              <w:rPr>
                <w:rFonts w:cs="Arial"/>
                <w:color w:val="000000"/>
                <w:sz w:val="13"/>
                <w:szCs w:val="13"/>
                <w:cs/>
              </w:rPr>
              <w:t>219</w:t>
            </w:r>
          </w:p>
        </w:tc>
        <w:tc>
          <w:tcPr>
            <w:tcW w:w="1067" w:type="dxa"/>
            <w:shd w:val="clear" w:color="auto" w:fill="auto"/>
            <w:vAlign w:val="bottom"/>
          </w:tcPr>
          <w:p w14:paraId="50230652" w14:textId="77777777" w:rsidR="00542BF0" w:rsidRPr="00387849" w:rsidRDefault="00542BF0">
            <w:pPr>
              <w:ind w:right="-72"/>
              <w:jc w:val="right"/>
              <w:rPr>
                <w:rFonts w:cs="Arial"/>
                <w:color w:val="000000"/>
                <w:sz w:val="13"/>
                <w:szCs w:val="13"/>
                <w:cs/>
              </w:rPr>
            </w:pPr>
            <w:r w:rsidRPr="00387849">
              <w:rPr>
                <w:rFonts w:cs="Arial"/>
                <w:color w:val="000000"/>
                <w:sz w:val="13"/>
                <w:szCs w:val="13"/>
                <w:cs/>
              </w:rPr>
              <w:t>169</w:t>
            </w:r>
            <w:r w:rsidRPr="00387849">
              <w:rPr>
                <w:rFonts w:cs="Arial"/>
                <w:color w:val="000000"/>
                <w:sz w:val="13"/>
                <w:szCs w:val="13"/>
              </w:rPr>
              <w:t>,</w:t>
            </w:r>
            <w:r w:rsidRPr="00387849">
              <w:rPr>
                <w:rFonts w:cs="Arial"/>
                <w:color w:val="000000"/>
                <w:sz w:val="13"/>
                <w:szCs w:val="13"/>
                <w:cs/>
              </w:rPr>
              <w:t>739</w:t>
            </w:r>
            <w:r w:rsidRPr="00387849">
              <w:rPr>
                <w:rFonts w:cs="Arial"/>
                <w:color w:val="000000"/>
                <w:sz w:val="13"/>
                <w:szCs w:val="13"/>
              </w:rPr>
              <w:t>,</w:t>
            </w:r>
            <w:r w:rsidRPr="00387849">
              <w:rPr>
                <w:rFonts w:cs="Arial"/>
                <w:color w:val="000000"/>
                <w:sz w:val="13"/>
                <w:szCs w:val="13"/>
                <w:cs/>
              </w:rPr>
              <w:t>605</w:t>
            </w:r>
          </w:p>
        </w:tc>
        <w:tc>
          <w:tcPr>
            <w:tcW w:w="1067" w:type="dxa"/>
            <w:shd w:val="clear" w:color="auto" w:fill="auto"/>
            <w:vAlign w:val="bottom"/>
          </w:tcPr>
          <w:p w14:paraId="6AB66183" w14:textId="77777777" w:rsidR="00542BF0" w:rsidRPr="00387849" w:rsidRDefault="00542BF0">
            <w:pPr>
              <w:ind w:right="-72"/>
              <w:jc w:val="right"/>
              <w:rPr>
                <w:rFonts w:cs="Arial"/>
                <w:color w:val="000000"/>
                <w:sz w:val="13"/>
                <w:szCs w:val="13"/>
              </w:rPr>
            </w:pPr>
            <w:r w:rsidRPr="00387849">
              <w:rPr>
                <w:rFonts w:cs="Arial"/>
                <w:color w:val="000000"/>
                <w:sz w:val="13"/>
                <w:szCs w:val="13"/>
                <w:cs/>
              </w:rPr>
              <w:t>73</w:t>
            </w:r>
            <w:r w:rsidRPr="00387849">
              <w:rPr>
                <w:rFonts w:cs="Arial"/>
                <w:color w:val="000000"/>
                <w:sz w:val="13"/>
                <w:szCs w:val="13"/>
              </w:rPr>
              <w:t>,</w:t>
            </w:r>
            <w:r w:rsidRPr="00387849">
              <w:rPr>
                <w:rFonts w:cs="Arial"/>
                <w:color w:val="000000"/>
                <w:sz w:val="13"/>
                <w:szCs w:val="13"/>
                <w:cs/>
              </w:rPr>
              <w:t>517</w:t>
            </w:r>
            <w:r w:rsidRPr="00387849">
              <w:rPr>
                <w:rFonts w:cs="Arial"/>
                <w:color w:val="000000"/>
                <w:sz w:val="13"/>
                <w:szCs w:val="13"/>
              </w:rPr>
              <w:t>,</w:t>
            </w:r>
            <w:r w:rsidRPr="00387849">
              <w:rPr>
                <w:rFonts w:cs="Arial"/>
                <w:color w:val="000000"/>
                <w:sz w:val="13"/>
                <w:szCs w:val="13"/>
                <w:cs/>
              </w:rPr>
              <w:t>747</w:t>
            </w:r>
          </w:p>
        </w:tc>
        <w:tc>
          <w:tcPr>
            <w:tcW w:w="1068" w:type="dxa"/>
            <w:shd w:val="clear" w:color="auto" w:fill="auto"/>
            <w:vAlign w:val="bottom"/>
          </w:tcPr>
          <w:p w14:paraId="71C7DABE" w14:textId="77777777" w:rsidR="00542BF0" w:rsidRPr="00387849" w:rsidRDefault="00542BF0">
            <w:pPr>
              <w:ind w:right="-72"/>
              <w:jc w:val="right"/>
              <w:rPr>
                <w:rFonts w:cs="Arial"/>
                <w:color w:val="000000"/>
                <w:sz w:val="13"/>
                <w:szCs w:val="13"/>
              </w:rPr>
            </w:pPr>
            <w:r w:rsidRPr="00387849">
              <w:rPr>
                <w:rFonts w:cs="Arial"/>
                <w:color w:val="000000"/>
                <w:sz w:val="13"/>
                <w:szCs w:val="13"/>
                <w:cs/>
              </w:rPr>
              <w:t>2</w:t>
            </w:r>
            <w:r w:rsidRPr="00387849">
              <w:rPr>
                <w:rFonts w:cs="Arial"/>
                <w:color w:val="000000"/>
                <w:sz w:val="13"/>
                <w:szCs w:val="13"/>
              </w:rPr>
              <w:t>,</w:t>
            </w:r>
            <w:r w:rsidRPr="00387849">
              <w:rPr>
                <w:rFonts w:cs="Arial"/>
                <w:color w:val="000000"/>
                <w:sz w:val="13"/>
                <w:szCs w:val="13"/>
                <w:cs/>
              </w:rPr>
              <w:t>667</w:t>
            </w:r>
            <w:r w:rsidRPr="00387849">
              <w:rPr>
                <w:rFonts w:cs="Arial"/>
                <w:color w:val="000000"/>
                <w:sz w:val="13"/>
                <w:szCs w:val="13"/>
              </w:rPr>
              <w:t>,</w:t>
            </w:r>
            <w:r w:rsidRPr="00387849">
              <w:rPr>
                <w:rFonts w:cs="Arial"/>
                <w:color w:val="000000"/>
                <w:sz w:val="13"/>
                <w:szCs w:val="13"/>
                <w:cs/>
              </w:rPr>
              <w:t>243</w:t>
            </w:r>
            <w:r w:rsidRPr="00387849">
              <w:rPr>
                <w:rFonts w:cs="Arial"/>
                <w:color w:val="000000"/>
                <w:sz w:val="13"/>
                <w:szCs w:val="13"/>
              </w:rPr>
              <w:t>,</w:t>
            </w:r>
            <w:r w:rsidRPr="00387849">
              <w:rPr>
                <w:rFonts w:cs="Arial"/>
                <w:color w:val="000000"/>
                <w:sz w:val="13"/>
                <w:szCs w:val="13"/>
                <w:cs/>
              </w:rPr>
              <w:t>931</w:t>
            </w:r>
          </w:p>
        </w:tc>
      </w:tr>
      <w:tr w:rsidR="00A76C73" w:rsidRPr="00387849" w14:paraId="7A2B5271" w14:textId="77777777" w:rsidTr="005D1B47">
        <w:tc>
          <w:tcPr>
            <w:tcW w:w="2088" w:type="dxa"/>
            <w:shd w:val="clear" w:color="auto" w:fill="auto"/>
          </w:tcPr>
          <w:p w14:paraId="28D9032B" w14:textId="77777777" w:rsidR="00542BF0" w:rsidRPr="00387849" w:rsidRDefault="00542BF0">
            <w:pPr>
              <w:ind w:right="-113"/>
              <w:rPr>
                <w:rFonts w:eastAsia="Arial Unicode MS" w:cs="Arial"/>
                <w:color w:val="000000"/>
                <w:sz w:val="13"/>
                <w:szCs w:val="13"/>
                <w:lang w:val="en-US"/>
              </w:rPr>
            </w:pPr>
            <w:r w:rsidRPr="00387849">
              <w:rPr>
                <w:rFonts w:eastAsia="Arial Unicode MS" w:cs="Arial"/>
                <w:color w:val="000000"/>
                <w:sz w:val="13"/>
                <w:szCs w:val="13"/>
                <w:u w:val="single"/>
                <w:lang w:val="en-US"/>
              </w:rPr>
              <w:t>Less</w:t>
            </w:r>
            <w:r w:rsidRPr="00387849">
              <w:rPr>
                <w:rFonts w:eastAsia="Arial Unicode MS" w:cs="Arial"/>
                <w:color w:val="000000"/>
                <w:sz w:val="13"/>
                <w:szCs w:val="13"/>
                <w:lang w:val="en-US"/>
              </w:rPr>
              <w:t xml:space="preserve"> </w:t>
            </w:r>
            <w:r w:rsidRPr="00387849">
              <w:rPr>
                <w:rFonts w:eastAsia="Arial Unicode MS" w:cs="Arial"/>
                <w:color w:val="000000"/>
                <w:sz w:val="13"/>
                <w:szCs w:val="13"/>
                <w:cs/>
              </w:rPr>
              <w:t xml:space="preserve"> </w:t>
            </w:r>
            <w:r w:rsidRPr="00387849">
              <w:rPr>
                <w:rFonts w:eastAsia="Arial Unicode MS" w:cs="Arial"/>
                <w:color w:val="000000"/>
                <w:sz w:val="13"/>
                <w:szCs w:val="16"/>
                <w:lang w:val="en-US"/>
              </w:rPr>
              <w:t>Deferred interest</w:t>
            </w:r>
            <w:r w:rsidRPr="00387849">
              <w:rPr>
                <w:rFonts w:eastAsia="Arial Unicode MS" w:cs="Arial"/>
                <w:color w:val="000000"/>
                <w:sz w:val="13"/>
                <w:szCs w:val="13"/>
                <w:lang w:val="en-US"/>
              </w:rPr>
              <w:t xml:space="preserve"> income</w:t>
            </w:r>
          </w:p>
          <w:p w14:paraId="50177180" w14:textId="006E2FD9" w:rsidR="00542BF0" w:rsidRPr="00387849" w:rsidRDefault="00542BF0" w:rsidP="005D1B47">
            <w:pPr>
              <w:ind w:right="-113"/>
              <w:rPr>
                <w:rFonts w:cs="Arial"/>
                <w:color w:val="000000"/>
                <w:sz w:val="13"/>
                <w:szCs w:val="13"/>
                <w:lang w:val="en-US"/>
              </w:rPr>
            </w:pPr>
            <w:r w:rsidRPr="00387849">
              <w:rPr>
                <w:rFonts w:eastAsia="Arial Unicode MS" w:cs="Arial"/>
                <w:color w:val="000000"/>
                <w:sz w:val="13"/>
                <w:szCs w:val="13"/>
                <w:lang w:val="en-US"/>
              </w:rPr>
              <w:t xml:space="preserve">             and deferred</w:t>
            </w:r>
            <w:r w:rsidR="00D17959" w:rsidRPr="00387849">
              <w:rPr>
                <w:rFonts w:eastAsia="Arial Unicode MS" w:cs="Arial"/>
                <w:color w:val="000000"/>
                <w:sz w:val="13"/>
                <w:szCs w:val="13"/>
                <w:lang w:val="en-US"/>
              </w:rPr>
              <w:t xml:space="preserve"> </w:t>
            </w:r>
            <w:r w:rsidRPr="00387849">
              <w:rPr>
                <w:rFonts w:eastAsia="Arial Unicode MS" w:cs="Arial"/>
                <w:color w:val="000000"/>
                <w:sz w:val="13"/>
                <w:szCs w:val="13"/>
                <w:lang w:val="en-US"/>
              </w:rPr>
              <w:t>commission</w:t>
            </w:r>
          </w:p>
        </w:tc>
        <w:tc>
          <w:tcPr>
            <w:tcW w:w="1067" w:type="dxa"/>
            <w:shd w:val="clear" w:color="auto" w:fill="auto"/>
            <w:vAlign w:val="bottom"/>
          </w:tcPr>
          <w:p w14:paraId="2E6A2DFE" w14:textId="77777777" w:rsidR="00542BF0" w:rsidRPr="00387849" w:rsidRDefault="00542BF0">
            <w:pPr>
              <w:ind w:right="-72"/>
              <w:jc w:val="right"/>
              <w:rPr>
                <w:rFonts w:cs="Arial"/>
                <w:color w:val="000000"/>
                <w:sz w:val="13"/>
                <w:szCs w:val="13"/>
                <w:lang w:val="en-US"/>
              </w:rPr>
            </w:pPr>
          </w:p>
        </w:tc>
        <w:tc>
          <w:tcPr>
            <w:tcW w:w="1067" w:type="dxa"/>
            <w:shd w:val="clear" w:color="auto" w:fill="auto"/>
            <w:vAlign w:val="bottom"/>
          </w:tcPr>
          <w:p w14:paraId="3A7331BB" w14:textId="77777777" w:rsidR="00542BF0" w:rsidRPr="00387849" w:rsidRDefault="00542BF0">
            <w:pPr>
              <w:ind w:right="-72"/>
              <w:jc w:val="right"/>
              <w:rPr>
                <w:rFonts w:cs="Arial"/>
                <w:color w:val="000000"/>
                <w:sz w:val="13"/>
                <w:szCs w:val="13"/>
                <w:lang w:val="en-US"/>
              </w:rPr>
            </w:pPr>
          </w:p>
        </w:tc>
        <w:tc>
          <w:tcPr>
            <w:tcW w:w="1067" w:type="dxa"/>
            <w:shd w:val="clear" w:color="auto" w:fill="auto"/>
            <w:vAlign w:val="bottom"/>
          </w:tcPr>
          <w:p w14:paraId="70479F35" w14:textId="77777777" w:rsidR="00542BF0" w:rsidRPr="00387849" w:rsidRDefault="00542BF0">
            <w:pPr>
              <w:ind w:right="-72"/>
              <w:jc w:val="right"/>
              <w:rPr>
                <w:rFonts w:cs="Arial"/>
                <w:color w:val="000000"/>
                <w:sz w:val="13"/>
                <w:szCs w:val="13"/>
                <w:lang w:val="en-US"/>
              </w:rPr>
            </w:pPr>
          </w:p>
        </w:tc>
        <w:tc>
          <w:tcPr>
            <w:tcW w:w="1067" w:type="dxa"/>
            <w:shd w:val="clear" w:color="auto" w:fill="auto"/>
            <w:vAlign w:val="bottom"/>
          </w:tcPr>
          <w:p w14:paraId="06B3B103" w14:textId="77777777" w:rsidR="00542BF0" w:rsidRPr="00387849" w:rsidRDefault="00542BF0">
            <w:pPr>
              <w:ind w:right="-72"/>
              <w:jc w:val="right"/>
              <w:rPr>
                <w:rFonts w:cs="Arial"/>
                <w:color w:val="000000"/>
                <w:sz w:val="13"/>
                <w:szCs w:val="13"/>
                <w:lang w:val="en-US"/>
              </w:rPr>
            </w:pPr>
          </w:p>
        </w:tc>
        <w:tc>
          <w:tcPr>
            <w:tcW w:w="1067" w:type="dxa"/>
            <w:shd w:val="clear" w:color="auto" w:fill="auto"/>
            <w:vAlign w:val="bottom"/>
          </w:tcPr>
          <w:p w14:paraId="369A8433" w14:textId="77777777" w:rsidR="00542BF0" w:rsidRPr="00387849" w:rsidRDefault="00542BF0">
            <w:pPr>
              <w:ind w:right="-72"/>
              <w:jc w:val="right"/>
              <w:rPr>
                <w:rFonts w:cs="Arial"/>
                <w:color w:val="000000"/>
                <w:sz w:val="13"/>
                <w:szCs w:val="13"/>
                <w:lang w:val="en-US"/>
              </w:rPr>
            </w:pPr>
          </w:p>
        </w:tc>
        <w:tc>
          <w:tcPr>
            <w:tcW w:w="1067" w:type="dxa"/>
            <w:shd w:val="clear" w:color="auto" w:fill="auto"/>
            <w:vAlign w:val="bottom"/>
          </w:tcPr>
          <w:p w14:paraId="60CE76A3" w14:textId="77777777" w:rsidR="00542BF0" w:rsidRPr="00387849" w:rsidRDefault="00542BF0">
            <w:pPr>
              <w:ind w:right="-72"/>
              <w:jc w:val="right"/>
              <w:rPr>
                <w:rFonts w:cs="Arial"/>
                <w:color w:val="000000"/>
                <w:sz w:val="13"/>
                <w:szCs w:val="13"/>
                <w:lang w:val="en-US"/>
              </w:rPr>
            </w:pPr>
          </w:p>
        </w:tc>
        <w:tc>
          <w:tcPr>
            <w:tcW w:w="1068" w:type="dxa"/>
            <w:shd w:val="clear" w:color="auto" w:fill="auto"/>
            <w:vAlign w:val="bottom"/>
          </w:tcPr>
          <w:p w14:paraId="6BAA2A72" w14:textId="77A77902" w:rsidR="00542BF0" w:rsidRPr="00387849" w:rsidRDefault="00BE1CA9">
            <w:pPr>
              <w:ind w:right="-72"/>
              <w:jc w:val="right"/>
              <w:rPr>
                <w:rFonts w:cs="Arial"/>
                <w:color w:val="000000"/>
                <w:sz w:val="13"/>
                <w:szCs w:val="13"/>
                <w:lang w:val="en-GB"/>
              </w:rPr>
            </w:pPr>
            <w:r w:rsidRPr="00387849">
              <w:rPr>
                <w:rFonts w:cs="Arial"/>
                <w:color w:val="000000"/>
                <w:sz w:val="13"/>
                <w:szCs w:val="13"/>
                <w:lang w:val="en-GB"/>
              </w:rPr>
              <w:t>(856,068,684)</w:t>
            </w:r>
          </w:p>
        </w:tc>
      </w:tr>
      <w:tr w:rsidR="00A76C73" w:rsidRPr="00387849" w14:paraId="3511475D" w14:textId="77777777" w:rsidTr="005D1B47">
        <w:tc>
          <w:tcPr>
            <w:tcW w:w="2088" w:type="dxa"/>
            <w:shd w:val="clear" w:color="auto" w:fill="auto"/>
          </w:tcPr>
          <w:p w14:paraId="65747526" w14:textId="27785677" w:rsidR="00BE1CA9" w:rsidRPr="00387849" w:rsidRDefault="00C86C54">
            <w:pPr>
              <w:ind w:right="-113"/>
              <w:rPr>
                <w:rFonts w:eastAsia="Arial Unicode MS" w:cs="Arial"/>
                <w:color w:val="000000"/>
                <w:sz w:val="13"/>
                <w:szCs w:val="13"/>
                <w:u w:val="single"/>
                <w:lang w:val="en-US"/>
              </w:rPr>
            </w:pPr>
            <w:r w:rsidRPr="00387849">
              <w:rPr>
                <w:rFonts w:eastAsia="Arial Unicode MS" w:cs="Arial"/>
                <w:color w:val="000000"/>
                <w:sz w:val="13"/>
                <w:szCs w:val="13"/>
                <w:u w:val="single"/>
                <w:lang w:val="en-US"/>
              </w:rPr>
              <w:t>Add</w:t>
            </w:r>
            <w:r w:rsidRPr="00387849">
              <w:rPr>
                <w:rFonts w:eastAsia="Arial Unicode MS" w:cs="Arial"/>
                <w:color w:val="000000"/>
                <w:sz w:val="13"/>
                <w:szCs w:val="13"/>
                <w:lang w:val="en-US"/>
              </w:rPr>
              <w:t xml:space="preserve"> Accrued interest income</w:t>
            </w:r>
          </w:p>
        </w:tc>
        <w:tc>
          <w:tcPr>
            <w:tcW w:w="1067" w:type="dxa"/>
            <w:shd w:val="clear" w:color="auto" w:fill="auto"/>
            <w:vAlign w:val="bottom"/>
          </w:tcPr>
          <w:p w14:paraId="3FBF2B4A" w14:textId="77777777" w:rsidR="00BE1CA9" w:rsidRPr="00387849" w:rsidRDefault="00BE1CA9">
            <w:pPr>
              <w:ind w:right="-72"/>
              <w:jc w:val="right"/>
              <w:rPr>
                <w:rFonts w:cs="Arial"/>
                <w:color w:val="000000"/>
                <w:sz w:val="13"/>
                <w:szCs w:val="13"/>
              </w:rPr>
            </w:pPr>
          </w:p>
        </w:tc>
        <w:tc>
          <w:tcPr>
            <w:tcW w:w="1067" w:type="dxa"/>
            <w:shd w:val="clear" w:color="auto" w:fill="auto"/>
            <w:vAlign w:val="bottom"/>
          </w:tcPr>
          <w:p w14:paraId="23EC92B9" w14:textId="77777777" w:rsidR="00BE1CA9" w:rsidRPr="00387849" w:rsidRDefault="00BE1CA9">
            <w:pPr>
              <w:ind w:right="-72"/>
              <w:jc w:val="right"/>
              <w:rPr>
                <w:rFonts w:cs="Arial"/>
                <w:color w:val="000000"/>
                <w:sz w:val="13"/>
                <w:szCs w:val="13"/>
              </w:rPr>
            </w:pPr>
          </w:p>
        </w:tc>
        <w:tc>
          <w:tcPr>
            <w:tcW w:w="1067" w:type="dxa"/>
            <w:shd w:val="clear" w:color="auto" w:fill="auto"/>
            <w:vAlign w:val="bottom"/>
          </w:tcPr>
          <w:p w14:paraId="45C578B5" w14:textId="77777777" w:rsidR="00BE1CA9" w:rsidRPr="00387849" w:rsidRDefault="00BE1CA9">
            <w:pPr>
              <w:ind w:right="-72"/>
              <w:jc w:val="right"/>
              <w:rPr>
                <w:rFonts w:cs="Arial"/>
                <w:color w:val="000000"/>
                <w:sz w:val="13"/>
                <w:szCs w:val="13"/>
              </w:rPr>
            </w:pPr>
          </w:p>
        </w:tc>
        <w:tc>
          <w:tcPr>
            <w:tcW w:w="1067" w:type="dxa"/>
            <w:shd w:val="clear" w:color="auto" w:fill="auto"/>
            <w:vAlign w:val="bottom"/>
          </w:tcPr>
          <w:p w14:paraId="43B485C1" w14:textId="77777777" w:rsidR="00BE1CA9" w:rsidRPr="00387849" w:rsidRDefault="00BE1CA9">
            <w:pPr>
              <w:ind w:right="-72"/>
              <w:jc w:val="right"/>
              <w:rPr>
                <w:rFonts w:cs="Arial"/>
                <w:color w:val="000000"/>
                <w:sz w:val="13"/>
                <w:szCs w:val="13"/>
              </w:rPr>
            </w:pPr>
          </w:p>
        </w:tc>
        <w:tc>
          <w:tcPr>
            <w:tcW w:w="1067" w:type="dxa"/>
            <w:shd w:val="clear" w:color="auto" w:fill="auto"/>
            <w:vAlign w:val="bottom"/>
          </w:tcPr>
          <w:p w14:paraId="7F7C1A52" w14:textId="77777777" w:rsidR="00BE1CA9" w:rsidRPr="00387849" w:rsidRDefault="00BE1CA9">
            <w:pPr>
              <w:ind w:right="-72"/>
              <w:jc w:val="right"/>
              <w:rPr>
                <w:rFonts w:cs="Arial"/>
                <w:color w:val="000000"/>
                <w:sz w:val="13"/>
                <w:szCs w:val="13"/>
              </w:rPr>
            </w:pPr>
          </w:p>
        </w:tc>
        <w:tc>
          <w:tcPr>
            <w:tcW w:w="1067" w:type="dxa"/>
            <w:shd w:val="clear" w:color="auto" w:fill="auto"/>
            <w:vAlign w:val="bottom"/>
          </w:tcPr>
          <w:p w14:paraId="570ABA7E" w14:textId="77777777" w:rsidR="00BE1CA9" w:rsidRPr="00387849" w:rsidRDefault="00BE1CA9">
            <w:pPr>
              <w:ind w:right="-72"/>
              <w:jc w:val="right"/>
              <w:rPr>
                <w:rFonts w:cs="Arial"/>
                <w:color w:val="000000"/>
                <w:sz w:val="13"/>
                <w:szCs w:val="13"/>
              </w:rPr>
            </w:pPr>
          </w:p>
        </w:tc>
        <w:tc>
          <w:tcPr>
            <w:tcW w:w="1068" w:type="dxa"/>
            <w:tcBorders>
              <w:bottom w:val="single" w:sz="4" w:space="0" w:color="auto"/>
            </w:tcBorders>
            <w:shd w:val="clear" w:color="auto" w:fill="auto"/>
            <w:vAlign w:val="bottom"/>
          </w:tcPr>
          <w:p w14:paraId="51A1539B" w14:textId="54CDCEDB" w:rsidR="00BE1CA9" w:rsidRPr="00387849" w:rsidRDefault="00F73677">
            <w:pPr>
              <w:ind w:right="-72"/>
              <w:jc w:val="right"/>
              <w:rPr>
                <w:rFonts w:cs="Arial"/>
                <w:color w:val="000000"/>
                <w:sz w:val="13"/>
                <w:szCs w:val="13"/>
                <w:cs/>
                <w:lang w:val="en-GB"/>
              </w:rPr>
            </w:pPr>
            <w:r w:rsidRPr="00387849">
              <w:rPr>
                <w:rFonts w:cs="Arial"/>
                <w:color w:val="000000"/>
                <w:sz w:val="13"/>
                <w:szCs w:val="13"/>
                <w:lang w:val="en-GB"/>
              </w:rPr>
              <w:t>74,385,</w:t>
            </w:r>
            <w:r w:rsidR="00030A83" w:rsidRPr="00387849">
              <w:rPr>
                <w:rFonts w:cs="Arial"/>
                <w:color w:val="000000"/>
                <w:sz w:val="13"/>
                <w:szCs w:val="13"/>
                <w:lang w:val="en-GB"/>
              </w:rPr>
              <w:t>830</w:t>
            </w:r>
          </w:p>
        </w:tc>
      </w:tr>
      <w:tr w:rsidR="00A76C73" w:rsidRPr="00387849" w14:paraId="3CE4B57E" w14:textId="77777777" w:rsidTr="005D1B47">
        <w:tc>
          <w:tcPr>
            <w:tcW w:w="2088" w:type="dxa"/>
            <w:shd w:val="clear" w:color="auto" w:fill="auto"/>
          </w:tcPr>
          <w:p w14:paraId="6B06C324" w14:textId="77777777" w:rsidR="00542BF0" w:rsidRPr="00387849" w:rsidRDefault="00542BF0">
            <w:pPr>
              <w:rPr>
                <w:rFonts w:eastAsia="Arial Unicode MS" w:cs="Arial"/>
                <w:color w:val="000000"/>
                <w:sz w:val="13"/>
                <w:szCs w:val="13"/>
                <w:u w:val="single"/>
              </w:rPr>
            </w:pPr>
          </w:p>
        </w:tc>
        <w:tc>
          <w:tcPr>
            <w:tcW w:w="1067" w:type="dxa"/>
            <w:shd w:val="clear" w:color="auto" w:fill="auto"/>
            <w:vAlign w:val="bottom"/>
          </w:tcPr>
          <w:p w14:paraId="7D793349" w14:textId="77777777" w:rsidR="00542BF0" w:rsidRPr="00387849" w:rsidRDefault="00542BF0">
            <w:pPr>
              <w:ind w:right="-72"/>
              <w:jc w:val="right"/>
              <w:rPr>
                <w:rFonts w:cs="Arial"/>
                <w:color w:val="000000"/>
                <w:sz w:val="13"/>
                <w:szCs w:val="13"/>
                <w:cs/>
              </w:rPr>
            </w:pPr>
          </w:p>
        </w:tc>
        <w:tc>
          <w:tcPr>
            <w:tcW w:w="1067" w:type="dxa"/>
            <w:shd w:val="clear" w:color="auto" w:fill="auto"/>
            <w:vAlign w:val="bottom"/>
          </w:tcPr>
          <w:p w14:paraId="2DB1776C" w14:textId="77777777" w:rsidR="00542BF0" w:rsidRPr="00387849" w:rsidRDefault="00542BF0">
            <w:pPr>
              <w:ind w:right="-72"/>
              <w:jc w:val="right"/>
              <w:rPr>
                <w:rFonts w:cs="Arial"/>
                <w:color w:val="000000"/>
                <w:sz w:val="13"/>
                <w:szCs w:val="13"/>
                <w:cs/>
              </w:rPr>
            </w:pPr>
          </w:p>
        </w:tc>
        <w:tc>
          <w:tcPr>
            <w:tcW w:w="1067" w:type="dxa"/>
            <w:shd w:val="clear" w:color="auto" w:fill="auto"/>
            <w:vAlign w:val="bottom"/>
          </w:tcPr>
          <w:p w14:paraId="0C3F4679" w14:textId="77777777" w:rsidR="00542BF0" w:rsidRPr="00387849" w:rsidRDefault="00542BF0">
            <w:pPr>
              <w:ind w:right="-72"/>
              <w:jc w:val="right"/>
              <w:rPr>
                <w:rFonts w:cs="Arial"/>
                <w:color w:val="000000"/>
                <w:sz w:val="13"/>
                <w:szCs w:val="13"/>
                <w:cs/>
              </w:rPr>
            </w:pPr>
          </w:p>
        </w:tc>
        <w:tc>
          <w:tcPr>
            <w:tcW w:w="1067" w:type="dxa"/>
            <w:shd w:val="clear" w:color="auto" w:fill="auto"/>
            <w:vAlign w:val="bottom"/>
          </w:tcPr>
          <w:p w14:paraId="727F5A6F" w14:textId="77777777" w:rsidR="00542BF0" w:rsidRPr="00387849" w:rsidRDefault="00542BF0">
            <w:pPr>
              <w:ind w:right="-72"/>
              <w:jc w:val="right"/>
              <w:rPr>
                <w:rFonts w:cs="Arial"/>
                <w:color w:val="000000"/>
                <w:sz w:val="13"/>
                <w:szCs w:val="13"/>
                <w:cs/>
              </w:rPr>
            </w:pPr>
          </w:p>
        </w:tc>
        <w:tc>
          <w:tcPr>
            <w:tcW w:w="1067" w:type="dxa"/>
            <w:shd w:val="clear" w:color="auto" w:fill="auto"/>
            <w:vAlign w:val="bottom"/>
          </w:tcPr>
          <w:p w14:paraId="1ABD434C" w14:textId="77777777" w:rsidR="00542BF0" w:rsidRPr="00387849" w:rsidRDefault="00542BF0">
            <w:pPr>
              <w:ind w:right="-72"/>
              <w:jc w:val="right"/>
              <w:rPr>
                <w:rFonts w:cs="Arial"/>
                <w:color w:val="000000"/>
                <w:sz w:val="13"/>
                <w:szCs w:val="13"/>
                <w:cs/>
              </w:rPr>
            </w:pPr>
          </w:p>
        </w:tc>
        <w:tc>
          <w:tcPr>
            <w:tcW w:w="1067" w:type="dxa"/>
            <w:shd w:val="clear" w:color="auto" w:fill="auto"/>
            <w:vAlign w:val="bottom"/>
          </w:tcPr>
          <w:p w14:paraId="69CB6E88" w14:textId="77777777" w:rsidR="00542BF0" w:rsidRPr="00387849" w:rsidRDefault="00542BF0">
            <w:pPr>
              <w:ind w:right="-72"/>
              <w:jc w:val="right"/>
              <w:rPr>
                <w:rFonts w:cs="Arial"/>
                <w:color w:val="000000"/>
                <w:sz w:val="13"/>
                <w:szCs w:val="13"/>
                <w:cs/>
              </w:rPr>
            </w:pPr>
          </w:p>
        </w:tc>
        <w:tc>
          <w:tcPr>
            <w:tcW w:w="1068" w:type="dxa"/>
            <w:tcBorders>
              <w:top w:val="single" w:sz="4" w:space="0" w:color="auto"/>
            </w:tcBorders>
            <w:shd w:val="clear" w:color="auto" w:fill="auto"/>
            <w:vAlign w:val="bottom"/>
          </w:tcPr>
          <w:p w14:paraId="3C5C52E3" w14:textId="77777777" w:rsidR="00542BF0" w:rsidRPr="00387849" w:rsidRDefault="00542BF0">
            <w:pPr>
              <w:ind w:right="-72"/>
              <w:jc w:val="right"/>
              <w:rPr>
                <w:rFonts w:cs="Arial"/>
                <w:color w:val="000000"/>
                <w:sz w:val="13"/>
                <w:szCs w:val="13"/>
                <w:cs/>
              </w:rPr>
            </w:pPr>
          </w:p>
        </w:tc>
      </w:tr>
      <w:tr w:rsidR="00A76C73" w:rsidRPr="00387849" w14:paraId="28A96670" w14:textId="77777777" w:rsidTr="005D1B47">
        <w:tc>
          <w:tcPr>
            <w:tcW w:w="2088" w:type="dxa"/>
            <w:shd w:val="clear" w:color="auto" w:fill="auto"/>
          </w:tcPr>
          <w:p w14:paraId="2D13733F" w14:textId="77777777" w:rsidR="00542BF0" w:rsidRPr="00387849" w:rsidRDefault="00542BF0">
            <w:pPr>
              <w:rPr>
                <w:rFonts w:cs="Arial"/>
                <w:color w:val="000000"/>
                <w:sz w:val="13"/>
                <w:szCs w:val="13"/>
                <w:lang w:val="en-US"/>
              </w:rPr>
            </w:pPr>
            <w:r w:rsidRPr="00387849">
              <w:rPr>
                <w:rFonts w:eastAsia="Arial Unicode MS" w:cs="Arial"/>
                <w:color w:val="000000"/>
                <w:sz w:val="13"/>
                <w:szCs w:val="13"/>
                <w:lang w:val="en-US"/>
              </w:rPr>
              <w:t>Present value of the minimum</w:t>
            </w:r>
            <w:r w:rsidRPr="00387849">
              <w:rPr>
                <w:rFonts w:eastAsia="Arial Unicode MS" w:cs="Arial"/>
                <w:color w:val="000000"/>
                <w:sz w:val="13"/>
                <w:szCs w:val="13"/>
                <w:lang w:val="en-US"/>
              </w:rPr>
              <w:br/>
              <w:t xml:space="preserve">     lease payment receivables</w:t>
            </w:r>
          </w:p>
        </w:tc>
        <w:tc>
          <w:tcPr>
            <w:tcW w:w="1067" w:type="dxa"/>
            <w:shd w:val="clear" w:color="auto" w:fill="auto"/>
            <w:vAlign w:val="bottom"/>
          </w:tcPr>
          <w:p w14:paraId="5E3914DF" w14:textId="77777777" w:rsidR="00542BF0" w:rsidRPr="00387849" w:rsidRDefault="00542BF0">
            <w:pPr>
              <w:ind w:right="-72"/>
              <w:jc w:val="right"/>
              <w:rPr>
                <w:rFonts w:cs="Arial"/>
                <w:color w:val="000000"/>
                <w:sz w:val="13"/>
                <w:szCs w:val="13"/>
                <w:lang w:val="en-US"/>
              </w:rPr>
            </w:pPr>
          </w:p>
        </w:tc>
        <w:tc>
          <w:tcPr>
            <w:tcW w:w="1067" w:type="dxa"/>
            <w:shd w:val="clear" w:color="auto" w:fill="auto"/>
            <w:vAlign w:val="bottom"/>
          </w:tcPr>
          <w:p w14:paraId="4EE298CF" w14:textId="77777777" w:rsidR="00542BF0" w:rsidRPr="00387849" w:rsidRDefault="00542BF0">
            <w:pPr>
              <w:ind w:right="-72"/>
              <w:jc w:val="right"/>
              <w:rPr>
                <w:rFonts w:cs="Arial"/>
                <w:color w:val="000000"/>
                <w:sz w:val="13"/>
                <w:szCs w:val="13"/>
                <w:lang w:val="en-US"/>
              </w:rPr>
            </w:pPr>
          </w:p>
        </w:tc>
        <w:tc>
          <w:tcPr>
            <w:tcW w:w="1067" w:type="dxa"/>
            <w:shd w:val="clear" w:color="auto" w:fill="auto"/>
            <w:vAlign w:val="bottom"/>
          </w:tcPr>
          <w:p w14:paraId="660D2952" w14:textId="77777777" w:rsidR="00542BF0" w:rsidRPr="00387849" w:rsidRDefault="00542BF0">
            <w:pPr>
              <w:ind w:right="-72"/>
              <w:jc w:val="right"/>
              <w:rPr>
                <w:rFonts w:cs="Arial"/>
                <w:color w:val="000000"/>
                <w:sz w:val="13"/>
                <w:szCs w:val="13"/>
                <w:lang w:val="en-US"/>
              </w:rPr>
            </w:pPr>
          </w:p>
        </w:tc>
        <w:tc>
          <w:tcPr>
            <w:tcW w:w="1067" w:type="dxa"/>
            <w:shd w:val="clear" w:color="auto" w:fill="auto"/>
            <w:vAlign w:val="bottom"/>
          </w:tcPr>
          <w:p w14:paraId="21F70CC0" w14:textId="77777777" w:rsidR="00542BF0" w:rsidRPr="00387849" w:rsidRDefault="00542BF0">
            <w:pPr>
              <w:ind w:right="-72"/>
              <w:jc w:val="right"/>
              <w:rPr>
                <w:rFonts w:cs="Arial"/>
                <w:color w:val="000000"/>
                <w:sz w:val="13"/>
                <w:szCs w:val="13"/>
                <w:lang w:val="en-US"/>
              </w:rPr>
            </w:pPr>
          </w:p>
        </w:tc>
        <w:tc>
          <w:tcPr>
            <w:tcW w:w="1067" w:type="dxa"/>
            <w:shd w:val="clear" w:color="auto" w:fill="auto"/>
            <w:vAlign w:val="bottom"/>
          </w:tcPr>
          <w:p w14:paraId="1DB0F30D" w14:textId="77777777" w:rsidR="00542BF0" w:rsidRPr="00387849" w:rsidRDefault="00542BF0">
            <w:pPr>
              <w:ind w:right="-72"/>
              <w:jc w:val="right"/>
              <w:rPr>
                <w:rFonts w:cs="Arial"/>
                <w:color w:val="000000"/>
                <w:sz w:val="13"/>
                <w:szCs w:val="13"/>
                <w:lang w:val="en-US"/>
              </w:rPr>
            </w:pPr>
          </w:p>
        </w:tc>
        <w:tc>
          <w:tcPr>
            <w:tcW w:w="1067" w:type="dxa"/>
            <w:shd w:val="clear" w:color="auto" w:fill="auto"/>
            <w:vAlign w:val="bottom"/>
          </w:tcPr>
          <w:p w14:paraId="2868F046" w14:textId="77777777" w:rsidR="00542BF0" w:rsidRPr="00387849" w:rsidRDefault="00542BF0">
            <w:pPr>
              <w:ind w:right="-72"/>
              <w:jc w:val="right"/>
              <w:rPr>
                <w:rFonts w:cs="Arial"/>
                <w:color w:val="000000"/>
                <w:sz w:val="13"/>
                <w:szCs w:val="13"/>
                <w:lang w:val="en-US"/>
              </w:rPr>
            </w:pPr>
          </w:p>
        </w:tc>
        <w:tc>
          <w:tcPr>
            <w:tcW w:w="1068" w:type="dxa"/>
            <w:shd w:val="clear" w:color="auto" w:fill="auto"/>
            <w:vAlign w:val="bottom"/>
          </w:tcPr>
          <w:p w14:paraId="5CD669E5" w14:textId="77777777" w:rsidR="00542BF0" w:rsidRPr="00387849" w:rsidRDefault="00542BF0">
            <w:pPr>
              <w:ind w:right="-72"/>
              <w:jc w:val="right"/>
              <w:rPr>
                <w:rFonts w:cs="Arial"/>
                <w:color w:val="000000"/>
                <w:sz w:val="13"/>
                <w:szCs w:val="13"/>
              </w:rPr>
            </w:pPr>
            <w:r w:rsidRPr="00387849">
              <w:rPr>
                <w:rFonts w:cs="Arial"/>
                <w:color w:val="000000"/>
                <w:sz w:val="13"/>
                <w:szCs w:val="13"/>
                <w:cs/>
              </w:rPr>
              <w:t>1</w:t>
            </w:r>
            <w:r w:rsidRPr="00387849">
              <w:rPr>
                <w:rFonts w:cs="Arial"/>
                <w:color w:val="000000"/>
                <w:sz w:val="13"/>
                <w:szCs w:val="13"/>
              </w:rPr>
              <w:t>,</w:t>
            </w:r>
            <w:r w:rsidRPr="00387849">
              <w:rPr>
                <w:rFonts w:cs="Arial"/>
                <w:color w:val="000000"/>
                <w:sz w:val="13"/>
                <w:szCs w:val="13"/>
                <w:cs/>
              </w:rPr>
              <w:t>885</w:t>
            </w:r>
            <w:r w:rsidRPr="00387849">
              <w:rPr>
                <w:rFonts w:cs="Arial"/>
                <w:color w:val="000000"/>
                <w:sz w:val="13"/>
                <w:szCs w:val="13"/>
              </w:rPr>
              <w:t>,</w:t>
            </w:r>
            <w:r w:rsidRPr="00387849">
              <w:rPr>
                <w:rFonts w:cs="Arial"/>
                <w:color w:val="000000"/>
                <w:sz w:val="13"/>
                <w:szCs w:val="13"/>
                <w:cs/>
              </w:rPr>
              <w:t>561</w:t>
            </w:r>
            <w:r w:rsidRPr="00387849">
              <w:rPr>
                <w:rFonts w:cs="Arial"/>
                <w:color w:val="000000"/>
                <w:sz w:val="13"/>
                <w:szCs w:val="13"/>
              </w:rPr>
              <w:t>,</w:t>
            </w:r>
            <w:r w:rsidRPr="00387849">
              <w:rPr>
                <w:rFonts w:cs="Arial"/>
                <w:color w:val="000000"/>
                <w:sz w:val="13"/>
                <w:szCs w:val="13"/>
                <w:cs/>
              </w:rPr>
              <w:t>077</w:t>
            </w:r>
          </w:p>
        </w:tc>
      </w:tr>
      <w:tr w:rsidR="00A76C73" w:rsidRPr="00387849" w14:paraId="7F5DDE0A" w14:textId="77777777" w:rsidTr="005D1B47">
        <w:tc>
          <w:tcPr>
            <w:tcW w:w="2088" w:type="dxa"/>
            <w:shd w:val="clear" w:color="auto" w:fill="auto"/>
          </w:tcPr>
          <w:p w14:paraId="05CB8DEA" w14:textId="1E2E525A" w:rsidR="00542BF0" w:rsidRPr="00387849" w:rsidRDefault="00542BF0">
            <w:pPr>
              <w:rPr>
                <w:rFonts w:cs="Arial"/>
                <w:color w:val="000000"/>
                <w:sz w:val="13"/>
                <w:szCs w:val="13"/>
                <w:lang w:val="en-US"/>
              </w:rPr>
            </w:pPr>
            <w:r w:rsidRPr="00387849">
              <w:rPr>
                <w:rFonts w:eastAsia="Arial Unicode MS" w:cs="Arial"/>
                <w:color w:val="000000"/>
                <w:sz w:val="13"/>
                <w:szCs w:val="13"/>
                <w:u w:val="single"/>
                <w:lang w:val="en-US"/>
              </w:rPr>
              <w:t>Less</w:t>
            </w:r>
            <w:r w:rsidRPr="00387849">
              <w:rPr>
                <w:rFonts w:eastAsia="Arial Unicode MS" w:cs="Arial"/>
                <w:color w:val="000000"/>
                <w:sz w:val="13"/>
                <w:szCs w:val="13"/>
                <w:lang w:val="en-US"/>
              </w:rPr>
              <w:t xml:space="preserve"> Allowance for expected</w:t>
            </w:r>
            <w:r w:rsidRPr="00387849">
              <w:rPr>
                <w:rFonts w:eastAsia="Arial Unicode MS" w:cs="Arial"/>
                <w:color w:val="000000"/>
                <w:sz w:val="13"/>
                <w:szCs w:val="13"/>
                <w:lang w:val="en-US"/>
              </w:rPr>
              <w:br/>
              <w:t xml:space="preserve">            credit losses</w:t>
            </w:r>
          </w:p>
        </w:tc>
        <w:tc>
          <w:tcPr>
            <w:tcW w:w="1067" w:type="dxa"/>
            <w:shd w:val="clear" w:color="auto" w:fill="auto"/>
            <w:vAlign w:val="bottom"/>
          </w:tcPr>
          <w:p w14:paraId="6D0FF876" w14:textId="77777777" w:rsidR="00542BF0" w:rsidRPr="00387849" w:rsidRDefault="00542BF0">
            <w:pPr>
              <w:ind w:right="-72"/>
              <w:jc w:val="right"/>
              <w:rPr>
                <w:rFonts w:cs="Arial"/>
                <w:color w:val="000000"/>
                <w:sz w:val="13"/>
                <w:szCs w:val="13"/>
                <w:lang w:val="en-US"/>
              </w:rPr>
            </w:pPr>
          </w:p>
        </w:tc>
        <w:tc>
          <w:tcPr>
            <w:tcW w:w="1067" w:type="dxa"/>
            <w:shd w:val="clear" w:color="auto" w:fill="auto"/>
            <w:vAlign w:val="bottom"/>
          </w:tcPr>
          <w:p w14:paraId="18BBB863" w14:textId="77777777" w:rsidR="00542BF0" w:rsidRPr="00387849" w:rsidRDefault="00542BF0">
            <w:pPr>
              <w:ind w:right="-72"/>
              <w:jc w:val="right"/>
              <w:rPr>
                <w:rFonts w:cs="Arial"/>
                <w:color w:val="000000"/>
                <w:sz w:val="13"/>
                <w:szCs w:val="13"/>
                <w:lang w:val="en-US"/>
              </w:rPr>
            </w:pPr>
          </w:p>
        </w:tc>
        <w:tc>
          <w:tcPr>
            <w:tcW w:w="1067" w:type="dxa"/>
            <w:shd w:val="clear" w:color="auto" w:fill="auto"/>
            <w:vAlign w:val="bottom"/>
          </w:tcPr>
          <w:p w14:paraId="749D68A1" w14:textId="77777777" w:rsidR="00542BF0" w:rsidRPr="00387849" w:rsidRDefault="00542BF0">
            <w:pPr>
              <w:ind w:right="-72"/>
              <w:jc w:val="right"/>
              <w:rPr>
                <w:rFonts w:cs="Arial"/>
                <w:color w:val="000000"/>
                <w:sz w:val="13"/>
                <w:szCs w:val="13"/>
                <w:lang w:val="en-US"/>
              </w:rPr>
            </w:pPr>
          </w:p>
        </w:tc>
        <w:tc>
          <w:tcPr>
            <w:tcW w:w="1067" w:type="dxa"/>
            <w:shd w:val="clear" w:color="auto" w:fill="auto"/>
            <w:vAlign w:val="bottom"/>
          </w:tcPr>
          <w:p w14:paraId="55C3F14E" w14:textId="77777777" w:rsidR="00542BF0" w:rsidRPr="00387849" w:rsidRDefault="00542BF0">
            <w:pPr>
              <w:ind w:right="-72"/>
              <w:jc w:val="right"/>
              <w:rPr>
                <w:rFonts w:cs="Arial"/>
                <w:color w:val="000000"/>
                <w:sz w:val="13"/>
                <w:szCs w:val="13"/>
                <w:lang w:val="en-US"/>
              </w:rPr>
            </w:pPr>
          </w:p>
        </w:tc>
        <w:tc>
          <w:tcPr>
            <w:tcW w:w="1067" w:type="dxa"/>
            <w:shd w:val="clear" w:color="auto" w:fill="auto"/>
            <w:vAlign w:val="bottom"/>
          </w:tcPr>
          <w:p w14:paraId="590D3140" w14:textId="77777777" w:rsidR="00542BF0" w:rsidRPr="00387849" w:rsidRDefault="00542BF0">
            <w:pPr>
              <w:ind w:right="-72"/>
              <w:jc w:val="right"/>
              <w:rPr>
                <w:rFonts w:cs="Arial"/>
                <w:color w:val="000000"/>
                <w:sz w:val="13"/>
                <w:szCs w:val="13"/>
                <w:lang w:val="en-US"/>
              </w:rPr>
            </w:pPr>
          </w:p>
        </w:tc>
        <w:tc>
          <w:tcPr>
            <w:tcW w:w="1067" w:type="dxa"/>
            <w:shd w:val="clear" w:color="auto" w:fill="auto"/>
            <w:vAlign w:val="bottom"/>
          </w:tcPr>
          <w:p w14:paraId="6A273E03" w14:textId="77777777" w:rsidR="00542BF0" w:rsidRPr="00387849" w:rsidRDefault="00542BF0">
            <w:pPr>
              <w:ind w:right="-72"/>
              <w:jc w:val="right"/>
              <w:rPr>
                <w:rFonts w:cs="Arial"/>
                <w:color w:val="000000"/>
                <w:sz w:val="13"/>
                <w:szCs w:val="13"/>
                <w:lang w:val="en-US"/>
              </w:rPr>
            </w:pPr>
          </w:p>
        </w:tc>
        <w:tc>
          <w:tcPr>
            <w:tcW w:w="1068" w:type="dxa"/>
            <w:tcBorders>
              <w:bottom w:val="single" w:sz="4" w:space="0" w:color="auto"/>
            </w:tcBorders>
            <w:shd w:val="clear" w:color="auto" w:fill="auto"/>
            <w:vAlign w:val="bottom"/>
          </w:tcPr>
          <w:p w14:paraId="7E82EA27" w14:textId="77777777" w:rsidR="00542BF0" w:rsidRPr="00387849" w:rsidRDefault="00542BF0">
            <w:pPr>
              <w:ind w:right="-72"/>
              <w:jc w:val="right"/>
              <w:rPr>
                <w:rFonts w:cs="Arial"/>
                <w:color w:val="000000"/>
                <w:sz w:val="13"/>
                <w:szCs w:val="13"/>
              </w:rPr>
            </w:pPr>
            <w:r w:rsidRPr="00387849">
              <w:rPr>
                <w:rFonts w:cs="Arial"/>
                <w:color w:val="000000"/>
                <w:sz w:val="13"/>
                <w:szCs w:val="13"/>
                <w:cs/>
              </w:rPr>
              <w:t>(112</w:t>
            </w:r>
            <w:r w:rsidRPr="00387849">
              <w:rPr>
                <w:rFonts w:cs="Arial"/>
                <w:color w:val="000000"/>
                <w:sz w:val="13"/>
                <w:szCs w:val="13"/>
              </w:rPr>
              <w:t>,</w:t>
            </w:r>
            <w:r w:rsidRPr="00387849">
              <w:rPr>
                <w:rFonts w:cs="Arial"/>
                <w:color w:val="000000"/>
                <w:sz w:val="13"/>
                <w:szCs w:val="13"/>
                <w:cs/>
              </w:rPr>
              <w:t>889</w:t>
            </w:r>
            <w:r w:rsidRPr="00387849">
              <w:rPr>
                <w:rFonts w:cs="Arial"/>
                <w:color w:val="000000"/>
                <w:sz w:val="13"/>
                <w:szCs w:val="13"/>
              </w:rPr>
              <w:t>,</w:t>
            </w:r>
            <w:r w:rsidRPr="00387849">
              <w:rPr>
                <w:rFonts w:cs="Arial"/>
                <w:color w:val="000000"/>
                <w:sz w:val="13"/>
                <w:szCs w:val="13"/>
                <w:cs/>
              </w:rPr>
              <w:t>256)</w:t>
            </w:r>
          </w:p>
        </w:tc>
      </w:tr>
      <w:tr w:rsidR="00712327" w:rsidRPr="00387849" w14:paraId="11112D49" w14:textId="77777777" w:rsidTr="00712327">
        <w:tc>
          <w:tcPr>
            <w:tcW w:w="2088" w:type="dxa"/>
            <w:shd w:val="clear" w:color="auto" w:fill="auto"/>
          </w:tcPr>
          <w:p w14:paraId="4F1C19D9" w14:textId="77777777" w:rsidR="00542BF0" w:rsidRPr="00387849" w:rsidRDefault="00542BF0">
            <w:pPr>
              <w:rPr>
                <w:rFonts w:eastAsia="Arial Unicode MS" w:cs="Arial"/>
                <w:color w:val="000000"/>
                <w:sz w:val="13"/>
                <w:szCs w:val="13"/>
                <w:u w:val="single"/>
              </w:rPr>
            </w:pPr>
          </w:p>
        </w:tc>
        <w:tc>
          <w:tcPr>
            <w:tcW w:w="1067" w:type="dxa"/>
            <w:shd w:val="clear" w:color="auto" w:fill="auto"/>
            <w:vAlign w:val="bottom"/>
          </w:tcPr>
          <w:p w14:paraId="0418692F" w14:textId="77777777" w:rsidR="00542BF0" w:rsidRPr="00387849" w:rsidRDefault="00542BF0">
            <w:pPr>
              <w:ind w:right="-72"/>
              <w:jc w:val="right"/>
              <w:rPr>
                <w:rFonts w:cs="Arial"/>
                <w:color w:val="000000"/>
                <w:sz w:val="13"/>
                <w:szCs w:val="13"/>
                <w:cs/>
              </w:rPr>
            </w:pPr>
          </w:p>
        </w:tc>
        <w:tc>
          <w:tcPr>
            <w:tcW w:w="1067" w:type="dxa"/>
            <w:shd w:val="clear" w:color="auto" w:fill="auto"/>
            <w:vAlign w:val="bottom"/>
          </w:tcPr>
          <w:p w14:paraId="3787F143" w14:textId="77777777" w:rsidR="00542BF0" w:rsidRPr="00387849" w:rsidRDefault="00542BF0">
            <w:pPr>
              <w:ind w:right="-72"/>
              <w:jc w:val="right"/>
              <w:rPr>
                <w:rFonts w:cs="Arial"/>
                <w:color w:val="000000"/>
                <w:sz w:val="13"/>
                <w:szCs w:val="13"/>
                <w:cs/>
              </w:rPr>
            </w:pPr>
          </w:p>
        </w:tc>
        <w:tc>
          <w:tcPr>
            <w:tcW w:w="1067" w:type="dxa"/>
            <w:shd w:val="clear" w:color="auto" w:fill="auto"/>
            <w:vAlign w:val="bottom"/>
          </w:tcPr>
          <w:p w14:paraId="753F723A" w14:textId="77777777" w:rsidR="00542BF0" w:rsidRPr="00387849" w:rsidRDefault="00542BF0">
            <w:pPr>
              <w:ind w:right="-72"/>
              <w:jc w:val="right"/>
              <w:rPr>
                <w:rFonts w:cs="Arial"/>
                <w:color w:val="000000"/>
                <w:sz w:val="13"/>
                <w:szCs w:val="13"/>
                <w:cs/>
              </w:rPr>
            </w:pPr>
          </w:p>
        </w:tc>
        <w:tc>
          <w:tcPr>
            <w:tcW w:w="1067" w:type="dxa"/>
            <w:shd w:val="clear" w:color="auto" w:fill="auto"/>
            <w:vAlign w:val="bottom"/>
          </w:tcPr>
          <w:p w14:paraId="1E0E0193" w14:textId="77777777" w:rsidR="00542BF0" w:rsidRPr="00387849" w:rsidRDefault="00542BF0">
            <w:pPr>
              <w:ind w:right="-72"/>
              <w:jc w:val="right"/>
              <w:rPr>
                <w:rFonts w:cs="Arial"/>
                <w:color w:val="000000"/>
                <w:sz w:val="13"/>
                <w:szCs w:val="13"/>
                <w:cs/>
              </w:rPr>
            </w:pPr>
          </w:p>
        </w:tc>
        <w:tc>
          <w:tcPr>
            <w:tcW w:w="1067" w:type="dxa"/>
            <w:shd w:val="clear" w:color="auto" w:fill="auto"/>
            <w:vAlign w:val="bottom"/>
          </w:tcPr>
          <w:p w14:paraId="1A5F2A77" w14:textId="77777777" w:rsidR="00542BF0" w:rsidRPr="00387849" w:rsidRDefault="00542BF0">
            <w:pPr>
              <w:ind w:right="-72"/>
              <w:jc w:val="right"/>
              <w:rPr>
                <w:rFonts w:cs="Arial"/>
                <w:color w:val="000000"/>
                <w:sz w:val="13"/>
                <w:szCs w:val="13"/>
                <w:cs/>
              </w:rPr>
            </w:pPr>
          </w:p>
        </w:tc>
        <w:tc>
          <w:tcPr>
            <w:tcW w:w="1067" w:type="dxa"/>
            <w:shd w:val="clear" w:color="auto" w:fill="auto"/>
            <w:vAlign w:val="bottom"/>
          </w:tcPr>
          <w:p w14:paraId="4FECC456" w14:textId="77777777" w:rsidR="00542BF0" w:rsidRPr="00387849" w:rsidRDefault="00542BF0">
            <w:pPr>
              <w:ind w:right="-72"/>
              <w:jc w:val="right"/>
              <w:rPr>
                <w:rFonts w:cs="Arial"/>
                <w:color w:val="000000"/>
                <w:sz w:val="13"/>
                <w:szCs w:val="13"/>
                <w:cs/>
              </w:rPr>
            </w:pPr>
          </w:p>
        </w:tc>
        <w:tc>
          <w:tcPr>
            <w:tcW w:w="1068" w:type="dxa"/>
            <w:tcBorders>
              <w:top w:val="single" w:sz="4" w:space="0" w:color="auto"/>
            </w:tcBorders>
            <w:shd w:val="clear" w:color="auto" w:fill="auto"/>
            <w:vAlign w:val="bottom"/>
          </w:tcPr>
          <w:p w14:paraId="4934FE6B" w14:textId="77777777" w:rsidR="00542BF0" w:rsidRPr="00387849" w:rsidRDefault="00542BF0">
            <w:pPr>
              <w:ind w:right="-72"/>
              <w:jc w:val="right"/>
              <w:rPr>
                <w:rFonts w:cs="Arial"/>
                <w:color w:val="000000"/>
                <w:sz w:val="13"/>
                <w:szCs w:val="13"/>
                <w:cs/>
              </w:rPr>
            </w:pPr>
          </w:p>
        </w:tc>
      </w:tr>
      <w:tr w:rsidR="00542BF0" w:rsidRPr="00387849" w14:paraId="0D5CFE8C" w14:textId="77777777" w:rsidTr="005D1B47">
        <w:tc>
          <w:tcPr>
            <w:tcW w:w="2088" w:type="dxa"/>
            <w:shd w:val="clear" w:color="auto" w:fill="auto"/>
          </w:tcPr>
          <w:p w14:paraId="5B02F7E6" w14:textId="77777777" w:rsidR="00542BF0" w:rsidRPr="00387849" w:rsidRDefault="00542BF0">
            <w:pPr>
              <w:rPr>
                <w:rFonts w:cs="Arial"/>
                <w:color w:val="000000"/>
                <w:sz w:val="13"/>
                <w:szCs w:val="13"/>
              </w:rPr>
            </w:pPr>
            <w:r w:rsidRPr="00387849">
              <w:rPr>
                <w:rFonts w:eastAsia="Arial Unicode MS" w:cs="Arial"/>
                <w:color w:val="000000"/>
                <w:sz w:val="13"/>
                <w:szCs w:val="13"/>
              </w:rPr>
              <w:t>Hire</w:t>
            </w:r>
            <w:r w:rsidRPr="00387849">
              <w:rPr>
                <w:rFonts w:eastAsia="Arial Unicode MS" w:cs="Arial"/>
                <w:color w:val="000000"/>
                <w:sz w:val="13"/>
                <w:szCs w:val="13"/>
                <w:cs/>
              </w:rPr>
              <w:t>-</w:t>
            </w:r>
            <w:r w:rsidRPr="00387849">
              <w:rPr>
                <w:rFonts w:eastAsia="Arial Unicode MS" w:cs="Arial"/>
                <w:color w:val="000000"/>
                <w:sz w:val="13"/>
                <w:szCs w:val="13"/>
              </w:rPr>
              <w:t xml:space="preserve">purchase receivables </w:t>
            </w:r>
            <w:r w:rsidRPr="00387849">
              <w:rPr>
                <w:rFonts w:eastAsia="Arial Unicode MS" w:cs="Arial"/>
                <w:color w:val="000000"/>
                <w:sz w:val="13"/>
                <w:szCs w:val="13"/>
                <w:cs/>
              </w:rPr>
              <w:t xml:space="preserve">- </w:t>
            </w:r>
            <w:r w:rsidRPr="00387849">
              <w:rPr>
                <w:rFonts w:eastAsia="Arial Unicode MS" w:cs="Arial"/>
                <w:color w:val="000000"/>
                <w:sz w:val="13"/>
                <w:szCs w:val="13"/>
              </w:rPr>
              <w:t>net</w:t>
            </w:r>
          </w:p>
        </w:tc>
        <w:tc>
          <w:tcPr>
            <w:tcW w:w="1067" w:type="dxa"/>
            <w:shd w:val="clear" w:color="auto" w:fill="auto"/>
            <w:vAlign w:val="bottom"/>
          </w:tcPr>
          <w:p w14:paraId="1BED1D1B" w14:textId="77777777" w:rsidR="00542BF0" w:rsidRPr="00387849" w:rsidRDefault="00542BF0">
            <w:pPr>
              <w:ind w:right="-72"/>
              <w:jc w:val="right"/>
              <w:rPr>
                <w:rFonts w:cs="Arial"/>
                <w:color w:val="000000"/>
                <w:sz w:val="13"/>
                <w:szCs w:val="13"/>
                <w:cs/>
              </w:rPr>
            </w:pPr>
          </w:p>
        </w:tc>
        <w:tc>
          <w:tcPr>
            <w:tcW w:w="1067" w:type="dxa"/>
            <w:shd w:val="clear" w:color="auto" w:fill="auto"/>
            <w:vAlign w:val="bottom"/>
          </w:tcPr>
          <w:p w14:paraId="72825385" w14:textId="77777777" w:rsidR="00542BF0" w:rsidRPr="00387849" w:rsidRDefault="00542BF0">
            <w:pPr>
              <w:ind w:right="-72"/>
              <w:jc w:val="right"/>
              <w:rPr>
                <w:rFonts w:cs="Arial"/>
                <w:color w:val="000000"/>
                <w:sz w:val="13"/>
                <w:szCs w:val="13"/>
                <w:cs/>
              </w:rPr>
            </w:pPr>
          </w:p>
        </w:tc>
        <w:tc>
          <w:tcPr>
            <w:tcW w:w="1067" w:type="dxa"/>
            <w:shd w:val="clear" w:color="auto" w:fill="auto"/>
            <w:vAlign w:val="bottom"/>
          </w:tcPr>
          <w:p w14:paraId="0CCB16CC" w14:textId="77777777" w:rsidR="00542BF0" w:rsidRPr="00387849" w:rsidRDefault="00542BF0">
            <w:pPr>
              <w:ind w:right="-72"/>
              <w:jc w:val="right"/>
              <w:rPr>
                <w:rFonts w:cs="Arial"/>
                <w:color w:val="000000"/>
                <w:sz w:val="13"/>
                <w:szCs w:val="13"/>
              </w:rPr>
            </w:pPr>
          </w:p>
        </w:tc>
        <w:tc>
          <w:tcPr>
            <w:tcW w:w="1067" w:type="dxa"/>
            <w:shd w:val="clear" w:color="auto" w:fill="auto"/>
            <w:vAlign w:val="bottom"/>
          </w:tcPr>
          <w:p w14:paraId="66363ECA" w14:textId="77777777" w:rsidR="00542BF0" w:rsidRPr="00387849" w:rsidRDefault="00542BF0">
            <w:pPr>
              <w:ind w:right="-72"/>
              <w:jc w:val="right"/>
              <w:rPr>
                <w:rFonts w:cs="Arial"/>
                <w:color w:val="000000"/>
                <w:sz w:val="13"/>
                <w:szCs w:val="13"/>
                <w:cs/>
              </w:rPr>
            </w:pPr>
          </w:p>
        </w:tc>
        <w:tc>
          <w:tcPr>
            <w:tcW w:w="1067" w:type="dxa"/>
            <w:shd w:val="clear" w:color="auto" w:fill="auto"/>
            <w:vAlign w:val="bottom"/>
          </w:tcPr>
          <w:p w14:paraId="4A13AB71" w14:textId="77777777" w:rsidR="00542BF0" w:rsidRPr="00387849" w:rsidRDefault="00542BF0">
            <w:pPr>
              <w:ind w:right="-72"/>
              <w:jc w:val="right"/>
              <w:rPr>
                <w:rFonts w:cs="Arial"/>
                <w:color w:val="000000"/>
                <w:sz w:val="13"/>
                <w:szCs w:val="13"/>
                <w:cs/>
              </w:rPr>
            </w:pPr>
          </w:p>
        </w:tc>
        <w:tc>
          <w:tcPr>
            <w:tcW w:w="1067" w:type="dxa"/>
            <w:shd w:val="clear" w:color="auto" w:fill="auto"/>
            <w:vAlign w:val="bottom"/>
          </w:tcPr>
          <w:p w14:paraId="6FA4E2A4" w14:textId="77777777" w:rsidR="00542BF0" w:rsidRPr="00387849" w:rsidRDefault="00542BF0">
            <w:pPr>
              <w:ind w:right="-72"/>
              <w:jc w:val="right"/>
              <w:rPr>
                <w:rFonts w:cs="Arial"/>
                <w:color w:val="000000"/>
                <w:sz w:val="13"/>
                <w:szCs w:val="13"/>
              </w:rPr>
            </w:pPr>
          </w:p>
        </w:tc>
        <w:tc>
          <w:tcPr>
            <w:tcW w:w="1068" w:type="dxa"/>
            <w:tcBorders>
              <w:bottom w:val="single" w:sz="4" w:space="0" w:color="auto"/>
            </w:tcBorders>
            <w:shd w:val="clear" w:color="auto" w:fill="auto"/>
            <w:vAlign w:val="bottom"/>
          </w:tcPr>
          <w:p w14:paraId="2397B08E" w14:textId="77777777" w:rsidR="00542BF0" w:rsidRPr="00387849" w:rsidRDefault="00542BF0">
            <w:pPr>
              <w:ind w:right="-72"/>
              <w:jc w:val="right"/>
              <w:rPr>
                <w:rFonts w:cs="Arial"/>
                <w:color w:val="000000"/>
                <w:sz w:val="13"/>
                <w:szCs w:val="13"/>
                <w:cs/>
              </w:rPr>
            </w:pPr>
            <w:r w:rsidRPr="00387849">
              <w:rPr>
                <w:rFonts w:cs="Arial"/>
                <w:color w:val="000000"/>
                <w:sz w:val="13"/>
                <w:szCs w:val="13"/>
                <w:cs/>
              </w:rPr>
              <w:t>1</w:t>
            </w:r>
            <w:r w:rsidRPr="00387849">
              <w:rPr>
                <w:rFonts w:cs="Arial"/>
                <w:color w:val="000000"/>
                <w:sz w:val="13"/>
                <w:szCs w:val="13"/>
              </w:rPr>
              <w:t>,</w:t>
            </w:r>
            <w:r w:rsidRPr="00387849">
              <w:rPr>
                <w:rFonts w:cs="Arial"/>
                <w:color w:val="000000"/>
                <w:sz w:val="13"/>
                <w:szCs w:val="13"/>
                <w:cs/>
              </w:rPr>
              <w:t>772</w:t>
            </w:r>
            <w:r w:rsidRPr="00387849">
              <w:rPr>
                <w:rFonts w:cs="Arial"/>
                <w:color w:val="000000"/>
                <w:sz w:val="13"/>
                <w:szCs w:val="13"/>
              </w:rPr>
              <w:t>,</w:t>
            </w:r>
            <w:r w:rsidRPr="00387849">
              <w:rPr>
                <w:rFonts w:cs="Arial"/>
                <w:color w:val="000000"/>
                <w:sz w:val="13"/>
                <w:szCs w:val="13"/>
                <w:cs/>
              </w:rPr>
              <w:t>671</w:t>
            </w:r>
            <w:r w:rsidRPr="00387849">
              <w:rPr>
                <w:rFonts w:cs="Arial"/>
                <w:color w:val="000000"/>
                <w:sz w:val="13"/>
                <w:szCs w:val="13"/>
              </w:rPr>
              <w:t>,</w:t>
            </w:r>
            <w:r w:rsidRPr="00387849">
              <w:rPr>
                <w:rFonts w:cs="Arial"/>
                <w:color w:val="000000"/>
                <w:sz w:val="13"/>
                <w:szCs w:val="13"/>
                <w:cs/>
              </w:rPr>
              <w:t>821</w:t>
            </w:r>
          </w:p>
        </w:tc>
      </w:tr>
    </w:tbl>
    <w:p w14:paraId="439DF4DC" w14:textId="77777777" w:rsidR="00ED5628" w:rsidRPr="00387849" w:rsidRDefault="00ED5628" w:rsidP="004825F7">
      <w:pPr>
        <w:pStyle w:val="a"/>
        <w:ind w:left="540" w:right="-691" w:hanging="540"/>
        <w:jc w:val="both"/>
        <w:rPr>
          <w:rFonts w:cs="Arial"/>
          <w:b/>
          <w:bCs/>
          <w:color w:val="000000"/>
          <w:sz w:val="18"/>
          <w:szCs w:val="18"/>
          <w:lang w:val="en-GB"/>
        </w:rPr>
      </w:pPr>
    </w:p>
    <w:p w14:paraId="1DC77803" w14:textId="7C9CDFA7" w:rsidR="002417DB" w:rsidRPr="00387849" w:rsidRDefault="00A13758" w:rsidP="00181E16">
      <w:pPr>
        <w:pStyle w:val="a"/>
        <w:ind w:right="-3"/>
        <w:jc w:val="both"/>
        <w:rPr>
          <w:rFonts w:cs="Arial"/>
          <w:color w:val="000000"/>
          <w:spacing w:val="-2"/>
          <w:sz w:val="18"/>
          <w:szCs w:val="18"/>
          <w:lang w:val="en-GB"/>
        </w:rPr>
      </w:pPr>
      <w:r w:rsidRPr="00387849">
        <w:rPr>
          <w:rFonts w:cs="Arial"/>
          <w:color w:val="000000"/>
          <w:spacing w:val="-2"/>
          <w:sz w:val="18"/>
          <w:szCs w:val="18"/>
          <w:lang w:val="en-GB"/>
        </w:rPr>
        <w:br w:type="page"/>
      </w:r>
    </w:p>
    <w:tbl>
      <w:tblPr>
        <w:tblW w:w="9450" w:type="dxa"/>
        <w:tblInd w:w="108" w:type="dxa"/>
        <w:tblLook w:val="04A0" w:firstRow="1" w:lastRow="0" w:firstColumn="1" w:lastColumn="0" w:noHBand="0" w:noVBand="1"/>
      </w:tblPr>
      <w:tblGrid>
        <w:gridCol w:w="4050"/>
        <w:gridCol w:w="1313"/>
        <w:gridCol w:w="1313"/>
        <w:gridCol w:w="1314"/>
        <w:gridCol w:w="1460"/>
      </w:tblGrid>
      <w:tr w:rsidR="00A76C73" w:rsidRPr="00C933FA" w14:paraId="111E62B4" w14:textId="77777777" w:rsidTr="00FE3780">
        <w:trPr>
          <w:trHeight w:val="386"/>
        </w:trPr>
        <w:tc>
          <w:tcPr>
            <w:tcW w:w="9450" w:type="dxa"/>
            <w:gridSpan w:val="5"/>
            <w:shd w:val="clear" w:color="auto" w:fill="auto"/>
            <w:vAlign w:val="center"/>
          </w:tcPr>
          <w:p w14:paraId="0853C7A3" w14:textId="3D3F70B9" w:rsidR="001C625B" w:rsidRPr="00387849" w:rsidRDefault="00D13E1A" w:rsidP="005D1B47">
            <w:pPr>
              <w:ind w:left="432" w:hanging="545"/>
              <w:jc w:val="both"/>
              <w:rPr>
                <w:rFonts w:eastAsia="Arial Unicode MS" w:cs="Arial"/>
                <w:b/>
                <w:bCs/>
                <w:color w:val="000000"/>
                <w:sz w:val="18"/>
                <w:szCs w:val="18"/>
                <w:cs/>
                <w:lang w:val="en-GB"/>
              </w:rPr>
            </w:pPr>
            <w:r w:rsidRPr="00387849">
              <w:rPr>
                <w:rFonts w:eastAsia="Arial Unicode MS" w:cs="Arial"/>
                <w:b/>
                <w:bCs/>
                <w:color w:val="000000"/>
                <w:sz w:val="18"/>
                <w:szCs w:val="18"/>
                <w:lang w:val="en-GB"/>
              </w:rPr>
              <w:t>10</w:t>
            </w:r>
            <w:r w:rsidR="001C625B" w:rsidRPr="00387849">
              <w:rPr>
                <w:rFonts w:eastAsia="Arial Unicode MS" w:cs="Arial"/>
                <w:b/>
                <w:bCs/>
                <w:color w:val="000000"/>
                <w:sz w:val="18"/>
                <w:szCs w:val="18"/>
                <w:lang w:val="en-GB"/>
              </w:rPr>
              <w:tab/>
              <w:t>Allowance for expected credit loss</w:t>
            </w:r>
          </w:p>
        </w:tc>
      </w:tr>
      <w:tr w:rsidR="00A76C73" w:rsidRPr="00387849" w14:paraId="50C281C6" w14:textId="77777777" w:rsidTr="00FE37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50" w:type="dxa"/>
            <w:tcBorders>
              <w:top w:val="nil"/>
              <w:left w:val="nil"/>
              <w:bottom w:val="nil"/>
              <w:right w:val="nil"/>
            </w:tcBorders>
            <w:shd w:val="clear" w:color="auto" w:fill="auto"/>
          </w:tcPr>
          <w:p w14:paraId="594624F7" w14:textId="77777777" w:rsidR="00BD646B" w:rsidRPr="00FE3780" w:rsidRDefault="00BD646B" w:rsidP="008A64E4">
            <w:pPr>
              <w:ind w:left="-101"/>
              <w:jc w:val="both"/>
              <w:rPr>
                <w:rFonts w:eastAsia="Arial Unicode MS" w:cs="Arial"/>
                <w:color w:val="000000"/>
                <w:sz w:val="18"/>
                <w:szCs w:val="18"/>
                <w:lang w:val="en-GB"/>
              </w:rPr>
            </w:pPr>
          </w:p>
        </w:tc>
        <w:tc>
          <w:tcPr>
            <w:tcW w:w="1313" w:type="dxa"/>
            <w:tcBorders>
              <w:top w:val="nil"/>
              <w:left w:val="nil"/>
              <w:bottom w:val="nil"/>
              <w:right w:val="nil"/>
            </w:tcBorders>
            <w:shd w:val="clear" w:color="auto" w:fill="auto"/>
            <w:vAlign w:val="bottom"/>
            <w:hideMark/>
          </w:tcPr>
          <w:p w14:paraId="730505B9" w14:textId="77777777" w:rsidR="00BD646B" w:rsidRPr="00387849" w:rsidRDefault="00BD646B" w:rsidP="008A64E4">
            <w:pPr>
              <w:ind w:right="-72"/>
              <w:jc w:val="right"/>
              <w:rPr>
                <w:rFonts w:eastAsia="Arial Unicode MS" w:cs="Arial"/>
                <w:b/>
                <w:bCs/>
                <w:color w:val="000000"/>
                <w:sz w:val="18"/>
                <w:szCs w:val="18"/>
              </w:rPr>
            </w:pPr>
            <w:r w:rsidRPr="00387849">
              <w:rPr>
                <w:rFonts w:eastAsia="Arial Unicode MS" w:cs="Arial"/>
                <w:b/>
                <w:bCs/>
                <w:color w:val="000000"/>
                <w:sz w:val="18"/>
                <w:szCs w:val="18"/>
              </w:rPr>
              <w:t>Performing</w:t>
            </w:r>
          </w:p>
          <w:p w14:paraId="22B97CED" w14:textId="77777777" w:rsidR="00BD646B" w:rsidRPr="00387849" w:rsidRDefault="00BD646B" w:rsidP="008A64E4">
            <w:pPr>
              <w:ind w:right="-72"/>
              <w:jc w:val="right"/>
              <w:rPr>
                <w:rFonts w:eastAsia="Arial Unicode MS" w:cs="Arial"/>
                <w:b/>
                <w:bCs/>
                <w:color w:val="000000"/>
                <w:sz w:val="18"/>
                <w:szCs w:val="18"/>
              </w:rPr>
            </w:pPr>
            <w:r w:rsidRPr="00387849">
              <w:rPr>
                <w:rFonts w:eastAsia="Arial Unicode MS" w:cs="Arial"/>
                <w:b/>
                <w:bCs/>
                <w:color w:val="000000"/>
                <w:sz w:val="18"/>
                <w:szCs w:val="18"/>
              </w:rPr>
              <w:t>financial</w:t>
            </w:r>
            <w:r w:rsidRPr="00387849">
              <w:rPr>
                <w:rFonts w:eastAsia="Arial Unicode MS" w:cs="Arial"/>
                <w:b/>
                <w:bCs/>
                <w:color w:val="000000"/>
                <w:sz w:val="18"/>
                <w:szCs w:val="18"/>
                <w:cs/>
              </w:rPr>
              <w:t xml:space="preserve"> </w:t>
            </w:r>
            <w:r w:rsidRPr="00387849">
              <w:rPr>
                <w:rFonts w:eastAsia="Arial Unicode MS" w:cs="Arial"/>
                <w:b/>
                <w:bCs/>
                <w:color w:val="000000"/>
                <w:sz w:val="18"/>
                <w:szCs w:val="18"/>
              </w:rPr>
              <w:t>assets</w:t>
            </w:r>
          </w:p>
        </w:tc>
        <w:tc>
          <w:tcPr>
            <w:tcW w:w="1313" w:type="dxa"/>
            <w:tcBorders>
              <w:top w:val="nil"/>
              <w:left w:val="nil"/>
              <w:bottom w:val="nil"/>
              <w:right w:val="nil"/>
            </w:tcBorders>
            <w:shd w:val="clear" w:color="auto" w:fill="auto"/>
            <w:vAlign w:val="bottom"/>
            <w:hideMark/>
          </w:tcPr>
          <w:p w14:paraId="40FA472C" w14:textId="77777777" w:rsidR="00BD646B" w:rsidRPr="00387849" w:rsidRDefault="00BD646B" w:rsidP="008A64E4">
            <w:pPr>
              <w:ind w:right="-72"/>
              <w:jc w:val="right"/>
              <w:rPr>
                <w:rFonts w:eastAsia="Arial Unicode MS" w:cs="Arial"/>
                <w:b/>
                <w:bCs/>
                <w:color w:val="000000"/>
                <w:sz w:val="18"/>
                <w:szCs w:val="18"/>
              </w:rPr>
            </w:pPr>
            <w:r w:rsidRPr="00387849">
              <w:rPr>
                <w:rFonts w:eastAsia="Arial Unicode MS" w:cs="Arial"/>
                <w:b/>
                <w:bCs/>
                <w:color w:val="000000"/>
                <w:sz w:val="18"/>
                <w:szCs w:val="18"/>
              </w:rPr>
              <w:t>Under</w:t>
            </w:r>
            <w:r w:rsidRPr="00387849">
              <w:rPr>
                <w:rFonts w:eastAsia="Arial Unicode MS" w:cs="Arial"/>
                <w:b/>
                <w:bCs/>
                <w:color w:val="000000"/>
                <w:sz w:val="18"/>
                <w:szCs w:val="18"/>
                <w:cs/>
              </w:rPr>
              <w:t>-</w:t>
            </w:r>
          </w:p>
          <w:p w14:paraId="5C8929DD" w14:textId="77777777" w:rsidR="00BD646B" w:rsidRPr="00387849" w:rsidRDefault="00BD646B" w:rsidP="008A64E4">
            <w:pPr>
              <w:ind w:right="-72"/>
              <w:jc w:val="right"/>
              <w:rPr>
                <w:rFonts w:eastAsia="Arial Unicode MS" w:cs="Arial"/>
                <w:b/>
                <w:bCs/>
                <w:color w:val="000000"/>
                <w:sz w:val="18"/>
                <w:szCs w:val="18"/>
              </w:rPr>
            </w:pPr>
            <w:r w:rsidRPr="00387849">
              <w:rPr>
                <w:rFonts w:eastAsia="Arial Unicode MS" w:cs="Arial"/>
                <w:b/>
                <w:bCs/>
                <w:color w:val="000000"/>
                <w:sz w:val="18"/>
                <w:szCs w:val="18"/>
              </w:rPr>
              <w:t>Performing</w:t>
            </w:r>
          </w:p>
          <w:p w14:paraId="1517FD0C" w14:textId="77777777" w:rsidR="00BD646B" w:rsidRPr="00387849" w:rsidRDefault="00BD646B" w:rsidP="008A64E4">
            <w:pPr>
              <w:ind w:right="-72"/>
              <w:jc w:val="right"/>
              <w:rPr>
                <w:rFonts w:eastAsia="Arial Unicode MS" w:cs="Arial"/>
                <w:b/>
                <w:bCs/>
                <w:color w:val="000000"/>
                <w:sz w:val="18"/>
                <w:szCs w:val="18"/>
              </w:rPr>
            </w:pPr>
            <w:r w:rsidRPr="00387849">
              <w:rPr>
                <w:rFonts w:eastAsia="Arial Unicode MS" w:cs="Arial"/>
                <w:b/>
                <w:bCs/>
                <w:color w:val="000000"/>
                <w:sz w:val="18"/>
                <w:szCs w:val="18"/>
              </w:rPr>
              <w:t xml:space="preserve"> financial assets</w:t>
            </w:r>
          </w:p>
        </w:tc>
        <w:tc>
          <w:tcPr>
            <w:tcW w:w="1314" w:type="dxa"/>
            <w:tcBorders>
              <w:top w:val="nil"/>
              <w:left w:val="nil"/>
              <w:bottom w:val="nil"/>
              <w:right w:val="nil"/>
            </w:tcBorders>
            <w:shd w:val="clear" w:color="auto" w:fill="auto"/>
            <w:vAlign w:val="bottom"/>
            <w:hideMark/>
          </w:tcPr>
          <w:p w14:paraId="54536F34" w14:textId="77777777" w:rsidR="00BD646B" w:rsidRPr="00387849" w:rsidRDefault="00BD646B" w:rsidP="008A64E4">
            <w:pPr>
              <w:ind w:right="-72"/>
              <w:jc w:val="right"/>
              <w:rPr>
                <w:rFonts w:eastAsia="Arial Unicode MS" w:cs="Arial"/>
                <w:b/>
                <w:bCs/>
                <w:color w:val="000000"/>
                <w:sz w:val="18"/>
                <w:szCs w:val="18"/>
              </w:rPr>
            </w:pPr>
            <w:r w:rsidRPr="00387849">
              <w:rPr>
                <w:rFonts w:eastAsia="Arial Unicode MS" w:cs="Arial"/>
                <w:b/>
                <w:bCs/>
                <w:color w:val="000000"/>
                <w:sz w:val="18"/>
                <w:szCs w:val="18"/>
              </w:rPr>
              <w:t>Non</w:t>
            </w:r>
            <w:r w:rsidRPr="00387849">
              <w:rPr>
                <w:rFonts w:eastAsia="Arial Unicode MS" w:cs="Arial"/>
                <w:b/>
                <w:bCs/>
                <w:color w:val="000000"/>
                <w:sz w:val="18"/>
                <w:szCs w:val="18"/>
                <w:cs/>
              </w:rPr>
              <w:t>-</w:t>
            </w:r>
          </w:p>
          <w:p w14:paraId="1FDE006C" w14:textId="77777777" w:rsidR="00BD646B" w:rsidRPr="00387849" w:rsidRDefault="00BD646B" w:rsidP="008A64E4">
            <w:pPr>
              <w:ind w:right="-72"/>
              <w:jc w:val="right"/>
              <w:rPr>
                <w:rFonts w:eastAsia="Arial Unicode MS" w:cs="Arial"/>
                <w:b/>
                <w:bCs/>
                <w:color w:val="000000"/>
                <w:sz w:val="18"/>
                <w:szCs w:val="18"/>
              </w:rPr>
            </w:pPr>
            <w:r w:rsidRPr="00387849">
              <w:rPr>
                <w:rFonts w:eastAsia="Arial Unicode MS" w:cs="Arial"/>
                <w:b/>
                <w:bCs/>
                <w:color w:val="000000"/>
                <w:sz w:val="18"/>
                <w:szCs w:val="18"/>
              </w:rPr>
              <w:t xml:space="preserve">performing financial </w:t>
            </w:r>
          </w:p>
          <w:p w14:paraId="22C3039B" w14:textId="77777777" w:rsidR="00BD646B" w:rsidRPr="00387849" w:rsidRDefault="00BD646B" w:rsidP="008A64E4">
            <w:pPr>
              <w:ind w:right="-72"/>
              <w:jc w:val="right"/>
              <w:rPr>
                <w:rFonts w:eastAsia="Arial Unicode MS" w:cs="Arial"/>
                <w:b/>
                <w:bCs/>
                <w:color w:val="000000"/>
                <w:sz w:val="18"/>
                <w:szCs w:val="18"/>
              </w:rPr>
            </w:pPr>
            <w:r w:rsidRPr="00387849">
              <w:rPr>
                <w:rFonts w:eastAsia="Arial Unicode MS" w:cs="Arial"/>
                <w:b/>
                <w:bCs/>
                <w:color w:val="000000"/>
                <w:sz w:val="18"/>
                <w:szCs w:val="18"/>
              </w:rPr>
              <w:t>assets</w:t>
            </w:r>
          </w:p>
        </w:tc>
        <w:tc>
          <w:tcPr>
            <w:tcW w:w="1460" w:type="dxa"/>
            <w:tcBorders>
              <w:top w:val="nil"/>
              <w:left w:val="nil"/>
              <w:bottom w:val="nil"/>
              <w:right w:val="nil"/>
            </w:tcBorders>
            <w:shd w:val="clear" w:color="auto" w:fill="auto"/>
            <w:vAlign w:val="bottom"/>
            <w:hideMark/>
          </w:tcPr>
          <w:p w14:paraId="2E6E1904" w14:textId="77777777" w:rsidR="00BD646B" w:rsidRPr="00387849" w:rsidRDefault="00BD646B" w:rsidP="008A64E4">
            <w:pPr>
              <w:ind w:right="-72"/>
              <w:jc w:val="right"/>
              <w:rPr>
                <w:rFonts w:eastAsia="Arial Unicode MS" w:cs="Arial"/>
                <w:b/>
                <w:bCs/>
                <w:color w:val="000000"/>
                <w:sz w:val="18"/>
                <w:szCs w:val="18"/>
              </w:rPr>
            </w:pPr>
            <w:r w:rsidRPr="00387849">
              <w:rPr>
                <w:rFonts w:eastAsia="Arial Unicode MS" w:cs="Arial"/>
                <w:b/>
                <w:bCs/>
                <w:color w:val="000000"/>
                <w:sz w:val="18"/>
                <w:szCs w:val="18"/>
              </w:rPr>
              <w:t>Total</w:t>
            </w:r>
          </w:p>
        </w:tc>
      </w:tr>
      <w:tr w:rsidR="00A76C73" w:rsidRPr="00387849" w14:paraId="5C78FA21" w14:textId="77777777" w:rsidTr="00FE37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50" w:type="dxa"/>
            <w:tcBorders>
              <w:top w:val="nil"/>
              <w:left w:val="nil"/>
              <w:bottom w:val="nil"/>
              <w:right w:val="nil"/>
            </w:tcBorders>
            <w:shd w:val="clear" w:color="auto" w:fill="auto"/>
          </w:tcPr>
          <w:p w14:paraId="50F9622B" w14:textId="77777777" w:rsidR="00BD646B" w:rsidRPr="00387849" w:rsidRDefault="00BD646B" w:rsidP="008A64E4">
            <w:pPr>
              <w:ind w:left="-101"/>
              <w:jc w:val="both"/>
              <w:rPr>
                <w:rFonts w:eastAsia="Arial Unicode MS" w:cs="Arial"/>
                <w:color w:val="000000"/>
                <w:sz w:val="18"/>
                <w:szCs w:val="18"/>
              </w:rPr>
            </w:pPr>
          </w:p>
        </w:tc>
        <w:tc>
          <w:tcPr>
            <w:tcW w:w="1313" w:type="dxa"/>
            <w:tcBorders>
              <w:top w:val="nil"/>
              <w:left w:val="nil"/>
              <w:bottom w:val="single" w:sz="4" w:space="0" w:color="auto"/>
              <w:right w:val="nil"/>
            </w:tcBorders>
            <w:shd w:val="clear" w:color="auto" w:fill="auto"/>
            <w:hideMark/>
          </w:tcPr>
          <w:p w14:paraId="0A37F247" w14:textId="77777777" w:rsidR="00BD646B" w:rsidRPr="00387849" w:rsidRDefault="00BD646B" w:rsidP="008A64E4">
            <w:pPr>
              <w:ind w:right="-72"/>
              <w:jc w:val="right"/>
              <w:rPr>
                <w:rFonts w:eastAsia="Arial Unicode MS" w:cs="Arial"/>
                <w:b/>
                <w:bCs/>
                <w:color w:val="000000"/>
                <w:sz w:val="18"/>
                <w:szCs w:val="18"/>
              </w:rPr>
            </w:pPr>
            <w:r w:rsidRPr="00387849">
              <w:rPr>
                <w:rFonts w:eastAsia="Arial Unicode MS" w:cs="Arial"/>
                <w:b/>
                <w:bCs/>
                <w:color w:val="000000"/>
                <w:sz w:val="18"/>
                <w:szCs w:val="18"/>
              </w:rPr>
              <w:t>Baht</w:t>
            </w:r>
          </w:p>
        </w:tc>
        <w:tc>
          <w:tcPr>
            <w:tcW w:w="1313" w:type="dxa"/>
            <w:tcBorders>
              <w:top w:val="nil"/>
              <w:left w:val="nil"/>
              <w:bottom w:val="single" w:sz="4" w:space="0" w:color="auto"/>
              <w:right w:val="nil"/>
            </w:tcBorders>
            <w:shd w:val="clear" w:color="auto" w:fill="auto"/>
            <w:hideMark/>
          </w:tcPr>
          <w:p w14:paraId="1F563B6D" w14:textId="77777777" w:rsidR="00BD646B" w:rsidRPr="00387849" w:rsidRDefault="00BD646B" w:rsidP="008A64E4">
            <w:pPr>
              <w:ind w:right="-72"/>
              <w:jc w:val="right"/>
              <w:rPr>
                <w:rFonts w:eastAsia="Arial Unicode MS" w:cs="Arial"/>
                <w:b/>
                <w:bCs/>
                <w:color w:val="000000"/>
                <w:sz w:val="18"/>
                <w:szCs w:val="18"/>
              </w:rPr>
            </w:pPr>
            <w:r w:rsidRPr="00387849">
              <w:rPr>
                <w:rFonts w:eastAsia="Arial Unicode MS" w:cs="Arial"/>
                <w:b/>
                <w:bCs/>
                <w:color w:val="000000"/>
                <w:sz w:val="18"/>
                <w:szCs w:val="18"/>
              </w:rPr>
              <w:t>Baht</w:t>
            </w:r>
          </w:p>
        </w:tc>
        <w:tc>
          <w:tcPr>
            <w:tcW w:w="1314" w:type="dxa"/>
            <w:tcBorders>
              <w:top w:val="nil"/>
              <w:left w:val="nil"/>
              <w:bottom w:val="single" w:sz="4" w:space="0" w:color="auto"/>
              <w:right w:val="nil"/>
            </w:tcBorders>
            <w:shd w:val="clear" w:color="auto" w:fill="auto"/>
            <w:hideMark/>
          </w:tcPr>
          <w:p w14:paraId="4A328FD3" w14:textId="77777777" w:rsidR="00BD646B" w:rsidRPr="00387849" w:rsidRDefault="00BD646B" w:rsidP="008A64E4">
            <w:pPr>
              <w:ind w:right="-72"/>
              <w:jc w:val="right"/>
              <w:rPr>
                <w:rFonts w:eastAsia="Arial Unicode MS" w:cs="Arial"/>
                <w:b/>
                <w:bCs/>
                <w:color w:val="000000"/>
                <w:sz w:val="18"/>
                <w:szCs w:val="18"/>
              </w:rPr>
            </w:pPr>
            <w:r w:rsidRPr="00387849">
              <w:rPr>
                <w:rFonts w:eastAsia="Arial Unicode MS" w:cs="Arial"/>
                <w:b/>
                <w:bCs/>
                <w:color w:val="000000"/>
                <w:sz w:val="18"/>
                <w:szCs w:val="18"/>
              </w:rPr>
              <w:t>Baht</w:t>
            </w:r>
          </w:p>
        </w:tc>
        <w:tc>
          <w:tcPr>
            <w:tcW w:w="1460" w:type="dxa"/>
            <w:tcBorders>
              <w:top w:val="nil"/>
              <w:left w:val="nil"/>
              <w:bottom w:val="single" w:sz="4" w:space="0" w:color="auto"/>
              <w:right w:val="nil"/>
            </w:tcBorders>
            <w:shd w:val="clear" w:color="auto" w:fill="auto"/>
            <w:hideMark/>
          </w:tcPr>
          <w:p w14:paraId="10C47995" w14:textId="77777777" w:rsidR="00BD646B" w:rsidRPr="00387849" w:rsidRDefault="00BD646B" w:rsidP="008A64E4">
            <w:pPr>
              <w:ind w:right="-72"/>
              <w:jc w:val="right"/>
              <w:rPr>
                <w:rFonts w:eastAsia="Arial Unicode MS" w:cs="Arial"/>
                <w:b/>
                <w:bCs/>
                <w:color w:val="000000"/>
                <w:sz w:val="18"/>
                <w:szCs w:val="18"/>
              </w:rPr>
            </w:pPr>
            <w:r w:rsidRPr="00387849">
              <w:rPr>
                <w:rFonts w:eastAsia="Arial Unicode MS" w:cs="Arial"/>
                <w:b/>
                <w:bCs/>
                <w:color w:val="000000"/>
                <w:sz w:val="18"/>
                <w:szCs w:val="18"/>
              </w:rPr>
              <w:t>Baht</w:t>
            </w:r>
          </w:p>
        </w:tc>
      </w:tr>
      <w:tr w:rsidR="00712327" w:rsidRPr="00387849" w14:paraId="63BBDE49" w14:textId="77777777" w:rsidTr="00FE37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50" w:type="dxa"/>
            <w:tcBorders>
              <w:top w:val="nil"/>
              <w:left w:val="nil"/>
              <w:bottom w:val="nil"/>
              <w:right w:val="nil"/>
            </w:tcBorders>
            <w:shd w:val="clear" w:color="auto" w:fill="auto"/>
            <w:hideMark/>
          </w:tcPr>
          <w:p w14:paraId="2820BC40" w14:textId="77777777" w:rsidR="00BD646B" w:rsidRPr="00387849" w:rsidRDefault="00BD646B" w:rsidP="008A64E4">
            <w:pPr>
              <w:ind w:left="-101"/>
              <w:rPr>
                <w:rFonts w:eastAsia="Arial Unicode MS" w:cs="Arial"/>
                <w:b/>
                <w:bCs/>
                <w:color w:val="000000"/>
                <w:sz w:val="18"/>
                <w:szCs w:val="18"/>
              </w:rPr>
            </w:pPr>
          </w:p>
        </w:tc>
        <w:tc>
          <w:tcPr>
            <w:tcW w:w="1313" w:type="dxa"/>
            <w:tcBorders>
              <w:top w:val="single" w:sz="4" w:space="0" w:color="auto"/>
              <w:left w:val="nil"/>
              <w:bottom w:val="nil"/>
              <w:right w:val="nil"/>
            </w:tcBorders>
            <w:shd w:val="clear" w:color="auto" w:fill="auto"/>
          </w:tcPr>
          <w:p w14:paraId="0AE2AB2F" w14:textId="77777777" w:rsidR="00BD646B" w:rsidRPr="00387849" w:rsidRDefault="00BD646B" w:rsidP="008A64E4">
            <w:pPr>
              <w:ind w:right="-72"/>
              <w:jc w:val="right"/>
              <w:rPr>
                <w:rFonts w:eastAsia="Arial Unicode MS" w:cs="Arial"/>
                <w:b/>
                <w:bCs/>
                <w:color w:val="000000"/>
                <w:sz w:val="18"/>
                <w:szCs w:val="18"/>
              </w:rPr>
            </w:pPr>
          </w:p>
        </w:tc>
        <w:tc>
          <w:tcPr>
            <w:tcW w:w="1313" w:type="dxa"/>
            <w:tcBorders>
              <w:top w:val="single" w:sz="4" w:space="0" w:color="auto"/>
              <w:left w:val="nil"/>
              <w:bottom w:val="nil"/>
              <w:right w:val="nil"/>
            </w:tcBorders>
            <w:shd w:val="clear" w:color="auto" w:fill="auto"/>
          </w:tcPr>
          <w:p w14:paraId="34CDEBF0" w14:textId="77777777" w:rsidR="00BD646B" w:rsidRPr="00387849" w:rsidRDefault="00BD646B" w:rsidP="008A64E4">
            <w:pPr>
              <w:ind w:right="-72"/>
              <w:jc w:val="right"/>
              <w:rPr>
                <w:rFonts w:eastAsia="Arial Unicode MS" w:cs="Arial"/>
                <w:b/>
                <w:bCs/>
                <w:color w:val="000000"/>
                <w:sz w:val="18"/>
                <w:szCs w:val="18"/>
              </w:rPr>
            </w:pPr>
          </w:p>
        </w:tc>
        <w:tc>
          <w:tcPr>
            <w:tcW w:w="1314" w:type="dxa"/>
            <w:tcBorders>
              <w:top w:val="single" w:sz="4" w:space="0" w:color="auto"/>
              <w:left w:val="nil"/>
              <w:bottom w:val="nil"/>
              <w:right w:val="nil"/>
            </w:tcBorders>
            <w:shd w:val="clear" w:color="auto" w:fill="auto"/>
          </w:tcPr>
          <w:p w14:paraId="5AE12310" w14:textId="77777777" w:rsidR="00BD646B" w:rsidRPr="00387849" w:rsidRDefault="00BD646B" w:rsidP="008A64E4">
            <w:pPr>
              <w:ind w:right="-72"/>
              <w:jc w:val="right"/>
              <w:rPr>
                <w:rFonts w:eastAsia="Arial Unicode MS" w:cs="Arial"/>
                <w:b/>
                <w:bCs/>
                <w:color w:val="000000"/>
                <w:sz w:val="18"/>
                <w:szCs w:val="18"/>
              </w:rPr>
            </w:pPr>
          </w:p>
        </w:tc>
        <w:tc>
          <w:tcPr>
            <w:tcW w:w="1460" w:type="dxa"/>
            <w:tcBorders>
              <w:top w:val="single" w:sz="4" w:space="0" w:color="auto"/>
              <w:left w:val="nil"/>
              <w:bottom w:val="nil"/>
              <w:right w:val="nil"/>
            </w:tcBorders>
            <w:shd w:val="clear" w:color="auto" w:fill="auto"/>
          </w:tcPr>
          <w:p w14:paraId="0A0B0498" w14:textId="77777777" w:rsidR="00BD646B" w:rsidRPr="00387849" w:rsidRDefault="00BD646B" w:rsidP="008A64E4">
            <w:pPr>
              <w:ind w:right="-72"/>
              <w:jc w:val="right"/>
              <w:rPr>
                <w:rFonts w:eastAsia="Arial Unicode MS" w:cs="Arial"/>
                <w:b/>
                <w:bCs/>
                <w:color w:val="000000"/>
                <w:sz w:val="18"/>
                <w:szCs w:val="18"/>
              </w:rPr>
            </w:pPr>
          </w:p>
        </w:tc>
      </w:tr>
      <w:tr w:rsidR="00712327" w:rsidRPr="00387849" w14:paraId="2AD795CE" w14:textId="77777777" w:rsidTr="00FE37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50" w:type="dxa"/>
            <w:tcBorders>
              <w:top w:val="nil"/>
              <w:left w:val="nil"/>
              <w:bottom w:val="nil"/>
              <w:right w:val="nil"/>
            </w:tcBorders>
            <w:shd w:val="clear" w:color="auto" w:fill="auto"/>
            <w:hideMark/>
          </w:tcPr>
          <w:p w14:paraId="394B70A9" w14:textId="77777777" w:rsidR="00BD646B" w:rsidRPr="00387849" w:rsidRDefault="00BD646B" w:rsidP="008A64E4">
            <w:pPr>
              <w:ind w:left="-101" w:right="-75"/>
              <w:jc w:val="both"/>
              <w:rPr>
                <w:rFonts w:eastAsia="Arial Unicode MS" w:cs="Arial"/>
                <w:color w:val="000000"/>
                <w:sz w:val="18"/>
                <w:szCs w:val="18"/>
              </w:rPr>
            </w:pPr>
            <w:r w:rsidRPr="00387849">
              <w:rPr>
                <w:rFonts w:eastAsia="Arial Unicode MS" w:cs="Arial"/>
                <w:color w:val="000000"/>
                <w:sz w:val="18"/>
                <w:szCs w:val="18"/>
              </w:rPr>
              <w:t>As</w:t>
            </w:r>
            <w:r w:rsidRPr="00387849">
              <w:rPr>
                <w:rFonts w:eastAsia="Arial Unicode MS" w:cs="Arial"/>
                <w:color w:val="000000"/>
                <w:sz w:val="18"/>
                <w:szCs w:val="18"/>
                <w:cs/>
              </w:rPr>
              <w:t xml:space="preserve"> </w:t>
            </w:r>
            <w:r w:rsidRPr="00387849">
              <w:rPr>
                <w:rFonts w:eastAsia="Arial Unicode MS" w:cs="Arial"/>
                <w:color w:val="000000"/>
                <w:sz w:val="18"/>
                <w:szCs w:val="18"/>
              </w:rPr>
              <w:t>at</w:t>
            </w:r>
            <w:r w:rsidRPr="00387849">
              <w:rPr>
                <w:rFonts w:eastAsia="Arial Unicode MS" w:cs="Arial"/>
                <w:color w:val="000000"/>
                <w:sz w:val="18"/>
                <w:szCs w:val="18"/>
                <w:cs/>
              </w:rPr>
              <w:t xml:space="preserve"> 1 </w:t>
            </w:r>
            <w:r w:rsidRPr="00387849">
              <w:rPr>
                <w:rFonts w:eastAsia="Arial Unicode MS" w:cs="Arial"/>
                <w:color w:val="000000"/>
                <w:sz w:val="18"/>
                <w:szCs w:val="18"/>
              </w:rPr>
              <w:t>January</w:t>
            </w:r>
            <w:r w:rsidRPr="00387849">
              <w:rPr>
                <w:rFonts w:eastAsia="Arial Unicode MS" w:cs="Arial"/>
                <w:color w:val="000000"/>
                <w:sz w:val="18"/>
                <w:szCs w:val="18"/>
                <w:cs/>
              </w:rPr>
              <w:t xml:space="preserve"> 2024</w:t>
            </w:r>
          </w:p>
        </w:tc>
        <w:tc>
          <w:tcPr>
            <w:tcW w:w="1313" w:type="dxa"/>
            <w:tcBorders>
              <w:top w:val="nil"/>
              <w:left w:val="nil"/>
              <w:bottom w:val="nil"/>
              <w:right w:val="nil"/>
            </w:tcBorders>
            <w:shd w:val="clear" w:color="auto" w:fill="auto"/>
          </w:tcPr>
          <w:p w14:paraId="1E2DCA94" w14:textId="64FFB3F0" w:rsidR="00BD646B" w:rsidRPr="00387849" w:rsidRDefault="00B96933" w:rsidP="008A64E4">
            <w:pPr>
              <w:ind w:left="-40" w:right="-72"/>
              <w:jc w:val="right"/>
              <w:rPr>
                <w:rFonts w:eastAsia="Arial Unicode MS" w:cs="Arial"/>
                <w:color w:val="000000"/>
                <w:sz w:val="18"/>
                <w:szCs w:val="18"/>
                <w:cs/>
              </w:rPr>
            </w:pPr>
            <w:r w:rsidRPr="00387849">
              <w:rPr>
                <w:rFonts w:eastAsia="Arial Unicode MS" w:cs="Arial"/>
                <w:color w:val="000000"/>
                <w:sz w:val="18"/>
                <w:szCs w:val="18"/>
                <w:lang w:val="en-GB"/>
              </w:rPr>
              <w:t>43,502,963</w:t>
            </w:r>
          </w:p>
        </w:tc>
        <w:tc>
          <w:tcPr>
            <w:tcW w:w="1313" w:type="dxa"/>
            <w:tcBorders>
              <w:top w:val="nil"/>
              <w:left w:val="nil"/>
              <w:bottom w:val="nil"/>
              <w:right w:val="nil"/>
            </w:tcBorders>
            <w:shd w:val="clear" w:color="auto" w:fill="auto"/>
          </w:tcPr>
          <w:p w14:paraId="5DC158AB" w14:textId="40A6EF2E" w:rsidR="00BD646B" w:rsidRPr="00387849" w:rsidRDefault="00B96933" w:rsidP="008A64E4">
            <w:pPr>
              <w:ind w:left="-40" w:right="-72"/>
              <w:jc w:val="right"/>
              <w:rPr>
                <w:rFonts w:eastAsia="Arial Unicode MS" w:cs="Arial"/>
                <w:color w:val="000000"/>
                <w:sz w:val="18"/>
                <w:szCs w:val="18"/>
              </w:rPr>
            </w:pPr>
            <w:r w:rsidRPr="00387849">
              <w:rPr>
                <w:rFonts w:eastAsia="Arial Unicode MS" w:cs="Arial"/>
                <w:color w:val="000000"/>
                <w:sz w:val="18"/>
                <w:szCs w:val="18"/>
                <w:lang w:val="en-GB"/>
              </w:rPr>
              <w:t>88,568,686</w:t>
            </w:r>
          </w:p>
        </w:tc>
        <w:tc>
          <w:tcPr>
            <w:tcW w:w="1314" w:type="dxa"/>
            <w:tcBorders>
              <w:top w:val="nil"/>
              <w:left w:val="nil"/>
              <w:bottom w:val="nil"/>
              <w:right w:val="nil"/>
            </w:tcBorders>
            <w:shd w:val="clear" w:color="auto" w:fill="auto"/>
          </w:tcPr>
          <w:p w14:paraId="5D738E35" w14:textId="5F328E40" w:rsidR="00BD646B" w:rsidRPr="00387849" w:rsidRDefault="00B96933" w:rsidP="008A64E4">
            <w:pPr>
              <w:ind w:left="-40" w:right="-72"/>
              <w:jc w:val="right"/>
              <w:rPr>
                <w:rFonts w:eastAsia="Arial Unicode MS" w:cs="Arial"/>
                <w:color w:val="000000"/>
                <w:sz w:val="18"/>
                <w:szCs w:val="18"/>
              </w:rPr>
            </w:pPr>
            <w:r w:rsidRPr="00387849">
              <w:rPr>
                <w:rFonts w:eastAsia="Arial Unicode MS" w:cs="Arial"/>
                <w:color w:val="000000"/>
                <w:sz w:val="18"/>
                <w:szCs w:val="18"/>
                <w:lang w:val="en-GB"/>
              </w:rPr>
              <w:t>93,721,442</w:t>
            </w:r>
          </w:p>
        </w:tc>
        <w:tc>
          <w:tcPr>
            <w:tcW w:w="1460" w:type="dxa"/>
            <w:tcBorders>
              <w:top w:val="nil"/>
              <w:left w:val="nil"/>
              <w:bottom w:val="nil"/>
              <w:right w:val="nil"/>
            </w:tcBorders>
            <w:shd w:val="clear" w:color="auto" w:fill="auto"/>
          </w:tcPr>
          <w:p w14:paraId="35236B49" w14:textId="31882596" w:rsidR="00BD646B" w:rsidRPr="00387849" w:rsidRDefault="00B96933" w:rsidP="008A64E4">
            <w:pPr>
              <w:tabs>
                <w:tab w:val="left" w:pos="1008"/>
              </w:tabs>
              <w:ind w:left="-40" w:right="-73" w:hanging="124"/>
              <w:jc w:val="right"/>
              <w:rPr>
                <w:rFonts w:eastAsia="Arial Unicode MS" w:cs="Arial"/>
                <w:color w:val="000000"/>
                <w:sz w:val="18"/>
                <w:szCs w:val="18"/>
              </w:rPr>
            </w:pPr>
            <w:r w:rsidRPr="00387849">
              <w:rPr>
                <w:rFonts w:eastAsia="Arial Unicode MS" w:cs="Arial"/>
                <w:color w:val="000000"/>
                <w:sz w:val="18"/>
                <w:szCs w:val="18"/>
                <w:lang w:val="en-GB"/>
              </w:rPr>
              <w:t>225,793,091</w:t>
            </w:r>
          </w:p>
        </w:tc>
      </w:tr>
      <w:tr w:rsidR="00712327" w:rsidRPr="00387849" w14:paraId="5367D3CE" w14:textId="77777777" w:rsidTr="00FE37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50" w:type="dxa"/>
            <w:tcBorders>
              <w:top w:val="nil"/>
              <w:left w:val="nil"/>
              <w:bottom w:val="nil"/>
              <w:right w:val="nil"/>
            </w:tcBorders>
            <w:shd w:val="clear" w:color="auto" w:fill="auto"/>
            <w:hideMark/>
          </w:tcPr>
          <w:p w14:paraId="2B9AC1D9" w14:textId="77777777" w:rsidR="00BD646B" w:rsidRPr="00387849" w:rsidRDefault="00BD646B" w:rsidP="008A64E4">
            <w:pPr>
              <w:ind w:left="-101" w:right="-75"/>
              <w:jc w:val="both"/>
              <w:rPr>
                <w:rFonts w:eastAsia="Arial Unicode MS" w:cs="Arial"/>
                <w:color w:val="000000"/>
                <w:sz w:val="18"/>
                <w:szCs w:val="18"/>
              </w:rPr>
            </w:pPr>
            <w:r w:rsidRPr="00387849">
              <w:rPr>
                <w:rFonts w:eastAsia="Arial Unicode MS" w:cs="Arial"/>
                <w:color w:val="000000"/>
                <w:sz w:val="18"/>
                <w:szCs w:val="18"/>
              </w:rPr>
              <w:t>Newly</w:t>
            </w:r>
            <w:r w:rsidRPr="00387849">
              <w:rPr>
                <w:rFonts w:eastAsia="Arial Unicode MS" w:cs="Arial"/>
                <w:color w:val="000000"/>
                <w:sz w:val="18"/>
                <w:szCs w:val="18"/>
                <w:cs/>
              </w:rPr>
              <w:t xml:space="preserve"> </w:t>
            </w:r>
            <w:r w:rsidRPr="00387849">
              <w:rPr>
                <w:rFonts w:eastAsia="Arial Unicode MS" w:cs="Arial"/>
                <w:color w:val="000000"/>
                <w:sz w:val="18"/>
                <w:szCs w:val="18"/>
              </w:rPr>
              <w:t>acquired</w:t>
            </w:r>
            <w:r w:rsidRPr="00387849">
              <w:rPr>
                <w:rFonts w:eastAsia="Arial Unicode MS" w:cs="Arial"/>
                <w:color w:val="000000"/>
                <w:sz w:val="18"/>
                <w:szCs w:val="18"/>
                <w:cs/>
              </w:rPr>
              <w:t xml:space="preserve"> </w:t>
            </w:r>
            <w:r w:rsidRPr="00387849">
              <w:rPr>
                <w:rFonts w:eastAsia="Arial Unicode MS" w:cs="Arial"/>
                <w:color w:val="000000"/>
                <w:sz w:val="18"/>
                <w:szCs w:val="18"/>
              </w:rPr>
              <w:t>financial</w:t>
            </w:r>
            <w:r w:rsidRPr="00387849">
              <w:rPr>
                <w:rFonts w:eastAsia="Arial Unicode MS" w:cs="Arial"/>
                <w:color w:val="000000"/>
                <w:sz w:val="18"/>
                <w:szCs w:val="18"/>
                <w:cs/>
              </w:rPr>
              <w:t xml:space="preserve"> </w:t>
            </w:r>
            <w:r w:rsidRPr="00387849">
              <w:rPr>
                <w:rFonts w:eastAsia="Arial Unicode MS" w:cs="Arial"/>
                <w:color w:val="000000"/>
                <w:sz w:val="18"/>
                <w:szCs w:val="18"/>
              </w:rPr>
              <w:t>assets</w:t>
            </w:r>
          </w:p>
        </w:tc>
        <w:tc>
          <w:tcPr>
            <w:tcW w:w="1313" w:type="dxa"/>
            <w:tcBorders>
              <w:top w:val="nil"/>
              <w:left w:val="nil"/>
              <w:bottom w:val="nil"/>
              <w:right w:val="nil"/>
            </w:tcBorders>
            <w:shd w:val="clear" w:color="auto" w:fill="auto"/>
          </w:tcPr>
          <w:p w14:paraId="6B0B7CA5" w14:textId="4F16BA64" w:rsidR="00BD646B" w:rsidRPr="00387849" w:rsidRDefault="00B96933" w:rsidP="008A64E4">
            <w:pPr>
              <w:ind w:left="-40" w:right="-72"/>
              <w:jc w:val="right"/>
              <w:rPr>
                <w:rFonts w:eastAsia="Arial Unicode MS" w:cs="Arial"/>
                <w:color w:val="000000"/>
                <w:sz w:val="18"/>
                <w:szCs w:val="18"/>
              </w:rPr>
            </w:pPr>
            <w:r w:rsidRPr="00387849">
              <w:rPr>
                <w:rFonts w:eastAsia="Arial Unicode MS" w:cs="Arial"/>
                <w:color w:val="000000"/>
                <w:sz w:val="18"/>
                <w:szCs w:val="18"/>
                <w:lang w:val="en-GB"/>
              </w:rPr>
              <w:t>115,426,453</w:t>
            </w:r>
          </w:p>
        </w:tc>
        <w:tc>
          <w:tcPr>
            <w:tcW w:w="1313" w:type="dxa"/>
            <w:tcBorders>
              <w:top w:val="nil"/>
              <w:left w:val="nil"/>
              <w:bottom w:val="nil"/>
              <w:right w:val="nil"/>
            </w:tcBorders>
            <w:shd w:val="clear" w:color="auto" w:fill="auto"/>
          </w:tcPr>
          <w:p w14:paraId="32B9A57A" w14:textId="35F9726F" w:rsidR="00BD646B" w:rsidRPr="00387849" w:rsidRDefault="00B96933" w:rsidP="008A64E4">
            <w:pPr>
              <w:ind w:left="-40" w:right="-72"/>
              <w:jc w:val="right"/>
              <w:rPr>
                <w:rFonts w:eastAsia="Arial Unicode MS" w:cs="Arial"/>
                <w:color w:val="000000"/>
                <w:sz w:val="18"/>
                <w:szCs w:val="18"/>
              </w:rPr>
            </w:pPr>
            <w:r w:rsidRPr="00387849">
              <w:rPr>
                <w:rFonts w:eastAsia="Arial Unicode MS" w:cs="Arial"/>
                <w:color w:val="000000"/>
                <w:sz w:val="18"/>
                <w:szCs w:val="18"/>
                <w:lang w:val="en-GB"/>
              </w:rPr>
              <w:t>-</w:t>
            </w:r>
          </w:p>
        </w:tc>
        <w:tc>
          <w:tcPr>
            <w:tcW w:w="1314" w:type="dxa"/>
            <w:tcBorders>
              <w:top w:val="nil"/>
              <w:left w:val="nil"/>
              <w:bottom w:val="nil"/>
              <w:right w:val="nil"/>
            </w:tcBorders>
            <w:shd w:val="clear" w:color="auto" w:fill="auto"/>
          </w:tcPr>
          <w:p w14:paraId="170E0394" w14:textId="3DA7D993" w:rsidR="00BD646B" w:rsidRPr="00387849" w:rsidRDefault="00B96933" w:rsidP="008A64E4">
            <w:pPr>
              <w:ind w:left="-40" w:right="-72"/>
              <w:jc w:val="right"/>
              <w:rPr>
                <w:rFonts w:eastAsia="Arial Unicode MS" w:cs="Arial"/>
                <w:color w:val="000000"/>
                <w:sz w:val="18"/>
                <w:szCs w:val="18"/>
              </w:rPr>
            </w:pPr>
            <w:r w:rsidRPr="00387849">
              <w:rPr>
                <w:rFonts w:eastAsia="Arial Unicode MS" w:cs="Arial"/>
                <w:color w:val="000000"/>
                <w:sz w:val="18"/>
                <w:szCs w:val="18"/>
                <w:lang w:val="en-GB"/>
              </w:rPr>
              <w:t>-</w:t>
            </w:r>
          </w:p>
        </w:tc>
        <w:tc>
          <w:tcPr>
            <w:tcW w:w="1460" w:type="dxa"/>
            <w:tcBorders>
              <w:top w:val="nil"/>
              <w:left w:val="nil"/>
              <w:bottom w:val="nil"/>
              <w:right w:val="nil"/>
            </w:tcBorders>
            <w:shd w:val="clear" w:color="auto" w:fill="auto"/>
          </w:tcPr>
          <w:p w14:paraId="0FABF878" w14:textId="6B52C0A7" w:rsidR="00BD646B" w:rsidRPr="00387849" w:rsidRDefault="00B96933" w:rsidP="008A64E4">
            <w:pPr>
              <w:ind w:left="-40" w:right="-72"/>
              <w:jc w:val="right"/>
              <w:rPr>
                <w:rFonts w:eastAsia="Arial Unicode MS" w:cs="Arial"/>
                <w:color w:val="000000"/>
                <w:sz w:val="18"/>
                <w:szCs w:val="18"/>
              </w:rPr>
            </w:pPr>
            <w:r w:rsidRPr="00387849">
              <w:rPr>
                <w:rFonts w:eastAsia="Arial Unicode MS" w:cs="Arial"/>
                <w:color w:val="000000"/>
                <w:sz w:val="18"/>
                <w:szCs w:val="18"/>
                <w:lang w:val="en-GB"/>
              </w:rPr>
              <w:t>115,426,453</w:t>
            </w:r>
          </w:p>
        </w:tc>
      </w:tr>
      <w:tr w:rsidR="00712327" w:rsidRPr="00387849" w14:paraId="22D5B343" w14:textId="77777777" w:rsidTr="00FE37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50" w:type="dxa"/>
            <w:tcBorders>
              <w:top w:val="nil"/>
              <w:left w:val="nil"/>
              <w:bottom w:val="nil"/>
              <w:right w:val="nil"/>
            </w:tcBorders>
            <w:shd w:val="clear" w:color="auto" w:fill="auto"/>
            <w:hideMark/>
          </w:tcPr>
          <w:p w14:paraId="5135793A" w14:textId="77777777" w:rsidR="00BD646B" w:rsidRPr="00387849" w:rsidRDefault="00BD646B" w:rsidP="008A64E4">
            <w:pPr>
              <w:ind w:left="-101" w:right="-75"/>
              <w:jc w:val="both"/>
              <w:rPr>
                <w:rFonts w:eastAsia="Arial Unicode MS" w:cs="Arial"/>
                <w:color w:val="000000"/>
                <w:sz w:val="18"/>
                <w:szCs w:val="18"/>
                <w:lang w:val="en-US"/>
              </w:rPr>
            </w:pPr>
            <w:r w:rsidRPr="00387849">
              <w:rPr>
                <w:rFonts w:eastAsia="Arial Unicode MS" w:cs="Arial"/>
                <w:color w:val="000000"/>
                <w:sz w:val="18"/>
                <w:szCs w:val="18"/>
                <w:lang w:val="en-US"/>
              </w:rPr>
              <w:t>Changes due to changes in staging</w:t>
            </w:r>
          </w:p>
        </w:tc>
        <w:tc>
          <w:tcPr>
            <w:tcW w:w="1313" w:type="dxa"/>
            <w:tcBorders>
              <w:top w:val="nil"/>
              <w:left w:val="nil"/>
              <w:bottom w:val="nil"/>
              <w:right w:val="nil"/>
            </w:tcBorders>
            <w:shd w:val="clear" w:color="auto" w:fill="auto"/>
          </w:tcPr>
          <w:p w14:paraId="0B78756C" w14:textId="60B5C838" w:rsidR="00BD646B" w:rsidRPr="00387849" w:rsidRDefault="00B96933" w:rsidP="008A64E4">
            <w:pPr>
              <w:ind w:left="-40" w:right="-72"/>
              <w:jc w:val="right"/>
              <w:rPr>
                <w:rFonts w:eastAsia="Arial Unicode MS" w:cs="Arial"/>
                <w:color w:val="000000"/>
                <w:sz w:val="18"/>
                <w:szCs w:val="18"/>
                <w:lang w:val="en-US"/>
              </w:rPr>
            </w:pPr>
            <w:r w:rsidRPr="00387849">
              <w:rPr>
                <w:rFonts w:eastAsia="Arial Unicode MS" w:cs="Arial"/>
                <w:color w:val="000000"/>
                <w:sz w:val="18"/>
                <w:szCs w:val="18"/>
                <w:lang w:val="en-GB"/>
              </w:rPr>
              <w:t>(100,138,744)</w:t>
            </w:r>
          </w:p>
        </w:tc>
        <w:tc>
          <w:tcPr>
            <w:tcW w:w="1313" w:type="dxa"/>
            <w:tcBorders>
              <w:top w:val="nil"/>
              <w:left w:val="nil"/>
              <w:bottom w:val="nil"/>
              <w:right w:val="nil"/>
            </w:tcBorders>
            <w:shd w:val="clear" w:color="auto" w:fill="auto"/>
          </w:tcPr>
          <w:p w14:paraId="273D716D" w14:textId="38CEE86E" w:rsidR="00BD646B" w:rsidRPr="00387849" w:rsidRDefault="00B96933" w:rsidP="008A64E4">
            <w:pPr>
              <w:ind w:left="-40" w:right="-72"/>
              <w:jc w:val="right"/>
              <w:rPr>
                <w:rFonts w:eastAsia="Arial Unicode MS" w:cs="Arial"/>
                <w:color w:val="000000"/>
                <w:sz w:val="18"/>
                <w:szCs w:val="18"/>
                <w:lang w:val="en-US"/>
              </w:rPr>
            </w:pPr>
            <w:r w:rsidRPr="00387849">
              <w:rPr>
                <w:rFonts w:eastAsia="Arial Unicode MS" w:cs="Arial"/>
                <w:color w:val="000000"/>
                <w:sz w:val="18"/>
                <w:szCs w:val="18"/>
                <w:lang w:val="en-GB"/>
              </w:rPr>
              <w:t>35,498,352</w:t>
            </w:r>
          </w:p>
        </w:tc>
        <w:tc>
          <w:tcPr>
            <w:tcW w:w="1314" w:type="dxa"/>
            <w:tcBorders>
              <w:top w:val="nil"/>
              <w:left w:val="nil"/>
              <w:bottom w:val="nil"/>
              <w:right w:val="nil"/>
            </w:tcBorders>
            <w:shd w:val="clear" w:color="auto" w:fill="auto"/>
          </w:tcPr>
          <w:p w14:paraId="7B35171E" w14:textId="74B7A6DD" w:rsidR="00BD646B" w:rsidRPr="00387849" w:rsidRDefault="00B96933" w:rsidP="008A64E4">
            <w:pPr>
              <w:ind w:left="-40" w:right="-72"/>
              <w:jc w:val="right"/>
              <w:rPr>
                <w:rFonts w:eastAsia="Arial Unicode MS" w:cs="Arial"/>
                <w:color w:val="000000"/>
                <w:sz w:val="18"/>
                <w:szCs w:val="18"/>
                <w:lang w:val="en-US"/>
              </w:rPr>
            </w:pPr>
            <w:r w:rsidRPr="00387849">
              <w:rPr>
                <w:rFonts w:eastAsia="Arial Unicode MS" w:cs="Arial"/>
                <w:color w:val="000000"/>
                <w:sz w:val="18"/>
                <w:szCs w:val="18"/>
                <w:lang w:val="en-GB"/>
              </w:rPr>
              <w:t>64,640,392</w:t>
            </w:r>
          </w:p>
        </w:tc>
        <w:tc>
          <w:tcPr>
            <w:tcW w:w="1460" w:type="dxa"/>
            <w:tcBorders>
              <w:top w:val="nil"/>
              <w:left w:val="nil"/>
              <w:bottom w:val="nil"/>
              <w:right w:val="nil"/>
            </w:tcBorders>
            <w:shd w:val="clear" w:color="auto" w:fill="auto"/>
          </w:tcPr>
          <w:p w14:paraId="3EC4E6C4" w14:textId="4489637F" w:rsidR="00BD646B" w:rsidRPr="00387849" w:rsidRDefault="00B96933" w:rsidP="008A64E4">
            <w:pPr>
              <w:ind w:left="-40" w:right="-72"/>
              <w:jc w:val="right"/>
              <w:rPr>
                <w:rFonts w:eastAsia="Arial Unicode MS" w:cs="Arial"/>
                <w:color w:val="000000"/>
                <w:sz w:val="18"/>
                <w:szCs w:val="18"/>
                <w:lang w:val="en-US"/>
              </w:rPr>
            </w:pPr>
            <w:r w:rsidRPr="00387849">
              <w:rPr>
                <w:rFonts w:eastAsia="Arial Unicode MS" w:cs="Arial"/>
                <w:color w:val="000000"/>
                <w:sz w:val="18"/>
                <w:szCs w:val="18"/>
                <w:lang w:val="en-GB"/>
              </w:rPr>
              <w:t>-</w:t>
            </w:r>
          </w:p>
        </w:tc>
      </w:tr>
      <w:tr w:rsidR="00712327" w:rsidRPr="00387849" w14:paraId="0A7C080C" w14:textId="77777777" w:rsidTr="00FE37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50" w:type="dxa"/>
            <w:tcBorders>
              <w:top w:val="nil"/>
              <w:left w:val="nil"/>
              <w:bottom w:val="nil"/>
              <w:right w:val="nil"/>
            </w:tcBorders>
            <w:shd w:val="clear" w:color="auto" w:fill="auto"/>
            <w:hideMark/>
          </w:tcPr>
          <w:p w14:paraId="7B4AE4CF" w14:textId="77777777" w:rsidR="00BD646B" w:rsidRPr="00387849" w:rsidRDefault="00BD646B" w:rsidP="008A64E4">
            <w:pPr>
              <w:ind w:left="-101" w:right="-75"/>
              <w:jc w:val="both"/>
              <w:rPr>
                <w:rFonts w:eastAsia="Arial Unicode MS" w:cs="Arial"/>
                <w:color w:val="000000"/>
                <w:sz w:val="18"/>
                <w:szCs w:val="18"/>
                <w:lang w:val="en-US"/>
              </w:rPr>
            </w:pPr>
            <w:r w:rsidRPr="00387849">
              <w:rPr>
                <w:rFonts w:eastAsia="Arial Unicode MS" w:cs="Arial"/>
                <w:color w:val="000000"/>
                <w:sz w:val="18"/>
                <w:szCs w:val="18"/>
                <w:lang w:val="en-US"/>
              </w:rPr>
              <w:t>Changes due to new estimation of credit losses</w:t>
            </w:r>
          </w:p>
        </w:tc>
        <w:tc>
          <w:tcPr>
            <w:tcW w:w="1313" w:type="dxa"/>
            <w:tcBorders>
              <w:top w:val="nil"/>
              <w:left w:val="nil"/>
              <w:bottom w:val="nil"/>
              <w:right w:val="nil"/>
            </w:tcBorders>
            <w:shd w:val="clear" w:color="auto" w:fill="auto"/>
          </w:tcPr>
          <w:p w14:paraId="0338C061" w14:textId="48D1F780" w:rsidR="00BD646B" w:rsidRPr="00387849" w:rsidRDefault="00595E8B" w:rsidP="00D12BA6">
            <w:pPr>
              <w:ind w:right="-72"/>
              <w:jc w:val="right"/>
              <w:rPr>
                <w:rFonts w:eastAsia="Arial Unicode MS" w:cs="Arial"/>
                <w:color w:val="000000"/>
                <w:sz w:val="18"/>
                <w:szCs w:val="18"/>
                <w:lang w:val="en-US"/>
              </w:rPr>
            </w:pPr>
            <w:r w:rsidRPr="00387849">
              <w:rPr>
                <w:rFonts w:eastAsia="Arial Unicode MS" w:cs="Arial"/>
                <w:color w:val="000000"/>
                <w:sz w:val="18"/>
                <w:szCs w:val="18"/>
                <w:lang w:val="en-GB"/>
              </w:rPr>
              <w:t>(16,792,024)</w:t>
            </w:r>
          </w:p>
        </w:tc>
        <w:tc>
          <w:tcPr>
            <w:tcW w:w="1313" w:type="dxa"/>
            <w:tcBorders>
              <w:top w:val="nil"/>
              <w:left w:val="nil"/>
              <w:bottom w:val="nil"/>
              <w:right w:val="nil"/>
            </w:tcBorders>
            <w:shd w:val="clear" w:color="auto" w:fill="auto"/>
          </w:tcPr>
          <w:p w14:paraId="3339015C" w14:textId="3ACB112E" w:rsidR="00BD646B" w:rsidRPr="00387849" w:rsidRDefault="00595E8B" w:rsidP="008A64E4">
            <w:pPr>
              <w:ind w:left="-40" w:right="-72"/>
              <w:jc w:val="right"/>
              <w:rPr>
                <w:rFonts w:eastAsia="Arial Unicode MS" w:cs="Arial"/>
                <w:color w:val="000000"/>
                <w:sz w:val="18"/>
                <w:szCs w:val="18"/>
                <w:lang w:val="en-US"/>
              </w:rPr>
            </w:pPr>
            <w:r w:rsidRPr="00387849">
              <w:rPr>
                <w:rFonts w:eastAsia="Arial Unicode MS" w:cs="Arial"/>
                <w:color w:val="000000"/>
                <w:sz w:val="18"/>
                <w:szCs w:val="18"/>
                <w:lang w:val="en-GB"/>
              </w:rPr>
              <w:t>32,183,667</w:t>
            </w:r>
          </w:p>
        </w:tc>
        <w:tc>
          <w:tcPr>
            <w:tcW w:w="1314" w:type="dxa"/>
            <w:tcBorders>
              <w:top w:val="nil"/>
              <w:left w:val="nil"/>
              <w:bottom w:val="nil"/>
              <w:right w:val="nil"/>
            </w:tcBorders>
            <w:shd w:val="clear" w:color="auto" w:fill="auto"/>
          </w:tcPr>
          <w:p w14:paraId="2CF60223" w14:textId="1B5ED898" w:rsidR="00BD646B" w:rsidRPr="00387849" w:rsidRDefault="00595E8B" w:rsidP="008A64E4">
            <w:pPr>
              <w:ind w:left="-40" w:right="-72"/>
              <w:jc w:val="right"/>
              <w:rPr>
                <w:rFonts w:eastAsia="Arial Unicode MS" w:cs="Arial"/>
                <w:color w:val="000000"/>
                <w:sz w:val="18"/>
                <w:szCs w:val="18"/>
                <w:lang w:val="en-US"/>
              </w:rPr>
            </w:pPr>
            <w:r w:rsidRPr="00387849">
              <w:rPr>
                <w:rFonts w:eastAsia="Arial Unicode MS" w:cs="Arial"/>
                <w:color w:val="000000"/>
                <w:sz w:val="18"/>
                <w:szCs w:val="18"/>
                <w:lang w:val="en-GB"/>
              </w:rPr>
              <w:t>213,184,218</w:t>
            </w:r>
          </w:p>
        </w:tc>
        <w:tc>
          <w:tcPr>
            <w:tcW w:w="1460" w:type="dxa"/>
            <w:tcBorders>
              <w:top w:val="nil"/>
              <w:left w:val="nil"/>
              <w:bottom w:val="nil"/>
              <w:right w:val="nil"/>
            </w:tcBorders>
            <w:shd w:val="clear" w:color="auto" w:fill="auto"/>
          </w:tcPr>
          <w:p w14:paraId="74BCCFC7" w14:textId="20A8129E" w:rsidR="00BD646B" w:rsidRPr="00387849" w:rsidRDefault="00595E8B" w:rsidP="008A64E4">
            <w:pPr>
              <w:ind w:left="-40" w:right="-72"/>
              <w:jc w:val="right"/>
              <w:rPr>
                <w:rFonts w:eastAsia="Arial Unicode MS" w:cs="Arial"/>
                <w:color w:val="000000"/>
                <w:sz w:val="18"/>
                <w:szCs w:val="18"/>
                <w:lang w:val="en-US"/>
              </w:rPr>
            </w:pPr>
            <w:r w:rsidRPr="00387849">
              <w:rPr>
                <w:rFonts w:eastAsia="Arial Unicode MS" w:cs="Arial"/>
                <w:color w:val="000000"/>
                <w:sz w:val="18"/>
                <w:szCs w:val="18"/>
                <w:lang w:val="en-GB"/>
              </w:rPr>
              <w:t>228,575,861</w:t>
            </w:r>
          </w:p>
        </w:tc>
      </w:tr>
      <w:tr w:rsidR="00712327" w:rsidRPr="00387849" w14:paraId="0BC6830D" w14:textId="77777777" w:rsidTr="00FE37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50" w:type="dxa"/>
            <w:tcBorders>
              <w:top w:val="nil"/>
              <w:left w:val="nil"/>
              <w:bottom w:val="nil"/>
              <w:right w:val="nil"/>
            </w:tcBorders>
            <w:shd w:val="clear" w:color="auto" w:fill="auto"/>
          </w:tcPr>
          <w:p w14:paraId="42712058" w14:textId="77777777" w:rsidR="00D2306F" w:rsidRPr="00387849" w:rsidRDefault="00D2306F" w:rsidP="00A706DA">
            <w:pPr>
              <w:ind w:left="-101" w:right="-75"/>
              <w:jc w:val="both"/>
              <w:rPr>
                <w:rFonts w:eastAsia="Arial Unicode MS" w:cs="Arial"/>
                <w:color w:val="000000"/>
                <w:sz w:val="18"/>
                <w:szCs w:val="18"/>
              </w:rPr>
            </w:pPr>
            <w:r w:rsidRPr="00387849">
              <w:rPr>
                <w:rFonts w:eastAsia="Arial Unicode MS" w:cs="Arial"/>
                <w:color w:val="000000"/>
                <w:sz w:val="18"/>
                <w:szCs w:val="18"/>
              </w:rPr>
              <w:t>Transfers</w:t>
            </w:r>
            <w:r w:rsidRPr="00387849">
              <w:rPr>
                <w:rFonts w:eastAsia="Arial Unicode MS" w:cs="Arial"/>
                <w:color w:val="000000"/>
                <w:sz w:val="18"/>
                <w:szCs w:val="18"/>
                <w:cs/>
              </w:rPr>
              <w:t xml:space="preserve"> </w:t>
            </w:r>
            <w:r w:rsidRPr="00387849">
              <w:rPr>
                <w:rFonts w:eastAsia="Arial Unicode MS" w:cs="Arial"/>
                <w:color w:val="000000"/>
                <w:sz w:val="18"/>
                <w:szCs w:val="18"/>
              </w:rPr>
              <w:t>to</w:t>
            </w:r>
            <w:r w:rsidRPr="00387849">
              <w:rPr>
                <w:rFonts w:eastAsia="Arial Unicode MS" w:cs="Arial"/>
                <w:color w:val="000000"/>
                <w:sz w:val="18"/>
                <w:szCs w:val="18"/>
                <w:cs/>
              </w:rPr>
              <w:t xml:space="preserve"> </w:t>
            </w:r>
            <w:r w:rsidRPr="00387849">
              <w:rPr>
                <w:rFonts w:eastAsia="Arial Unicode MS" w:cs="Arial"/>
                <w:color w:val="000000"/>
                <w:sz w:val="18"/>
                <w:szCs w:val="18"/>
              </w:rPr>
              <w:t>foreclosed</w:t>
            </w:r>
            <w:r w:rsidRPr="00387849">
              <w:rPr>
                <w:rFonts w:eastAsia="Arial Unicode MS" w:cs="Arial"/>
                <w:color w:val="000000"/>
                <w:sz w:val="18"/>
                <w:szCs w:val="18"/>
                <w:cs/>
              </w:rPr>
              <w:t xml:space="preserve"> </w:t>
            </w:r>
            <w:r w:rsidRPr="00387849">
              <w:rPr>
                <w:rFonts w:eastAsia="Arial Unicode MS" w:cs="Arial"/>
                <w:color w:val="000000"/>
                <w:sz w:val="18"/>
                <w:szCs w:val="18"/>
              </w:rPr>
              <w:t>assets</w:t>
            </w:r>
          </w:p>
        </w:tc>
        <w:tc>
          <w:tcPr>
            <w:tcW w:w="1313" w:type="dxa"/>
            <w:tcBorders>
              <w:top w:val="nil"/>
              <w:left w:val="nil"/>
              <w:bottom w:val="nil"/>
              <w:right w:val="nil"/>
            </w:tcBorders>
            <w:shd w:val="clear" w:color="auto" w:fill="auto"/>
            <w:vAlign w:val="bottom"/>
          </w:tcPr>
          <w:p w14:paraId="08F2B041" w14:textId="77777777" w:rsidR="00D2306F" w:rsidRPr="00387849" w:rsidRDefault="00D2306F" w:rsidP="00A706DA">
            <w:pPr>
              <w:ind w:left="-101" w:right="-75"/>
              <w:jc w:val="right"/>
              <w:rPr>
                <w:rFonts w:eastAsia="Arial Unicode MS" w:cs="Arial"/>
                <w:color w:val="000000"/>
                <w:sz w:val="18"/>
                <w:szCs w:val="18"/>
              </w:rPr>
            </w:pPr>
            <w:r w:rsidRPr="00387849">
              <w:rPr>
                <w:rFonts w:eastAsia="Arial Unicode MS" w:cs="Arial"/>
                <w:color w:val="000000"/>
                <w:sz w:val="18"/>
                <w:szCs w:val="18"/>
                <w:cs/>
              </w:rPr>
              <w:t>(1</w:t>
            </w:r>
            <w:r w:rsidRPr="00387849">
              <w:rPr>
                <w:rFonts w:eastAsia="Arial Unicode MS" w:cs="Arial"/>
                <w:color w:val="000000"/>
                <w:sz w:val="18"/>
                <w:szCs w:val="18"/>
              </w:rPr>
              <w:t>,</w:t>
            </w:r>
            <w:r w:rsidRPr="00387849">
              <w:rPr>
                <w:rFonts w:eastAsia="Arial Unicode MS" w:cs="Arial"/>
                <w:color w:val="000000"/>
                <w:sz w:val="18"/>
                <w:szCs w:val="18"/>
                <w:cs/>
              </w:rPr>
              <w:t>730</w:t>
            </w:r>
            <w:r w:rsidRPr="00387849">
              <w:rPr>
                <w:rFonts w:eastAsia="Arial Unicode MS" w:cs="Arial"/>
                <w:color w:val="000000"/>
                <w:sz w:val="18"/>
                <w:szCs w:val="18"/>
              </w:rPr>
              <w:t>,</w:t>
            </w:r>
            <w:r w:rsidRPr="00387849">
              <w:rPr>
                <w:rFonts w:eastAsia="Arial Unicode MS" w:cs="Arial"/>
                <w:color w:val="000000"/>
                <w:sz w:val="18"/>
                <w:szCs w:val="18"/>
                <w:cs/>
              </w:rPr>
              <w:t>061)</w:t>
            </w:r>
          </w:p>
        </w:tc>
        <w:tc>
          <w:tcPr>
            <w:tcW w:w="1313" w:type="dxa"/>
            <w:tcBorders>
              <w:top w:val="nil"/>
              <w:left w:val="nil"/>
              <w:bottom w:val="nil"/>
              <w:right w:val="nil"/>
            </w:tcBorders>
            <w:shd w:val="clear" w:color="auto" w:fill="auto"/>
            <w:vAlign w:val="bottom"/>
          </w:tcPr>
          <w:p w14:paraId="616070BF" w14:textId="77777777" w:rsidR="00D2306F" w:rsidRPr="00387849" w:rsidRDefault="00D2306F" w:rsidP="00A706DA">
            <w:pPr>
              <w:ind w:left="-101" w:right="-75"/>
              <w:jc w:val="right"/>
              <w:rPr>
                <w:rFonts w:eastAsia="Arial Unicode MS" w:cs="Arial"/>
                <w:color w:val="000000"/>
                <w:sz w:val="18"/>
                <w:szCs w:val="18"/>
              </w:rPr>
            </w:pPr>
            <w:r w:rsidRPr="00387849">
              <w:rPr>
                <w:rFonts w:eastAsia="Arial Unicode MS" w:cs="Arial"/>
                <w:color w:val="000000"/>
                <w:sz w:val="18"/>
                <w:szCs w:val="18"/>
                <w:cs/>
              </w:rPr>
              <w:t>(6</w:t>
            </w:r>
            <w:r w:rsidRPr="00387849">
              <w:rPr>
                <w:rFonts w:eastAsia="Arial Unicode MS" w:cs="Arial"/>
                <w:color w:val="000000"/>
                <w:sz w:val="18"/>
                <w:szCs w:val="18"/>
              </w:rPr>
              <w:t>,</w:t>
            </w:r>
            <w:r w:rsidRPr="00387849">
              <w:rPr>
                <w:rFonts w:eastAsia="Arial Unicode MS" w:cs="Arial"/>
                <w:color w:val="000000"/>
                <w:sz w:val="18"/>
                <w:szCs w:val="18"/>
                <w:cs/>
              </w:rPr>
              <w:t>683</w:t>
            </w:r>
            <w:r w:rsidRPr="00387849">
              <w:rPr>
                <w:rFonts w:eastAsia="Arial Unicode MS" w:cs="Arial"/>
                <w:color w:val="000000"/>
                <w:sz w:val="18"/>
                <w:szCs w:val="18"/>
              </w:rPr>
              <w:t>,</w:t>
            </w:r>
            <w:r w:rsidRPr="00387849">
              <w:rPr>
                <w:rFonts w:eastAsia="Arial Unicode MS" w:cs="Arial"/>
                <w:color w:val="000000"/>
                <w:sz w:val="18"/>
                <w:szCs w:val="18"/>
                <w:cs/>
              </w:rPr>
              <w:t>750)</w:t>
            </w:r>
          </w:p>
        </w:tc>
        <w:tc>
          <w:tcPr>
            <w:tcW w:w="1314" w:type="dxa"/>
            <w:tcBorders>
              <w:top w:val="nil"/>
              <w:left w:val="nil"/>
              <w:bottom w:val="nil"/>
              <w:right w:val="nil"/>
            </w:tcBorders>
            <w:shd w:val="clear" w:color="auto" w:fill="auto"/>
            <w:vAlign w:val="bottom"/>
          </w:tcPr>
          <w:p w14:paraId="4BD245FF" w14:textId="77777777" w:rsidR="00D2306F" w:rsidRPr="00387849" w:rsidRDefault="00D2306F" w:rsidP="00A706DA">
            <w:pPr>
              <w:ind w:left="-101" w:right="-75"/>
              <w:jc w:val="right"/>
              <w:rPr>
                <w:rFonts w:eastAsia="Arial Unicode MS" w:cs="Arial"/>
                <w:color w:val="000000"/>
                <w:sz w:val="18"/>
                <w:szCs w:val="18"/>
              </w:rPr>
            </w:pPr>
            <w:r w:rsidRPr="00387849">
              <w:rPr>
                <w:rFonts w:eastAsia="Arial Unicode MS" w:cs="Arial"/>
                <w:color w:val="000000"/>
                <w:sz w:val="18"/>
                <w:szCs w:val="18"/>
                <w:cs/>
              </w:rPr>
              <w:t>(8</w:t>
            </w:r>
            <w:r w:rsidRPr="00387849">
              <w:rPr>
                <w:rFonts w:eastAsia="Arial Unicode MS" w:cs="Arial"/>
                <w:color w:val="000000"/>
                <w:sz w:val="18"/>
                <w:szCs w:val="18"/>
              </w:rPr>
              <w:t>,</w:t>
            </w:r>
            <w:r w:rsidRPr="00387849">
              <w:rPr>
                <w:rFonts w:eastAsia="Arial Unicode MS" w:cs="Arial"/>
                <w:color w:val="000000"/>
                <w:sz w:val="18"/>
                <w:szCs w:val="18"/>
                <w:cs/>
              </w:rPr>
              <w:t>243</w:t>
            </w:r>
            <w:r w:rsidRPr="00387849">
              <w:rPr>
                <w:rFonts w:eastAsia="Arial Unicode MS" w:cs="Arial"/>
                <w:color w:val="000000"/>
                <w:sz w:val="18"/>
                <w:szCs w:val="18"/>
              </w:rPr>
              <w:t>,</w:t>
            </w:r>
            <w:r w:rsidRPr="00387849">
              <w:rPr>
                <w:rFonts w:eastAsia="Arial Unicode MS" w:cs="Arial"/>
                <w:color w:val="000000"/>
                <w:sz w:val="18"/>
                <w:szCs w:val="18"/>
                <w:cs/>
              </w:rPr>
              <w:t>794)</w:t>
            </w:r>
          </w:p>
        </w:tc>
        <w:tc>
          <w:tcPr>
            <w:tcW w:w="1460" w:type="dxa"/>
            <w:tcBorders>
              <w:top w:val="nil"/>
              <w:left w:val="nil"/>
              <w:bottom w:val="nil"/>
              <w:right w:val="nil"/>
            </w:tcBorders>
            <w:shd w:val="clear" w:color="auto" w:fill="auto"/>
            <w:vAlign w:val="bottom"/>
          </w:tcPr>
          <w:p w14:paraId="5CD43614" w14:textId="77777777" w:rsidR="00D2306F" w:rsidRPr="00387849" w:rsidRDefault="00D2306F" w:rsidP="00A706DA">
            <w:pPr>
              <w:ind w:left="-101" w:right="-75"/>
              <w:jc w:val="right"/>
              <w:rPr>
                <w:rFonts w:eastAsia="Arial Unicode MS" w:cs="Arial"/>
                <w:color w:val="000000"/>
                <w:sz w:val="18"/>
                <w:szCs w:val="18"/>
              </w:rPr>
            </w:pPr>
            <w:r w:rsidRPr="00387849">
              <w:rPr>
                <w:rFonts w:eastAsia="Arial Unicode MS" w:cs="Arial"/>
                <w:color w:val="000000"/>
                <w:sz w:val="18"/>
                <w:szCs w:val="18"/>
                <w:cs/>
              </w:rPr>
              <w:t>(16</w:t>
            </w:r>
            <w:r w:rsidRPr="00387849">
              <w:rPr>
                <w:rFonts w:eastAsia="Arial Unicode MS" w:cs="Arial"/>
                <w:color w:val="000000"/>
                <w:sz w:val="18"/>
                <w:szCs w:val="18"/>
              </w:rPr>
              <w:t>,</w:t>
            </w:r>
            <w:r w:rsidRPr="00387849">
              <w:rPr>
                <w:rFonts w:eastAsia="Arial Unicode MS" w:cs="Arial"/>
                <w:color w:val="000000"/>
                <w:sz w:val="18"/>
                <w:szCs w:val="18"/>
                <w:cs/>
              </w:rPr>
              <w:t>657</w:t>
            </w:r>
            <w:r w:rsidRPr="00387849">
              <w:rPr>
                <w:rFonts w:eastAsia="Arial Unicode MS" w:cs="Arial"/>
                <w:color w:val="000000"/>
                <w:sz w:val="18"/>
                <w:szCs w:val="18"/>
              </w:rPr>
              <w:t>,</w:t>
            </w:r>
            <w:r w:rsidRPr="00387849">
              <w:rPr>
                <w:rFonts w:eastAsia="Arial Unicode MS" w:cs="Arial"/>
                <w:color w:val="000000"/>
                <w:sz w:val="18"/>
                <w:szCs w:val="18"/>
                <w:cs/>
              </w:rPr>
              <w:t>605)</w:t>
            </w:r>
          </w:p>
        </w:tc>
      </w:tr>
      <w:tr w:rsidR="00712327" w:rsidRPr="00387849" w14:paraId="4F636955" w14:textId="77777777" w:rsidTr="00FE37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50" w:type="dxa"/>
            <w:tcBorders>
              <w:top w:val="nil"/>
              <w:left w:val="nil"/>
              <w:bottom w:val="nil"/>
              <w:right w:val="nil"/>
            </w:tcBorders>
            <w:shd w:val="clear" w:color="auto" w:fill="auto"/>
          </w:tcPr>
          <w:p w14:paraId="0578895E" w14:textId="77777777" w:rsidR="00BD646B" w:rsidRPr="00387849" w:rsidRDefault="00BD646B" w:rsidP="008A64E4">
            <w:pPr>
              <w:ind w:left="-101" w:right="-75"/>
              <w:jc w:val="both"/>
              <w:rPr>
                <w:rFonts w:eastAsia="Arial Unicode MS" w:cs="Arial"/>
                <w:color w:val="000000"/>
                <w:sz w:val="18"/>
                <w:szCs w:val="18"/>
              </w:rPr>
            </w:pPr>
            <w:r w:rsidRPr="00387849">
              <w:rPr>
                <w:rFonts w:eastAsia="Arial Unicode MS" w:cs="Arial"/>
                <w:color w:val="000000"/>
                <w:sz w:val="18"/>
                <w:szCs w:val="18"/>
              </w:rPr>
              <w:t>Derecognition</w:t>
            </w:r>
            <w:r w:rsidRPr="00387849">
              <w:rPr>
                <w:rFonts w:eastAsia="Arial Unicode MS" w:cs="Arial"/>
                <w:color w:val="000000"/>
                <w:sz w:val="18"/>
                <w:szCs w:val="18"/>
                <w:cs/>
              </w:rPr>
              <w:t xml:space="preserve"> </w:t>
            </w:r>
            <w:r w:rsidRPr="00387849">
              <w:rPr>
                <w:rFonts w:eastAsia="Arial Unicode MS" w:cs="Arial"/>
                <w:color w:val="000000"/>
                <w:sz w:val="18"/>
                <w:szCs w:val="18"/>
              </w:rPr>
              <w:t>of</w:t>
            </w:r>
            <w:r w:rsidRPr="00387849">
              <w:rPr>
                <w:rFonts w:eastAsia="Arial Unicode MS" w:cs="Arial"/>
                <w:color w:val="000000"/>
                <w:sz w:val="18"/>
                <w:szCs w:val="18"/>
                <w:cs/>
              </w:rPr>
              <w:t xml:space="preserve"> </w:t>
            </w:r>
            <w:r w:rsidRPr="00387849">
              <w:rPr>
                <w:rFonts w:eastAsia="Arial Unicode MS" w:cs="Arial"/>
                <w:color w:val="000000"/>
                <w:sz w:val="18"/>
                <w:szCs w:val="18"/>
              </w:rPr>
              <w:t>financial</w:t>
            </w:r>
            <w:r w:rsidRPr="00387849">
              <w:rPr>
                <w:rFonts w:eastAsia="Arial Unicode MS" w:cs="Arial"/>
                <w:color w:val="000000"/>
                <w:sz w:val="18"/>
                <w:szCs w:val="18"/>
                <w:cs/>
              </w:rPr>
              <w:t xml:space="preserve"> </w:t>
            </w:r>
            <w:r w:rsidRPr="00387849">
              <w:rPr>
                <w:rFonts w:eastAsia="Arial Unicode MS" w:cs="Arial"/>
                <w:color w:val="000000"/>
                <w:sz w:val="18"/>
                <w:szCs w:val="18"/>
              </w:rPr>
              <w:t>assets</w:t>
            </w:r>
          </w:p>
        </w:tc>
        <w:tc>
          <w:tcPr>
            <w:tcW w:w="1313" w:type="dxa"/>
            <w:tcBorders>
              <w:top w:val="nil"/>
              <w:left w:val="nil"/>
              <w:bottom w:val="nil"/>
              <w:right w:val="nil"/>
            </w:tcBorders>
            <w:shd w:val="clear" w:color="auto" w:fill="auto"/>
          </w:tcPr>
          <w:p w14:paraId="7C3A9357" w14:textId="24E4A463" w:rsidR="00BD646B" w:rsidRPr="00387849" w:rsidRDefault="00595E8B" w:rsidP="008A64E4">
            <w:pPr>
              <w:ind w:left="-40" w:right="-72"/>
              <w:jc w:val="right"/>
              <w:rPr>
                <w:rFonts w:eastAsia="Arial Unicode MS" w:cs="Arial"/>
                <w:color w:val="000000"/>
                <w:sz w:val="18"/>
                <w:szCs w:val="18"/>
                <w:cs/>
              </w:rPr>
            </w:pPr>
            <w:r w:rsidRPr="00387849">
              <w:rPr>
                <w:rFonts w:eastAsia="Arial Unicode MS" w:cs="Arial"/>
                <w:color w:val="000000"/>
                <w:sz w:val="18"/>
                <w:szCs w:val="18"/>
                <w:lang w:val="en-GB"/>
              </w:rPr>
              <w:t>(9,157,899)</w:t>
            </w:r>
          </w:p>
        </w:tc>
        <w:tc>
          <w:tcPr>
            <w:tcW w:w="1313" w:type="dxa"/>
            <w:tcBorders>
              <w:top w:val="nil"/>
              <w:left w:val="nil"/>
              <w:bottom w:val="nil"/>
              <w:right w:val="nil"/>
            </w:tcBorders>
            <w:shd w:val="clear" w:color="auto" w:fill="auto"/>
          </w:tcPr>
          <w:p w14:paraId="6E3379A6" w14:textId="72832D8C" w:rsidR="00BD646B" w:rsidRPr="00387849" w:rsidRDefault="00595E8B" w:rsidP="008A64E4">
            <w:pPr>
              <w:ind w:left="-40" w:right="-72"/>
              <w:jc w:val="right"/>
              <w:rPr>
                <w:rFonts w:eastAsia="Arial Unicode MS" w:cs="Arial"/>
                <w:color w:val="000000"/>
                <w:sz w:val="18"/>
                <w:szCs w:val="18"/>
                <w:cs/>
              </w:rPr>
            </w:pPr>
            <w:r w:rsidRPr="00387849">
              <w:rPr>
                <w:rFonts w:eastAsia="Arial Unicode MS" w:cs="Arial"/>
                <w:color w:val="000000"/>
                <w:sz w:val="18"/>
                <w:szCs w:val="18"/>
                <w:lang w:val="en-GB"/>
              </w:rPr>
              <w:t>(37,749,559)</w:t>
            </w:r>
          </w:p>
        </w:tc>
        <w:tc>
          <w:tcPr>
            <w:tcW w:w="1314" w:type="dxa"/>
            <w:tcBorders>
              <w:top w:val="nil"/>
              <w:left w:val="nil"/>
              <w:bottom w:val="nil"/>
              <w:right w:val="nil"/>
            </w:tcBorders>
            <w:shd w:val="clear" w:color="auto" w:fill="auto"/>
          </w:tcPr>
          <w:p w14:paraId="47CEB7AF" w14:textId="2D774DEB" w:rsidR="00BD646B" w:rsidRPr="00387849" w:rsidRDefault="00595E8B" w:rsidP="008A64E4">
            <w:pPr>
              <w:ind w:left="-40" w:right="-72"/>
              <w:jc w:val="right"/>
              <w:rPr>
                <w:rFonts w:eastAsia="Arial Unicode MS" w:cs="Arial"/>
                <w:color w:val="000000"/>
                <w:sz w:val="18"/>
                <w:szCs w:val="18"/>
                <w:cs/>
              </w:rPr>
            </w:pPr>
            <w:r w:rsidRPr="00387849">
              <w:rPr>
                <w:rFonts w:eastAsia="Arial Unicode MS" w:cs="Arial"/>
                <w:color w:val="000000"/>
                <w:sz w:val="18"/>
                <w:szCs w:val="18"/>
                <w:lang w:val="en-GB"/>
              </w:rPr>
              <w:t>(33,418,596)</w:t>
            </w:r>
          </w:p>
        </w:tc>
        <w:tc>
          <w:tcPr>
            <w:tcW w:w="1460" w:type="dxa"/>
            <w:tcBorders>
              <w:top w:val="nil"/>
              <w:left w:val="nil"/>
              <w:bottom w:val="nil"/>
              <w:right w:val="nil"/>
            </w:tcBorders>
            <w:shd w:val="clear" w:color="auto" w:fill="auto"/>
          </w:tcPr>
          <w:p w14:paraId="6069A172" w14:textId="54F5062A" w:rsidR="00BD646B" w:rsidRPr="00387849" w:rsidRDefault="00595E8B" w:rsidP="008A64E4">
            <w:pPr>
              <w:ind w:left="-40" w:right="-72"/>
              <w:jc w:val="right"/>
              <w:rPr>
                <w:rFonts w:eastAsia="Arial Unicode MS" w:cs="Arial"/>
                <w:color w:val="000000"/>
                <w:sz w:val="18"/>
                <w:szCs w:val="18"/>
                <w:cs/>
              </w:rPr>
            </w:pPr>
            <w:r w:rsidRPr="00387849">
              <w:rPr>
                <w:rFonts w:eastAsia="Arial Unicode MS" w:cs="Arial"/>
                <w:color w:val="000000"/>
                <w:sz w:val="18"/>
                <w:szCs w:val="18"/>
                <w:lang w:val="en-GB"/>
              </w:rPr>
              <w:t>(80,326,054)</w:t>
            </w:r>
          </w:p>
        </w:tc>
      </w:tr>
      <w:tr w:rsidR="00712327" w:rsidRPr="00387849" w14:paraId="7E192491" w14:textId="77777777" w:rsidTr="00FE37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
        </w:trPr>
        <w:tc>
          <w:tcPr>
            <w:tcW w:w="4050" w:type="dxa"/>
            <w:tcBorders>
              <w:top w:val="nil"/>
              <w:left w:val="nil"/>
              <w:bottom w:val="nil"/>
              <w:right w:val="nil"/>
            </w:tcBorders>
            <w:shd w:val="clear" w:color="auto" w:fill="auto"/>
          </w:tcPr>
          <w:p w14:paraId="33CCB054" w14:textId="77777777" w:rsidR="00BD646B" w:rsidRPr="00387849" w:rsidRDefault="00BD646B" w:rsidP="008A64E4">
            <w:pPr>
              <w:ind w:left="-101" w:right="-75"/>
              <w:jc w:val="both"/>
              <w:rPr>
                <w:rFonts w:eastAsia="Arial Unicode MS" w:cs="Arial"/>
                <w:color w:val="000000"/>
                <w:sz w:val="18"/>
                <w:szCs w:val="18"/>
              </w:rPr>
            </w:pPr>
            <w:r w:rsidRPr="00387849">
              <w:rPr>
                <w:rFonts w:eastAsia="Arial Unicode MS" w:cs="Arial"/>
                <w:color w:val="000000"/>
                <w:sz w:val="18"/>
                <w:szCs w:val="18"/>
              </w:rPr>
              <w:t>Write</w:t>
            </w:r>
            <w:r w:rsidRPr="00387849">
              <w:rPr>
                <w:rFonts w:eastAsia="Arial Unicode MS" w:cs="Arial"/>
                <w:color w:val="000000"/>
                <w:sz w:val="18"/>
                <w:szCs w:val="18"/>
                <w:cs/>
              </w:rPr>
              <w:t>-</w:t>
            </w:r>
            <w:r w:rsidRPr="00387849">
              <w:rPr>
                <w:rFonts w:eastAsia="Arial Unicode MS" w:cs="Arial"/>
                <w:color w:val="000000"/>
                <w:sz w:val="18"/>
                <w:szCs w:val="18"/>
              </w:rPr>
              <w:t>off</w:t>
            </w:r>
          </w:p>
        </w:tc>
        <w:tc>
          <w:tcPr>
            <w:tcW w:w="1313" w:type="dxa"/>
            <w:tcBorders>
              <w:top w:val="nil"/>
              <w:left w:val="nil"/>
              <w:bottom w:val="single" w:sz="4" w:space="0" w:color="auto"/>
              <w:right w:val="nil"/>
            </w:tcBorders>
            <w:shd w:val="clear" w:color="auto" w:fill="auto"/>
          </w:tcPr>
          <w:p w14:paraId="4E95672C" w14:textId="56FA5246" w:rsidR="00BD646B" w:rsidRPr="00387849" w:rsidRDefault="00595E8B" w:rsidP="008A64E4">
            <w:pPr>
              <w:ind w:left="-40" w:right="-72"/>
              <w:jc w:val="right"/>
              <w:rPr>
                <w:rFonts w:eastAsia="Arial Unicode MS" w:cs="Arial"/>
                <w:color w:val="000000"/>
                <w:sz w:val="18"/>
                <w:szCs w:val="18"/>
                <w:cs/>
                <w:lang w:val="en-GB"/>
              </w:rPr>
            </w:pPr>
            <w:r w:rsidRPr="00387849">
              <w:rPr>
                <w:rFonts w:eastAsia="Arial Unicode MS" w:cs="Arial"/>
                <w:color w:val="000000"/>
                <w:sz w:val="18"/>
                <w:szCs w:val="18"/>
                <w:lang w:val="en-GB"/>
              </w:rPr>
              <w:t>-</w:t>
            </w:r>
          </w:p>
        </w:tc>
        <w:tc>
          <w:tcPr>
            <w:tcW w:w="1313" w:type="dxa"/>
            <w:tcBorders>
              <w:top w:val="nil"/>
              <w:left w:val="nil"/>
              <w:bottom w:val="single" w:sz="4" w:space="0" w:color="auto"/>
              <w:right w:val="nil"/>
            </w:tcBorders>
            <w:shd w:val="clear" w:color="auto" w:fill="auto"/>
          </w:tcPr>
          <w:p w14:paraId="54A3E8F6" w14:textId="5C33192D" w:rsidR="00BD646B" w:rsidRPr="00387849" w:rsidRDefault="00595E8B" w:rsidP="008A64E4">
            <w:pPr>
              <w:ind w:left="-40" w:right="-72"/>
              <w:jc w:val="right"/>
              <w:rPr>
                <w:rFonts w:eastAsia="Arial Unicode MS" w:cs="Arial"/>
                <w:color w:val="000000"/>
                <w:sz w:val="18"/>
                <w:szCs w:val="18"/>
                <w:lang w:val="en-GB"/>
              </w:rPr>
            </w:pPr>
            <w:r w:rsidRPr="00387849">
              <w:rPr>
                <w:rFonts w:eastAsia="Arial Unicode MS" w:cs="Arial"/>
                <w:color w:val="000000"/>
                <w:sz w:val="18"/>
                <w:szCs w:val="18"/>
                <w:lang w:val="en-GB"/>
              </w:rPr>
              <w:t>-</w:t>
            </w:r>
          </w:p>
        </w:tc>
        <w:tc>
          <w:tcPr>
            <w:tcW w:w="1314" w:type="dxa"/>
            <w:tcBorders>
              <w:top w:val="nil"/>
              <w:left w:val="nil"/>
              <w:bottom w:val="single" w:sz="4" w:space="0" w:color="auto"/>
              <w:right w:val="nil"/>
            </w:tcBorders>
            <w:shd w:val="clear" w:color="auto" w:fill="auto"/>
          </w:tcPr>
          <w:p w14:paraId="2F2D0760" w14:textId="2F59B3B5" w:rsidR="00BD646B" w:rsidRPr="00387849" w:rsidRDefault="0067734D" w:rsidP="008A64E4">
            <w:pPr>
              <w:ind w:left="-40" w:right="-72"/>
              <w:jc w:val="right"/>
              <w:rPr>
                <w:rFonts w:eastAsia="Arial Unicode MS" w:cs="Arial"/>
                <w:color w:val="000000"/>
                <w:sz w:val="18"/>
                <w:szCs w:val="18"/>
                <w:lang w:val="en-GB"/>
              </w:rPr>
            </w:pPr>
            <w:r w:rsidRPr="00387849">
              <w:rPr>
                <w:rFonts w:eastAsia="Arial Unicode MS" w:cs="Arial"/>
                <w:color w:val="000000"/>
                <w:sz w:val="18"/>
                <w:szCs w:val="18"/>
                <w:lang w:val="en-GB"/>
              </w:rPr>
              <w:t>(161,410,255)</w:t>
            </w:r>
          </w:p>
        </w:tc>
        <w:tc>
          <w:tcPr>
            <w:tcW w:w="1460" w:type="dxa"/>
            <w:tcBorders>
              <w:top w:val="nil"/>
              <w:left w:val="nil"/>
              <w:bottom w:val="single" w:sz="4" w:space="0" w:color="auto"/>
              <w:right w:val="nil"/>
            </w:tcBorders>
            <w:shd w:val="clear" w:color="auto" w:fill="auto"/>
          </w:tcPr>
          <w:p w14:paraId="6D80B7D4" w14:textId="1F4FF0DC" w:rsidR="00BD646B" w:rsidRPr="00387849" w:rsidRDefault="0067734D" w:rsidP="008A64E4">
            <w:pPr>
              <w:ind w:left="-40" w:right="-72"/>
              <w:jc w:val="right"/>
              <w:rPr>
                <w:rFonts w:eastAsia="Arial Unicode MS" w:cs="Arial"/>
                <w:color w:val="000000"/>
                <w:sz w:val="18"/>
                <w:szCs w:val="18"/>
                <w:lang w:val="en-GB"/>
              </w:rPr>
            </w:pPr>
            <w:r w:rsidRPr="00387849">
              <w:rPr>
                <w:rFonts w:eastAsia="Arial Unicode MS" w:cs="Arial"/>
                <w:color w:val="000000"/>
                <w:sz w:val="18"/>
                <w:szCs w:val="18"/>
                <w:lang w:val="en-GB"/>
              </w:rPr>
              <w:t>(161,410,255)</w:t>
            </w:r>
          </w:p>
        </w:tc>
      </w:tr>
      <w:tr w:rsidR="00712327" w:rsidRPr="00387849" w14:paraId="2C1431E7" w14:textId="77777777" w:rsidTr="00FE37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50" w:type="dxa"/>
            <w:tcBorders>
              <w:top w:val="nil"/>
              <w:left w:val="nil"/>
              <w:bottom w:val="nil"/>
              <w:right w:val="nil"/>
            </w:tcBorders>
            <w:shd w:val="clear" w:color="auto" w:fill="auto"/>
          </w:tcPr>
          <w:p w14:paraId="259CC5E3" w14:textId="77777777" w:rsidR="00BD646B" w:rsidRPr="00387849" w:rsidRDefault="00BD646B" w:rsidP="008A64E4">
            <w:pPr>
              <w:ind w:left="-101" w:right="-75"/>
              <w:jc w:val="both"/>
              <w:rPr>
                <w:rFonts w:eastAsia="Arial Unicode MS" w:cs="Arial"/>
                <w:color w:val="000000"/>
                <w:sz w:val="18"/>
                <w:szCs w:val="18"/>
              </w:rPr>
            </w:pPr>
          </w:p>
        </w:tc>
        <w:tc>
          <w:tcPr>
            <w:tcW w:w="1313" w:type="dxa"/>
            <w:tcBorders>
              <w:top w:val="single" w:sz="4" w:space="0" w:color="auto"/>
              <w:left w:val="nil"/>
              <w:bottom w:val="nil"/>
              <w:right w:val="nil"/>
            </w:tcBorders>
            <w:shd w:val="clear" w:color="auto" w:fill="auto"/>
          </w:tcPr>
          <w:p w14:paraId="0A606F02" w14:textId="77777777" w:rsidR="00BD646B" w:rsidRPr="00387849" w:rsidRDefault="00BD646B" w:rsidP="008A64E4">
            <w:pPr>
              <w:ind w:left="-40" w:right="-72"/>
              <w:jc w:val="right"/>
              <w:rPr>
                <w:rFonts w:eastAsia="Arial Unicode MS" w:cs="Arial"/>
                <w:color w:val="000000"/>
                <w:sz w:val="18"/>
                <w:szCs w:val="18"/>
              </w:rPr>
            </w:pPr>
          </w:p>
        </w:tc>
        <w:tc>
          <w:tcPr>
            <w:tcW w:w="1313" w:type="dxa"/>
            <w:tcBorders>
              <w:top w:val="single" w:sz="4" w:space="0" w:color="auto"/>
              <w:left w:val="nil"/>
              <w:bottom w:val="nil"/>
              <w:right w:val="nil"/>
            </w:tcBorders>
            <w:shd w:val="clear" w:color="auto" w:fill="auto"/>
          </w:tcPr>
          <w:p w14:paraId="308F5587" w14:textId="77777777" w:rsidR="00BD646B" w:rsidRPr="00387849" w:rsidRDefault="00BD646B" w:rsidP="008A64E4">
            <w:pPr>
              <w:ind w:left="-40" w:right="-72"/>
              <w:jc w:val="right"/>
              <w:rPr>
                <w:rFonts w:eastAsia="Arial Unicode MS" w:cs="Arial"/>
                <w:color w:val="000000"/>
                <w:sz w:val="18"/>
                <w:szCs w:val="18"/>
              </w:rPr>
            </w:pPr>
          </w:p>
        </w:tc>
        <w:tc>
          <w:tcPr>
            <w:tcW w:w="1314" w:type="dxa"/>
            <w:tcBorders>
              <w:top w:val="single" w:sz="4" w:space="0" w:color="auto"/>
              <w:left w:val="nil"/>
              <w:bottom w:val="nil"/>
              <w:right w:val="nil"/>
            </w:tcBorders>
            <w:shd w:val="clear" w:color="auto" w:fill="auto"/>
          </w:tcPr>
          <w:p w14:paraId="05D0DF8F" w14:textId="77777777" w:rsidR="00BD646B" w:rsidRPr="00387849" w:rsidRDefault="00BD646B" w:rsidP="008A64E4">
            <w:pPr>
              <w:ind w:left="-40" w:right="-72"/>
              <w:jc w:val="right"/>
              <w:rPr>
                <w:rFonts w:eastAsia="Arial Unicode MS" w:cs="Arial"/>
                <w:color w:val="000000"/>
                <w:sz w:val="18"/>
                <w:szCs w:val="18"/>
              </w:rPr>
            </w:pPr>
          </w:p>
        </w:tc>
        <w:tc>
          <w:tcPr>
            <w:tcW w:w="1460" w:type="dxa"/>
            <w:tcBorders>
              <w:top w:val="single" w:sz="4" w:space="0" w:color="auto"/>
              <w:left w:val="nil"/>
              <w:bottom w:val="nil"/>
              <w:right w:val="nil"/>
            </w:tcBorders>
            <w:shd w:val="clear" w:color="auto" w:fill="auto"/>
          </w:tcPr>
          <w:p w14:paraId="391D1750" w14:textId="77777777" w:rsidR="00BD646B" w:rsidRPr="00387849" w:rsidRDefault="00BD646B" w:rsidP="008A64E4">
            <w:pPr>
              <w:ind w:left="-40" w:right="-72"/>
              <w:jc w:val="right"/>
              <w:rPr>
                <w:rFonts w:eastAsia="Arial Unicode MS" w:cs="Arial"/>
                <w:color w:val="000000"/>
                <w:sz w:val="18"/>
                <w:szCs w:val="18"/>
              </w:rPr>
            </w:pPr>
          </w:p>
        </w:tc>
      </w:tr>
      <w:tr w:rsidR="00A13758" w:rsidRPr="00387849" w14:paraId="635D77AC" w14:textId="77777777" w:rsidTr="00FE37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50" w:type="dxa"/>
            <w:tcBorders>
              <w:top w:val="nil"/>
              <w:left w:val="nil"/>
              <w:bottom w:val="nil"/>
              <w:right w:val="nil"/>
            </w:tcBorders>
            <w:shd w:val="clear" w:color="auto" w:fill="auto"/>
            <w:hideMark/>
          </w:tcPr>
          <w:p w14:paraId="1DCB3C98" w14:textId="77777777" w:rsidR="00BD646B" w:rsidRPr="00387849" w:rsidRDefault="00BD646B" w:rsidP="008A64E4">
            <w:pPr>
              <w:ind w:left="-101" w:right="-75"/>
              <w:jc w:val="both"/>
              <w:rPr>
                <w:rFonts w:eastAsia="Arial Unicode MS" w:cs="Arial"/>
                <w:color w:val="000000"/>
                <w:sz w:val="18"/>
                <w:szCs w:val="18"/>
              </w:rPr>
            </w:pPr>
            <w:r w:rsidRPr="00387849">
              <w:rPr>
                <w:rFonts w:eastAsia="Arial Unicode MS" w:cs="Arial"/>
                <w:color w:val="000000"/>
                <w:sz w:val="18"/>
                <w:szCs w:val="18"/>
              </w:rPr>
              <w:t>As</w:t>
            </w:r>
            <w:r w:rsidRPr="00387849">
              <w:rPr>
                <w:rFonts w:eastAsia="Arial Unicode MS" w:cs="Arial"/>
                <w:color w:val="000000"/>
                <w:sz w:val="18"/>
                <w:szCs w:val="18"/>
                <w:cs/>
              </w:rPr>
              <w:t xml:space="preserve"> </w:t>
            </w:r>
            <w:r w:rsidRPr="00387849">
              <w:rPr>
                <w:rFonts w:eastAsia="Arial Unicode MS" w:cs="Arial"/>
                <w:color w:val="000000"/>
                <w:sz w:val="18"/>
                <w:szCs w:val="18"/>
              </w:rPr>
              <w:t>at</w:t>
            </w:r>
            <w:r w:rsidRPr="00387849">
              <w:rPr>
                <w:rFonts w:eastAsia="Arial Unicode MS" w:cs="Arial"/>
                <w:color w:val="000000"/>
                <w:sz w:val="18"/>
                <w:szCs w:val="18"/>
                <w:cs/>
              </w:rPr>
              <w:t xml:space="preserve"> 31 </w:t>
            </w:r>
            <w:r w:rsidRPr="00387849">
              <w:rPr>
                <w:rFonts w:eastAsia="Arial Unicode MS" w:cs="Arial"/>
                <w:color w:val="000000"/>
                <w:sz w:val="18"/>
                <w:szCs w:val="18"/>
              </w:rPr>
              <w:t>December</w:t>
            </w:r>
            <w:r w:rsidRPr="00387849">
              <w:rPr>
                <w:rFonts w:eastAsia="Arial Unicode MS" w:cs="Arial"/>
                <w:color w:val="000000"/>
                <w:sz w:val="18"/>
                <w:szCs w:val="18"/>
                <w:cs/>
              </w:rPr>
              <w:t xml:space="preserve"> 2024</w:t>
            </w:r>
          </w:p>
        </w:tc>
        <w:tc>
          <w:tcPr>
            <w:tcW w:w="1313" w:type="dxa"/>
            <w:tcBorders>
              <w:top w:val="nil"/>
              <w:left w:val="nil"/>
              <w:bottom w:val="single" w:sz="4" w:space="0" w:color="auto"/>
              <w:right w:val="nil"/>
            </w:tcBorders>
            <w:shd w:val="clear" w:color="auto" w:fill="auto"/>
          </w:tcPr>
          <w:p w14:paraId="18E0463F" w14:textId="79866457" w:rsidR="00BD646B" w:rsidRPr="00387849" w:rsidRDefault="003F0411" w:rsidP="008A64E4">
            <w:pPr>
              <w:ind w:left="-40" w:right="-72"/>
              <w:jc w:val="right"/>
              <w:rPr>
                <w:rFonts w:eastAsia="Arial Unicode MS" w:cs="Arial"/>
                <w:color w:val="000000"/>
                <w:sz w:val="18"/>
                <w:szCs w:val="18"/>
                <w:cs/>
              </w:rPr>
            </w:pPr>
            <w:r w:rsidRPr="00387849">
              <w:rPr>
                <w:rFonts w:eastAsia="Arial Unicode MS" w:cs="Arial"/>
                <w:color w:val="000000"/>
                <w:sz w:val="18"/>
                <w:szCs w:val="18"/>
                <w:lang w:val="en-GB"/>
              </w:rPr>
              <w:t>31,110,688</w:t>
            </w:r>
          </w:p>
        </w:tc>
        <w:tc>
          <w:tcPr>
            <w:tcW w:w="1313" w:type="dxa"/>
            <w:tcBorders>
              <w:top w:val="nil"/>
              <w:left w:val="nil"/>
              <w:bottom w:val="single" w:sz="4" w:space="0" w:color="auto"/>
              <w:right w:val="nil"/>
            </w:tcBorders>
            <w:shd w:val="clear" w:color="auto" w:fill="auto"/>
          </w:tcPr>
          <w:p w14:paraId="6EF3AD1C" w14:textId="0DDCD0B5" w:rsidR="00BD646B" w:rsidRPr="00387849" w:rsidRDefault="003F0411" w:rsidP="008A64E4">
            <w:pPr>
              <w:ind w:left="-40" w:right="-72"/>
              <w:jc w:val="right"/>
              <w:rPr>
                <w:rFonts w:eastAsia="Arial Unicode MS" w:cs="Arial"/>
                <w:color w:val="000000"/>
                <w:sz w:val="18"/>
                <w:szCs w:val="18"/>
              </w:rPr>
            </w:pPr>
            <w:r w:rsidRPr="00387849">
              <w:rPr>
                <w:rFonts w:eastAsia="Arial Unicode MS" w:cs="Arial"/>
                <w:color w:val="000000"/>
                <w:sz w:val="18"/>
                <w:szCs w:val="18"/>
                <w:lang w:val="en-GB"/>
              </w:rPr>
              <w:t>111,817,396</w:t>
            </w:r>
          </w:p>
        </w:tc>
        <w:tc>
          <w:tcPr>
            <w:tcW w:w="1314" w:type="dxa"/>
            <w:tcBorders>
              <w:top w:val="nil"/>
              <w:left w:val="nil"/>
              <w:bottom w:val="single" w:sz="4" w:space="0" w:color="auto"/>
              <w:right w:val="nil"/>
            </w:tcBorders>
            <w:shd w:val="clear" w:color="auto" w:fill="auto"/>
          </w:tcPr>
          <w:p w14:paraId="1544FD4A" w14:textId="7B023244" w:rsidR="00BD646B" w:rsidRPr="00387849" w:rsidRDefault="003F0411" w:rsidP="008A64E4">
            <w:pPr>
              <w:ind w:left="-40" w:right="-72"/>
              <w:jc w:val="right"/>
              <w:rPr>
                <w:rFonts w:eastAsia="Arial Unicode MS" w:cs="Arial"/>
                <w:color w:val="000000"/>
                <w:sz w:val="18"/>
                <w:szCs w:val="18"/>
              </w:rPr>
            </w:pPr>
            <w:r w:rsidRPr="00387849">
              <w:rPr>
                <w:rFonts w:eastAsia="Arial Unicode MS" w:cs="Arial"/>
                <w:color w:val="000000"/>
                <w:sz w:val="18"/>
                <w:szCs w:val="18"/>
                <w:lang w:val="en-GB"/>
              </w:rPr>
              <w:t>168,473,407</w:t>
            </w:r>
          </w:p>
        </w:tc>
        <w:tc>
          <w:tcPr>
            <w:tcW w:w="1460" w:type="dxa"/>
            <w:tcBorders>
              <w:top w:val="nil"/>
              <w:left w:val="nil"/>
              <w:bottom w:val="single" w:sz="4" w:space="0" w:color="auto"/>
              <w:right w:val="nil"/>
            </w:tcBorders>
            <w:shd w:val="clear" w:color="auto" w:fill="auto"/>
          </w:tcPr>
          <w:p w14:paraId="12B5CBF0" w14:textId="6279A964" w:rsidR="00BD646B" w:rsidRPr="00387849" w:rsidRDefault="003F0411" w:rsidP="008A64E4">
            <w:pPr>
              <w:ind w:left="-40" w:right="-72"/>
              <w:jc w:val="right"/>
              <w:rPr>
                <w:rFonts w:eastAsia="Arial Unicode MS" w:cs="Arial"/>
                <w:color w:val="000000"/>
                <w:sz w:val="18"/>
                <w:szCs w:val="18"/>
              </w:rPr>
            </w:pPr>
            <w:r w:rsidRPr="00387849">
              <w:rPr>
                <w:rFonts w:eastAsia="Arial Unicode MS" w:cs="Arial"/>
                <w:color w:val="000000"/>
                <w:sz w:val="18"/>
                <w:szCs w:val="18"/>
                <w:lang w:val="en-GB"/>
              </w:rPr>
              <w:t>311,401,491</w:t>
            </w:r>
          </w:p>
        </w:tc>
      </w:tr>
    </w:tbl>
    <w:p w14:paraId="06745EE9" w14:textId="4F0E6D26" w:rsidR="001B726F" w:rsidRPr="00387849" w:rsidRDefault="001B726F" w:rsidP="007F2703">
      <w:pPr>
        <w:pStyle w:val="a"/>
        <w:ind w:right="-3"/>
        <w:jc w:val="both"/>
        <w:rPr>
          <w:rFonts w:cs="Arial"/>
          <w:color w:val="000000"/>
          <w:sz w:val="20"/>
          <w:szCs w:val="20"/>
          <w:lang w:val="en-GB"/>
        </w:rPr>
      </w:pPr>
    </w:p>
    <w:tbl>
      <w:tblPr>
        <w:tblW w:w="94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2"/>
        <w:gridCol w:w="1314"/>
        <w:gridCol w:w="1315"/>
        <w:gridCol w:w="1367"/>
        <w:gridCol w:w="1418"/>
      </w:tblGrid>
      <w:tr w:rsidR="008F16AB" w:rsidRPr="00387849" w14:paraId="0CA55335" w14:textId="77777777" w:rsidTr="008F16AB">
        <w:tc>
          <w:tcPr>
            <w:tcW w:w="4032" w:type="dxa"/>
            <w:tcBorders>
              <w:top w:val="nil"/>
              <w:left w:val="nil"/>
              <w:bottom w:val="nil"/>
              <w:right w:val="nil"/>
            </w:tcBorders>
            <w:shd w:val="clear" w:color="auto" w:fill="auto"/>
          </w:tcPr>
          <w:p w14:paraId="3969B1D7" w14:textId="77777777" w:rsidR="00BD646B" w:rsidRPr="00387849" w:rsidRDefault="00BD646B" w:rsidP="008A64E4">
            <w:pPr>
              <w:ind w:left="-101"/>
              <w:jc w:val="both"/>
              <w:rPr>
                <w:rFonts w:eastAsia="Arial Unicode MS" w:cs="Arial"/>
                <w:color w:val="000000"/>
                <w:sz w:val="18"/>
                <w:szCs w:val="18"/>
              </w:rPr>
            </w:pPr>
          </w:p>
        </w:tc>
        <w:tc>
          <w:tcPr>
            <w:tcW w:w="1314" w:type="dxa"/>
            <w:tcBorders>
              <w:top w:val="nil"/>
              <w:left w:val="nil"/>
              <w:bottom w:val="nil"/>
              <w:right w:val="nil"/>
            </w:tcBorders>
            <w:shd w:val="clear" w:color="auto" w:fill="auto"/>
            <w:vAlign w:val="bottom"/>
            <w:hideMark/>
          </w:tcPr>
          <w:p w14:paraId="26D84A7E" w14:textId="77777777" w:rsidR="00BD646B" w:rsidRPr="00387849" w:rsidRDefault="00BD646B" w:rsidP="008A64E4">
            <w:pPr>
              <w:ind w:right="-72"/>
              <w:jc w:val="right"/>
              <w:rPr>
                <w:rFonts w:eastAsia="Arial Unicode MS" w:cs="Arial"/>
                <w:b/>
                <w:bCs/>
                <w:color w:val="000000"/>
                <w:sz w:val="18"/>
                <w:szCs w:val="18"/>
              </w:rPr>
            </w:pPr>
            <w:r w:rsidRPr="00387849">
              <w:rPr>
                <w:rFonts w:eastAsia="Arial Unicode MS" w:cs="Arial"/>
                <w:b/>
                <w:bCs/>
                <w:color w:val="000000"/>
                <w:sz w:val="18"/>
                <w:szCs w:val="18"/>
              </w:rPr>
              <w:t>Performing</w:t>
            </w:r>
          </w:p>
          <w:p w14:paraId="52AE7EE4" w14:textId="77777777" w:rsidR="00BD646B" w:rsidRPr="00387849" w:rsidRDefault="00BD646B" w:rsidP="008A64E4">
            <w:pPr>
              <w:ind w:right="-72"/>
              <w:jc w:val="right"/>
              <w:rPr>
                <w:rFonts w:eastAsia="Arial Unicode MS" w:cs="Arial"/>
                <w:b/>
                <w:bCs/>
                <w:color w:val="000000"/>
                <w:sz w:val="18"/>
                <w:szCs w:val="18"/>
              </w:rPr>
            </w:pPr>
            <w:r w:rsidRPr="00387849">
              <w:rPr>
                <w:rFonts w:eastAsia="Arial Unicode MS" w:cs="Arial"/>
                <w:b/>
                <w:bCs/>
                <w:color w:val="000000"/>
                <w:sz w:val="18"/>
                <w:szCs w:val="18"/>
              </w:rPr>
              <w:t>financial</w:t>
            </w:r>
            <w:r w:rsidRPr="00387849">
              <w:rPr>
                <w:rFonts w:eastAsia="Arial Unicode MS" w:cs="Arial"/>
                <w:b/>
                <w:bCs/>
                <w:color w:val="000000"/>
                <w:sz w:val="18"/>
                <w:szCs w:val="18"/>
                <w:cs/>
              </w:rPr>
              <w:t xml:space="preserve"> </w:t>
            </w:r>
            <w:r w:rsidRPr="00387849">
              <w:rPr>
                <w:rFonts w:eastAsia="Arial Unicode MS" w:cs="Arial"/>
                <w:b/>
                <w:bCs/>
                <w:color w:val="000000"/>
                <w:sz w:val="18"/>
                <w:szCs w:val="18"/>
              </w:rPr>
              <w:t>assets</w:t>
            </w:r>
          </w:p>
        </w:tc>
        <w:tc>
          <w:tcPr>
            <w:tcW w:w="1315" w:type="dxa"/>
            <w:tcBorders>
              <w:top w:val="nil"/>
              <w:left w:val="nil"/>
              <w:bottom w:val="nil"/>
              <w:right w:val="nil"/>
            </w:tcBorders>
            <w:shd w:val="clear" w:color="auto" w:fill="auto"/>
            <w:vAlign w:val="bottom"/>
            <w:hideMark/>
          </w:tcPr>
          <w:p w14:paraId="0B46D6BC" w14:textId="77777777" w:rsidR="00BD646B" w:rsidRPr="00387849" w:rsidRDefault="00BD646B" w:rsidP="008A64E4">
            <w:pPr>
              <w:ind w:right="-72"/>
              <w:jc w:val="right"/>
              <w:rPr>
                <w:rFonts w:eastAsia="Arial Unicode MS" w:cs="Arial"/>
                <w:b/>
                <w:bCs/>
                <w:color w:val="000000"/>
                <w:sz w:val="18"/>
                <w:szCs w:val="18"/>
              </w:rPr>
            </w:pPr>
            <w:r w:rsidRPr="00387849">
              <w:rPr>
                <w:rFonts w:eastAsia="Arial Unicode MS" w:cs="Arial"/>
                <w:b/>
                <w:bCs/>
                <w:color w:val="000000"/>
                <w:sz w:val="18"/>
                <w:szCs w:val="18"/>
              </w:rPr>
              <w:t>Under</w:t>
            </w:r>
            <w:r w:rsidRPr="00387849">
              <w:rPr>
                <w:rFonts w:eastAsia="Arial Unicode MS" w:cs="Arial"/>
                <w:b/>
                <w:bCs/>
                <w:color w:val="000000"/>
                <w:sz w:val="18"/>
                <w:szCs w:val="18"/>
                <w:cs/>
              </w:rPr>
              <w:t>-</w:t>
            </w:r>
          </w:p>
          <w:p w14:paraId="37A89EF9" w14:textId="77777777" w:rsidR="00BD646B" w:rsidRPr="00387849" w:rsidRDefault="00BD646B" w:rsidP="008A64E4">
            <w:pPr>
              <w:ind w:right="-72"/>
              <w:jc w:val="right"/>
              <w:rPr>
                <w:rFonts w:eastAsia="Arial Unicode MS" w:cs="Arial"/>
                <w:b/>
                <w:bCs/>
                <w:color w:val="000000"/>
                <w:sz w:val="18"/>
                <w:szCs w:val="18"/>
              </w:rPr>
            </w:pPr>
            <w:r w:rsidRPr="00387849">
              <w:rPr>
                <w:rFonts w:eastAsia="Arial Unicode MS" w:cs="Arial"/>
                <w:b/>
                <w:bCs/>
                <w:color w:val="000000"/>
                <w:sz w:val="18"/>
                <w:szCs w:val="18"/>
              </w:rPr>
              <w:t>Performing</w:t>
            </w:r>
          </w:p>
          <w:p w14:paraId="5AE78488" w14:textId="77777777" w:rsidR="00BD646B" w:rsidRPr="00387849" w:rsidRDefault="00BD646B" w:rsidP="008A64E4">
            <w:pPr>
              <w:ind w:right="-72"/>
              <w:jc w:val="right"/>
              <w:rPr>
                <w:rFonts w:eastAsia="Arial Unicode MS" w:cs="Arial"/>
                <w:b/>
                <w:bCs/>
                <w:color w:val="000000"/>
                <w:sz w:val="18"/>
                <w:szCs w:val="18"/>
              </w:rPr>
            </w:pPr>
            <w:r w:rsidRPr="00387849">
              <w:rPr>
                <w:rFonts w:eastAsia="Arial Unicode MS" w:cs="Arial"/>
                <w:b/>
                <w:bCs/>
                <w:color w:val="000000"/>
                <w:sz w:val="18"/>
                <w:szCs w:val="18"/>
              </w:rPr>
              <w:t xml:space="preserve"> financial assets</w:t>
            </w:r>
          </w:p>
        </w:tc>
        <w:tc>
          <w:tcPr>
            <w:tcW w:w="1367" w:type="dxa"/>
            <w:tcBorders>
              <w:top w:val="nil"/>
              <w:left w:val="nil"/>
              <w:bottom w:val="nil"/>
              <w:right w:val="nil"/>
            </w:tcBorders>
            <w:shd w:val="clear" w:color="auto" w:fill="auto"/>
            <w:vAlign w:val="bottom"/>
            <w:hideMark/>
          </w:tcPr>
          <w:p w14:paraId="7ED43995" w14:textId="77777777" w:rsidR="00BD646B" w:rsidRPr="00387849" w:rsidRDefault="00BD646B" w:rsidP="008A64E4">
            <w:pPr>
              <w:ind w:right="-72"/>
              <w:jc w:val="right"/>
              <w:rPr>
                <w:rFonts w:eastAsia="Arial Unicode MS" w:cs="Arial"/>
                <w:b/>
                <w:bCs/>
                <w:color w:val="000000"/>
                <w:sz w:val="18"/>
                <w:szCs w:val="18"/>
              </w:rPr>
            </w:pPr>
            <w:r w:rsidRPr="00387849">
              <w:rPr>
                <w:rFonts w:eastAsia="Arial Unicode MS" w:cs="Arial"/>
                <w:b/>
                <w:bCs/>
                <w:color w:val="000000"/>
                <w:sz w:val="18"/>
                <w:szCs w:val="18"/>
              </w:rPr>
              <w:t>Non</w:t>
            </w:r>
            <w:r w:rsidRPr="00387849">
              <w:rPr>
                <w:rFonts w:eastAsia="Arial Unicode MS" w:cs="Arial"/>
                <w:b/>
                <w:bCs/>
                <w:color w:val="000000"/>
                <w:sz w:val="18"/>
                <w:szCs w:val="18"/>
                <w:cs/>
              </w:rPr>
              <w:t>-</w:t>
            </w:r>
          </w:p>
          <w:p w14:paraId="2EB203B7" w14:textId="77777777" w:rsidR="00BD646B" w:rsidRPr="00387849" w:rsidRDefault="00BD646B" w:rsidP="008A64E4">
            <w:pPr>
              <w:ind w:right="-72"/>
              <w:jc w:val="right"/>
              <w:rPr>
                <w:rFonts w:eastAsia="Arial Unicode MS" w:cs="Arial"/>
                <w:b/>
                <w:bCs/>
                <w:color w:val="000000"/>
                <w:sz w:val="18"/>
                <w:szCs w:val="18"/>
              </w:rPr>
            </w:pPr>
            <w:r w:rsidRPr="00387849">
              <w:rPr>
                <w:rFonts w:eastAsia="Arial Unicode MS" w:cs="Arial"/>
                <w:b/>
                <w:bCs/>
                <w:color w:val="000000"/>
                <w:sz w:val="18"/>
                <w:szCs w:val="18"/>
              </w:rPr>
              <w:t xml:space="preserve">performing financial </w:t>
            </w:r>
          </w:p>
          <w:p w14:paraId="7E453D3F" w14:textId="77777777" w:rsidR="00BD646B" w:rsidRPr="00387849" w:rsidRDefault="00BD646B" w:rsidP="008A64E4">
            <w:pPr>
              <w:ind w:right="-72"/>
              <w:jc w:val="right"/>
              <w:rPr>
                <w:rFonts w:eastAsia="Arial Unicode MS" w:cs="Arial"/>
                <w:b/>
                <w:bCs/>
                <w:color w:val="000000"/>
                <w:sz w:val="18"/>
                <w:szCs w:val="18"/>
              </w:rPr>
            </w:pPr>
            <w:r w:rsidRPr="00387849">
              <w:rPr>
                <w:rFonts w:eastAsia="Arial Unicode MS" w:cs="Arial"/>
                <w:b/>
                <w:bCs/>
                <w:color w:val="000000"/>
                <w:sz w:val="18"/>
                <w:szCs w:val="18"/>
              </w:rPr>
              <w:t>assets</w:t>
            </w:r>
          </w:p>
        </w:tc>
        <w:tc>
          <w:tcPr>
            <w:tcW w:w="1418" w:type="dxa"/>
            <w:tcBorders>
              <w:top w:val="nil"/>
              <w:left w:val="nil"/>
              <w:bottom w:val="nil"/>
              <w:right w:val="nil"/>
            </w:tcBorders>
            <w:shd w:val="clear" w:color="auto" w:fill="auto"/>
            <w:vAlign w:val="bottom"/>
            <w:hideMark/>
          </w:tcPr>
          <w:p w14:paraId="414B9BD0" w14:textId="77777777" w:rsidR="00BD646B" w:rsidRPr="00387849" w:rsidRDefault="00BD646B" w:rsidP="008A64E4">
            <w:pPr>
              <w:ind w:right="-72"/>
              <w:jc w:val="right"/>
              <w:rPr>
                <w:rFonts w:eastAsia="Arial Unicode MS" w:cs="Arial"/>
                <w:b/>
                <w:bCs/>
                <w:color w:val="000000"/>
                <w:sz w:val="18"/>
                <w:szCs w:val="18"/>
              </w:rPr>
            </w:pPr>
            <w:r w:rsidRPr="00387849">
              <w:rPr>
                <w:rFonts w:eastAsia="Arial Unicode MS" w:cs="Arial"/>
                <w:b/>
                <w:bCs/>
                <w:color w:val="000000"/>
                <w:sz w:val="18"/>
                <w:szCs w:val="18"/>
              </w:rPr>
              <w:t>Total</w:t>
            </w:r>
          </w:p>
        </w:tc>
      </w:tr>
      <w:tr w:rsidR="00A76C73" w:rsidRPr="00387849" w14:paraId="78C5D3C6" w14:textId="77777777" w:rsidTr="005D1B47">
        <w:tc>
          <w:tcPr>
            <w:tcW w:w="4032" w:type="dxa"/>
            <w:tcBorders>
              <w:top w:val="nil"/>
              <w:left w:val="nil"/>
              <w:bottom w:val="nil"/>
              <w:right w:val="nil"/>
            </w:tcBorders>
            <w:shd w:val="clear" w:color="auto" w:fill="auto"/>
          </w:tcPr>
          <w:p w14:paraId="3D75C729" w14:textId="77777777" w:rsidR="00BD646B" w:rsidRPr="00387849" w:rsidRDefault="00BD646B" w:rsidP="008A64E4">
            <w:pPr>
              <w:ind w:left="-101"/>
              <w:jc w:val="both"/>
              <w:rPr>
                <w:rFonts w:eastAsia="Arial Unicode MS" w:cs="Arial"/>
                <w:color w:val="000000"/>
                <w:sz w:val="18"/>
                <w:szCs w:val="18"/>
              </w:rPr>
            </w:pPr>
          </w:p>
        </w:tc>
        <w:tc>
          <w:tcPr>
            <w:tcW w:w="1314" w:type="dxa"/>
            <w:tcBorders>
              <w:top w:val="nil"/>
              <w:left w:val="nil"/>
              <w:bottom w:val="single" w:sz="4" w:space="0" w:color="auto"/>
              <w:right w:val="nil"/>
            </w:tcBorders>
            <w:shd w:val="clear" w:color="auto" w:fill="auto"/>
            <w:hideMark/>
          </w:tcPr>
          <w:p w14:paraId="6A663E7E" w14:textId="77777777" w:rsidR="00BD646B" w:rsidRPr="00387849" w:rsidRDefault="00BD646B" w:rsidP="008A64E4">
            <w:pPr>
              <w:ind w:right="-72"/>
              <w:jc w:val="right"/>
              <w:rPr>
                <w:rFonts w:eastAsia="Arial Unicode MS" w:cs="Arial"/>
                <w:b/>
                <w:bCs/>
                <w:color w:val="000000"/>
                <w:sz w:val="18"/>
                <w:szCs w:val="18"/>
              </w:rPr>
            </w:pPr>
            <w:r w:rsidRPr="00387849">
              <w:rPr>
                <w:rFonts w:eastAsia="Arial Unicode MS" w:cs="Arial"/>
                <w:b/>
                <w:bCs/>
                <w:color w:val="000000"/>
                <w:sz w:val="18"/>
                <w:szCs w:val="18"/>
              </w:rPr>
              <w:t>Baht</w:t>
            </w:r>
          </w:p>
        </w:tc>
        <w:tc>
          <w:tcPr>
            <w:tcW w:w="1315" w:type="dxa"/>
            <w:tcBorders>
              <w:top w:val="nil"/>
              <w:left w:val="nil"/>
              <w:bottom w:val="single" w:sz="4" w:space="0" w:color="auto"/>
              <w:right w:val="nil"/>
            </w:tcBorders>
            <w:shd w:val="clear" w:color="auto" w:fill="auto"/>
            <w:hideMark/>
          </w:tcPr>
          <w:p w14:paraId="6F78565D" w14:textId="77777777" w:rsidR="00BD646B" w:rsidRPr="00387849" w:rsidRDefault="00BD646B" w:rsidP="008A64E4">
            <w:pPr>
              <w:ind w:right="-72"/>
              <w:jc w:val="right"/>
              <w:rPr>
                <w:rFonts w:eastAsia="Arial Unicode MS" w:cs="Arial"/>
                <w:b/>
                <w:bCs/>
                <w:color w:val="000000"/>
                <w:sz w:val="18"/>
                <w:szCs w:val="18"/>
              </w:rPr>
            </w:pPr>
            <w:r w:rsidRPr="00387849">
              <w:rPr>
                <w:rFonts w:eastAsia="Arial Unicode MS" w:cs="Arial"/>
                <w:b/>
                <w:bCs/>
                <w:color w:val="000000"/>
                <w:sz w:val="18"/>
                <w:szCs w:val="18"/>
              </w:rPr>
              <w:t>Baht</w:t>
            </w:r>
          </w:p>
        </w:tc>
        <w:tc>
          <w:tcPr>
            <w:tcW w:w="1367" w:type="dxa"/>
            <w:tcBorders>
              <w:top w:val="nil"/>
              <w:left w:val="nil"/>
              <w:bottom w:val="single" w:sz="4" w:space="0" w:color="auto"/>
              <w:right w:val="nil"/>
            </w:tcBorders>
            <w:shd w:val="clear" w:color="auto" w:fill="auto"/>
            <w:hideMark/>
          </w:tcPr>
          <w:p w14:paraId="769631E1" w14:textId="77777777" w:rsidR="00BD646B" w:rsidRPr="00387849" w:rsidRDefault="00BD646B" w:rsidP="008A64E4">
            <w:pPr>
              <w:ind w:right="-72"/>
              <w:jc w:val="right"/>
              <w:rPr>
                <w:rFonts w:eastAsia="Arial Unicode MS" w:cs="Arial"/>
                <w:b/>
                <w:bCs/>
                <w:color w:val="000000"/>
                <w:sz w:val="18"/>
                <w:szCs w:val="18"/>
              </w:rPr>
            </w:pPr>
            <w:r w:rsidRPr="00387849">
              <w:rPr>
                <w:rFonts w:eastAsia="Arial Unicode MS" w:cs="Arial"/>
                <w:b/>
                <w:bCs/>
                <w:color w:val="000000"/>
                <w:sz w:val="18"/>
                <w:szCs w:val="18"/>
              </w:rPr>
              <w:t>Baht</w:t>
            </w:r>
          </w:p>
        </w:tc>
        <w:tc>
          <w:tcPr>
            <w:tcW w:w="1418" w:type="dxa"/>
            <w:tcBorders>
              <w:top w:val="nil"/>
              <w:left w:val="nil"/>
              <w:bottom w:val="single" w:sz="4" w:space="0" w:color="auto"/>
              <w:right w:val="nil"/>
            </w:tcBorders>
            <w:shd w:val="clear" w:color="auto" w:fill="auto"/>
            <w:hideMark/>
          </w:tcPr>
          <w:p w14:paraId="7B048DEE" w14:textId="77777777" w:rsidR="00BD646B" w:rsidRPr="00387849" w:rsidRDefault="00BD646B" w:rsidP="008A64E4">
            <w:pPr>
              <w:ind w:right="-72"/>
              <w:jc w:val="right"/>
              <w:rPr>
                <w:rFonts w:eastAsia="Arial Unicode MS" w:cs="Arial"/>
                <w:b/>
                <w:bCs/>
                <w:color w:val="000000"/>
                <w:sz w:val="18"/>
                <w:szCs w:val="18"/>
              </w:rPr>
            </w:pPr>
            <w:r w:rsidRPr="00387849">
              <w:rPr>
                <w:rFonts w:eastAsia="Arial Unicode MS" w:cs="Arial"/>
                <w:b/>
                <w:bCs/>
                <w:color w:val="000000"/>
                <w:sz w:val="18"/>
                <w:szCs w:val="18"/>
              </w:rPr>
              <w:t>Baht</w:t>
            </w:r>
          </w:p>
        </w:tc>
      </w:tr>
      <w:tr w:rsidR="00A76C73" w:rsidRPr="00387849" w14:paraId="614A5D60" w14:textId="77777777" w:rsidTr="005D1B47">
        <w:tc>
          <w:tcPr>
            <w:tcW w:w="4032" w:type="dxa"/>
            <w:tcBorders>
              <w:top w:val="nil"/>
              <w:left w:val="nil"/>
              <w:bottom w:val="nil"/>
              <w:right w:val="nil"/>
            </w:tcBorders>
            <w:shd w:val="clear" w:color="auto" w:fill="auto"/>
            <w:hideMark/>
          </w:tcPr>
          <w:p w14:paraId="585A5DEC" w14:textId="77777777" w:rsidR="00BD646B" w:rsidRPr="00387849" w:rsidRDefault="00BD646B" w:rsidP="008A64E4">
            <w:pPr>
              <w:ind w:left="-101"/>
              <w:rPr>
                <w:rFonts w:eastAsia="Arial Unicode MS" w:cs="Arial"/>
                <w:b/>
                <w:bCs/>
                <w:color w:val="000000"/>
                <w:sz w:val="18"/>
                <w:szCs w:val="18"/>
              </w:rPr>
            </w:pPr>
          </w:p>
        </w:tc>
        <w:tc>
          <w:tcPr>
            <w:tcW w:w="1314" w:type="dxa"/>
            <w:tcBorders>
              <w:top w:val="single" w:sz="4" w:space="0" w:color="auto"/>
              <w:left w:val="nil"/>
              <w:bottom w:val="nil"/>
              <w:right w:val="nil"/>
            </w:tcBorders>
            <w:shd w:val="clear" w:color="auto" w:fill="auto"/>
          </w:tcPr>
          <w:p w14:paraId="1DD1FE7A" w14:textId="77777777" w:rsidR="00BD646B" w:rsidRPr="00387849" w:rsidRDefault="00BD646B" w:rsidP="008A64E4">
            <w:pPr>
              <w:ind w:right="-72"/>
              <w:jc w:val="right"/>
              <w:rPr>
                <w:rFonts w:eastAsia="Arial Unicode MS" w:cs="Arial"/>
                <w:b/>
                <w:bCs/>
                <w:color w:val="000000"/>
                <w:sz w:val="18"/>
                <w:szCs w:val="18"/>
              </w:rPr>
            </w:pPr>
          </w:p>
        </w:tc>
        <w:tc>
          <w:tcPr>
            <w:tcW w:w="1315" w:type="dxa"/>
            <w:tcBorders>
              <w:top w:val="single" w:sz="4" w:space="0" w:color="auto"/>
              <w:left w:val="nil"/>
              <w:bottom w:val="nil"/>
              <w:right w:val="nil"/>
            </w:tcBorders>
            <w:shd w:val="clear" w:color="auto" w:fill="auto"/>
          </w:tcPr>
          <w:p w14:paraId="1C1C5CB3" w14:textId="77777777" w:rsidR="00BD646B" w:rsidRPr="00387849" w:rsidRDefault="00BD646B" w:rsidP="008A64E4">
            <w:pPr>
              <w:ind w:right="-72"/>
              <w:jc w:val="right"/>
              <w:rPr>
                <w:rFonts w:eastAsia="Arial Unicode MS" w:cs="Arial"/>
                <w:b/>
                <w:bCs/>
                <w:color w:val="000000"/>
                <w:sz w:val="18"/>
                <w:szCs w:val="18"/>
              </w:rPr>
            </w:pPr>
          </w:p>
        </w:tc>
        <w:tc>
          <w:tcPr>
            <w:tcW w:w="1367" w:type="dxa"/>
            <w:tcBorders>
              <w:top w:val="single" w:sz="4" w:space="0" w:color="auto"/>
              <w:left w:val="nil"/>
              <w:bottom w:val="nil"/>
              <w:right w:val="nil"/>
            </w:tcBorders>
            <w:shd w:val="clear" w:color="auto" w:fill="auto"/>
          </w:tcPr>
          <w:p w14:paraId="071CF25B" w14:textId="77777777" w:rsidR="00BD646B" w:rsidRPr="00387849" w:rsidRDefault="00BD646B" w:rsidP="008A64E4">
            <w:pPr>
              <w:ind w:right="-72"/>
              <w:jc w:val="right"/>
              <w:rPr>
                <w:rFonts w:eastAsia="Arial Unicode MS" w:cs="Arial"/>
                <w:b/>
                <w:bCs/>
                <w:color w:val="000000"/>
                <w:sz w:val="18"/>
                <w:szCs w:val="18"/>
              </w:rPr>
            </w:pPr>
          </w:p>
        </w:tc>
        <w:tc>
          <w:tcPr>
            <w:tcW w:w="1418" w:type="dxa"/>
            <w:tcBorders>
              <w:top w:val="single" w:sz="4" w:space="0" w:color="auto"/>
              <w:left w:val="nil"/>
              <w:bottom w:val="nil"/>
              <w:right w:val="nil"/>
            </w:tcBorders>
            <w:shd w:val="clear" w:color="auto" w:fill="auto"/>
          </w:tcPr>
          <w:p w14:paraId="7C8A50CA" w14:textId="77777777" w:rsidR="00BD646B" w:rsidRPr="00387849" w:rsidRDefault="00BD646B" w:rsidP="008A64E4">
            <w:pPr>
              <w:ind w:right="-72"/>
              <w:jc w:val="right"/>
              <w:rPr>
                <w:rFonts w:eastAsia="Arial Unicode MS" w:cs="Arial"/>
                <w:b/>
                <w:bCs/>
                <w:color w:val="000000"/>
                <w:sz w:val="18"/>
                <w:szCs w:val="18"/>
              </w:rPr>
            </w:pPr>
          </w:p>
        </w:tc>
      </w:tr>
      <w:tr w:rsidR="00A76C73" w:rsidRPr="00387849" w14:paraId="5FFA3745" w14:textId="77777777" w:rsidTr="005D1B47">
        <w:tc>
          <w:tcPr>
            <w:tcW w:w="4032" w:type="dxa"/>
            <w:tcBorders>
              <w:top w:val="nil"/>
              <w:left w:val="nil"/>
              <w:bottom w:val="nil"/>
              <w:right w:val="nil"/>
            </w:tcBorders>
            <w:shd w:val="clear" w:color="auto" w:fill="auto"/>
            <w:hideMark/>
          </w:tcPr>
          <w:p w14:paraId="7CED1FC9" w14:textId="77777777" w:rsidR="00BD646B" w:rsidRPr="00387849" w:rsidRDefault="00BD646B" w:rsidP="008A64E4">
            <w:pPr>
              <w:ind w:left="-101" w:right="-75"/>
              <w:jc w:val="both"/>
              <w:rPr>
                <w:rFonts w:eastAsia="Arial Unicode MS" w:cs="Arial"/>
                <w:color w:val="000000"/>
                <w:sz w:val="18"/>
                <w:szCs w:val="18"/>
                <w:cs/>
              </w:rPr>
            </w:pPr>
            <w:r w:rsidRPr="00387849">
              <w:rPr>
                <w:rFonts w:eastAsia="Arial Unicode MS" w:cs="Arial"/>
                <w:color w:val="000000"/>
                <w:sz w:val="18"/>
                <w:szCs w:val="18"/>
              </w:rPr>
              <w:t>As</w:t>
            </w:r>
            <w:r w:rsidRPr="00387849">
              <w:rPr>
                <w:rFonts w:eastAsia="Arial Unicode MS" w:cs="Arial"/>
                <w:color w:val="000000"/>
                <w:sz w:val="18"/>
                <w:szCs w:val="18"/>
                <w:cs/>
              </w:rPr>
              <w:t xml:space="preserve"> </w:t>
            </w:r>
            <w:r w:rsidRPr="00387849">
              <w:rPr>
                <w:rFonts w:eastAsia="Arial Unicode MS" w:cs="Arial"/>
                <w:color w:val="000000"/>
                <w:sz w:val="18"/>
                <w:szCs w:val="18"/>
              </w:rPr>
              <w:t>at</w:t>
            </w:r>
            <w:r w:rsidRPr="00387849">
              <w:rPr>
                <w:rFonts w:eastAsia="Arial Unicode MS" w:cs="Arial"/>
                <w:color w:val="000000"/>
                <w:sz w:val="18"/>
                <w:szCs w:val="18"/>
                <w:cs/>
              </w:rPr>
              <w:t xml:space="preserve"> 1 </w:t>
            </w:r>
            <w:r w:rsidRPr="00387849">
              <w:rPr>
                <w:rFonts w:eastAsia="Arial Unicode MS" w:cs="Arial"/>
                <w:color w:val="000000"/>
                <w:sz w:val="18"/>
                <w:szCs w:val="18"/>
              </w:rPr>
              <w:t>January</w:t>
            </w:r>
            <w:r w:rsidRPr="00387849">
              <w:rPr>
                <w:rFonts w:eastAsia="Arial Unicode MS" w:cs="Arial"/>
                <w:color w:val="000000"/>
                <w:sz w:val="18"/>
                <w:szCs w:val="18"/>
                <w:cs/>
              </w:rPr>
              <w:t xml:space="preserve"> 2023</w:t>
            </w:r>
          </w:p>
        </w:tc>
        <w:tc>
          <w:tcPr>
            <w:tcW w:w="1314" w:type="dxa"/>
            <w:tcBorders>
              <w:top w:val="nil"/>
              <w:left w:val="nil"/>
              <w:bottom w:val="nil"/>
              <w:right w:val="nil"/>
            </w:tcBorders>
            <w:shd w:val="clear" w:color="auto" w:fill="auto"/>
          </w:tcPr>
          <w:p w14:paraId="2FE96226" w14:textId="0D028C09" w:rsidR="00BD646B" w:rsidRPr="00387849" w:rsidRDefault="00E62057" w:rsidP="008A64E4">
            <w:pPr>
              <w:ind w:left="-40" w:right="-72"/>
              <w:jc w:val="right"/>
              <w:rPr>
                <w:rFonts w:eastAsia="Arial Unicode MS" w:cs="Arial"/>
                <w:color w:val="000000"/>
                <w:sz w:val="18"/>
                <w:szCs w:val="18"/>
                <w:cs/>
              </w:rPr>
            </w:pPr>
            <w:r w:rsidRPr="00387849">
              <w:rPr>
                <w:rFonts w:eastAsia="Arial Unicode MS" w:cs="Arial"/>
                <w:color w:val="000000"/>
                <w:sz w:val="18"/>
                <w:szCs w:val="18"/>
                <w:lang w:val="en-GB"/>
              </w:rPr>
              <w:t>44,190,28</w:t>
            </w:r>
            <w:r w:rsidRPr="00387849">
              <w:rPr>
                <w:rFonts w:eastAsia="Arial Unicode MS" w:cs="Arial"/>
                <w:color w:val="000000"/>
                <w:sz w:val="18"/>
                <w:szCs w:val="18"/>
                <w:cs/>
                <w:lang w:val="en-GB"/>
              </w:rPr>
              <w:t>1</w:t>
            </w:r>
          </w:p>
        </w:tc>
        <w:tc>
          <w:tcPr>
            <w:tcW w:w="1315" w:type="dxa"/>
            <w:tcBorders>
              <w:top w:val="nil"/>
              <w:left w:val="nil"/>
              <w:bottom w:val="nil"/>
              <w:right w:val="nil"/>
            </w:tcBorders>
            <w:shd w:val="clear" w:color="auto" w:fill="auto"/>
          </w:tcPr>
          <w:p w14:paraId="276716A9" w14:textId="35C2F748" w:rsidR="00BD646B" w:rsidRPr="00387849" w:rsidRDefault="00E62057" w:rsidP="008A64E4">
            <w:pPr>
              <w:ind w:left="-40" w:right="-72"/>
              <w:jc w:val="right"/>
              <w:rPr>
                <w:rFonts w:eastAsia="Arial Unicode MS" w:cs="Arial"/>
                <w:color w:val="000000"/>
                <w:sz w:val="18"/>
                <w:szCs w:val="18"/>
              </w:rPr>
            </w:pPr>
            <w:r w:rsidRPr="00387849">
              <w:rPr>
                <w:rFonts w:eastAsia="Arial Unicode MS" w:cs="Arial"/>
                <w:color w:val="000000"/>
                <w:sz w:val="18"/>
                <w:szCs w:val="18"/>
                <w:cs/>
                <w:lang w:val="en-GB"/>
              </w:rPr>
              <w:t>86</w:t>
            </w:r>
            <w:r w:rsidRPr="00387849">
              <w:rPr>
                <w:rFonts w:eastAsia="Arial Unicode MS" w:cs="Arial"/>
                <w:color w:val="000000"/>
                <w:sz w:val="18"/>
                <w:szCs w:val="18"/>
                <w:lang w:val="en-US"/>
              </w:rPr>
              <w:t>,146,672</w:t>
            </w:r>
          </w:p>
        </w:tc>
        <w:tc>
          <w:tcPr>
            <w:tcW w:w="1367" w:type="dxa"/>
            <w:tcBorders>
              <w:top w:val="nil"/>
              <w:left w:val="nil"/>
              <w:bottom w:val="nil"/>
              <w:right w:val="nil"/>
            </w:tcBorders>
            <w:shd w:val="clear" w:color="auto" w:fill="auto"/>
          </w:tcPr>
          <w:p w14:paraId="38DD167B" w14:textId="13955FF9" w:rsidR="00BD646B" w:rsidRPr="00387849" w:rsidRDefault="00E62057" w:rsidP="008A64E4">
            <w:pPr>
              <w:ind w:left="-40" w:right="-72"/>
              <w:jc w:val="right"/>
              <w:rPr>
                <w:rFonts w:eastAsia="Arial Unicode MS" w:cs="Arial"/>
                <w:color w:val="000000"/>
                <w:sz w:val="18"/>
                <w:szCs w:val="18"/>
              </w:rPr>
            </w:pPr>
            <w:r w:rsidRPr="00387849">
              <w:rPr>
                <w:rFonts w:eastAsia="Arial Unicode MS" w:cs="Arial"/>
                <w:color w:val="000000"/>
                <w:sz w:val="18"/>
                <w:szCs w:val="18"/>
                <w:lang w:val="en-GB"/>
              </w:rPr>
              <w:t>57,468,603</w:t>
            </w:r>
          </w:p>
        </w:tc>
        <w:tc>
          <w:tcPr>
            <w:tcW w:w="1418" w:type="dxa"/>
            <w:tcBorders>
              <w:top w:val="nil"/>
              <w:left w:val="nil"/>
              <w:bottom w:val="nil"/>
              <w:right w:val="nil"/>
            </w:tcBorders>
            <w:shd w:val="clear" w:color="auto" w:fill="auto"/>
          </w:tcPr>
          <w:p w14:paraId="14B4324C" w14:textId="648F8CA0" w:rsidR="00BD646B" w:rsidRPr="00387849" w:rsidRDefault="00E62057" w:rsidP="008A64E4">
            <w:pPr>
              <w:tabs>
                <w:tab w:val="left" w:pos="1008"/>
              </w:tabs>
              <w:ind w:left="-40" w:right="-73" w:hanging="124"/>
              <w:jc w:val="right"/>
              <w:rPr>
                <w:rFonts w:eastAsia="Arial Unicode MS" w:cs="Arial"/>
                <w:color w:val="000000"/>
                <w:sz w:val="18"/>
                <w:szCs w:val="18"/>
              </w:rPr>
            </w:pPr>
            <w:r w:rsidRPr="00387849">
              <w:rPr>
                <w:rFonts w:eastAsia="Arial Unicode MS" w:cs="Arial"/>
                <w:color w:val="000000"/>
                <w:sz w:val="18"/>
                <w:szCs w:val="18"/>
                <w:lang w:val="en-GB"/>
              </w:rPr>
              <w:t>187,805,55</w:t>
            </w:r>
            <w:r w:rsidRPr="00387849">
              <w:rPr>
                <w:rFonts w:eastAsia="Arial Unicode MS" w:cs="Arial"/>
                <w:color w:val="000000"/>
                <w:sz w:val="18"/>
                <w:szCs w:val="18"/>
                <w:cs/>
                <w:lang w:val="en-GB"/>
              </w:rPr>
              <w:t>6</w:t>
            </w:r>
          </w:p>
        </w:tc>
      </w:tr>
      <w:tr w:rsidR="00A76C73" w:rsidRPr="00387849" w14:paraId="40676775" w14:textId="77777777" w:rsidTr="005D1B47">
        <w:tc>
          <w:tcPr>
            <w:tcW w:w="4032" w:type="dxa"/>
            <w:tcBorders>
              <w:top w:val="nil"/>
              <w:left w:val="nil"/>
              <w:bottom w:val="nil"/>
              <w:right w:val="nil"/>
            </w:tcBorders>
            <w:shd w:val="clear" w:color="auto" w:fill="auto"/>
            <w:hideMark/>
          </w:tcPr>
          <w:p w14:paraId="1D272B9C" w14:textId="77777777" w:rsidR="00BD646B" w:rsidRPr="00387849" w:rsidRDefault="00BD646B" w:rsidP="008A64E4">
            <w:pPr>
              <w:ind w:left="-101" w:right="-75"/>
              <w:jc w:val="both"/>
              <w:rPr>
                <w:rFonts w:eastAsia="Arial Unicode MS" w:cs="Arial"/>
                <w:color w:val="000000"/>
                <w:sz w:val="18"/>
                <w:szCs w:val="18"/>
              </w:rPr>
            </w:pPr>
            <w:r w:rsidRPr="00387849">
              <w:rPr>
                <w:rFonts w:eastAsia="Arial Unicode MS" w:cs="Arial"/>
                <w:color w:val="000000"/>
                <w:sz w:val="18"/>
                <w:szCs w:val="18"/>
              </w:rPr>
              <w:t>Newly</w:t>
            </w:r>
            <w:r w:rsidRPr="00387849">
              <w:rPr>
                <w:rFonts w:eastAsia="Arial Unicode MS" w:cs="Arial"/>
                <w:color w:val="000000"/>
                <w:sz w:val="18"/>
                <w:szCs w:val="18"/>
                <w:cs/>
              </w:rPr>
              <w:t xml:space="preserve"> </w:t>
            </w:r>
            <w:r w:rsidRPr="00387849">
              <w:rPr>
                <w:rFonts w:eastAsia="Arial Unicode MS" w:cs="Arial"/>
                <w:color w:val="000000"/>
                <w:sz w:val="18"/>
                <w:szCs w:val="18"/>
              </w:rPr>
              <w:t>acquired</w:t>
            </w:r>
            <w:r w:rsidRPr="00387849">
              <w:rPr>
                <w:rFonts w:eastAsia="Arial Unicode MS" w:cs="Arial"/>
                <w:color w:val="000000"/>
                <w:sz w:val="18"/>
                <w:szCs w:val="18"/>
                <w:cs/>
              </w:rPr>
              <w:t xml:space="preserve"> </w:t>
            </w:r>
            <w:r w:rsidRPr="00387849">
              <w:rPr>
                <w:rFonts w:eastAsia="Arial Unicode MS" w:cs="Arial"/>
                <w:color w:val="000000"/>
                <w:sz w:val="18"/>
                <w:szCs w:val="18"/>
              </w:rPr>
              <w:t>financial</w:t>
            </w:r>
            <w:r w:rsidRPr="00387849">
              <w:rPr>
                <w:rFonts w:eastAsia="Arial Unicode MS" w:cs="Arial"/>
                <w:color w:val="000000"/>
                <w:sz w:val="18"/>
                <w:szCs w:val="18"/>
                <w:cs/>
              </w:rPr>
              <w:t xml:space="preserve"> </w:t>
            </w:r>
            <w:r w:rsidRPr="00387849">
              <w:rPr>
                <w:rFonts w:eastAsia="Arial Unicode MS" w:cs="Arial"/>
                <w:color w:val="000000"/>
                <w:sz w:val="18"/>
                <w:szCs w:val="18"/>
              </w:rPr>
              <w:t>assets</w:t>
            </w:r>
          </w:p>
        </w:tc>
        <w:tc>
          <w:tcPr>
            <w:tcW w:w="1314" w:type="dxa"/>
            <w:tcBorders>
              <w:top w:val="nil"/>
              <w:left w:val="nil"/>
              <w:bottom w:val="nil"/>
              <w:right w:val="nil"/>
            </w:tcBorders>
            <w:shd w:val="clear" w:color="auto" w:fill="auto"/>
          </w:tcPr>
          <w:p w14:paraId="02C0B579" w14:textId="7212C6AA" w:rsidR="00BD646B" w:rsidRPr="00387849" w:rsidRDefault="00E62057" w:rsidP="008A64E4">
            <w:pPr>
              <w:ind w:left="-40" w:right="-72"/>
              <w:jc w:val="right"/>
              <w:rPr>
                <w:rFonts w:eastAsia="Arial Unicode MS" w:cs="Arial"/>
                <w:color w:val="000000"/>
                <w:sz w:val="18"/>
                <w:szCs w:val="18"/>
              </w:rPr>
            </w:pPr>
            <w:r w:rsidRPr="00387849">
              <w:rPr>
                <w:rFonts w:eastAsia="Arial Unicode MS" w:cs="Arial"/>
                <w:color w:val="000000"/>
                <w:sz w:val="18"/>
                <w:szCs w:val="18"/>
                <w:lang w:val="en-GB"/>
              </w:rPr>
              <w:t>29,197,805</w:t>
            </w:r>
          </w:p>
        </w:tc>
        <w:tc>
          <w:tcPr>
            <w:tcW w:w="1315" w:type="dxa"/>
            <w:tcBorders>
              <w:top w:val="nil"/>
              <w:left w:val="nil"/>
              <w:bottom w:val="nil"/>
              <w:right w:val="nil"/>
            </w:tcBorders>
            <w:shd w:val="clear" w:color="auto" w:fill="auto"/>
          </w:tcPr>
          <w:p w14:paraId="35FEA678" w14:textId="555C6137" w:rsidR="00BD646B" w:rsidRPr="00387849" w:rsidRDefault="00E62057" w:rsidP="008A64E4">
            <w:pPr>
              <w:ind w:left="-40" w:right="-72"/>
              <w:jc w:val="right"/>
              <w:rPr>
                <w:rFonts w:eastAsia="Arial Unicode MS" w:cs="Arial"/>
                <w:color w:val="000000"/>
                <w:sz w:val="18"/>
                <w:szCs w:val="18"/>
              </w:rPr>
            </w:pPr>
            <w:r w:rsidRPr="00387849">
              <w:rPr>
                <w:rFonts w:eastAsia="Arial Unicode MS" w:cs="Arial"/>
                <w:color w:val="000000"/>
                <w:sz w:val="18"/>
                <w:szCs w:val="18"/>
                <w:lang w:val="en-GB"/>
              </w:rPr>
              <w:t>40,245,968</w:t>
            </w:r>
          </w:p>
        </w:tc>
        <w:tc>
          <w:tcPr>
            <w:tcW w:w="1367" w:type="dxa"/>
            <w:tcBorders>
              <w:top w:val="nil"/>
              <w:left w:val="nil"/>
              <w:bottom w:val="nil"/>
              <w:right w:val="nil"/>
            </w:tcBorders>
            <w:shd w:val="clear" w:color="auto" w:fill="auto"/>
          </w:tcPr>
          <w:p w14:paraId="05451654" w14:textId="540A65C1" w:rsidR="00BD646B" w:rsidRPr="00387849" w:rsidRDefault="00E62057" w:rsidP="008A64E4">
            <w:pPr>
              <w:ind w:left="-40" w:right="-72"/>
              <w:jc w:val="right"/>
              <w:rPr>
                <w:rFonts w:eastAsia="Arial Unicode MS" w:cs="Arial"/>
                <w:color w:val="000000"/>
                <w:sz w:val="18"/>
                <w:szCs w:val="18"/>
              </w:rPr>
            </w:pPr>
            <w:r w:rsidRPr="00387849">
              <w:rPr>
                <w:rFonts w:eastAsia="Arial Unicode MS" w:cs="Arial"/>
                <w:color w:val="000000"/>
                <w:sz w:val="18"/>
                <w:szCs w:val="18"/>
                <w:lang w:val="en-GB"/>
              </w:rPr>
              <w:t>25,100,940</w:t>
            </w:r>
          </w:p>
        </w:tc>
        <w:tc>
          <w:tcPr>
            <w:tcW w:w="1418" w:type="dxa"/>
            <w:tcBorders>
              <w:top w:val="nil"/>
              <w:left w:val="nil"/>
              <w:bottom w:val="nil"/>
              <w:right w:val="nil"/>
            </w:tcBorders>
            <w:shd w:val="clear" w:color="auto" w:fill="auto"/>
          </w:tcPr>
          <w:p w14:paraId="467638A2" w14:textId="2DEE70BC" w:rsidR="00BD646B" w:rsidRPr="00387849" w:rsidRDefault="00E62057" w:rsidP="008A64E4">
            <w:pPr>
              <w:ind w:left="-40" w:right="-72"/>
              <w:jc w:val="right"/>
              <w:rPr>
                <w:rFonts w:eastAsia="Arial Unicode MS" w:cs="Arial"/>
                <w:color w:val="000000"/>
                <w:sz w:val="18"/>
                <w:szCs w:val="18"/>
              </w:rPr>
            </w:pPr>
            <w:r w:rsidRPr="00387849">
              <w:rPr>
                <w:rFonts w:eastAsia="Arial Unicode MS" w:cs="Arial"/>
                <w:color w:val="000000"/>
                <w:sz w:val="18"/>
                <w:szCs w:val="18"/>
                <w:lang w:val="en-GB"/>
              </w:rPr>
              <w:t>94,544,713</w:t>
            </w:r>
          </w:p>
        </w:tc>
      </w:tr>
      <w:tr w:rsidR="00A76C73" w:rsidRPr="00387849" w14:paraId="334DFE02" w14:textId="77777777" w:rsidTr="005D1B47">
        <w:tc>
          <w:tcPr>
            <w:tcW w:w="4032" w:type="dxa"/>
            <w:tcBorders>
              <w:top w:val="nil"/>
              <w:left w:val="nil"/>
              <w:bottom w:val="nil"/>
              <w:right w:val="nil"/>
            </w:tcBorders>
            <w:shd w:val="clear" w:color="auto" w:fill="auto"/>
            <w:hideMark/>
          </w:tcPr>
          <w:p w14:paraId="59F8CDB7" w14:textId="77777777" w:rsidR="00BD646B" w:rsidRPr="00387849" w:rsidRDefault="00BD646B" w:rsidP="008A64E4">
            <w:pPr>
              <w:ind w:left="-101" w:right="-75"/>
              <w:jc w:val="both"/>
              <w:rPr>
                <w:rFonts w:eastAsia="Arial Unicode MS" w:cs="Arial"/>
                <w:color w:val="000000"/>
                <w:sz w:val="18"/>
                <w:szCs w:val="18"/>
                <w:lang w:val="en-US"/>
              </w:rPr>
            </w:pPr>
            <w:r w:rsidRPr="00387849">
              <w:rPr>
                <w:rFonts w:eastAsia="Arial Unicode MS" w:cs="Arial"/>
                <w:color w:val="000000"/>
                <w:sz w:val="18"/>
                <w:szCs w:val="18"/>
                <w:lang w:val="en-US"/>
              </w:rPr>
              <w:t>Changes due to changes in staging</w:t>
            </w:r>
          </w:p>
        </w:tc>
        <w:tc>
          <w:tcPr>
            <w:tcW w:w="1314" w:type="dxa"/>
            <w:tcBorders>
              <w:top w:val="nil"/>
              <w:left w:val="nil"/>
              <w:bottom w:val="nil"/>
              <w:right w:val="nil"/>
            </w:tcBorders>
            <w:shd w:val="clear" w:color="auto" w:fill="auto"/>
          </w:tcPr>
          <w:p w14:paraId="38F8D9FF" w14:textId="2F67AB0C" w:rsidR="00BD646B" w:rsidRPr="00387849" w:rsidRDefault="00E62057" w:rsidP="008A64E4">
            <w:pPr>
              <w:ind w:left="-40" w:right="-72"/>
              <w:jc w:val="right"/>
              <w:rPr>
                <w:rFonts w:eastAsia="Arial Unicode MS" w:cs="Arial"/>
                <w:color w:val="000000"/>
                <w:sz w:val="18"/>
                <w:szCs w:val="18"/>
                <w:lang w:val="en-US"/>
              </w:rPr>
            </w:pPr>
            <w:r w:rsidRPr="00387849">
              <w:rPr>
                <w:rFonts w:eastAsia="Arial Unicode MS" w:cs="Arial"/>
                <w:color w:val="000000"/>
                <w:sz w:val="18"/>
                <w:szCs w:val="18"/>
                <w:lang w:val="en-US"/>
              </w:rPr>
              <w:t>(268,691)</w:t>
            </w:r>
          </w:p>
        </w:tc>
        <w:tc>
          <w:tcPr>
            <w:tcW w:w="1315" w:type="dxa"/>
            <w:tcBorders>
              <w:top w:val="nil"/>
              <w:left w:val="nil"/>
              <w:bottom w:val="nil"/>
              <w:right w:val="nil"/>
            </w:tcBorders>
            <w:shd w:val="clear" w:color="auto" w:fill="auto"/>
          </w:tcPr>
          <w:p w14:paraId="3DCFD06C" w14:textId="3719C187" w:rsidR="00BD646B" w:rsidRPr="00387849" w:rsidRDefault="00E62057" w:rsidP="008A64E4">
            <w:pPr>
              <w:ind w:left="-40" w:right="-72"/>
              <w:jc w:val="right"/>
              <w:rPr>
                <w:rFonts w:eastAsia="Arial Unicode MS" w:cs="Arial"/>
                <w:color w:val="000000"/>
                <w:sz w:val="18"/>
                <w:szCs w:val="18"/>
                <w:lang w:val="en-US"/>
              </w:rPr>
            </w:pPr>
            <w:r w:rsidRPr="00387849">
              <w:rPr>
                <w:rFonts w:eastAsia="Arial Unicode MS" w:cs="Arial"/>
                <w:color w:val="000000"/>
                <w:sz w:val="18"/>
                <w:szCs w:val="18"/>
                <w:lang w:val="en-GB"/>
              </w:rPr>
              <w:t>(7,352,415)</w:t>
            </w:r>
          </w:p>
        </w:tc>
        <w:tc>
          <w:tcPr>
            <w:tcW w:w="1367" w:type="dxa"/>
            <w:tcBorders>
              <w:top w:val="nil"/>
              <w:left w:val="nil"/>
              <w:bottom w:val="nil"/>
              <w:right w:val="nil"/>
            </w:tcBorders>
            <w:shd w:val="clear" w:color="auto" w:fill="auto"/>
          </w:tcPr>
          <w:p w14:paraId="687B8F55" w14:textId="72222D89" w:rsidR="00BD646B" w:rsidRPr="00387849" w:rsidRDefault="00E62057" w:rsidP="008A64E4">
            <w:pPr>
              <w:ind w:left="-40" w:right="-72"/>
              <w:jc w:val="right"/>
              <w:rPr>
                <w:rFonts w:eastAsia="Arial Unicode MS" w:cs="Arial"/>
                <w:color w:val="000000"/>
                <w:sz w:val="18"/>
                <w:szCs w:val="18"/>
                <w:lang w:val="en-US"/>
              </w:rPr>
            </w:pPr>
            <w:r w:rsidRPr="00387849">
              <w:rPr>
                <w:rFonts w:eastAsia="Arial Unicode MS" w:cs="Arial"/>
                <w:color w:val="000000"/>
                <w:sz w:val="18"/>
                <w:szCs w:val="18"/>
                <w:lang w:val="en-GB"/>
              </w:rPr>
              <w:t>7,621,106</w:t>
            </w:r>
          </w:p>
        </w:tc>
        <w:tc>
          <w:tcPr>
            <w:tcW w:w="1418" w:type="dxa"/>
            <w:tcBorders>
              <w:top w:val="nil"/>
              <w:left w:val="nil"/>
              <w:bottom w:val="nil"/>
              <w:right w:val="nil"/>
            </w:tcBorders>
            <w:shd w:val="clear" w:color="auto" w:fill="auto"/>
          </w:tcPr>
          <w:p w14:paraId="67369062" w14:textId="2439C447" w:rsidR="00BD646B" w:rsidRPr="00387849" w:rsidRDefault="00E62057" w:rsidP="008A64E4">
            <w:pPr>
              <w:ind w:left="-40" w:right="-72"/>
              <w:jc w:val="right"/>
              <w:rPr>
                <w:rFonts w:eastAsia="Arial Unicode MS" w:cs="Arial"/>
                <w:color w:val="000000"/>
                <w:sz w:val="18"/>
                <w:szCs w:val="18"/>
                <w:lang w:val="en-US"/>
              </w:rPr>
            </w:pPr>
            <w:r w:rsidRPr="00387849">
              <w:rPr>
                <w:rFonts w:eastAsia="Arial Unicode MS" w:cs="Arial"/>
                <w:color w:val="000000"/>
                <w:sz w:val="18"/>
                <w:szCs w:val="18"/>
                <w:lang w:val="en-GB"/>
              </w:rPr>
              <w:t>-</w:t>
            </w:r>
          </w:p>
        </w:tc>
      </w:tr>
      <w:tr w:rsidR="00A76C73" w:rsidRPr="00387849" w14:paraId="125F3F9B" w14:textId="77777777" w:rsidTr="005D1B47">
        <w:tc>
          <w:tcPr>
            <w:tcW w:w="4032" w:type="dxa"/>
            <w:tcBorders>
              <w:top w:val="nil"/>
              <w:left w:val="nil"/>
              <w:bottom w:val="nil"/>
              <w:right w:val="nil"/>
            </w:tcBorders>
            <w:shd w:val="clear" w:color="auto" w:fill="auto"/>
            <w:hideMark/>
          </w:tcPr>
          <w:p w14:paraId="5216569C" w14:textId="77777777" w:rsidR="00BD646B" w:rsidRPr="00387849" w:rsidRDefault="00BD646B" w:rsidP="008A64E4">
            <w:pPr>
              <w:ind w:left="-101" w:right="-75"/>
              <w:jc w:val="both"/>
              <w:rPr>
                <w:rFonts w:eastAsia="Arial Unicode MS" w:cs="Arial"/>
                <w:color w:val="000000"/>
                <w:sz w:val="18"/>
                <w:szCs w:val="18"/>
                <w:lang w:val="en-US"/>
              </w:rPr>
            </w:pPr>
            <w:r w:rsidRPr="00387849">
              <w:rPr>
                <w:rFonts w:eastAsia="Arial Unicode MS" w:cs="Arial"/>
                <w:color w:val="000000"/>
                <w:sz w:val="18"/>
                <w:szCs w:val="18"/>
                <w:lang w:val="en-US"/>
              </w:rPr>
              <w:t>Changes due to new estimation of credit losses</w:t>
            </w:r>
          </w:p>
        </w:tc>
        <w:tc>
          <w:tcPr>
            <w:tcW w:w="1314" w:type="dxa"/>
            <w:tcBorders>
              <w:top w:val="nil"/>
              <w:left w:val="nil"/>
              <w:bottom w:val="nil"/>
              <w:right w:val="nil"/>
            </w:tcBorders>
            <w:shd w:val="clear" w:color="auto" w:fill="auto"/>
          </w:tcPr>
          <w:p w14:paraId="3E058E3E" w14:textId="1AAE7DEF" w:rsidR="00BD646B" w:rsidRPr="00387849" w:rsidRDefault="00E62057" w:rsidP="008A64E4">
            <w:pPr>
              <w:ind w:left="-40" w:right="-72"/>
              <w:jc w:val="right"/>
              <w:rPr>
                <w:rFonts w:eastAsia="Arial Unicode MS" w:cs="Arial"/>
                <w:color w:val="000000"/>
                <w:sz w:val="18"/>
                <w:szCs w:val="18"/>
                <w:lang w:val="en-US"/>
              </w:rPr>
            </w:pPr>
            <w:r w:rsidRPr="00387849">
              <w:rPr>
                <w:rFonts w:eastAsia="Arial Unicode MS" w:cs="Arial"/>
                <w:color w:val="000000"/>
                <w:sz w:val="18"/>
                <w:szCs w:val="18"/>
                <w:lang w:val="en-GB"/>
              </w:rPr>
              <w:t>(16,276,194)</w:t>
            </w:r>
          </w:p>
        </w:tc>
        <w:tc>
          <w:tcPr>
            <w:tcW w:w="1315" w:type="dxa"/>
            <w:tcBorders>
              <w:top w:val="nil"/>
              <w:left w:val="nil"/>
              <w:bottom w:val="nil"/>
              <w:right w:val="nil"/>
            </w:tcBorders>
            <w:shd w:val="clear" w:color="auto" w:fill="auto"/>
          </w:tcPr>
          <w:p w14:paraId="762EA5C1" w14:textId="3321FA7E" w:rsidR="00BD646B" w:rsidRPr="00387849" w:rsidRDefault="00E62057" w:rsidP="008A64E4">
            <w:pPr>
              <w:ind w:left="-40" w:right="-72"/>
              <w:jc w:val="right"/>
              <w:rPr>
                <w:rFonts w:eastAsia="Arial Unicode MS" w:cs="Arial"/>
                <w:color w:val="000000"/>
                <w:sz w:val="18"/>
                <w:szCs w:val="18"/>
                <w:lang w:val="en-US"/>
              </w:rPr>
            </w:pPr>
            <w:r w:rsidRPr="00387849">
              <w:rPr>
                <w:rFonts w:eastAsia="Arial Unicode MS" w:cs="Arial"/>
                <w:color w:val="000000"/>
                <w:sz w:val="18"/>
                <w:szCs w:val="18"/>
                <w:lang w:val="en-GB"/>
              </w:rPr>
              <w:t>11,434,261</w:t>
            </w:r>
          </w:p>
        </w:tc>
        <w:tc>
          <w:tcPr>
            <w:tcW w:w="1367" w:type="dxa"/>
            <w:tcBorders>
              <w:top w:val="nil"/>
              <w:left w:val="nil"/>
              <w:bottom w:val="nil"/>
              <w:right w:val="nil"/>
            </w:tcBorders>
            <w:shd w:val="clear" w:color="auto" w:fill="auto"/>
          </w:tcPr>
          <w:p w14:paraId="7699D705" w14:textId="399374E3" w:rsidR="00BD646B" w:rsidRPr="00387849" w:rsidRDefault="00E62057" w:rsidP="008A64E4">
            <w:pPr>
              <w:ind w:left="-40" w:right="-72"/>
              <w:jc w:val="right"/>
              <w:rPr>
                <w:rFonts w:eastAsia="Arial Unicode MS" w:cs="Arial"/>
                <w:color w:val="000000"/>
                <w:sz w:val="18"/>
                <w:szCs w:val="18"/>
                <w:lang w:val="en-US"/>
              </w:rPr>
            </w:pPr>
            <w:r w:rsidRPr="00387849">
              <w:rPr>
                <w:rFonts w:eastAsia="Arial Unicode MS" w:cs="Arial"/>
                <w:color w:val="000000"/>
                <w:sz w:val="18"/>
                <w:szCs w:val="18"/>
                <w:lang w:val="en-GB"/>
              </w:rPr>
              <w:t>200,933,471</w:t>
            </w:r>
          </w:p>
        </w:tc>
        <w:tc>
          <w:tcPr>
            <w:tcW w:w="1418" w:type="dxa"/>
            <w:tcBorders>
              <w:top w:val="nil"/>
              <w:left w:val="nil"/>
              <w:bottom w:val="nil"/>
              <w:right w:val="nil"/>
            </w:tcBorders>
            <w:shd w:val="clear" w:color="auto" w:fill="auto"/>
          </w:tcPr>
          <w:p w14:paraId="06DAC90A" w14:textId="68F7FC62" w:rsidR="00BD646B" w:rsidRPr="00387849" w:rsidRDefault="00E62057" w:rsidP="008A64E4">
            <w:pPr>
              <w:ind w:left="-40" w:right="-72"/>
              <w:jc w:val="right"/>
              <w:rPr>
                <w:rFonts w:eastAsia="Arial Unicode MS" w:cs="Arial"/>
                <w:color w:val="000000"/>
                <w:sz w:val="18"/>
                <w:szCs w:val="18"/>
                <w:lang w:val="en-US"/>
              </w:rPr>
            </w:pPr>
            <w:r w:rsidRPr="00387849">
              <w:rPr>
                <w:rFonts w:eastAsia="Arial Unicode MS" w:cs="Arial"/>
                <w:color w:val="000000"/>
                <w:sz w:val="18"/>
                <w:szCs w:val="18"/>
                <w:lang w:val="en-GB"/>
              </w:rPr>
              <w:t>196,091,538</w:t>
            </w:r>
          </w:p>
        </w:tc>
      </w:tr>
      <w:tr w:rsidR="00A76C73" w:rsidRPr="00387849" w14:paraId="45A4A05C" w14:textId="77777777" w:rsidTr="005D1B47">
        <w:tc>
          <w:tcPr>
            <w:tcW w:w="4032" w:type="dxa"/>
            <w:tcBorders>
              <w:top w:val="nil"/>
              <w:left w:val="nil"/>
              <w:bottom w:val="nil"/>
              <w:right w:val="nil"/>
            </w:tcBorders>
            <w:shd w:val="clear" w:color="auto" w:fill="auto"/>
          </w:tcPr>
          <w:p w14:paraId="37902010" w14:textId="5FF0F8AD" w:rsidR="00181451" w:rsidRPr="00387849" w:rsidRDefault="00181451" w:rsidP="00181451">
            <w:pPr>
              <w:ind w:left="-101" w:right="-75"/>
              <w:jc w:val="both"/>
              <w:rPr>
                <w:rFonts w:eastAsia="Arial Unicode MS" w:cs="Arial"/>
                <w:color w:val="000000"/>
                <w:sz w:val="18"/>
                <w:szCs w:val="18"/>
                <w:lang w:val="en-US"/>
              </w:rPr>
            </w:pPr>
            <w:r w:rsidRPr="00387849">
              <w:rPr>
                <w:rFonts w:eastAsia="Arial Unicode MS" w:cs="Arial"/>
                <w:color w:val="000000"/>
                <w:sz w:val="18"/>
                <w:szCs w:val="18"/>
                <w:lang w:val="en-US"/>
              </w:rPr>
              <w:t>Transfers to foreclosed assets</w:t>
            </w:r>
          </w:p>
        </w:tc>
        <w:tc>
          <w:tcPr>
            <w:tcW w:w="1314" w:type="dxa"/>
            <w:tcBorders>
              <w:top w:val="nil"/>
              <w:left w:val="nil"/>
              <w:bottom w:val="nil"/>
              <w:right w:val="nil"/>
            </w:tcBorders>
            <w:shd w:val="clear" w:color="auto" w:fill="auto"/>
          </w:tcPr>
          <w:p w14:paraId="2F2ADDA1" w14:textId="02BEC6E1" w:rsidR="00181451" w:rsidRPr="00387849" w:rsidRDefault="00181451" w:rsidP="00181451">
            <w:pPr>
              <w:ind w:left="-40" w:right="-72"/>
              <w:jc w:val="right"/>
              <w:rPr>
                <w:rFonts w:eastAsia="Arial Unicode MS" w:cs="Arial"/>
                <w:color w:val="000000"/>
                <w:sz w:val="18"/>
                <w:szCs w:val="18"/>
                <w:lang w:val="en-GB"/>
              </w:rPr>
            </w:pPr>
            <w:r w:rsidRPr="00387849">
              <w:rPr>
                <w:rFonts w:eastAsia="Arial Unicode MS" w:cs="Arial"/>
                <w:color w:val="000000"/>
                <w:sz w:val="18"/>
                <w:szCs w:val="18"/>
                <w:cs/>
                <w:lang w:val="en-GB"/>
              </w:rPr>
              <w:t>(4</w:t>
            </w:r>
            <w:r w:rsidRPr="00387849">
              <w:rPr>
                <w:rFonts w:eastAsia="Arial Unicode MS" w:cs="Arial"/>
                <w:color w:val="000000"/>
                <w:sz w:val="18"/>
                <w:szCs w:val="18"/>
                <w:lang w:val="en-GB"/>
              </w:rPr>
              <w:t>,</w:t>
            </w:r>
            <w:r w:rsidRPr="00387849">
              <w:rPr>
                <w:rFonts w:eastAsia="Arial Unicode MS" w:cs="Arial"/>
                <w:color w:val="000000"/>
                <w:sz w:val="18"/>
                <w:szCs w:val="18"/>
                <w:cs/>
                <w:lang w:val="en-GB"/>
              </w:rPr>
              <w:t>055</w:t>
            </w:r>
            <w:r w:rsidRPr="00387849">
              <w:rPr>
                <w:rFonts w:eastAsia="Arial Unicode MS" w:cs="Arial"/>
                <w:color w:val="000000"/>
                <w:sz w:val="18"/>
                <w:szCs w:val="18"/>
                <w:lang w:val="en-GB"/>
              </w:rPr>
              <w:t>,</w:t>
            </w:r>
            <w:r w:rsidRPr="00387849">
              <w:rPr>
                <w:rFonts w:eastAsia="Arial Unicode MS" w:cs="Arial"/>
                <w:color w:val="000000"/>
                <w:sz w:val="18"/>
                <w:szCs w:val="18"/>
                <w:cs/>
                <w:lang w:val="en-GB"/>
              </w:rPr>
              <w:t>774)</w:t>
            </w:r>
          </w:p>
        </w:tc>
        <w:tc>
          <w:tcPr>
            <w:tcW w:w="1315" w:type="dxa"/>
            <w:tcBorders>
              <w:top w:val="nil"/>
              <w:left w:val="nil"/>
              <w:bottom w:val="nil"/>
              <w:right w:val="nil"/>
            </w:tcBorders>
            <w:shd w:val="clear" w:color="auto" w:fill="auto"/>
          </w:tcPr>
          <w:p w14:paraId="1A853ED6" w14:textId="6BE060A1" w:rsidR="00181451" w:rsidRPr="00387849" w:rsidRDefault="00181451" w:rsidP="00181451">
            <w:pPr>
              <w:ind w:left="-40" w:right="-72"/>
              <w:jc w:val="right"/>
              <w:rPr>
                <w:rFonts w:eastAsia="Arial Unicode MS" w:cs="Arial"/>
                <w:color w:val="000000"/>
                <w:sz w:val="18"/>
                <w:szCs w:val="18"/>
                <w:lang w:val="en-GB"/>
              </w:rPr>
            </w:pPr>
            <w:r w:rsidRPr="00387849">
              <w:rPr>
                <w:rFonts w:eastAsia="Arial Unicode MS" w:cs="Arial"/>
                <w:color w:val="000000"/>
                <w:sz w:val="18"/>
                <w:szCs w:val="18"/>
                <w:cs/>
                <w:lang w:val="en-GB"/>
              </w:rPr>
              <w:t>(15</w:t>
            </w:r>
            <w:r w:rsidRPr="00387849">
              <w:rPr>
                <w:rFonts w:eastAsia="Arial Unicode MS" w:cs="Arial"/>
                <w:color w:val="000000"/>
                <w:sz w:val="18"/>
                <w:szCs w:val="18"/>
                <w:lang w:val="en-GB"/>
              </w:rPr>
              <w:t>,</w:t>
            </w:r>
            <w:r w:rsidRPr="00387849">
              <w:rPr>
                <w:rFonts w:eastAsia="Arial Unicode MS" w:cs="Arial"/>
                <w:color w:val="000000"/>
                <w:sz w:val="18"/>
                <w:szCs w:val="18"/>
                <w:cs/>
                <w:lang w:val="en-GB"/>
              </w:rPr>
              <w:t>700</w:t>
            </w:r>
            <w:r w:rsidRPr="00387849">
              <w:rPr>
                <w:rFonts w:eastAsia="Arial Unicode MS" w:cs="Arial"/>
                <w:color w:val="000000"/>
                <w:sz w:val="18"/>
                <w:szCs w:val="18"/>
                <w:lang w:val="en-GB"/>
              </w:rPr>
              <w:t>,</w:t>
            </w:r>
            <w:r w:rsidRPr="00387849">
              <w:rPr>
                <w:rFonts w:eastAsia="Arial Unicode MS" w:cs="Arial"/>
                <w:color w:val="000000"/>
                <w:sz w:val="18"/>
                <w:szCs w:val="18"/>
                <w:cs/>
                <w:lang w:val="en-GB"/>
              </w:rPr>
              <w:t>439)</w:t>
            </w:r>
          </w:p>
        </w:tc>
        <w:tc>
          <w:tcPr>
            <w:tcW w:w="1367" w:type="dxa"/>
            <w:tcBorders>
              <w:top w:val="nil"/>
              <w:left w:val="nil"/>
              <w:bottom w:val="nil"/>
              <w:right w:val="nil"/>
            </w:tcBorders>
            <w:shd w:val="clear" w:color="auto" w:fill="auto"/>
          </w:tcPr>
          <w:p w14:paraId="04C846F3" w14:textId="19E7F7DB" w:rsidR="00181451" w:rsidRPr="00387849" w:rsidRDefault="00181451" w:rsidP="00181451">
            <w:pPr>
              <w:ind w:left="-40" w:right="-72"/>
              <w:jc w:val="right"/>
              <w:rPr>
                <w:rFonts w:eastAsia="Arial Unicode MS" w:cs="Arial"/>
                <w:color w:val="000000"/>
                <w:sz w:val="18"/>
                <w:szCs w:val="18"/>
                <w:lang w:val="en-GB"/>
              </w:rPr>
            </w:pPr>
            <w:r w:rsidRPr="00387849">
              <w:rPr>
                <w:rFonts w:eastAsia="Arial Unicode MS" w:cs="Arial"/>
                <w:color w:val="000000"/>
                <w:sz w:val="18"/>
                <w:szCs w:val="18"/>
                <w:cs/>
                <w:lang w:val="en-GB"/>
              </w:rPr>
              <w:t>(5</w:t>
            </w:r>
            <w:r w:rsidRPr="00387849">
              <w:rPr>
                <w:rFonts w:eastAsia="Arial Unicode MS" w:cs="Arial"/>
                <w:color w:val="000000"/>
                <w:sz w:val="18"/>
                <w:szCs w:val="18"/>
                <w:lang w:val="en-GB"/>
              </w:rPr>
              <w:t>,</w:t>
            </w:r>
            <w:r w:rsidRPr="00387849">
              <w:rPr>
                <w:rFonts w:eastAsia="Arial Unicode MS" w:cs="Arial"/>
                <w:color w:val="000000"/>
                <w:sz w:val="18"/>
                <w:szCs w:val="18"/>
                <w:cs/>
                <w:lang w:val="en-GB"/>
              </w:rPr>
              <w:t>364</w:t>
            </w:r>
            <w:r w:rsidRPr="00387849">
              <w:rPr>
                <w:rFonts w:eastAsia="Arial Unicode MS" w:cs="Arial"/>
                <w:color w:val="000000"/>
                <w:sz w:val="18"/>
                <w:szCs w:val="18"/>
                <w:lang w:val="en-GB"/>
              </w:rPr>
              <w:t>,</w:t>
            </w:r>
            <w:r w:rsidRPr="00387849">
              <w:rPr>
                <w:rFonts w:eastAsia="Arial Unicode MS" w:cs="Arial"/>
                <w:color w:val="000000"/>
                <w:sz w:val="18"/>
                <w:szCs w:val="18"/>
                <w:cs/>
                <w:lang w:val="en-GB"/>
              </w:rPr>
              <w:t>277)</w:t>
            </w:r>
          </w:p>
        </w:tc>
        <w:tc>
          <w:tcPr>
            <w:tcW w:w="1418" w:type="dxa"/>
            <w:tcBorders>
              <w:top w:val="nil"/>
              <w:left w:val="nil"/>
              <w:bottom w:val="nil"/>
              <w:right w:val="nil"/>
            </w:tcBorders>
            <w:shd w:val="clear" w:color="auto" w:fill="auto"/>
          </w:tcPr>
          <w:p w14:paraId="12569C64" w14:textId="731C3E3C" w:rsidR="00181451" w:rsidRPr="00387849" w:rsidRDefault="00181451" w:rsidP="00181451">
            <w:pPr>
              <w:ind w:left="-40" w:right="-72"/>
              <w:jc w:val="right"/>
              <w:rPr>
                <w:rFonts w:eastAsia="Arial Unicode MS" w:cs="Arial"/>
                <w:color w:val="000000"/>
                <w:sz w:val="18"/>
                <w:szCs w:val="18"/>
                <w:lang w:val="en-GB"/>
              </w:rPr>
            </w:pPr>
            <w:r w:rsidRPr="00387849">
              <w:rPr>
                <w:rFonts w:eastAsia="Arial Unicode MS" w:cs="Arial"/>
                <w:color w:val="000000"/>
                <w:sz w:val="18"/>
                <w:szCs w:val="18"/>
                <w:cs/>
                <w:lang w:val="en-GB"/>
              </w:rPr>
              <w:t>(25</w:t>
            </w:r>
            <w:r w:rsidRPr="00387849">
              <w:rPr>
                <w:rFonts w:eastAsia="Arial Unicode MS" w:cs="Arial"/>
                <w:color w:val="000000"/>
                <w:sz w:val="18"/>
                <w:szCs w:val="18"/>
                <w:lang w:val="en-GB"/>
              </w:rPr>
              <w:t>,</w:t>
            </w:r>
            <w:r w:rsidRPr="00387849">
              <w:rPr>
                <w:rFonts w:eastAsia="Arial Unicode MS" w:cs="Arial"/>
                <w:color w:val="000000"/>
                <w:sz w:val="18"/>
                <w:szCs w:val="18"/>
                <w:cs/>
                <w:lang w:val="en-GB"/>
              </w:rPr>
              <w:t>120</w:t>
            </w:r>
            <w:r w:rsidRPr="00387849">
              <w:rPr>
                <w:rFonts w:eastAsia="Arial Unicode MS" w:cs="Arial"/>
                <w:color w:val="000000"/>
                <w:sz w:val="18"/>
                <w:szCs w:val="18"/>
                <w:lang w:val="en-GB"/>
              </w:rPr>
              <w:t>,</w:t>
            </w:r>
            <w:r w:rsidRPr="00387849">
              <w:rPr>
                <w:rFonts w:eastAsia="Arial Unicode MS" w:cs="Arial"/>
                <w:color w:val="000000"/>
                <w:sz w:val="18"/>
                <w:szCs w:val="18"/>
                <w:cs/>
                <w:lang w:val="en-GB"/>
              </w:rPr>
              <w:t>490)</w:t>
            </w:r>
          </w:p>
        </w:tc>
      </w:tr>
      <w:tr w:rsidR="00A76C73" w:rsidRPr="00387849" w14:paraId="1558F6F3" w14:textId="77777777" w:rsidTr="005D1B47">
        <w:tc>
          <w:tcPr>
            <w:tcW w:w="4032" w:type="dxa"/>
            <w:tcBorders>
              <w:top w:val="nil"/>
              <w:left w:val="nil"/>
              <w:bottom w:val="nil"/>
              <w:right w:val="nil"/>
            </w:tcBorders>
            <w:shd w:val="clear" w:color="auto" w:fill="auto"/>
          </w:tcPr>
          <w:p w14:paraId="20D0CF62" w14:textId="77777777" w:rsidR="00D2306F" w:rsidRPr="00387849" w:rsidRDefault="00D2306F" w:rsidP="00D2306F">
            <w:pPr>
              <w:ind w:left="-101" w:right="-75"/>
              <w:jc w:val="both"/>
              <w:rPr>
                <w:rFonts w:eastAsia="Arial Unicode MS" w:cs="Arial"/>
                <w:color w:val="000000"/>
                <w:sz w:val="18"/>
                <w:szCs w:val="18"/>
              </w:rPr>
            </w:pPr>
            <w:r w:rsidRPr="00387849">
              <w:rPr>
                <w:rFonts w:eastAsia="Arial Unicode MS" w:cs="Arial"/>
                <w:color w:val="000000"/>
                <w:sz w:val="18"/>
                <w:szCs w:val="18"/>
              </w:rPr>
              <w:t>Derecognition</w:t>
            </w:r>
            <w:r w:rsidRPr="00387849">
              <w:rPr>
                <w:rFonts w:eastAsia="Arial Unicode MS" w:cs="Arial"/>
                <w:color w:val="000000"/>
                <w:sz w:val="18"/>
                <w:szCs w:val="18"/>
                <w:cs/>
              </w:rPr>
              <w:t xml:space="preserve"> </w:t>
            </w:r>
            <w:r w:rsidRPr="00387849">
              <w:rPr>
                <w:rFonts w:eastAsia="Arial Unicode MS" w:cs="Arial"/>
                <w:color w:val="000000"/>
                <w:sz w:val="18"/>
                <w:szCs w:val="18"/>
              </w:rPr>
              <w:t>of</w:t>
            </w:r>
            <w:r w:rsidRPr="00387849">
              <w:rPr>
                <w:rFonts w:eastAsia="Arial Unicode MS" w:cs="Arial"/>
                <w:color w:val="000000"/>
                <w:sz w:val="18"/>
                <w:szCs w:val="18"/>
                <w:cs/>
              </w:rPr>
              <w:t xml:space="preserve"> </w:t>
            </w:r>
            <w:r w:rsidRPr="00387849">
              <w:rPr>
                <w:rFonts w:eastAsia="Arial Unicode MS" w:cs="Arial"/>
                <w:color w:val="000000"/>
                <w:sz w:val="18"/>
                <w:szCs w:val="18"/>
              </w:rPr>
              <w:t>financial</w:t>
            </w:r>
            <w:r w:rsidRPr="00387849">
              <w:rPr>
                <w:rFonts w:eastAsia="Arial Unicode MS" w:cs="Arial"/>
                <w:color w:val="000000"/>
                <w:sz w:val="18"/>
                <w:szCs w:val="18"/>
                <w:cs/>
              </w:rPr>
              <w:t xml:space="preserve"> </w:t>
            </w:r>
            <w:r w:rsidRPr="00387849">
              <w:rPr>
                <w:rFonts w:eastAsia="Arial Unicode MS" w:cs="Arial"/>
                <w:color w:val="000000"/>
                <w:sz w:val="18"/>
                <w:szCs w:val="18"/>
              </w:rPr>
              <w:t>assets</w:t>
            </w:r>
          </w:p>
        </w:tc>
        <w:tc>
          <w:tcPr>
            <w:tcW w:w="1314" w:type="dxa"/>
            <w:tcBorders>
              <w:top w:val="nil"/>
              <w:left w:val="nil"/>
              <w:bottom w:val="nil"/>
              <w:right w:val="nil"/>
            </w:tcBorders>
            <w:shd w:val="clear" w:color="auto" w:fill="auto"/>
          </w:tcPr>
          <w:p w14:paraId="05B0B4BA" w14:textId="777E205F" w:rsidR="00D2306F" w:rsidRPr="00387849" w:rsidRDefault="00D2306F" w:rsidP="00D2306F">
            <w:pPr>
              <w:ind w:left="-40" w:right="-72"/>
              <w:jc w:val="right"/>
              <w:rPr>
                <w:rFonts w:eastAsia="Arial Unicode MS" w:cs="Arial"/>
                <w:color w:val="000000"/>
                <w:sz w:val="18"/>
                <w:szCs w:val="18"/>
                <w:cs/>
                <w:lang w:val="en-GB"/>
              </w:rPr>
            </w:pPr>
            <w:r w:rsidRPr="00387849">
              <w:rPr>
                <w:rFonts w:eastAsia="Arial Unicode MS" w:cs="Arial"/>
                <w:color w:val="000000"/>
                <w:sz w:val="18"/>
                <w:szCs w:val="18"/>
                <w:cs/>
                <w:lang w:val="en-GB"/>
              </w:rPr>
              <w:t>(9</w:t>
            </w:r>
            <w:r w:rsidRPr="00387849">
              <w:rPr>
                <w:rFonts w:eastAsia="Arial Unicode MS" w:cs="Arial"/>
                <w:color w:val="000000"/>
                <w:sz w:val="18"/>
                <w:szCs w:val="18"/>
                <w:lang w:val="en-GB"/>
              </w:rPr>
              <w:t>,</w:t>
            </w:r>
            <w:r w:rsidRPr="00387849">
              <w:rPr>
                <w:rFonts w:eastAsia="Arial Unicode MS" w:cs="Arial"/>
                <w:color w:val="000000"/>
                <w:sz w:val="18"/>
                <w:szCs w:val="18"/>
                <w:cs/>
                <w:lang w:val="en-GB"/>
              </w:rPr>
              <w:t>284</w:t>
            </w:r>
            <w:r w:rsidRPr="00387849">
              <w:rPr>
                <w:rFonts w:eastAsia="Arial Unicode MS" w:cs="Arial"/>
                <w:color w:val="000000"/>
                <w:sz w:val="18"/>
                <w:szCs w:val="18"/>
                <w:lang w:val="en-GB"/>
              </w:rPr>
              <w:t>,</w:t>
            </w:r>
            <w:r w:rsidRPr="00387849">
              <w:rPr>
                <w:rFonts w:eastAsia="Arial Unicode MS" w:cs="Arial"/>
                <w:color w:val="000000"/>
                <w:sz w:val="18"/>
                <w:szCs w:val="18"/>
                <w:cs/>
                <w:lang w:val="en-GB"/>
              </w:rPr>
              <w:t>464)</w:t>
            </w:r>
          </w:p>
        </w:tc>
        <w:tc>
          <w:tcPr>
            <w:tcW w:w="1315" w:type="dxa"/>
            <w:tcBorders>
              <w:top w:val="nil"/>
              <w:left w:val="nil"/>
              <w:bottom w:val="nil"/>
              <w:right w:val="nil"/>
            </w:tcBorders>
            <w:shd w:val="clear" w:color="auto" w:fill="auto"/>
          </w:tcPr>
          <w:p w14:paraId="6711FA0B" w14:textId="3CACC6FC" w:rsidR="00D2306F" w:rsidRPr="00387849" w:rsidRDefault="00D2306F" w:rsidP="00D2306F">
            <w:pPr>
              <w:ind w:left="-40" w:right="-72"/>
              <w:jc w:val="right"/>
              <w:rPr>
                <w:rFonts w:eastAsia="Arial Unicode MS" w:cs="Arial"/>
                <w:color w:val="000000"/>
                <w:sz w:val="18"/>
                <w:szCs w:val="18"/>
                <w:cs/>
                <w:lang w:val="en-GB"/>
              </w:rPr>
            </w:pPr>
            <w:r w:rsidRPr="00387849">
              <w:rPr>
                <w:rFonts w:eastAsia="Arial Unicode MS" w:cs="Arial"/>
                <w:color w:val="000000"/>
                <w:sz w:val="18"/>
                <w:szCs w:val="18"/>
                <w:cs/>
                <w:lang w:val="en-GB"/>
              </w:rPr>
              <w:t>(26</w:t>
            </w:r>
            <w:r w:rsidRPr="00387849">
              <w:rPr>
                <w:rFonts w:eastAsia="Arial Unicode MS" w:cs="Arial"/>
                <w:color w:val="000000"/>
                <w:sz w:val="18"/>
                <w:szCs w:val="18"/>
                <w:lang w:val="en-GB"/>
              </w:rPr>
              <w:t>,</w:t>
            </w:r>
            <w:r w:rsidRPr="00387849">
              <w:rPr>
                <w:rFonts w:eastAsia="Arial Unicode MS" w:cs="Arial"/>
                <w:color w:val="000000"/>
                <w:sz w:val="18"/>
                <w:szCs w:val="18"/>
                <w:cs/>
                <w:lang w:val="en-GB"/>
              </w:rPr>
              <w:t>205</w:t>
            </w:r>
            <w:r w:rsidRPr="00387849">
              <w:rPr>
                <w:rFonts w:eastAsia="Arial Unicode MS" w:cs="Arial"/>
                <w:color w:val="000000"/>
                <w:sz w:val="18"/>
                <w:szCs w:val="18"/>
                <w:lang w:val="en-GB"/>
              </w:rPr>
              <w:t>,</w:t>
            </w:r>
            <w:r w:rsidRPr="00387849">
              <w:rPr>
                <w:rFonts w:eastAsia="Arial Unicode MS" w:cs="Arial"/>
                <w:color w:val="000000"/>
                <w:sz w:val="18"/>
                <w:szCs w:val="18"/>
                <w:cs/>
                <w:lang w:val="en-GB"/>
              </w:rPr>
              <w:t>361)</w:t>
            </w:r>
          </w:p>
        </w:tc>
        <w:tc>
          <w:tcPr>
            <w:tcW w:w="1367" w:type="dxa"/>
            <w:tcBorders>
              <w:top w:val="nil"/>
              <w:left w:val="nil"/>
              <w:bottom w:val="nil"/>
              <w:right w:val="nil"/>
            </w:tcBorders>
            <w:shd w:val="clear" w:color="auto" w:fill="auto"/>
          </w:tcPr>
          <w:p w14:paraId="37B253DC" w14:textId="4B5A8FBB" w:rsidR="00D2306F" w:rsidRPr="00387849" w:rsidRDefault="00D2306F" w:rsidP="00D2306F">
            <w:pPr>
              <w:ind w:left="-40" w:right="-72"/>
              <w:jc w:val="right"/>
              <w:rPr>
                <w:rFonts w:eastAsia="Arial Unicode MS" w:cs="Arial"/>
                <w:color w:val="000000"/>
                <w:sz w:val="18"/>
                <w:szCs w:val="18"/>
                <w:cs/>
                <w:lang w:val="en-GB"/>
              </w:rPr>
            </w:pPr>
            <w:r w:rsidRPr="00387849">
              <w:rPr>
                <w:rFonts w:eastAsia="Arial Unicode MS" w:cs="Arial"/>
                <w:color w:val="000000"/>
                <w:sz w:val="18"/>
                <w:szCs w:val="18"/>
                <w:cs/>
                <w:lang w:val="en-GB"/>
              </w:rPr>
              <w:t>(12</w:t>
            </w:r>
            <w:r w:rsidRPr="00387849">
              <w:rPr>
                <w:rFonts w:eastAsia="Arial Unicode MS" w:cs="Arial"/>
                <w:color w:val="000000"/>
                <w:sz w:val="18"/>
                <w:szCs w:val="18"/>
                <w:lang w:val="en-GB"/>
              </w:rPr>
              <w:t>,</w:t>
            </w:r>
            <w:r w:rsidRPr="00387849">
              <w:rPr>
                <w:rFonts w:eastAsia="Arial Unicode MS" w:cs="Arial"/>
                <w:color w:val="000000"/>
                <w:sz w:val="18"/>
                <w:szCs w:val="18"/>
                <w:cs/>
                <w:lang w:val="en-GB"/>
              </w:rPr>
              <w:t>404</w:t>
            </w:r>
            <w:r w:rsidRPr="00387849">
              <w:rPr>
                <w:rFonts w:eastAsia="Arial Unicode MS" w:cs="Arial"/>
                <w:color w:val="000000"/>
                <w:sz w:val="18"/>
                <w:szCs w:val="18"/>
                <w:lang w:val="en-GB"/>
              </w:rPr>
              <w:t>,</w:t>
            </w:r>
            <w:r w:rsidRPr="00387849">
              <w:rPr>
                <w:rFonts w:eastAsia="Arial Unicode MS" w:cs="Arial"/>
                <w:color w:val="000000"/>
                <w:sz w:val="18"/>
                <w:szCs w:val="18"/>
                <w:cs/>
                <w:lang w:val="en-GB"/>
              </w:rPr>
              <w:t>285)</w:t>
            </w:r>
          </w:p>
        </w:tc>
        <w:tc>
          <w:tcPr>
            <w:tcW w:w="1418" w:type="dxa"/>
            <w:tcBorders>
              <w:top w:val="nil"/>
              <w:left w:val="nil"/>
              <w:bottom w:val="nil"/>
              <w:right w:val="nil"/>
            </w:tcBorders>
            <w:shd w:val="clear" w:color="auto" w:fill="auto"/>
          </w:tcPr>
          <w:p w14:paraId="4F47ECEC" w14:textId="6C48DF22" w:rsidR="00D2306F" w:rsidRPr="00387849" w:rsidRDefault="00D2306F" w:rsidP="00D2306F">
            <w:pPr>
              <w:ind w:left="-40" w:right="-72"/>
              <w:jc w:val="right"/>
              <w:rPr>
                <w:rFonts w:eastAsia="Arial Unicode MS" w:cs="Arial"/>
                <w:color w:val="000000"/>
                <w:sz w:val="18"/>
                <w:szCs w:val="18"/>
                <w:cs/>
                <w:lang w:val="en-GB"/>
              </w:rPr>
            </w:pPr>
            <w:r w:rsidRPr="00387849">
              <w:rPr>
                <w:rFonts w:eastAsia="Arial Unicode MS" w:cs="Arial"/>
                <w:color w:val="000000"/>
                <w:sz w:val="18"/>
                <w:szCs w:val="18"/>
                <w:cs/>
                <w:lang w:val="en-GB"/>
              </w:rPr>
              <w:t>(47</w:t>
            </w:r>
            <w:r w:rsidRPr="00387849">
              <w:rPr>
                <w:rFonts w:eastAsia="Arial Unicode MS" w:cs="Arial"/>
                <w:color w:val="000000"/>
                <w:sz w:val="18"/>
                <w:szCs w:val="18"/>
                <w:lang w:val="en-GB"/>
              </w:rPr>
              <w:t>,</w:t>
            </w:r>
            <w:r w:rsidRPr="00387849">
              <w:rPr>
                <w:rFonts w:eastAsia="Arial Unicode MS" w:cs="Arial"/>
                <w:color w:val="000000"/>
                <w:sz w:val="18"/>
                <w:szCs w:val="18"/>
                <w:cs/>
                <w:lang w:val="en-GB"/>
              </w:rPr>
              <w:t>894</w:t>
            </w:r>
            <w:r w:rsidRPr="00387849">
              <w:rPr>
                <w:rFonts w:eastAsia="Arial Unicode MS" w:cs="Arial"/>
                <w:color w:val="000000"/>
                <w:sz w:val="18"/>
                <w:szCs w:val="18"/>
                <w:lang w:val="en-GB"/>
              </w:rPr>
              <w:t>,</w:t>
            </w:r>
            <w:r w:rsidRPr="00387849">
              <w:rPr>
                <w:rFonts w:eastAsia="Arial Unicode MS" w:cs="Arial"/>
                <w:color w:val="000000"/>
                <w:sz w:val="18"/>
                <w:szCs w:val="18"/>
                <w:cs/>
                <w:lang w:val="en-GB"/>
              </w:rPr>
              <w:t>110)</w:t>
            </w:r>
          </w:p>
        </w:tc>
      </w:tr>
      <w:tr w:rsidR="00A76C73" w:rsidRPr="00387849" w14:paraId="596F088D" w14:textId="77777777" w:rsidTr="005D1B47">
        <w:trPr>
          <w:trHeight w:val="63"/>
        </w:trPr>
        <w:tc>
          <w:tcPr>
            <w:tcW w:w="4032" w:type="dxa"/>
            <w:tcBorders>
              <w:top w:val="nil"/>
              <w:left w:val="nil"/>
              <w:bottom w:val="nil"/>
              <w:right w:val="nil"/>
            </w:tcBorders>
            <w:shd w:val="clear" w:color="auto" w:fill="auto"/>
          </w:tcPr>
          <w:p w14:paraId="11067A42" w14:textId="77777777" w:rsidR="00BD646B" w:rsidRPr="00387849" w:rsidRDefault="00BD646B" w:rsidP="008A64E4">
            <w:pPr>
              <w:ind w:left="-101" w:right="-75"/>
              <w:jc w:val="both"/>
              <w:rPr>
                <w:rFonts w:eastAsia="Arial Unicode MS" w:cs="Arial"/>
                <w:color w:val="000000"/>
                <w:sz w:val="18"/>
                <w:szCs w:val="18"/>
              </w:rPr>
            </w:pPr>
            <w:r w:rsidRPr="00387849">
              <w:rPr>
                <w:rFonts w:eastAsia="Arial Unicode MS" w:cs="Arial"/>
                <w:color w:val="000000"/>
                <w:sz w:val="18"/>
                <w:szCs w:val="18"/>
              </w:rPr>
              <w:t>Write</w:t>
            </w:r>
            <w:r w:rsidRPr="00387849">
              <w:rPr>
                <w:rFonts w:eastAsia="Arial Unicode MS" w:cs="Arial"/>
                <w:color w:val="000000"/>
                <w:sz w:val="18"/>
                <w:szCs w:val="18"/>
                <w:cs/>
              </w:rPr>
              <w:t>-</w:t>
            </w:r>
            <w:r w:rsidRPr="00387849">
              <w:rPr>
                <w:rFonts w:eastAsia="Arial Unicode MS" w:cs="Arial"/>
                <w:color w:val="000000"/>
                <w:sz w:val="18"/>
                <w:szCs w:val="18"/>
              </w:rPr>
              <w:t>off</w:t>
            </w:r>
          </w:p>
        </w:tc>
        <w:tc>
          <w:tcPr>
            <w:tcW w:w="1314" w:type="dxa"/>
            <w:tcBorders>
              <w:top w:val="nil"/>
              <w:left w:val="nil"/>
              <w:bottom w:val="single" w:sz="4" w:space="0" w:color="auto"/>
              <w:right w:val="nil"/>
            </w:tcBorders>
            <w:shd w:val="clear" w:color="auto" w:fill="auto"/>
          </w:tcPr>
          <w:p w14:paraId="408CEF5F" w14:textId="5C03CF6B" w:rsidR="00BD646B" w:rsidRPr="00387849" w:rsidRDefault="00E62057" w:rsidP="008A64E4">
            <w:pPr>
              <w:ind w:left="-40" w:right="-72"/>
              <w:jc w:val="right"/>
              <w:rPr>
                <w:rFonts w:eastAsia="Arial Unicode MS" w:cs="Arial"/>
                <w:color w:val="000000"/>
                <w:sz w:val="18"/>
                <w:szCs w:val="18"/>
                <w:cs/>
              </w:rPr>
            </w:pPr>
            <w:r w:rsidRPr="00387849">
              <w:rPr>
                <w:rFonts w:eastAsia="Arial Unicode MS" w:cs="Arial"/>
                <w:color w:val="000000"/>
                <w:sz w:val="18"/>
                <w:szCs w:val="18"/>
                <w:cs/>
                <w:lang w:val="en-GB"/>
              </w:rPr>
              <w:t>-</w:t>
            </w:r>
          </w:p>
        </w:tc>
        <w:tc>
          <w:tcPr>
            <w:tcW w:w="1315" w:type="dxa"/>
            <w:tcBorders>
              <w:top w:val="nil"/>
              <w:left w:val="nil"/>
              <w:bottom w:val="single" w:sz="4" w:space="0" w:color="auto"/>
              <w:right w:val="nil"/>
            </w:tcBorders>
            <w:shd w:val="clear" w:color="auto" w:fill="auto"/>
          </w:tcPr>
          <w:p w14:paraId="79C7EE98" w14:textId="3EB7D0A4" w:rsidR="00BD646B" w:rsidRPr="00387849" w:rsidRDefault="00E62057" w:rsidP="008A64E4">
            <w:pPr>
              <w:ind w:left="-40" w:right="-72"/>
              <w:jc w:val="right"/>
              <w:rPr>
                <w:rFonts w:eastAsia="Arial Unicode MS" w:cs="Arial"/>
                <w:color w:val="000000"/>
                <w:sz w:val="18"/>
                <w:szCs w:val="18"/>
              </w:rPr>
            </w:pPr>
            <w:r w:rsidRPr="00387849">
              <w:rPr>
                <w:rFonts w:eastAsia="Arial Unicode MS" w:cs="Arial"/>
                <w:color w:val="000000"/>
                <w:sz w:val="18"/>
                <w:szCs w:val="18"/>
                <w:cs/>
                <w:lang w:val="en-GB"/>
              </w:rPr>
              <w:t>-</w:t>
            </w:r>
          </w:p>
        </w:tc>
        <w:tc>
          <w:tcPr>
            <w:tcW w:w="1367" w:type="dxa"/>
            <w:tcBorders>
              <w:top w:val="nil"/>
              <w:left w:val="nil"/>
              <w:bottom w:val="single" w:sz="4" w:space="0" w:color="auto"/>
              <w:right w:val="nil"/>
            </w:tcBorders>
            <w:shd w:val="clear" w:color="auto" w:fill="auto"/>
          </w:tcPr>
          <w:p w14:paraId="06192A51" w14:textId="2A0A94EE" w:rsidR="00BD646B" w:rsidRPr="00387849" w:rsidRDefault="00E62057" w:rsidP="008A64E4">
            <w:pPr>
              <w:ind w:left="-40" w:right="-72"/>
              <w:jc w:val="right"/>
              <w:rPr>
                <w:rFonts w:eastAsia="Arial Unicode MS" w:cs="Arial"/>
                <w:color w:val="000000"/>
                <w:sz w:val="18"/>
                <w:szCs w:val="18"/>
              </w:rPr>
            </w:pPr>
            <w:r w:rsidRPr="00387849">
              <w:rPr>
                <w:rFonts w:eastAsia="Arial Unicode MS" w:cs="Arial"/>
                <w:color w:val="000000"/>
                <w:sz w:val="18"/>
                <w:szCs w:val="18"/>
                <w:lang w:val="en-GB"/>
              </w:rPr>
              <w:t>(179,634,116)</w:t>
            </w:r>
          </w:p>
        </w:tc>
        <w:tc>
          <w:tcPr>
            <w:tcW w:w="1418" w:type="dxa"/>
            <w:tcBorders>
              <w:top w:val="nil"/>
              <w:left w:val="nil"/>
              <w:bottom w:val="single" w:sz="4" w:space="0" w:color="auto"/>
              <w:right w:val="nil"/>
            </w:tcBorders>
            <w:shd w:val="clear" w:color="auto" w:fill="auto"/>
          </w:tcPr>
          <w:p w14:paraId="0E792AE3" w14:textId="6C052D9A" w:rsidR="00BD646B" w:rsidRPr="00387849" w:rsidRDefault="00E62057" w:rsidP="008A64E4">
            <w:pPr>
              <w:ind w:left="-40" w:right="-72"/>
              <w:jc w:val="right"/>
              <w:rPr>
                <w:rFonts w:eastAsia="Arial Unicode MS" w:cs="Arial"/>
                <w:color w:val="000000"/>
                <w:sz w:val="18"/>
                <w:szCs w:val="18"/>
              </w:rPr>
            </w:pPr>
            <w:r w:rsidRPr="00387849">
              <w:rPr>
                <w:rFonts w:eastAsia="Arial Unicode MS" w:cs="Arial"/>
                <w:color w:val="000000"/>
                <w:sz w:val="18"/>
                <w:szCs w:val="18"/>
                <w:lang w:val="en-GB"/>
              </w:rPr>
              <w:t>(179,634,116)</w:t>
            </w:r>
          </w:p>
        </w:tc>
      </w:tr>
      <w:tr w:rsidR="00A76C73" w:rsidRPr="00387849" w14:paraId="39C09EE7" w14:textId="77777777" w:rsidTr="005D1B47">
        <w:tc>
          <w:tcPr>
            <w:tcW w:w="4032" w:type="dxa"/>
            <w:tcBorders>
              <w:top w:val="nil"/>
              <w:left w:val="nil"/>
              <w:bottom w:val="nil"/>
              <w:right w:val="nil"/>
            </w:tcBorders>
            <w:shd w:val="clear" w:color="auto" w:fill="auto"/>
          </w:tcPr>
          <w:p w14:paraId="13A7EB02" w14:textId="77777777" w:rsidR="00BD646B" w:rsidRPr="00387849" w:rsidRDefault="00BD646B" w:rsidP="008A64E4">
            <w:pPr>
              <w:ind w:left="-101" w:right="-75"/>
              <w:jc w:val="both"/>
              <w:rPr>
                <w:rFonts w:eastAsia="Arial Unicode MS" w:cs="Arial"/>
                <w:color w:val="000000"/>
                <w:sz w:val="18"/>
                <w:szCs w:val="18"/>
              </w:rPr>
            </w:pPr>
          </w:p>
        </w:tc>
        <w:tc>
          <w:tcPr>
            <w:tcW w:w="1314" w:type="dxa"/>
            <w:tcBorders>
              <w:top w:val="single" w:sz="4" w:space="0" w:color="auto"/>
              <w:left w:val="nil"/>
              <w:bottom w:val="nil"/>
              <w:right w:val="nil"/>
            </w:tcBorders>
            <w:shd w:val="clear" w:color="auto" w:fill="auto"/>
          </w:tcPr>
          <w:p w14:paraId="2BEF60C7" w14:textId="77777777" w:rsidR="00BD646B" w:rsidRPr="00387849" w:rsidRDefault="00BD646B" w:rsidP="008A64E4">
            <w:pPr>
              <w:ind w:left="-40" w:right="-72"/>
              <w:jc w:val="right"/>
              <w:rPr>
                <w:rFonts w:eastAsia="Arial Unicode MS" w:cs="Arial"/>
                <w:color w:val="000000"/>
                <w:sz w:val="18"/>
                <w:szCs w:val="18"/>
              </w:rPr>
            </w:pPr>
          </w:p>
        </w:tc>
        <w:tc>
          <w:tcPr>
            <w:tcW w:w="1315" w:type="dxa"/>
            <w:tcBorders>
              <w:top w:val="single" w:sz="4" w:space="0" w:color="auto"/>
              <w:left w:val="nil"/>
              <w:bottom w:val="nil"/>
              <w:right w:val="nil"/>
            </w:tcBorders>
            <w:shd w:val="clear" w:color="auto" w:fill="auto"/>
          </w:tcPr>
          <w:p w14:paraId="19607CD9" w14:textId="77777777" w:rsidR="00BD646B" w:rsidRPr="00387849" w:rsidRDefault="00BD646B" w:rsidP="008A64E4">
            <w:pPr>
              <w:ind w:left="-40" w:right="-72"/>
              <w:jc w:val="right"/>
              <w:rPr>
                <w:rFonts w:eastAsia="Arial Unicode MS" w:cs="Arial"/>
                <w:color w:val="000000"/>
                <w:sz w:val="18"/>
                <w:szCs w:val="18"/>
              </w:rPr>
            </w:pPr>
          </w:p>
        </w:tc>
        <w:tc>
          <w:tcPr>
            <w:tcW w:w="1367" w:type="dxa"/>
            <w:tcBorders>
              <w:top w:val="single" w:sz="4" w:space="0" w:color="auto"/>
              <w:left w:val="nil"/>
              <w:bottom w:val="nil"/>
              <w:right w:val="nil"/>
            </w:tcBorders>
            <w:shd w:val="clear" w:color="auto" w:fill="auto"/>
          </w:tcPr>
          <w:p w14:paraId="25A26068" w14:textId="77777777" w:rsidR="00BD646B" w:rsidRPr="00387849" w:rsidRDefault="00BD646B" w:rsidP="008A64E4">
            <w:pPr>
              <w:ind w:left="-40" w:right="-72"/>
              <w:jc w:val="right"/>
              <w:rPr>
                <w:rFonts w:eastAsia="Arial Unicode MS" w:cs="Arial"/>
                <w:color w:val="000000"/>
                <w:sz w:val="18"/>
                <w:szCs w:val="18"/>
              </w:rPr>
            </w:pPr>
          </w:p>
        </w:tc>
        <w:tc>
          <w:tcPr>
            <w:tcW w:w="1418" w:type="dxa"/>
            <w:tcBorders>
              <w:top w:val="single" w:sz="4" w:space="0" w:color="auto"/>
              <w:left w:val="nil"/>
              <w:bottom w:val="nil"/>
              <w:right w:val="nil"/>
            </w:tcBorders>
            <w:shd w:val="clear" w:color="auto" w:fill="auto"/>
          </w:tcPr>
          <w:p w14:paraId="61594BDF" w14:textId="77777777" w:rsidR="00BD646B" w:rsidRPr="00387849" w:rsidRDefault="00BD646B" w:rsidP="008A64E4">
            <w:pPr>
              <w:ind w:left="-40" w:right="-72"/>
              <w:jc w:val="right"/>
              <w:rPr>
                <w:rFonts w:eastAsia="Arial Unicode MS" w:cs="Arial"/>
                <w:color w:val="000000"/>
                <w:sz w:val="18"/>
                <w:szCs w:val="18"/>
              </w:rPr>
            </w:pPr>
          </w:p>
        </w:tc>
      </w:tr>
      <w:tr w:rsidR="00BD646B" w:rsidRPr="00387849" w14:paraId="718C6A2E" w14:textId="77777777" w:rsidTr="005D1B47">
        <w:tc>
          <w:tcPr>
            <w:tcW w:w="4032" w:type="dxa"/>
            <w:tcBorders>
              <w:top w:val="nil"/>
              <w:left w:val="nil"/>
              <w:bottom w:val="nil"/>
              <w:right w:val="nil"/>
            </w:tcBorders>
            <w:shd w:val="clear" w:color="auto" w:fill="auto"/>
            <w:hideMark/>
          </w:tcPr>
          <w:p w14:paraId="2D9CC52F" w14:textId="77777777" w:rsidR="00BD646B" w:rsidRPr="00387849" w:rsidRDefault="00BD646B" w:rsidP="008A64E4">
            <w:pPr>
              <w:ind w:left="-101" w:right="-75"/>
              <w:jc w:val="both"/>
              <w:rPr>
                <w:rFonts w:eastAsia="Arial Unicode MS" w:cs="Arial"/>
                <w:color w:val="000000"/>
                <w:sz w:val="18"/>
                <w:szCs w:val="18"/>
              </w:rPr>
            </w:pPr>
            <w:r w:rsidRPr="00387849">
              <w:rPr>
                <w:rFonts w:eastAsia="Arial Unicode MS" w:cs="Arial"/>
                <w:color w:val="000000"/>
                <w:sz w:val="18"/>
                <w:szCs w:val="18"/>
              </w:rPr>
              <w:t>As</w:t>
            </w:r>
            <w:r w:rsidRPr="00387849">
              <w:rPr>
                <w:rFonts w:eastAsia="Arial Unicode MS" w:cs="Arial"/>
                <w:color w:val="000000"/>
                <w:sz w:val="18"/>
                <w:szCs w:val="18"/>
                <w:cs/>
              </w:rPr>
              <w:t xml:space="preserve"> </w:t>
            </w:r>
            <w:r w:rsidRPr="00387849">
              <w:rPr>
                <w:rFonts w:eastAsia="Arial Unicode MS" w:cs="Arial"/>
                <w:color w:val="000000"/>
                <w:sz w:val="18"/>
                <w:szCs w:val="18"/>
              </w:rPr>
              <w:t>at</w:t>
            </w:r>
            <w:r w:rsidRPr="00387849">
              <w:rPr>
                <w:rFonts w:eastAsia="Arial Unicode MS" w:cs="Arial"/>
                <w:color w:val="000000"/>
                <w:sz w:val="18"/>
                <w:szCs w:val="18"/>
                <w:cs/>
              </w:rPr>
              <w:t xml:space="preserve"> 31 </w:t>
            </w:r>
            <w:r w:rsidRPr="00387849">
              <w:rPr>
                <w:rFonts w:eastAsia="Arial Unicode MS" w:cs="Arial"/>
                <w:color w:val="000000"/>
                <w:sz w:val="18"/>
                <w:szCs w:val="18"/>
              </w:rPr>
              <w:t>December</w:t>
            </w:r>
            <w:r w:rsidRPr="00387849">
              <w:rPr>
                <w:rFonts w:eastAsia="Arial Unicode MS" w:cs="Arial"/>
                <w:color w:val="000000"/>
                <w:sz w:val="18"/>
                <w:szCs w:val="18"/>
                <w:cs/>
              </w:rPr>
              <w:t xml:space="preserve"> 2023</w:t>
            </w:r>
          </w:p>
        </w:tc>
        <w:tc>
          <w:tcPr>
            <w:tcW w:w="1314" w:type="dxa"/>
            <w:tcBorders>
              <w:top w:val="nil"/>
              <w:left w:val="nil"/>
              <w:bottom w:val="single" w:sz="4" w:space="0" w:color="auto"/>
              <w:right w:val="nil"/>
            </w:tcBorders>
            <w:shd w:val="clear" w:color="auto" w:fill="auto"/>
          </w:tcPr>
          <w:p w14:paraId="72455791" w14:textId="0D10B660" w:rsidR="00BD646B" w:rsidRPr="00387849" w:rsidRDefault="00E62057" w:rsidP="008A64E4">
            <w:pPr>
              <w:ind w:left="-40" w:right="-72"/>
              <w:jc w:val="right"/>
              <w:rPr>
                <w:rFonts w:eastAsia="Arial Unicode MS" w:cs="Arial"/>
                <w:color w:val="000000"/>
                <w:sz w:val="18"/>
                <w:szCs w:val="18"/>
                <w:cs/>
              </w:rPr>
            </w:pPr>
            <w:r w:rsidRPr="00387849">
              <w:rPr>
                <w:rFonts w:cs="Arial"/>
                <w:color w:val="000000"/>
                <w:sz w:val="18"/>
                <w:szCs w:val="18"/>
                <w:cs/>
              </w:rPr>
              <w:t xml:space="preserve"> 43</w:t>
            </w:r>
            <w:r w:rsidRPr="00387849">
              <w:rPr>
                <w:rFonts w:cs="Arial"/>
                <w:color w:val="000000"/>
                <w:sz w:val="18"/>
                <w:szCs w:val="18"/>
              </w:rPr>
              <w:t>,</w:t>
            </w:r>
            <w:r w:rsidRPr="00387849">
              <w:rPr>
                <w:rFonts w:cs="Arial"/>
                <w:color w:val="000000"/>
                <w:sz w:val="18"/>
                <w:szCs w:val="18"/>
                <w:cs/>
              </w:rPr>
              <w:t>502</w:t>
            </w:r>
            <w:r w:rsidRPr="00387849">
              <w:rPr>
                <w:rFonts w:cs="Arial"/>
                <w:color w:val="000000"/>
                <w:sz w:val="18"/>
                <w:szCs w:val="18"/>
              </w:rPr>
              <w:t>,</w:t>
            </w:r>
            <w:r w:rsidRPr="00387849">
              <w:rPr>
                <w:rFonts w:cs="Arial"/>
                <w:color w:val="000000"/>
                <w:sz w:val="18"/>
                <w:szCs w:val="18"/>
                <w:cs/>
              </w:rPr>
              <w:t xml:space="preserve">963 </w:t>
            </w:r>
          </w:p>
        </w:tc>
        <w:tc>
          <w:tcPr>
            <w:tcW w:w="1315" w:type="dxa"/>
            <w:tcBorders>
              <w:top w:val="nil"/>
              <w:left w:val="nil"/>
              <w:bottom w:val="single" w:sz="4" w:space="0" w:color="auto"/>
              <w:right w:val="nil"/>
            </w:tcBorders>
            <w:shd w:val="clear" w:color="auto" w:fill="auto"/>
          </w:tcPr>
          <w:p w14:paraId="693D380E" w14:textId="553146C8" w:rsidR="00BD646B" w:rsidRPr="00387849" w:rsidRDefault="00E62057" w:rsidP="008A64E4">
            <w:pPr>
              <w:ind w:left="-40" w:right="-72"/>
              <w:jc w:val="right"/>
              <w:rPr>
                <w:rFonts w:eastAsia="Arial Unicode MS" w:cs="Arial"/>
                <w:color w:val="000000"/>
                <w:sz w:val="18"/>
                <w:szCs w:val="18"/>
              </w:rPr>
            </w:pPr>
            <w:r w:rsidRPr="00387849">
              <w:rPr>
                <w:rFonts w:cs="Arial"/>
                <w:color w:val="000000"/>
                <w:sz w:val="18"/>
                <w:szCs w:val="18"/>
                <w:cs/>
              </w:rPr>
              <w:t xml:space="preserve"> 88</w:t>
            </w:r>
            <w:r w:rsidRPr="00387849">
              <w:rPr>
                <w:rFonts w:cs="Arial"/>
                <w:color w:val="000000"/>
                <w:sz w:val="18"/>
                <w:szCs w:val="18"/>
              </w:rPr>
              <w:t>,</w:t>
            </w:r>
            <w:r w:rsidRPr="00387849">
              <w:rPr>
                <w:rFonts w:cs="Arial"/>
                <w:color w:val="000000"/>
                <w:sz w:val="18"/>
                <w:szCs w:val="18"/>
                <w:cs/>
              </w:rPr>
              <w:t>568</w:t>
            </w:r>
            <w:r w:rsidRPr="00387849">
              <w:rPr>
                <w:rFonts w:cs="Arial"/>
                <w:color w:val="000000"/>
                <w:sz w:val="18"/>
                <w:szCs w:val="18"/>
              </w:rPr>
              <w:t>,</w:t>
            </w:r>
            <w:r w:rsidRPr="00387849">
              <w:rPr>
                <w:rFonts w:cs="Arial"/>
                <w:color w:val="000000"/>
                <w:sz w:val="18"/>
                <w:szCs w:val="18"/>
                <w:cs/>
              </w:rPr>
              <w:t xml:space="preserve">686 </w:t>
            </w:r>
          </w:p>
        </w:tc>
        <w:tc>
          <w:tcPr>
            <w:tcW w:w="1367" w:type="dxa"/>
            <w:tcBorders>
              <w:top w:val="nil"/>
              <w:left w:val="nil"/>
              <w:bottom w:val="single" w:sz="4" w:space="0" w:color="auto"/>
              <w:right w:val="nil"/>
            </w:tcBorders>
            <w:shd w:val="clear" w:color="auto" w:fill="auto"/>
          </w:tcPr>
          <w:p w14:paraId="6C9C5DF4" w14:textId="5E75528D" w:rsidR="00BD646B" w:rsidRPr="00387849" w:rsidRDefault="00E62057" w:rsidP="008A64E4">
            <w:pPr>
              <w:ind w:left="-40" w:right="-72"/>
              <w:jc w:val="right"/>
              <w:rPr>
                <w:rFonts w:eastAsia="Arial Unicode MS" w:cs="Arial"/>
                <w:color w:val="000000"/>
                <w:sz w:val="18"/>
                <w:szCs w:val="18"/>
              </w:rPr>
            </w:pPr>
            <w:r w:rsidRPr="00387849">
              <w:rPr>
                <w:rFonts w:cs="Arial"/>
                <w:color w:val="000000"/>
                <w:sz w:val="18"/>
                <w:szCs w:val="18"/>
                <w:cs/>
              </w:rPr>
              <w:t xml:space="preserve"> 93</w:t>
            </w:r>
            <w:r w:rsidRPr="00387849">
              <w:rPr>
                <w:rFonts w:cs="Arial"/>
                <w:color w:val="000000"/>
                <w:sz w:val="18"/>
                <w:szCs w:val="18"/>
              </w:rPr>
              <w:t>,</w:t>
            </w:r>
            <w:r w:rsidRPr="00387849">
              <w:rPr>
                <w:rFonts w:cs="Arial"/>
                <w:color w:val="000000"/>
                <w:sz w:val="18"/>
                <w:szCs w:val="18"/>
                <w:cs/>
              </w:rPr>
              <w:t>721</w:t>
            </w:r>
            <w:r w:rsidRPr="00387849">
              <w:rPr>
                <w:rFonts w:cs="Arial"/>
                <w:color w:val="000000"/>
                <w:sz w:val="18"/>
                <w:szCs w:val="18"/>
              </w:rPr>
              <w:t>,</w:t>
            </w:r>
            <w:r w:rsidRPr="00387849">
              <w:rPr>
                <w:rFonts w:cs="Arial"/>
                <w:color w:val="000000"/>
                <w:sz w:val="18"/>
                <w:szCs w:val="18"/>
                <w:cs/>
              </w:rPr>
              <w:t xml:space="preserve">442 </w:t>
            </w:r>
          </w:p>
        </w:tc>
        <w:tc>
          <w:tcPr>
            <w:tcW w:w="1418" w:type="dxa"/>
            <w:tcBorders>
              <w:top w:val="nil"/>
              <w:left w:val="nil"/>
              <w:bottom w:val="single" w:sz="4" w:space="0" w:color="auto"/>
              <w:right w:val="nil"/>
            </w:tcBorders>
            <w:shd w:val="clear" w:color="auto" w:fill="auto"/>
          </w:tcPr>
          <w:p w14:paraId="45CD56EC" w14:textId="55ECDAA4" w:rsidR="00BD646B" w:rsidRPr="00387849" w:rsidRDefault="00E62057" w:rsidP="008A64E4">
            <w:pPr>
              <w:ind w:left="-40" w:right="-72"/>
              <w:jc w:val="right"/>
              <w:rPr>
                <w:rFonts w:eastAsia="Arial Unicode MS" w:cs="Arial"/>
                <w:color w:val="000000"/>
                <w:sz w:val="18"/>
                <w:szCs w:val="18"/>
              </w:rPr>
            </w:pPr>
            <w:r w:rsidRPr="00387849">
              <w:rPr>
                <w:rFonts w:cs="Arial"/>
                <w:color w:val="000000"/>
                <w:sz w:val="18"/>
                <w:szCs w:val="18"/>
                <w:cs/>
              </w:rPr>
              <w:t xml:space="preserve"> 225</w:t>
            </w:r>
            <w:r w:rsidRPr="00387849">
              <w:rPr>
                <w:rFonts w:cs="Arial"/>
                <w:color w:val="000000"/>
                <w:sz w:val="18"/>
                <w:szCs w:val="18"/>
              </w:rPr>
              <w:t>,</w:t>
            </w:r>
            <w:r w:rsidRPr="00387849">
              <w:rPr>
                <w:rFonts w:cs="Arial"/>
                <w:color w:val="000000"/>
                <w:sz w:val="18"/>
                <w:szCs w:val="18"/>
                <w:cs/>
              </w:rPr>
              <w:t>793</w:t>
            </w:r>
            <w:r w:rsidRPr="00387849">
              <w:rPr>
                <w:rFonts w:cs="Arial"/>
                <w:color w:val="000000"/>
                <w:sz w:val="18"/>
                <w:szCs w:val="18"/>
              </w:rPr>
              <w:t>,</w:t>
            </w:r>
            <w:r w:rsidRPr="00387849">
              <w:rPr>
                <w:rFonts w:cs="Arial"/>
                <w:color w:val="000000"/>
                <w:sz w:val="18"/>
                <w:szCs w:val="18"/>
                <w:cs/>
              </w:rPr>
              <w:t xml:space="preserve">091 </w:t>
            </w:r>
          </w:p>
        </w:tc>
      </w:tr>
    </w:tbl>
    <w:p w14:paraId="32D26DBC" w14:textId="77777777" w:rsidR="000E2BCB" w:rsidRPr="00387849" w:rsidRDefault="000E2BCB" w:rsidP="000E2BCB">
      <w:pPr>
        <w:pStyle w:val="a"/>
        <w:ind w:right="-3"/>
        <w:jc w:val="both"/>
        <w:rPr>
          <w:rFonts w:cs="Arial"/>
          <w:color w:val="000000"/>
          <w:sz w:val="18"/>
          <w:szCs w:val="18"/>
          <w:lang w:val="en-GB"/>
        </w:rPr>
      </w:pPr>
    </w:p>
    <w:p w14:paraId="4DC8850F" w14:textId="77777777" w:rsidR="00974FDE" w:rsidRPr="00387849" w:rsidRDefault="00974FDE" w:rsidP="000E2BCB">
      <w:pPr>
        <w:pStyle w:val="a"/>
        <w:ind w:right="-3"/>
        <w:jc w:val="both"/>
        <w:rPr>
          <w:rFonts w:cs="Arial"/>
          <w:color w:val="000000"/>
          <w:spacing w:val="-2"/>
          <w:sz w:val="18"/>
          <w:szCs w:val="18"/>
          <w:lang w:val="en-GB"/>
        </w:rPr>
      </w:pPr>
    </w:p>
    <w:tbl>
      <w:tblPr>
        <w:tblW w:w="0" w:type="auto"/>
        <w:tblInd w:w="108" w:type="dxa"/>
        <w:tblLook w:val="04A0" w:firstRow="1" w:lastRow="0" w:firstColumn="1" w:lastColumn="0" w:noHBand="0" w:noVBand="1"/>
      </w:tblPr>
      <w:tblGrid>
        <w:gridCol w:w="9461"/>
      </w:tblGrid>
      <w:tr w:rsidR="00A76C73" w:rsidRPr="00387849" w14:paraId="083B6468" w14:textId="77777777" w:rsidTr="005D1B47">
        <w:trPr>
          <w:trHeight w:val="380"/>
        </w:trPr>
        <w:tc>
          <w:tcPr>
            <w:tcW w:w="9461" w:type="dxa"/>
            <w:shd w:val="clear" w:color="auto" w:fill="auto"/>
            <w:vAlign w:val="center"/>
          </w:tcPr>
          <w:p w14:paraId="20A58065" w14:textId="7A3CBF1E" w:rsidR="00BD646B" w:rsidRPr="00387849" w:rsidRDefault="00BD646B" w:rsidP="005D1B47">
            <w:pPr>
              <w:ind w:left="432" w:hanging="545"/>
              <w:jc w:val="both"/>
              <w:rPr>
                <w:rFonts w:eastAsia="Arial Unicode MS" w:cs="Arial"/>
                <w:b/>
                <w:bCs/>
                <w:color w:val="000000"/>
                <w:sz w:val="18"/>
                <w:szCs w:val="18"/>
                <w:cs/>
                <w:lang w:val="en-GB"/>
              </w:rPr>
            </w:pPr>
            <w:bookmarkStart w:id="12" w:name="_Hlk174033949"/>
            <w:r w:rsidRPr="00387849">
              <w:rPr>
                <w:rFonts w:eastAsia="Arial Unicode MS" w:cs="Arial"/>
                <w:b/>
                <w:bCs/>
                <w:color w:val="000000"/>
                <w:sz w:val="18"/>
                <w:szCs w:val="18"/>
                <w:cs/>
                <w:lang w:val="en-GB"/>
              </w:rPr>
              <w:t>1</w:t>
            </w:r>
            <w:r w:rsidR="00D13E1A" w:rsidRPr="00387849">
              <w:rPr>
                <w:rFonts w:eastAsia="Arial Unicode MS" w:cs="Arial"/>
                <w:b/>
                <w:bCs/>
                <w:color w:val="000000"/>
                <w:sz w:val="18"/>
                <w:szCs w:val="18"/>
                <w:lang w:val="en-GB"/>
              </w:rPr>
              <w:t>1</w:t>
            </w:r>
            <w:r w:rsidRPr="00387849">
              <w:rPr>
                <w:rFonts w:eastAsia="Arial Unicode MS" w:cs="Arial"/>
                <w:b/>
                <w:bCs/>
                <w:color w:val="000000"/>
                <w:sz w:val="18"/>
                <w:szCs w:val="18"/>
                <w:cs/>
                <w:lang w:val="en-GB"/>
              </w:rPr>
              <w:tab/>
            </w:r>
            <w:r w:rsidRPr="00387849">
              <w:rPr>
                <w:rFonts w:eastAsia="Arial Unicode MS" w:cs="Arial"/>
                <w:b/>
                <w:bCs/>
                <w:color w:val="000000"/>
                <w:sz w:val="18"/>
                <w:szCs w:val="18"/>
                <w:lang w:val="en-GB"/>
              </w:rPr>
              <w:t>Properties</w:t>
            </w:r>
            <w:r w:rsidRPr="00387849">
              <w:rPr>
                <w:rFonts w:eastAsia="Arial Unicode MS" w:cs="Arial"/>
                <w:b/>
                <w:bCs/>
                <w:color w:val="000000"/>
                <w:sz w:val="18"/>
                <w:szCs w:val="18"/>
                <w:cs/>
                <w:lang w:val="en-GB"/>
              </w:rPr>
              <w:t xml:space="preserve"> </w:t>
            </w:r>
            <w:r w:rsidRPr="00387849">
              <w:rPr>
                <w:rFonts w:eastAsia="Arial Unicode MS" w:cs="Arial"/>
                <w:b/>
                <w:bCs/>
                <w:color w:val="000000"/>
                <w:sz w:val="18"/>
                <w:szCs w:val="18"/>
                <w:lang w:val="en-GB"/>
              </w:rPr>
              <w:t>foreclosed,</w:t>
            </w:r>
            <w:r w:rsidRPr="00387849">
              <w:rPr>
                <w:rFonts w:eastAsia="Arial Unicode MS" w:cs="Arial"/>
                <w:b/>
                <w:bCs/>
                <w:color w:val="000000"/>
                <w:sz w:val="18"/>
                <w:szCs w:val="18"/>
                <w:cs/>
                <w:lang w:val="en-GB"/>
              </w:rPr>
              <w:t xml:space="preserve"> </w:t>
            </w:r>
            <w:r w:rsidRPr="00387849">
              <w:rPr>
                <w:rFonts w:eastAsia="Arial Unicode MS" w:cs="Arial"/>
                <w:b/>
                <w:bCs/>
                <w:color w:val="000000"/>
                <w:sz w:val="18"/>
                <w:szCs w:val="18"/>
                <w:lang w:val="en-GB"/>
              </w:rPr>
              <w:t>net</w:t>
            </w:r>
          </w:p>
        </w:tc>
      </w:tr>
      <w:bookmarkEnd w:id="12"/>
    </w:tbl>
    <w:p w14:paraId="6987A8B8" w14:textId="77777777" w:rsidR="00BD646B" w:rsidRPr="00387849" w:rsidRDefault="00BD646B" w:rsidP="00BD646B">
      <w:pPr>
        <w:tabs>
          <w:tab w:val="left" w:pos="1276"/>
        </w:tabs>
        <w:jc w:val="both"/>
        <w:rPr>
          <w:rFonts w:cs="Arial"/>
          <w:color w:val="000000"/>
          <w:sz w:val="18"/>
          <w:szCs w:val="18"/>
        </w:rPr>
      </w:pPr>
    </w:p>
    <w:tbl>
      <w:tblPr>
        <w:tblW w:w="4906" w:type="pct"/>
        <w:tblInd w:w="88" w:type="dxa"/>
        <w:shd w:val="clear" w:color="auto" w:fill="FFFF00"/>
        <w:tblLayout w:type="fixed"/>
        <w:tblLook w:val="04A0" w:firstRow="1" w:lastRow="0" w:firstColumn="1" w:lastColumn="0" w:noHBand="0" w:noVBand="1"/>
      </w:tblPr>
      <w:tblGrid>
        <w:gridCol w:w="6235"/>
        <w:gridCol w:w="1629"/>
        <w:gridCol w:w="1631"/>
      </w:tblGrid>
      <w:tr w:rsidR="00A76C73" w:rsidRPr="00387849" w14:paraId="47B1F709" w14:textId="77777777" w:rsidTr="005D1B47">
        <w:trPr>
          <w:trHeight w:val="67"/>
        </w:trPr>
        <w:tc>
          <w:tcPr>
            <w:tcW w:w="3283" w:type="pct"/>
            <w:shd w:val="clear" w:color="auto" w:fill="auto"/>
            <w:vAlign w:val="bottom"/>
          </w:tcPr>
          <w:p w14:paraId="14608ADD" w14:textId="77777777" w:rsidR="00BD646B" w:rsidRPr="00387849" w:rsidRDefault="00BD646B" w:rsidP="008A64E4">
            <w:pPr>
              <w:pStyle w:val="a"/>
              <w:ind w:left="-65" w:right="0"/>
              <w:rPr>
                <w:rFonts w:cs="Arial"/>
                <w:color w:val="000000"/>
                <w:sz w:val="18"/>
                <w:szCs w:val="18"/>
                <w:lang w:val="en-GB"/>
              </w:rPr>
            </w:pPr>
          </w:p>
        </w:tc>
        <w:tc>
          <w:tcPr>
            <w:tcW w:w="858" w:type="pct"/>
            <w:shd w:val="clear" w:color="auto" w:fill="auto"/>
            <w:vAlign w:val="bottom"/>
            <w:hideMark/>
          </w:tcPr>
          <w:p w14:paraId="56BC08F7" w14:textId="77777777" w:rsidR="00BD646B" w:rsidRPr="00387849" w:rsidRDefault="00BD646B" w:rsidP="008A64E4">
            <w:pPr>
              <w:pStyle w:val="a"/>
              <w:ind w:right="-72"/>
              <w:jc w:val="right"/>
              <w:rPr>
                <w:rFonts w:cs="Arial"/>
                <w:color w:val="000000"/>
                <w:sz w:val="18"/>
                <w:szCs w:val="18"/>
                <w:cs/>
                <w:lang w:val="en-US"/>
              </w:rPr>
            </w:pPr>
            <w:r w:rsidRPr="00387849">
              <w:rPr>
                <w:rFonts w:cs="Arial"/>
                <w:b/>
                <w:bCs/>
                <w:color w:val="000000"/>
                <w:sz w:val="18"/>
                <w:szCs w:val="18"/>
                <w:lang w:val="en-GB"/>
              </w:rPr>
              <w:t>2024</w:t>
            </w:r>
          </w:p>
        </w:tc>
        <w:tc>
          <w:tcPr>
            <w:tcW w:w="859" w:type="pct"/>
            <w:shd w:val="clear" w:color="auto" w:fill="auto"/>
            <w:vAlign w:val="bottom"/>
            <w:hideMark/>
          </w:tcPr>
          <w:p w14:paraId="06B0CCEB" w14:textId="77777777" w:rsidR="00BD646B" w:rsidRPr="00387849" w:rsidRDefault="00BD646B" w:rsidP="008A64E4">
            <w:pPr>
              <w:pStyle w:val="a"/>
              <w:ind w:right="-72"/>
              <w:jc w:val="right"/>
              <w:rPr>
                <w:rFonts w:cs="Arial"/>
                <w:color w:val="000000"/>
                <w:sz w:val="18"/>
                <w:szCs w:val="18"/>
                <w:lang w:val="en-US"/>
              </w:rPr>
            </w:pPr>
            <w:r w:rsidRPr="00387849">
              <w:rPr>
                <w:rFonts w:cs="Arial"/>
                <w:b/>
                <w:bCs/>
                <w:color w:val="000000"/>
                <w:sz w:val="18"/>
                <w:szCs w:val="18"/>
                <w:lang w:val="en-GB"/>
              </w:rPr>
              <w:t>2023</w:t>
            </w:r>
          </w:p>
        </w:tc>
      </w:tr>
      <w:tr w:rsidR="00A76C73" w:rsidRPr="00387849" w14:paraId="727BB1FF" w14:textId="77777777" w:rsidTr="005D1B47">
        <w:trPr>
          <w:trHeight w:val="147"/>
        </w:trPr>
        <w:tc>
          <w:tcPr>
            <w:tcW w:w="3283" w:type="pct"/>
            <w:shd w:val="clear" w:color="auto" w:fill="auto"/>
            <w:vAlign w:val="bottom"/>
          </w:tcPr>
          <w:p w14:paraId="115EFFCB" w14:textId="77777777" w:rsidR="00BD646B" w:rsidRPr="00387849" w:rsidRDefault="00BD646B" w:rsidP="008A64E4">
            <w:pPr>
              <w:pStyle w:val="a"/>
              <w:ind w:left="-65" w:right="0"/>
              <w:rPr>
                <w:rFonts w:cs="Arial"/>
                <w:color w:val="000000"/>
                <w:sz w:val="18"/>
                <w:szCs w:val="18"/>
                <w:lang w:val="en-GB"/>
              </w:rPr>
            </w:pPr>
          </w:p>
        </w:tc>
        <w:tc>
          <w:tcPr>
            <w:tcW w:w="858" w:type="pct"/>
            <w:tcBorders>
              <w:top w:val="nil"/>
              <w:left w:val="nil"/>
              <w:bottom w:val="single" w:sz="4" w:space="0" w:color="auto"/>
              <w:right w:val="nil"/>
            </w:tcBorders>
            <w:shd w:val="clear" w:color="auto" w:fill="auto"/>
            <w:vAlign w:val="bottom"/>
            <w:hideMark/>
          </w:tcPr>
          <w:p w14:paraId="0487DB54" w14:textId="77777777" w:rsidR="00BD646B" w:rsidRPr="00387849" w:rsidRDefault="00BD646B" w:rsidP="008A64E4">
            <w:pPr>
              <w:pStyle w:val="a"/>
              <w:ind w:right="-72"/>
              <w:jc w:val="right"/>
              <w:rPr>
                <w:rFonts w:cs="Arial"/>
                <w:b/>
                <w:bCs/>
                <w:color w:val="000000"/>
                <w:sz w:val="18"/>
                <w:szCs w:val="18"/>
                <w:lang w:val="en-US"/>
              </w:rPr>
            </w:pPr>
            <w:r w:rsidRPr="00387849">
              <w:rPr>
                <w:rFonts w:cs="Arial"/>
                <w:b/>
                <w:bCs/>
                <w:color w:val="000000"/>
                <w:sz w:val="18"/>
                <w:szCs w:val="18"/>
                <w:lang w:val="en-US"/>
              </w:rPr>
              <w:t>Baht</w:t>
            </w:r>
          </w:p>
        </w:tc>
        <w:tc>
          <w:tcPr>
            <w:tcW w:w="859" w:type="pct"/>
            <w:tcBorders>
              <w:top w:val="nil"/>
              <w:left w:val="nil"/>
              <w:bottom w:val="single" w:sz="4" w:space="0" w:color="auto"/>
              <w:right w:val="nil"/>
            </w:tcBorders>
            <w:shd w:val="clear" w:color="auto" w:fill="auto"/>
            <w:vAlign w:val="bottom"/>
            <w:hideMark/>
          </w:tcPr>
          <w:p w14:paraId="6AF5CB0D" w14:textId="77777777" w:rsidR="00BD646B" w:rsidRPr="00387849" w:rsidRDefault="00BD646B" w:rsidP="008A64E4">
            <w:pPr>
              <w:pStyle w:val="a"/>
              <w:ind w:right="-72"/>
              <w:jc w:val="right"/>
              <w:rPr>
                <w:rFonts w:cs="Arial"/>
                <w:b/>
                <w:bCs/>
                <w:color w:val="000000"/>
                <w:sz w:val="18"/>
                <w:szCs w:val="18"/>
                <w:lang w:val="en-US"/>
              </w:rPr>
            </w:pPr>
            <w:r w:rsidRPr="00387849">
              <w:rPr>
                <w:rFonts w:cs="Arial"/>
                <w:b/>
                <w:bCs/>
                <w:color w:val="000000"/>
                <w:sz w:val="18"/>
                <w:szCs w:val="18"/>
                <w:lang w:val="en-US"/>
              </w:rPr>
              <w:t>Baht</w:t>
            </w:r>
          </w:p>
        </w:tc>
      </w:tr>
      <w:tr w:rsidR="00A76C73" w:rsidRPr="00387849" w14:paraId="3CEE2D72" w14:textId="77777777" w:rsidTr="005D1B47">
        <w:trPr>
          <w:trHeight w:val="81"/>
        </w:trPr>
        <w:tc>
          <w:tcPr>
            <w:tcW w:w="3283" w:type="pct"/>
            <w:shd w:val="clear" w:color="auto" w:fill="auto"/>
            <w:vAlign w:val="bottom"/>
          </w:tcPr>
          <w:p w14:paraId="0E6882A5" w14:textId="77777777" w:rsidR="00BD646B" w:rsidRPr="00387849" w:rsidRDefault="00BD646B" w:rsidP="008A64E4">
            <w:pPr>
              <w:pStyle w:val="a"/>
              <w:tabs>
                <w:tab w:val="right" w:pos="7200"/>
                <w:tab w:val="right" w:pos="9000"/>
              </w:tabs>
              <w:ind w:left="-65" w:right="0"/>
              <w:outlineLvl w:val="0"/>
              <w:rPr>
                <w:rFonts w:cs="Arial"/>
                <w:color w:val="000000"/>
                <w:sz w:val="18"/>
                <w:szCs w:val="18"/>
                <w:lang w:val="en-US"/>
              </w:rPr>
            </w:pPr>
          </w:p>
        </w:tc>
        <w:tc>
          <w:tcPr>
            <w:tcW w:w="858" w:type="pct"/>
            <w:tcBorders>
              <w:top w:val="single" w:sz="4" w:space="0" w:color="auto"/>
              <w:left w:val="nil"/>
              <w:right w:val="nil"/>
            </w:tcBorders>
            <w:shd w:val="clear" w:color="auto" w:fill="auto"/>
            <w:vAlign w:val="bottom"/>
          </w:tcPr>
          <w:p w14:paraId="5A68A2EC" w14:textId="77777777" w:rsidR="00BD646B" w:rsidRPr="00387849" w:rsidRDefault="00BD646B" w:rsidP="008A64E4">
            <w:pPr>
              <w:pStyle w:val="a"/>
              <w:tabs>
                <w:tab w:val="right" w:pos="7200"/>
                <w:tab w:val="right" w:pos="9000"/>
              </w:tabs>
              <w:ind w:left="540" w:right="0"/>
              <w:jc w:val="right"/>
              <w:outlineLvl w:val="0"/>
              <w:rPr>
                <w:rFonts w:cs="Arial"/>
                <w:color w:val="000000"/>
                <w:sz w:val="18"/>
                <w:szCs w:val="18"/>
                <w:cs/>
                <w:lang w:val="en-US"/>
              </w:rPr>
            </w:pPr>
          </w:p>
        </w:tc>
        <w:tc>
          <w:tcPr>
            <w:tcW w:w="859" w:type="pct"/>
            <w:tcBorders>
              <w:top w:val="single" w:sz="4" w:space="0" w:color="auto"/>
              <w:left w:val="nil"/>
              <w:right w:val="nil"/>
            </w:tcBorders>
            <w:shd w:val="clear" w:color="auto" w:fill="auto"/>
            <w:vAlign w:val="bottom"/>
          </w:tcPr>
          <w:p w14:paraId="7B3F0D4D" w14:textId="77777777" w:rsidR="00BD646B" w:rsidRPr="00387849" w:rsidRDefault="00BD646B" w:rsidP="008A64E4">
            <w:pPr>
              <w:pStyle w:val="a"/>
              <w:tabs>
                <w:tab w:val="right" w:pos="7200"/>
                <w:tab w:val="right" w:pos="9000"/>
              </w:tabs>
              <w:ind w:left="540" w:right="0"/>
              <w:jc w:val="right"/>
              <w:outlineLvl w:val="0"/>
              <w:rPr>
                <w:rFonts w:cs="Arial"/>
                <w:color w:val="000000"/>
                <w:sz w:val="18"/>
                <w:szCs w:val="18"/>
                <w:lang w:val="en-US"/>
              </w:rPr>
            </w:pPr>
          </w:p>
        </w:tc>
      </w:tr>
      <w:tr w:rsidR="00A76C73" w:rsidRPr="00387849" w14:paraId="711898A1" w14:textId="77777777" w:rsidTr="005D1B47">
        <w:trPr>
          <w:trHeight w:val="147"/>
        </w:trPr>
        <w:tc>
          <w:tcPr>
            <w:tcW w:w="3283" w:type="pct"/>
            <w:shd w:val="clear" w:color="auto" w:fill="auto"/>
            <w:vAlign w:val="bottom"/>
            <w:hideMark/>
          </w:tcPr>
          <w:p w14:paraId="18524C9A" w14:textId="77777777" w:rsidR="00BD646B" w:rsidRPr="00387849" w:rsidRDefault="00BD646B" w:rsidP="008A64E4">
            <w:pPr>
              <w:pStyle w:val="a"/>
              <w:tabs>
                <w:tab w:val="right" w:pos="7200"/>
                <w:tab w:val="right" w:pos="9000"/>
              </w:tabs>
              <w:ind w:left="-65" w:right="0"/>
              <w:outlineLvl w:val="0"/>
              <w:rPr>
                <w:rFonts w:cs="Arial"/>
                <w:color w:val="000000"/>
                <w:sz w:val="18"/>
                <w:szCs w:val="18"/>
                <w:lang w:val="en-US"/>
              </w:rPr>
            </w:pPr>
            <w:r w:rsidRPr="00387849">
              <w:rPr>
                <w:rFonts w:cs="Arial"/>
                <w:color w:val="000000"/>
                <w:sz w:val="18"/>
                <w:szCs w:val="18"/>
                <w:lang w:val="en-US"/>
              </w:rPr>
              <w:t>Immovable properties</w:t>
            </w:r>
          </w:p>
        </w:tc>
        <w:tc>
          <w:tcPr>
            <w:tcW w:w="858" w:type="pct"/>
            <w:tcBorders>
              <w:left w:val="nil"/>
              <w:right w:val="nil"/>
            </w:tcBorders>
            <w:shd w:val="clear" w:color="auto" w:fill="auto"/>
            <w:vAlign w:val="bottom"/>
          </w:tcPr>
          <w:p w14:paraId="28516FC9" w14:textId="098EAAF1" w:rsidR="00BD646B" w:rsidRPr="00387849" w:rsidRDefault="001131B8" w:rsidP="008A64E4">
            <w:pPr>
              <w:ind w:left="-40" w:right="-72"/>
              <w:jc w:val="right"/>
              <w:rPr>
                <w:rFonts w:eastAsia="Arial Unicode MS" w:cs="Arial"/>
                <w:color w:val="000000"/>
                <w:sz w:val="18"/>
                <w:szCs w:val="18"/>
              </w:rPr>
            </w:pPr>
            <w:r w:rsidRPr="00387849">
              <w:rPr>
                <w:rFonts w:cs="Arial"/>
                <w:color w:val="000000"/>
                <w:sz w:val="18"/>
                <w:szCs w:val="18"/>
                <w:lang w:val="en-US"/>
              </w:rPr>
              <w:t>27,327,500</w:t>
            </w:r>
          </w:p>
        </w:tc>
        <w:tc>
          <w:tcPr>
            <w:tcW w:w="859" w:type="pct"/>
            <w:shd w:val="clear" w:color="auto" w:fill="auto"/>
          </w:tcPr>
          <w:p w14:paraId="573A4291" w14:textId="77777777" w:rsidR="00BD646B" w:rsidRPr="00387849" w:rsidRDefault="00BD646B" w:rsidP="008A64E4">
            <w:pPr>
              <w:ind w:left="-40" w:right="-72"/>
              <w:jc w:val="right"/>
              <w:rPr>
                <w:rFonts w:eastAsia="Arial Unicode MS" w:cs="Arial"/>
                <w:color w:val="000000"/>
                <w:sz w:val="18"/>
                <w:szCs w:val="18"/>
              </w:rPr>
            </w:pPr>
            <w:r w:rsidRPr="00387849">
              <w:rPr>
                <w:rFonts w:eastAsia="Arial Unicode MS" w:cs="Arial"/>
                <w:color w:val="000000"/>
                <w:sz w:val="18"/>
                <w:szCs w:val="18"/>
                <w:cs/>
              </w:rPr>
              <w:t>27</w:t>
            </w:r>
            <w:r w:rsidRPr="00387849">
              <w:rPr>
                <w:rFonts w:eastAsia="Arial Unicode MS" w:cs="Arial"/>
                <w:color w:val="000000"/>
                <w:sz w:val="18"/>
                <w:szCs w:val="18"/>
              </w:rPr>
              <w:t>,</w:t>
            </w:r>
            <w:r w:rsidRPr="00387849">
              <w:rPr>
                <w:rFonts w:eastAsia="Arial Unicode MS" w:cs="Arial"/>
                <w:color w:val="000000"/>
                <w:sz w:val="18"/>
                <w:szCs w:val="18"/>
                <w:cs/>
              </w:rPr>
              <w:t>327</w:t>
            </w:r>
            <w:r w:rsidRPr="00387849">
              <w:rPr>
                <w:rFonts w:eastAsia="Arial Unicode MS" w:cs="Arial"/>
                <w:color w:val="000000"/>
                <w:sz w:val="18"/>
                <w:szCs w:val="18"/>
              </w:rPr>
              <w:t>,</w:t>
            </w:r>
            <w:r w:rsidRPr="00387849">
              <w:rPr>
                <w:rFonts w:eastAsia="Arial Unicode MS" w:cs="Arial"/>
                <w:color w:val="000000"/>
                <w:sz w:val="18"/>
                <w:szCs w:val="18"/>
                <w:cs/>
              </w:rPr>
              <w:t>500</w:t>
            </w:r>
          </w:p>
        </w:tc>
      </w:tr>
      <w:tr w:rsidR="00A76C73" w:rsidRPr="00387849" w14:paraId="364FC12B" w14:textId="77777777" w:rsidTr="005D1B47">
        <w:trPr>
          <w:trHeight w:val="147"/>
        </w:trPr>
        <w:tc>
          <w:tcPr>
            <w:tcW w:w="3283" w:type="pct"/>
            <w:shd w:val="clear" w:color="auto" w:fill="auto"/>
            <w:vAlign w:val="bottom"/>
          </w:tcPr>
          <w:p w14:paraId="57A43E2A" w14:textId="77777777" w:rsidR="00BD646B" w:rsidRPr="00387849" w:rsidRDefault="00BD646B" w:rsidP="008A64E4">
            <w:pPr>
              <w:pStyle w:val="a"/>
              <w:tabs>
                <w:tab w:val="right" w:pos="7200"/>
                <w:tab w:val="right" w:pos="9000"/>
              </w:tabs>
              <w:ind w:left="-65" w:right="0"/>
              <w:outlineLvl w:val="0"/>
              <w:rPr>
                <w:rFonts w:cs="Arial"/>
                <w:color w:val="000000"/>
                <w:sz w:val="18"/>
                <w:szCs w:val="18"/>
                <w:lang w:val="en-US"/>
              </w:rPr>
            </w:pPr>
            <w:r w:rsidRPr="00387849">
              <w:rPr>
                <w:rFonts w:cs="Arial"/>
                <w:color w:val="000000"/>
                <w:sz w:val="18"/>
                <w:szCs w:val="18"/>
                <w:u w:val="single"/>
                <w:lang w:val="en-US"/>
              </w:rPr>
              <w:t>Less</w:t>
            </w:r>
            <w:r w:rsidRPr="00387849">
              <w:rPr>
                <w:rFonts w:cs="Arial"/>
                <w:color w:val="000000"/>
                <w:sz w:val="18"/>
                <w:szCs w:val="18"/>
                <w:lang w:val="en-US"/>
              </w:rPr>
              <w:t xml:space="preserve">  Allowance for diminution in value</w:t>
            </w:r>
          </w:p>
        </w:tc>
        <w:tc>
          <w:tcPr>
            <w:tcW w:w="858" w:type="pct"/>
            <w:tcBorders>
              <w:left w:val="nil"/>
              <w:bottom w:val="single" w:sz="4" w:space="0" w:color="auto"/>
              <w:right w:val="nil"/>
            </w:tcBorders>
            <w:shd w:val="clear" w:color="auto" w:fill="auto"/>
            <w:vAlign w:val="bottom"/>
          </w:tcPr>
          <w:p w14:paraId="52F1BDD4" w14:textId="4140938D" w:rsidR="00BD646B" w:rsidRPr="00387849" w:rsidRDefault="001131B8" w:rsidP="008A64E4">
            <w:pPr>
              <w:ind w:left="-40" w:right="-72"/>
              <w:jc w:val="right"/>
              <w:rPr>
                <w:rFonts w:eastAsia="Arial Unicode MS" w:cs="Arial"/>
                <w:color w:val="000000"/>
                <w:sz w:val="18"/>
                <w:szCs w:val="18"/>
                <w:lang w:val="en-US"/>
              </w:rPr>
            </w:pPr>
            <w:r w:rsidRPr="00387849">
              <w:rPr>
                <w:rFonts w:cs="Arial"/>
                <w:color w:val="000000"/>
                <w:sz w:val="18"/>
                <w:szCs w:val="18"/>
                <w:lang w:val="en-US"/>
              </w:rPr>
              <w:t>(</w:t>
            </w:r>
            <w:r w:rsidRPr="00387849">
              <w:rPr>
                <w:rFonts w:cs="Arial"/>
                <w:color w:val="000000"/>
                <w:sz w:val="18"/>
                <w:szCs w:val="18"/>
                <w:cs/>
              </w:rPr>
              <w:t>1</w:t>
            </w:r>
            <w:r w:rsidRPr="00387849">
              <w:rPr>
                <w:rFonts w:cs="Arial"/>
                <w:color w:val="000000"/>
                <w:sz w:val="18"/>
                <w:szCs w:val="18"/>
              </w:rPr>
              <w:t>,</w:t>
            </w:r>
            <w:r w:rsidRPr="00387849">
              <w:rPr>
                <w:rFonts w:cs="Arial"/>
                <w:color w:val="000000"/>
                <w:sz w:val="18"/>
                <w:szCs w:val="18"/>
                <w:cs/>
              </w:rPr>
              <w:t>537</w:t>
            </w:r>
            <w:r w:rsidRPr="00387849">
              <w:rPr>
                <w:rFonts w:cs="Arial"/>
                <w:color w:val="000000"/>
                <w:sz w:val="18"/>
                <w:szCs w:val="18"/>
              </w:rPr>
              <w:t>,</w:t>
            </w:r>
            <w:r w:rsidRPr="00387849">
              <w:rPr>
                <w:rFonts w:cs="Arial"/>
                <w:color w:val="000000"/>
                <w:sz w:val="18"/>
                <w:szCs w:val="18"/>
                <w:cs/>
              </w:rPr>
              <w:t>300</w:t>
            </w:r>
            <w:r w:rsidRPr="00387849">
              <w:rPr>
                <w:rFonts w:cs="Arial"/>
                <w:color w:val="000000"/>
                <w:sz w:val="18"/>
                <w:szCs w:val="18"/>
                <w:lang w:val="en-US"/>
              </w:rPr>
              <w:t>)</w:t>
            </w:r>
          </w:p>
        </w:tc>
        <w:tc>
          <w:tcPr>
            <w:tcW w:w="859" w:type="pct"/>
            <w:tcBorders>
              <w:bottom w:val="single" w:sz="4" w:space="0" w:color="auto"/>
            </w:tcBorders>
            <w:shd w:val="clear" w:color="auto" w:fill="auto"/>
          </w:tcPr>
          <w:p w14:paraId="1F0C4F6D" w14:textId="77777777" w:rsidR="00BD646B" w:rsidRPr="00387849" w:rsidRDefault="00BD646B" w:rsidP="008A64E4">
            <w:pPr>
              <w:ind w:left="-40" w:right="-72"/>
              <w:jc w:val="right"/>
              <w:rPr>
                <w:rFonts w:eastAsia="Arial Unicode MS" w:cs="Arial"/>
                <w:color w:val="000000"/>
                <w:sz w:val="18"/>
                <w:szCs w:val="18"/>
              </w:rPr>
            </w:pPr>
            <w:r w:rsidRPr="00387849">
              <w:rPr>
                <w:rFonts w:eastAsia="Arial Unicode MS" w:cs="Arial"/>
                <w:color w:val="000000"/>
                <w:sz w:val="18"/>
                <w:szCs w:val="18"/>
                <w:cs/>
              </w:rPr>
              <w:t>(1</w:t>
            </w:r>
            <w:r w:rsidRPr="00387849">
              <w:rPr>
                <w:rFonts w:eastAsia="Arial Unicode MS" w:cs="Arial"/>
                <w:color w:val="000000"/>
                <w:sz w:val="18"/>
                <w:szCs w:val="18"/>
              </w:rPr>
              <w:t>,</w:t>
            </w:r>
            <w:r w:rsidRPr="00387849">
              <w:rPr>
                <w:rFonts w:eastAsia="Arial Unicode MS" w:cs="Arial"/>
                <w:color w:val="000000"/>
                <w:sz w:val="18"/>
                <w:szCs w:val="18"/>
                <w:cs/>
              </w:rPr>
              <w:t>537</w:t>
            </w:r>
            <w:r w:rsidRPr="00387849">
              <w:rPr>
                <w:rFonts w:eastAsia="Arial Unicode MS" w:cs="Arial"/>
                <w:color w:val="000000"/>
                <w:sz w:val="18"/>
                <w:szCs w:val="18"/>
              </w:rPr>
              <w:t>,</w:t>
            </w:r>
            <w:r w:rsidRPr="00387849">
              <w:rPr>
                <w:rFonts w:eastAsia="Arial Unicode MS" w:cs="Arial"/>
                <w:color w:val="000000"/>
                <w:sz w:val="18"/>
                <w:szCs w:val="18"/>
                <w:cs/>
              </w:rPr>
              <w:t>300)</w:t>
            </w:r>
          </w:p>
        </w:tc>
      </w:tr>
      <w:tr w:rsidR="00A76C73" w:rsidRPr="00387849" w14:paraId="22B1B44E" w14:textId="77777777" w:rsidTr="005D1B47">
        <w:trPr>
          <w:trHeight w:val="147"/>
        </w:trPr>
        <w:tc>
          <w:tcPr>
            <w:tcW w:w="3283" w:type="pct"/>
            <w:shd w:val="clear" w:color="auto" w:fill="auto"/>
            <w:vAlign w:val="bottom"/>
          </w:tcPr>
          <w:p w14:paraId="2CB26DC8" w14:textId="77777777" w:rsidR="00BD646B" w:rsidRPr="00387849" w:rsidRDefault="00BD646B" w:rsidP="008A64E4">
            <w:pPr>
              <w:pStyle w:val="a"/>
              <w:tabs>
                <w:tab w:val="right" w:pos="7200"/>
                <w:tab w:val="right" w:pos="9000"/>
              </w:tabs>
              <w:ind w:left="-65" w:right="0"/>
              <w:outlineLvl w:val="0"/>
              <w:rPr>
                <w:rFonts w:cs="Arial"/>
                <w:color w:val="000000"/>
                <w:sz w:val="18"/>
                <w:szCs w:val="18"/>
                <w:u w:val="single"/>
                <w:lang w:val="en-US"/>
              </w:rPr>
            </w:pPr>
          </w:p>
        </w:tc>
        <w:tc>
          <w:tcPr>
            <w:tcW w:w="858" w:type="pct"/>
            <w:tcBorders>
              <w:top w:val="single" w:sz="4" w:space="0" w:color="auto"/>
            </w:tcBorders>
            <w:shd w:val="clear" w:color="auto" w:fill="auto"/>
            <w:vAlign w:val="bottom"/>
          </w:tcPr>
          <w:p w14:paraId="542A5F5B" w14:textId="767E662E" w:rsidR="00BD646B" w:rsidRPr="00387849" w:rsidRDefault="00BD646B" w:rsidP="008A64E4">
            <w:pPr>
              <w:ind w:left="-40" w:right="-72"/>
              <w:jc w:val="right"/>
              <w:rPr>
                <w:rFonts w:eastAsia="Arial Unicode MS" w:cs="Arial"/>
                <w:color w:val="000000"/>
                <w:sz w:val="18"/>
                <w:szCs w:val="18"/>
                <w:cs/>
              </w:rPr>
            </w:pPr>
          </w:p>
        </w:tc>
        <w:tc>
          <w:tcPr>
            <w:tcW w:w="859" w:type="pct"/>
            <w:tcBorders>
              <w:top w:val="single" w:sz="4" w:space="0" w:color="auto"/>
            </w:tcBorders>
            <w:shd w:val="clear" w:color="auto" w:fill="auto"/>
          </w:tcPr>
          <w:p w14:paraId="78990DC2" w14:textId="77777777" w:rsidR="00BD646B" w:rsidRPr="00387849" w:rsidRDefault="00BD646B" w:rsidP="008A64E4">
            <w:pPr>
              <w:ind w:left="-40" w:right="-72"/>
              <w:jc w:val="right"/>
              <w:rPr>
                <w:rFonts w:eastAsia="Arial Unicode MS" w:cs="Arial"/>
                <w:color w:val="000000"/>
                <w:sz w:val="18"/>
                <w:szCs w:val="18"/>
                <w:cs/>
              </w:rPr>
            </w:pPr>
          </w:p>
        </w:tc>
      </w:tr>
      <w:tr w:rsidR="00A76C73" w:rsidRPr="00387849" w14:paraId="08746ED5" w14:textId="77777777" w:rsidTr="005D1B47">
        <w:trPr>
          <w:trHeight w:val="147"/>
        </w:trPr>
        <w:tc>
          <w:tcPr>
            <w:tcW w:w="3283" w:type="pct"/>
            <w:shd w:val="clear" w:color="auto" w:fill="auto"/>
            <w:vAlign w:val="bottom"/>
          </w:tcPr>
          <w:p w14:paraId="165ECC4F" w14:textId="77777777" w:rsidR="00BD646B" w:rsidRPr="00387849" w:rsidRDefault="00BD646B" w:rsidP="008A64E4">
            <w:pPr>
              <w:pStyle w:val="a"/>
              <w:tabs>
                <w:tab w:val="right" w:pos="7200"/>
                <w:tab w:val="right" w:pos="9000"/>
              </w:tabs>
              <w:ind w:left="-65" w:right="0"/>
              <w:outlineLvl w:val="0"/>
              <w:rPr>
                <w:rFonts w:cs="Arial"/>
                <w:color w:val="000000"/>
                <w:sz w:val="18"/>
                <w:szCs w:val="18"/>
                <w:lang w:val="en-US"/>
              </w:rPr>
            </w:pPr>
            <w:r w:rsidRPr="00387849">
              <w:rPr>
                <w:rFonts w:cs="Arial"/>
                <w:color w:val="000000"/>
                <w:sz w:val="18"/>
                <w:szCs w:val="18"/>
                <w:lang w:val="en-US"/>
              </w:rPr>
              <w:t>Total immovable properties, net</w:t>
            </w:r>
          </w:p>
        </w:tc>
        <w:tc>
          <w:tcPr>
            <w:tcW w:w="858" w:type="pct"/>
            <w:tcBorders>
              <w:bottom w:val="single" w:sz="4" w:space="0" w:color="auto"/>
            </w:tcBorders>
            <w:shd w:val="clear" w:color="auto" w:fill="auto"/>
            <w:vAlign w:val="bottom"/>
          </w:tcPr>
          <w:p w14:paraId="4DD0C079" w14:textId="72670D84" w:rsidR="00BD646B" w:rsidRPr="00387849" w:rsidRDefault="008A0DBE" w:rsidP="008A64E4">
            <w:pPr>
              <w:ind w:left="-40" w:right="-72"/>
              <w:jc w:val="right"/>
              <w:rPr>
                <w:rFonts w:eastAsia="Arial Unicode MS" w:cs="Arial"/>
                <w:color w:val="000000"/>
                <w:sz w:val="18"/>
                <w:szCs w:val="18"/>
              </w:rPr>
            </w:pPr>
            <w:r w:rsidRPr="00387849">
              <w:rPr>
                <w:rFonts w:cs="Arial"/>
                <w:color w:val="000000"/>
                <w:sz w:val="18"/>
                <w:szCs w:val="18"/>
                <w:cs/>
              </w:rPr>
              <w:t>25</w:t>
            </w:r>
            <w:r w:rsidRPr="00387849">
              <w:rPr>
                <w:rFonts w:cs="Arial"/>
                <w:color w:val="000000"/>
                <w:sz w:val="18"/>
                <w:szCs w:val="18"/>
              </w:rPr>
              <w:t>,</w:t>
            </w:r>
            <w:r w:rsidRPr="00387849">
              <w:rPr>
                <w:rFonts w:cs="Arial"/>
                <w:color w:val="000000"/>
                <w:sz w:val="18"/>
                <w:szCs w:val="18"/>
                <w:cs/>
              </w:rPr>
              <w:t>790</w:t>
            </w:r>
            <w:r w:rsidRPr="00387849">
              <w:rPr>
                <w:rFonts w:cs="Arial"/>
                <w:color w:val="000000"/>
                <w:sz w:val="18"/>
                <w:szCs w:val="18"/>
              </w:rPr>
              <w:t>,</w:t>
            </w:r>
            <w:r w:rsidRPr="00387849">
              <w:rPr>
                <w:rFonts w:cs="Arial"/>
                <w:color w:val="000000"/>
                <w:sz w:val="18"/>
                <w:szCs w:val="18"/>
                <w:cs/>
              </w:rPr>
              <w:t>200</w:t>
            </w:r>
          </w:p>
        </w:tc>
        <w:tc>
          <w:tcPr>
            <w:tcW w:w="859" w:type="pct"/>
            <w:tcBorders>
              <w:bottom w:val="single" w:sz="4" w:space="0" w:color="auto"/>
            </w:tcBorders>
            <w:shd w:val="clear" w:color="auto" w:fill="auto"/>
          </w:tcPr>
          <w:p w14:paraId="5C74D0A0" w14:textId="77777777" w:rsidR="00BD646B" w:rsidRPr="00387849" w:rsidRDefault="00BD646B" w:rsidP="008A64E4">
            <w:pPr>
              <w:ind w:left="-40" w:right="-72"/>
              <w:jc w:val="right"/>
              <w:rPr>
                <w:rFonts w:eastAsia="Arial Unicode MS" w:cs="Arial"/>
                <w:color w:val="000000"/>
                <w:sz w:val="18"/>
                <w:szCs w:val="18"/>
              </w:rPr>
            </w:pPr>
            <w:r w:rsidRPr="00387849">
              <w:rPr>
                <w:rFonts w:eastAsia="Arial Unicode MS" w:cs="Arial"/>
                <w:color w:val="000000"/>
                <w:sz w:val="18"/>
                <w:szCs w:val="18"/>
                <w:cs/>
              </w:rPr>
              <w:t>25</w:t>
            </w:r>
            <w:r w:rsidRPr="00387849">
              <w:rPr>
                <w:rFonts w:eastAsia="Arial Unicode MS" w:cs="Arial"/>
                <w:color w:val="000000"/>
                <w:sz w:val="18"/>
                <w:szCs w:val="18"/>
              </w:rPr>
              <w:t>,</w:t>
            </w:r>
            <w:r w:rsidRPr="00387849">
              <w:rPr>
                <w:rFonts w:eastAsia="Arial Unicode MS" w:cs="Arial"/>
                <w:color w:val="000000"/>
                <w:sz w:val="18"/>
                <w:szCs w:val="18"/>
                <w:cs/>
              </w:rPr>
              <w:t>790</w:t>
            </w:r>
            <w:r w:rsidRPr="00387849">
              <w:rPr>
                <w:rFonts w:eastAsia="Arial Unicode MS" w:cs="Arial"/>
                <w:color w:val="000000"/>
                <w:sz w:val="18"/>
                <w:szCs w:val="18"/>
              </w:rPr>
              <w:t>,</w:t>
            </w:r>
            <w:r w:rsidRPr="00387849">
              <w:rPr>
                <w:rFonts w:eastAsia="Arial Unicode MS" w:cs="Arial"/>
                <w:color w:val="000000"/>
                <w:sz w:val="18"/>
                <w:szCs w:val="18"/>
                <w:cs/>
              </w:rPr>
              <w:t>200</w:t>
            </w:r>
          </w:p>
        </w:tc>
      </w:tr>
      <w:tr w:rsidR="00A76C73" w:rsidRPr="00387849" w14:paraId="3F120899" w14:textId="77777777" w:rsidTr="005D1B47">
        <w:trPr>
          <w:trHeight w:val="147"/>
        </w:trPr>
        <w:tc>
          <w:tcPr>
            <w:tcW w:w="3283" w:type="pct"/>
            <w:shd w:val="clear" w:color="auto" w:fill="auto"/>
            <w:vAlign w:val="bottom"/>
          </w:tcPr>
          <w:p w14:paraId="75CC99A6" w14:textId="77777777" w:rsidR="00BD646B" w:rsidRPr="00387849" w:rsidRDefault="00BD646B" w:rsidP="008A64E4">
            <w:pPr>
              <w:pStyle w:val="a"/>
              <w:tabs>
                <w:tab w:val="right" w:pos="7200"/>
                <w:tab w:val="right" w:pos="9000"/>
              </w:tabs>
              <w:ind w:left="-65" w:right="0"/>
              <w:outlineLvl w:val="0"/>
              <w:rPr>
                <w:rFonts w:cs="Arial"/>
                <w:color w:val="000000"/>
                <w:sz w:val="18"/>
                <w:szCs w:val="18"/>
                <w:lang w:val="en-US"/>
              </w:rPr>
            </w:pPr>
          </w:p>
        </w:tc>
        <w:tc>
          <w:tcPr>
            <w:tcW w:w="858" w:type="pct"/>
            <w:tcBorders>
              <w:top w:val="single" w:sz="4" w:space="0" w:color="auto"/>
            </w:tcBorders>
            <w:shd w:val="clear" w:color="auto" w:fill="auto"/>
            <w:vAlign w:val="bottom"/>
          </w:tcPr>
          <w:p w14:paraId="452F5EF4" w14:textId="5F600149" w:rsidR="00BD646B" w:rsidRPr="00387849" w:rsidRDefault="00BD646B" w:rsidP="008A64E4">
            <w:pPr>
              <w:ind w:left="-40" w:right="-72"/>
              <w:jc w:val="right"/>
              <w:rPr>
                <w:rFonts w:eastAsia="Arial Unicode MS" w:cs="Arial"/>
                <w:color w:val="000000"/>
                <w:sz w:val="18"/>
                <w:szCs w:val="18"/>
              </w:rPr>
            </w:pPr>
          </w:p>
        </w:tc>
        <w:tc>
          <w:tcPr>
            <w:tcW w:w="859" w:type="pct"/>
            <w:tcBorders>
              <w:top w:val="single" w:sz="4" w:space="0" w:color="auto"/>
            </w:tcBorders>
            <w:shd w:val="clear" w:color="auto" w:fill="auto"/>
          </w:tcPr>
          <w:p w14:paraId="455A94FA" w14:textId="77777777" w:rsidR="00BD646B" w:rsidRPr="00387849" w:rsidRDefault="00BD646B" w:rsidP="008A64E4">
            <w:pPr>
              <w:ind w:left="-40" w:right="-72"/>
              <w:jc w:val="right"/>
              <w:rPr>
                <w:rFonts w:eastAsia="Arial Unicode MS" w:cs="Arial"/>
                <w:color w:val="000000"/>
                <w:sz w:val="18"/>
                <w:szCs w:val="18"/>
              </w:rPr>
            </w:pPr>
          </w:p>
        </w:tc>
      </w:tr>
      <w:tr w:rsidR="00A76C73" w:rsidRPr="00387849" w14:paraId="7ADFB942" w14:textId="77777777" w:rsidTr="005D1B47">
        <w:trPr>
          <w:trHeight w:val="147"/>
        </w:trPr>
        <w:tc>
          <w:tcPr>
            <w:tcW w:w="3283" w:type="pct"/>
            <w:shd w:val="clear" w:color="auto" w:fill="auto"/>
            <w:vAlign w:val="bottom"/>
          </w:tcPr>
          <w:p w14:paraId="31E09DE4" w14:textId="77777777" w:rsidR="00BD646B" w:rsidRPr="00387849" w:rsidRDefault="00BD646B" w:rsidP="008A64E4">
            <w:pPr>
              <w:pStyle w:val="a"/>
              <w:tabs>
                <w:tab w:val="right" w:pos="7200"/>
                <w:tab w:val="right" w:pos="9000"/>
              </w:tabs>
              <w:ind w:left="-65" w:right="0"/>
              <w:outlineLvl w:val="0"/>
              <w:rPr>
                <w:rFonts w:cs="Arial"/>
                <w:color w:val="000000"/>
                <w:sz w:val="18"/>
                <w:szCs w:val="18"/>
                <w:lang w:val="en-US"/>
              </w:rPr>
            </w:pPr>
            <w:r w:rsidRPr="00387849">
              <w:rPr>
                <w:rFonts w:cs="Arial"/>
                <w:color w:val="000000"/>
                <w:sz w:val="18"/>
                <w:szCs w:val="18"/>
                <w:lang w:val="en-US"/>
              </w:rPr>
              <w:t>Movable properties</w:t>
            </w:r>
          </w:p>
        </w:tc>
        <w:tc>
          <w:tcPr>
            <w:tcW w:w="858" w:type="pct"/>
            <w:tcBorders>
              <w:left w:val="nil"/>
              <w:right w:val="nil"/>
            </w:tcBorders>
            <w:shd w:val="clear" w:color="auto" w:fill="auto"/>
            <w:vAlign w:val="bottom"/>
          </w:tcPr>
          <w:p w14:paraId="1115F22C" w14:textId="5A178D19" w:rsidR="00BD646B" w:rsidRPr="00387849" w:rsidRDefault="008A0DBE" w:rsidP="008A64E4">
            <w:pPr>
              <w:ind w:left="-40" w:right="-72"/>
              <w:jc w:val="right"/>
              <w:rPr>
                <w:rFonts w:eastAsia="Arial Unicode MS" w:cs="Arial"/>
                <w:color w:val="000000"/>
                <w:sz w:val="18"/>
                <w:szCs w:val="18"/>
              </w:rPr>
            </w:pPr>
            <w:r w:rsidRPr="00387849">
              <w:rPr>
                <w:rFonts w:cs="Arial"/>
                <w:color w:val="000000"/>
                <w:sz w:val="18"/>
                <w:szCs w:val="18"/>
                <w:cs/>
              </w:rPr>
              <w:t>20</w:t>
            </w:r>
            <w:r w:rsidRPr="00387849">
              <w:rPr>
                <w:rFonts w:cs="Arial"/>
                <w:color w:val="000000"/>
                <w:sz w:val="18"/>
                <w:szCs w:val="18"/>
              </w:rPr>
              <w:t>,</w:t>
            </w:r>
            <w:r w:rsidRPr="00387849">
              <w:rPr>
                <w:rFonts w:cs="Arial"/>
                <w:color w:val="000000"/>
                <w:sz w:val="18"/>
                <w:szCs w:val="18"/>
                <w:cs/>
              </w:rPr>
              <w:t>295</w:t>
            </w:r>
            <w:r w:rsidRPr="00387849">
              <w:rPr>
                <w:rFonts w:cs="Arial"/>
                <w:color w:val="000000"/>
                <w:sz w:val="18"/>
                <w:szCs w:val="18"/>
              </w:rPr>
              <w:t>,</w:t>
            </w:r>
            <w:r w:rsidRPr="00387849">
              <w:rPr>
                <w:rFonts w:cs="Arial"/>
                <w:color w:val="000000"/>
                <w:sz w:val="18"/>
                <w:szCs w:val="18"/>
                <w:cs/>
              </w:rPr>
              <w:t>395</w:t>
            </w:r>
          </w:p>
        </w:tc>
        <w:tc>
          <w:tcPr>
            <w:tcW w:w="859" w:type="pct"/>
            <w:shd w:val="clear" w:color="auto" w:fill="auto"/>
          </w:tcPr>
          <w:p w14:paraId="11F83A42" w14:textId="77777777" w:rsidR="00BD646B" w:rsidRPr="00387849" w:rsidRDefault="00BD646B" w:rsidP="008A64E4">
            <w:pPr>
              <w:ind w:left="-40" w:right="-72"/>
              <w:jc w:val="right"/>
              <w:rPr>
                <w:rFonts w:eastAsia="Arial Unicode MS" w:cs="Arial"/>
                <w:color w:val="000000"/>
                <w:sz w:val="18"/>
                <w:szCs w:val="18"/>
              </w:rPr>
            </w:pPr>
            <w:r w:rsidRPr="00387849">
              <w:rPr>
                <w:rFonts w:eastAsia="Arial Unicode MS" w:cs="Arial"/>
                <w:color w:val="000000"/>
                <w:sz w:val="18"/>
                <w:szCs w:val="18"/>
                <w:cs/>
              </w:rPr>
              <w:t>349</w:t>
            </w:r>
            <w:r w:rsidRPr="00387849">
              <w:rPr>
                <w:rFonts w:eastAsia="Arial Unicode MS" w:cs="Arial"/>
                <w:color w:val="000000"/>
                <w:sz w:val="18"/>
                <w:szCs w:val="18"/>
              </w:rPr>
              <w:t>,</w:t>
            </w:r>
            <w:r w:rsidRPr="00387849">
              <w:rPr>
                <w:rFonts w:eastAsia="Arial Unicode MS" w:cs="Arial"/>
                <w:color w:val="000000"/>
                <w:sz w:val="18"/>
                <w:szCs w:val="18"/>
                <w:cs/>
              </w:rPr>
              <w:t>309</w:t>
            </w:r>
            <w:r w:rsidRPr="00387849">
              <w:rPr>
                <w:rFonts w:eastAsia="Arial Unicode MS" w:cs="Arial"/>
                <w:color w:val="000000"/>
                <w:sz w:val="18"/>
                <w:szCs w:val="18"/>
              </w:rPr>
              <w:t>,</w:t>
            </w:r>
            <w:r w:rsidRPr="00387849">
              <w:rPr>
                <w:rFonts w:eastAsia="Arial Unicode MS" w:cs="Arial"/>
                <w:color w:val="000000"/>
                <w:sz w:val="18"/>
                <w:szCs w:val="18"/>
                <w:cs/>
              </w:rPr>
              <w:t>903</w:t>
            </w:r>
          </w:p>
        </w:tc>
      </w:tr>
      <w:tr w:rsidR="00A76C73" w:rsidRPr="00387849" w14:paraId="1B761F06" w14:textId="77777777" w:rsidTr="005D1B47">
        <w:trPr>
          <w:trHeight w:val="147"/>
        </w:trPr>
        <w:tc>
          <w:tcPr>
            <w:tcW w:w="3283" w:type="pct"/>
            <w:shd w:val="clear" w:color="auto" w:fill="auto"/>
            <w:vAlign w:val="bottom"/>
          </w:tcPr>
          <w:p w14:paraId="73D31D86" w14:textId="77777777" w:rsidR="00BD646B" w:rsidRPr="00387849" w:rsidRDefault="00BD646B" w:rsidP="008A64E4">
            <w:pPr>
              <w:pStyle w:val="a"/>
              <w:tabs>
                <w:tab w:val="right" w:pos="7200"/>
                <w:tab w:val="right" w:pos="9000"/>
              </w:tabs>
              <w:ind w:left="-65" w:right="0"/>
              <w:outlineLvl w:val="0"/>
              <w:rPr>
                <w:rFonts w:cs="Arial"/>
                <w:color w:val="000000"/>
                <w:sz w:val="18"/>
                <w:szCs w:val="18"/>
                <w:lang w:val="en-US"/>
              </w:rPr>
            </w:pPr>
            <w:r w:rsidRPr="00387849">
              <w:rPr>
                <w:rFonts w:cs="Arial"/>
                <w:color w:val="000000"/>
                <w:sz w:val="18"/>
                <w:szCs w:val="18"/>
                <w:u w:val="single"/>
                <w:lang w:val="en-US"/>
              </w:rPr>
              <w:t>Less</w:t>
            </w:r>
            <w:r w:rsidRPr="00387849">
              <w:rPr>
                <w:rFonts w:cs="Arial"/>
                <w:color w:val="000000"/>
                <w:sz w:val="18"/>
                <w:szCs w:val="18"/>
                <w:lang w:val="en-US"/>
              </w:rPr>
              <w:t xml:space="preserve">  Allowance for diminution in value</w:t>
            </w:r>
          </w:p>
        </w:tc>
        <w:tc>
          <w:tcPr>
            <w:tcW w:w="858" w:type="pct"/>
            <w:tcBorders>
              <w:left w:val="nil"/>
              <w:bottom w:val="single" w:sz="4" w:space="0" w:color="auto"/>
              <w:right w:val="nil"/>
            </w:tcBorders>
            <w:shd w:val="clear" w:color="auto" w:fill="auto"/>
            <w:vAlign w:val="bottom"/>
          </w:tcPr>
          <w:p w14:paraId="052083F6" w14:textId="38D4229D" w:rsidR="00BD646B" w:rsidRPr="00387849" w:rsidRDefault="008A0DBE" w:rsidP="008A64E4">
            <w:pPr>
              <w:ind w:left="-40" w:right="-72"/>
              <w:jc w:val="right"/>
              <w:rPr>
                <w:rFonts w:eastAsia="Arial Unicode MS" w:cs="Arial"/>
                <w:color w:val="000000"/>
                <w:sz w:val="18"/>
                <w:szCs w:val="18"/>
                <w:lang w:val="en-US"/>
              </w:rPr>
            </w:pPr>
            <w:r w:rsidRPr="00387849">
              <w:rPr>
                <w:rFonts w:cs="Arial"/>
                <w:color w:val="000000"/>
                <w:sz w:val="18"/>
                <w:szCs w:val="18"/>
                <w:lang w:val="en-US"/>
              </w:rPr>
              <w:t>(</w:t>
            </w:r>
            <w:r w:rsidRPr="00387849">
              <w:rPr>
                <w:rFonts w:cs="Arial"/>
                <w:color w:val="000000"/>
                <w:sz w:val="18"/>
                <w:szCs w:val="18"/>
                <w:cs/>
              </w:rPr>
              <w:t>2</w:t>
            </w:r>
            <w:r w:rsidRPr="00387849">
              <w:rPr>
                <w:rFonts w:cs="Arial"/>
                <w:color w:val="000000"/>
                <w:sz w:val="18"/>
                <w:szCs w:val="18"/>
              </w:rPr>
              <w:t>,</w:t>
            </w:r>
            <w:r w:rsidRPr="00387849">
              <w:rPr>
                <w:rFonts w:cs="Arial"/>
                <w:color w:val="000000"/>
                <w:sz w:val="18"/>
                <w:szCs w:val="18"/>
                <w:cs/>
              </w:rPr>
              <w:t>785</w:t>
            </w:r>
            <w:r w:rsidRPr="00387849">
              <w:rPr>
                <w:rFonts w:cs="Arial"/>
                <w:color w:val="000000"/>
                <w:sz w:val="18"/>
                <w:szCs w:val="18"/>
              </w:rPr>
              <w:t>,</w:t>
            </w:r>
            <w:r w:rsidRPr="00387849">
              <w:rPr>
                <w:rFonts w:cs="Arial"/>
                <w:color w:val="000000"/>
                <w:sz w:val="18"/>
                <w:szCs w:val="18"/>
                <w:cs/>
              </w:rPr>
              <w:t>22</w:t>
            </w:r>
            <w:r w:rsidRPr="00387849">
              <w:rPr>
                <w:rFonts w:cs="Arial"/>
                <w:color w:val="000000"/>
                <w:sz w:val="18"/>
                <w:szCs w:val="18"/>
                <w:lang w:val="en-US"/>
              </w:rPr>
              <w:t>3)</w:t>
            </w:r>
          </w:p>
        </w:tc>
        <w:tc>
          <w:tcPr>
            <w:tcW w:w="859" w:type="pct"/>
            <w:tcBorders>
              <w:bottom w:val="single" w:sz="4" w:space="0" w:color="auto"/>
            </w:tcBorders>
            <w:shd w:val="clear" w:color="auto" w:fill="auto"/>
          </w:tcPr>
          <w:p w14:paraId="4B732598" w14:textId="77777777" w:rsidR="00BD646B" w:rsidRPr="00387849" w:rsidRDefault="00BD646B" w:rsidP="008A64E4">
            <w:pPr>
              <w:ind w:left="-40" w:right="-72"/>
              <w:jc w:val="right"/>
              <w:rPr>
                <w:rFonts w:eastAsia="Arial Unicode MS" w:cs="Arial"/>
                <w:color w:val="000000"/>
                <w:sz w:val="18"/>
                <w:szCs w:val="18"/>
              </w:rPr>
            </w:pPr>
            <w:r w:rsidRPr="00387849">
              <w:rPr>
                <w:rFonts w:eastAsia="Arial Unicode MS" w:cs="Arial"/>
                <w:color w:val="000000"/>
                <w:sz w:val="18"/>
                <w:szCs w:val="18"/>
                <w:cs/>
              </w:rPr>
              <w:t>(44</w:t>
            </w:r>
            <w:r w:rsidRPr="00387849">
              <w:rPr>
                <w:rFonts w:eastAsia="Arial Unicode MS" w:cs="Arial"/>
                <w:color w:val="000000"/>
                <w:sz w:val="18"/>
                <w:szCs w:val="18"/>
              </w:rPr>
              <w:t>,</w:t>
            </w:r>
            <w:r w:rsidRPr="00387849">
              <w:rPr>
                <w:rFonts w:eastAsia="Arial Unicode MS" w:cs="Arial"/>
                <w:color w:val="000000"/>
                <w:sz w:val="18"/>
                <w:szCs w:val="18"/>
                <w:cs/>
              </w:rPr>
              <w:t>688</w:t>
            </w:r>
            <w:r w:rsidRPr="00387849">
              <w:rPr>
                <w:rFonts w:eastAsia="Arial Unicode MS" w:cs="Arial"/>
                <w:color w:val="000000"/>
                <w:sz w:val="18"/>
                <w:szCs w:val="18"/>
              </w:rPr>
              <w:t>,</w:t>
            </w:r>
            <w:r w:rsidRPr="00387849">
              <w:rPr>
                <w:rFonts w:eastAsia="Arial Unicode MS" w:cs="Arial"/>
                <w:color w:val="000000"/>
                <w:sz w:val="18"/>
                <w:szCs w:val="18"/>
                <w:cs/>
              </w:rPr>
              <w:t>769)</w:t>
            </w:r>
          </w:p>
        </w:tc>
      </w:tr>
      <w:tr w:rsidR="00A76C73" w:rsidRPr="00387849" w14:paraId="390EA0C8" w14:textId="77777777" w:rsidTr="005D1B47">
        <w:trPr>
          <w:trHeight w:val="147"/>
        </w:trPr>
        <w:tc>
          <w:tcPr>
            <w:tcW w:w="3283" w:type="pct"/>
            <w:shd w:val="clear" w:color="auto" w:fill="auto"/>
            <w:vAlign w:val="bottom"/>
          </w:tcPr>
          <w:p w14:paraId="1D90E4C0" w14:textId="77777777" w:rsidR="00BD646B" w:rsidRPr="00387849" w:rsidRDefault="00BD646B" w:rsidP="008A64E4">
            <w:pPr>
              <w:pStyle w:val="a"/>
              <w:tabs>
                <w:tab w:val="right" w:pos="7200"/>
                <w:tab w:val="right" w:pos="9000"/>
              </w:tabs>
              <w:ind w:left="-65" w:right="0"/>
              <w:outlineLvl w:val="0"/>
              <w:rPr>
                <w:rFonts w:cs="Arial"/>
                <w:color w:val="000000"/>
                <w:sz w:val="18"/>
                <w:szCs w:val="18"/>
                <w:u w:val="single"/>
                <w:lang w:val="en-US"/>
              </w:rPr>
            </w:pPr>
          </w:p>
        </w:tc>
        <w:tc>
          <w:tcPr>
            <w:tcW w:w="858" w:type="pct"/>
            <w:tcBorders>
              <w:top w:val="single" w:sz="4" w:space="0" w:color="auto"/>
            </w:tcBorders>
            <w:shd w:val="clear" w:color="auto" w:fill="auto"/>
            <w:vAlign w:val="bottom"/>
          </w:tcPr>
          <w:p w14:paraId="5AA45CBC" w14:textId="77777777" w:rsidR="00BD646B" w:rsidRPr="00387849" w:rsidRDefault="00BD646B" w:rsidP="008A64E4">
            <w:pPr>
              <w:ind w:left="-40" w:right="-72"/>
              <w:jc w:val="right"/>
              <w:rPr>
                <w:rFonts w:eastAsia="Arial Unicode MS" w:cs="Arial"/>
                <w:color w:val="000000"/>
                <w:sz w:val="18"/>
                <w:szCs w:val="18"/>
                <w:cs/>
              </w:rPr>
            </w:pPr>
          </w:p>
        </w:tc>
        <w:tc>
          <w:tcPr>
            <w:tcW w:w="859" w:type="pct"/>
            <w:tcBorders>
              <w:top w:val="single" w:sz="4" w:space="0" w:color="auto"/>
            </w:tcBorders>
            <w:shd w:val="clear" w:color="auto" w:fill="auto"/>
          </w:tcPr>
          <w:p w14:paraId="6E8680F8" w14:textId="77777777" w:rsidR="00BD646B" w:rsidRPr="00387849" w:rsidRDefault="00BD646B" w:rsidP="008A64E4">
            <w:pPr>
              <w:ind w:left="-40" w:right="-72"/>
              <w:jc w:val="right"/>
              <w:rPr>
                <w:rFonts w:eastAsia="Arial Unicode MS" w:cs="Arial"/>
                <w:color w:val="000000"/>
                <w:sz w:val="18"/>
                <w:szCs w:val="18"/>
                <w:cs/>
              </w:rPr>
            </w:pPr>
          </w:p>
        </w:tc>
      </w:tr>
      <w:tr w:rsidR="00A76C73" w:rsidRPr="00387849" w14:paraId="61871E58" w14:textId="77777777" w:rsidTr="005D1B47">
        <w:trPr>
          <w:trHeight w:val="153"/>
        </w:trPr>
        <w:tc>
          <w:tcPr>
            <w:tcW w:w="3283" w:type="pct"/>
            <w:shd w:val="clear" w:color="auto" w:fill="auto"/>
            <w:vAlign w:val="bottom"/>
          </w:tcPr>
          <w:p w14:paraId="013AE7B6" w14:textId="77777777" w:rsidR="00BD646B" w:rsidRPr="00387849" w:rsidRDefault="00BD646B" w:rsidP="008A64E4">
            <w:pPr>
              <w:pStyle w:val="a"/>
              <w:tabs>
                <w:tab w:val="right" w:pos="7200"/>
                <w:tab w:val="right" w:pos="9000"/>
              </w:tabs>
              <w:ind w:left="-65" w:right="0"/>
              <w:outlineLvl w:val="0"/>
              <w:rPr>
                <w:rFonts w:cs="Arial"/>
                <w:color w:val="000000"/>
                <w:sz w:val="18"/>
                <w:szCs w:val="18"/>
                <w:lang w:val="en-US"/>
              </w:rPr>
            </w:pPr>
            <w:r w:rsidRPr="00387849">
              <w:rPr>
                <w:rFonts w:cs="Arial"/>
                <w:color w:val="000000"/>
                <w:sz w:val="18"/>
                <w:szCs w:val="18"/>
                <w:lang w:val="en-US"/>
              </w:rPr>
              <w:t>Total movable properties, net</w:t>
            </w:r>
          </w:p>
        </w:tc>
        <w:tc>
          <w:tcPr>
            <w:tcW w:w="858" w:type="pct"/>
            <w:tcBorders>
              <w:bottom w:val="single" w:sz="4" w:space="0" w:color="auto"/>
            </w:tcBorders>
            <w:shd w:val="clear" w:color="auto" w:fill="auto"/>
            <w:vAlign w:val="bottom"/>
          </w:tcPr>
          <w:p w14:paraId="4BD7D66E" w14:textId="4C144D4B" w:rsidR="00BD646B" w:rsidRPr="00387849" w:rsidRDefault="008A0DBE" w:rsidP="008A64E4">
            <w:pPr>
              <w:ind w:left="-40" w:right="-72"/>
              <w:jc w:val="right"/>
              <w:rPr>
                <w:rFonts w:eastAsia="Arial Unicode MS" w:cs="Arial"/>
                <w:color w:val="000000"/>
                <w:sz w:val="18"/>
                <w:szCs w:val="18"/>
              </w:rPr>
            </w:pPr>
            <w:r w:rsidRPr="00387849">
              <w:rPr>
                <w:rFonts w:cs="Arial"/>
                <w:color w:val="000000"/>
                <w:sz w:val="18"/>
                <w:szCs w:val="18"/>
                <w:cs/>
              </w:rPr>
              <w:t>17</w:t>
            </w:r>
            <w:r w:rsidRPr="00387849">
              <w:rPr>
                <w:rFonts w:cs="Arial"/>
                <w:color w:val="000000"/>
                <w:sz w:val="18"/>
                <w:szCs w:val="18"/>
              </w:rPr>
              <w:t>,</w:t>
            </w:r>
            <w:r w:rsidRPr="00387849">
              <w:rPr>
                <w:rFonts w:cs="Arial"/>
                <w:color w:val="000000"/>
                <w:sz w:val="18"/>
                <w:szCs w:val="18"/>
                <w:cs/>
              </w:rPr>
              <w:t>510</w:t>
            </w:r>
            <w:r w:rsidRPr="00387849">
              <w:rPr>
                <w:rFonts w:cs="Arial"/>
                <w:color w:val="000000"/>
                <w:sz w:val="18"/>
                <w:szCs w:val="18"/>
              </w:rPr>
              <w:t>,</w:t>
            </w:r>
            <w:r w:rsidRPr="00387849">
              <w:rPr>
                <w:rFonts w:cs="Arial"/>
                <w:color w:val="000000"/>
                <w:sz w:val="18"/>
                <w:szCs w:val="18"/>
                <w:cs/>
              </w:rPr>
              <w:t>172</w:t>
            </w:r>
          </w:p>
        </w:tc>
        <w:tc>
          <w:tcPr>
            <w:tcW w:w="859" w:type="pct"/>
            <w:tcBorders>
              <w:bottom w:val="single" w:sz="4" w:space="0" w:color="auto"/>
            </w:tcBorders>
            <w:shd w:val="clear" w:color="auto" w:fill="auto"/>
          </w:tcPr>
          <w:p w14:paraId="324A2556" w14:textId="77777777" w:rsidR="00BD646B" w:rsidRPr="00387849" w:rsidRDefault="00BD646B" w:rsidP="008A64E4">
            <w:pPr>
              <w:ind w:left="-40" w:right="-72"/>
              <w:jc w:val="right"/>
              <w:rPr>
                <w:rFonts w:eastAsia="Arial Unicode MS" w:cs="Arial"/>
                <w:color w:val="000000"/>
                <w:sz w:val="18"/>
                <w:szCs w:val="18"/>
              </w:rPr>
            </w:pPr>
            <w:r w:rsidRPr="00387849">
              <w:rPr>
                <w:rFonts w:eastAsia="Arial Unicode MS" w:cs="Arial"/>
                <w:color w:val="000000"/>
                <w:sz w:val="18"/>
                <w:szCs w:val="18"/>
                <w:cs/>
              </w:rPr>
              <w:t>304</w:t>
            </w:r>
            <w:r w:rsidRPr="00387849">
              <w:rPr>
                <w:rFonts w:eastAsia="Arial Unicode MS" w:cs="Arial"/>
                <w:color w:val="000000"/>
                <w:sz w:val="18"/>
                <w:szCs w:val="18"/>
              </w:rPr>
              <w:t>,</w:t>
            </w:r>
            <w:r w:rsidRPr="00387849">
              <w:rPr>
                <w:rFonts w:eastAsia="Arial Unicode MS" w:cs="Arial"/>
                <w:color w:val="000000"/>
                <w:sz w:val="18"/>
                <w:szCs w:val="18"/>
                <w:cs/>
              </w:rPr>
              <w:t>621</w:t>
            </w:r>
            <w:r w:rsidRPr="00387849">
              <w:rPr>
                <w:rFonts w:eastAsia="Arial Unicode MS" w:cs="Arial"/>
                <w:color w:val="000000"/>
                <w:sz w:val="18"/>
                <w:szCs w:val="18"/>
              </w:rPr>
              <w:t>,</w:t>
            </w:r>
            <w:r w:rsidRPr="00387849">
              <w:rPr>
                <w:rFonts w:eastAsia="Arial Unicode MS" w:cs="Arial"/>
                <w:color w:val="000000"/>
                <w:sz w:val="18"/>
                <w:szCs w:val="18"/>
                <w:cs/>
              </w:rPr>
              <w:t>134</w:t>
            </w:r>
          </w:p>
        </w:tc>
      </w:tr>
      <w:tr w:rsidR="00A76C73" w:rsidRPr="00387849" w14:paraId="786AB55A" w14:textId="77777777" w:rsidTr="005D1B47">
        <w:trPr>
          <w:trHeight w:val="147"/>
        </w:trPr>
        <w:tc>
          <w:tcPr>
            <w:tcW w:w="3283" w:type="pct"/>
            <w:shd w:val="clear" w:color="auto" w:fill="auto"/>
            <w:vAlign w:val="bottom"/>
          </w:tcPr>
          <w:p w14:paraId="17A40876" w14:textId="77777777" w:rsidR="00BD646B" w:rsidRPr="00387849" w:rsidRDefault="00BD646B" w:rsidP="008A64E4">
            <w:pPr>
              <w:pStyle w:val="a"/>
              <w:tabs>
                <w:tab w:val="left" w:pos="342"/>
                <w:tab w:val="left" w:pos="435"/>
              </w:tabs>
              <w:ind w:left="-65" w:right="-108"/>
              <w:outlineLvl w:val="0"/>
              <w:rPr>
                <w:rFonts w:cs="Arial"/>
                <w:color w:val="000000"/>
                <w:sz w:val="18"/>
                <w:szCs w:val="18"/>
                <w:cs/>
                <w:lang w:val="en-US"/>
              </w:rPr>
            </w:pPr>
          </w:p>
        </w:tc>
        <w:tc>
          <w:tcPr>
            <w:tcW w:w="858" w:type="pct"/>
            <w:tcBorders>
              <w:top w:val="single" w:sz="4" w:space="0" w:color="auto"/>
            </w:tcBorders>
            <w:shd w:val="clear" w:color="auto" w:fill="auto"/>
          </w:tcPr>
          <w:p w14:paraId="0AE55F54" w14:textId="77777777" w:rsidR="00BD646B" w:rsidRPr="00387849" w:rsidRDefault="00BD646B" w:rsidP="008A64E4">
            <w:pPr>
              <w:ind w:left="-40" w:right="-72"/>
              <w:jc w:val="right"/>
              <w:rPr>
                <w:rFonts w:eastAsia="Arial Unicode MS" w:cs="Arial"/>
                <w:color w:val="000000"/>
                <w:sz w:val="18"/>
                <w:szCs w:val="18"/>
              </w:rPr>
            </w:pPr>
          </w:p>
        </w:tc>
        <w:tc>
          <w:tcPr>
            <w:tcW w:w="859" w:type="pct"/>
            <w:tcBorders>
              <w:top w:val="single" w:sz="4" w:space="0" w:color="auto"/>
            </w:tcBorders>
            <w:shd w:val="clear" w:color="auto" w:fill="auto"/>
          </w:tcPr>
          <w:p w14:paraId="1C86BF6F" w14:textId="77777777" w:rsidR="00BD646B" w:rsidRPr="00387849" w:rsidRDefault="00BD646B" w:rsidP="008A64E4">
            <w:pPr>
              <w:ind w:left="-40" w:right="-72"/>
              <w:jc w:val="right"/>
              <w:rPr>
                <w:rFonts w:eastAsia="Arial Unicode MS" w:cs="Arial"/>
                <w:color w:val="000000"/>
                <w:sz w:val="18"/>
                <w:szCs w:val="18"/>
              </w:rPr>
            </w:pPr>
          </w:p>
        </w:tc>
      </w:tr>
      <w:tr w:rsidR="00A76C73" w:rsidRPr="00387849" w14:paraId="6708F616" w14:textId="77777777" w:rsidTr="005D1B47">
        <w:trPr>
          <w:trHeight w:val="147"/>
        </w:trPr>
        <w:tc>
          <w:tcPr>
            <w:tcW w:w="3283" w:type="pct"/>
            <w:shd w:val="clear" w:color="auto" w:fill="auto"/>
            <w:vAlign w:val="bottom"/>
            <w:hideMark/>
          </w:tcPr>
          <w:p w14:paraId="30BC2818" w14:textId="77777777" w:rsidR="00BD646B" w:rsidRPr="00387849" w:rsidRDefault="00BD646B" w:rsidP="008A64E4">
            <w:pPr>
              <w:pStyle w:val="a"/>
              <w:tabs>
                <w:tab w:val="left" w:pos="778"/>
              </w:tabs>
              <w:ind w:left="-65" w:right="0"/>
              <w:rPr>
                <w:rFonts w:cs="Arial"/>
                <w:color w:val="000000"/>
                <w:sz w:val="18"/>
                <w:szCs w:val="18"/>
                <w:cs/>
                <w:lang w:val="en-US"/>
              </w:rPr>
            </w:pPr>
            <w:r w:rsidRPr="00387849">
              <w:rPr>
                <w:rFonts w:cs="Arial"/>
                <w:color w:val="000000"/>
                <w:sz w:val="18"/>
                <w:szCs w:val="18"/>
                <w:lang w:val="en-GB"/>
              </w:rPr>
              <w:t>Total properties foreclosed, net</w:t>
            </w:r>
          </w:p>
        </w:tc>
        <w:tc>
          <w:tcPr>
            <w:tcW w:w="858" w:type="pct"/>
            <w:tcBorders>
              <w:top w:val="nil"/>
              <w:left w:val="nil"/>
              <w:bottom w:val="single" w:sz="4" w:space="0" w:color="auto"/>
              <w:right w:val="nil"/>
            </w:tcBorders>
            <w:shd w:val="clear" w:color="auto" w:fill="auto"/>
            <w:vAlign w:val="bottom"/>
          </w:tcPr>
          <w:p w14:paraId="3D5AF7DC" w14:textId="1A7D8226" w:rsidR="00BD646B" w:rsidRPr="00387849" w:rsidRDefault="008A0DBE" w:rsidP="008A64E4">
            <w:pPr>
              <w:ind w:left="-40" w:right="-72"/>
              <w:jc w:val="right"/>
              <w:rPr>
                <w:rFonts w:eastAsia="Arial Unicode MS" w:cs="Arial"/>
                <w:color w:val="000000"/>
                <w:sz w:val="18"/>
                <w:szCs w:val="18"/>
              </w:rPr>
            </w:pPr>
            <w:r w:rsidRPr="00387849">
              <w:rPr>
                <w:rFonts w:cs="Arial"/>
                <w:color w:val="000000"/>
                <w:sz w:val="18"/>
                <w:szCs w:val="18"/>
                <w:lang w:val="en-US"/>
              </w:rPr>
              <w:t>43,300,372</w:t>
            </w:r>
          </w:p>
        </w:tc>
        <w:tc>
          <w:tcPr>
            <w:tcW w:w="859" w:type="pct"/>
            <w:tcBorders>
              <w:top w:val="nil"/>
              <w:left w:val="nil"/>
              <w:bottom w:val="single" w:sz="4" w:space="0" w:color="auto"/>
              <w:right w:val="nil"/>
            </w:tcBorders>
            <w:shd w:val="clear" w:color="auto" w:fill="auto"/>
          </w:tcPr>
          <w:p w14:paraId="65E39646" w14:textId="77777777" w:rsidR="00BD646B" w:rsidRPr="00387849" w:rsidRDefault="00BD646B" w:rsidP="008A64E4">
            <w:pPr>
              <w:ind w:left="-40" w:right="-72"/>
              <w:jc w:val="right"/>
              <w:rPr>
                <w:rFonts w:eastAsia="Arial Unicode MS" w:cs="Arial"/>
                <w:color w:val="000000"/>
                <w:sz w:val="18"/>
                <w:szCs w:val="18"/>
              </w:rPr>
            </w:pPr>
            <w:r w:rsidRPr="00387849">
              <w:rPr>
                <w:rFonts w:eastAsia="Arial Unicode MS" w:cs="Arial"/>
                <w:color w:val="000000"/>
                <w:sz w:val="18"/>
                <w:szCs w:val="18"/>
                <w:cs/>
              </w:rPr>
              <w:t>330</w:t>
            </w:r>
            <w:r w:rsidRPr="00387849">
              <w:rPr>
                <w:rFonts w:eastAsia="Arial Unicode MS" w:cs="Arial"/>
                <w:color w:val="000000"/>
                <w:sz w:val="18"/>
                <w:szCs w:val="18"/>
              </w:rPr>
              <w:t>,</w:t>
            </w:r>
            <w:r w:rsidRPr="00387849">
              <w:rPr>
                <w:rFonts w:eastAsia="Arial Unicode MS" w:cs="Arial"/>
                <w:color w:val="000000"/>
                <w:sz w:val="18"/>
                <w:szCs w:val="18"/>
                <w:cs/>
              </w:rPr>
              <w:t>411</w:t>
            </w:r>
            <w:r w:rsidRPr="00387849">
              <w:rPr>
                <w:rFonts w:eastAsia="Arial Unicode MS" w:cs="Arial"/>
                <w:color w:val="000000"/>
                <w:sz w:val="18"/>
                <w:szCs w:val="18"/>
              </w:rPr>
              <w:t>,</w:t>
            </w:r>
            <w:r w:rsidRPr="00387849">
              <w:rPr>
                <w:rFonts w:eastAsia="Arial Unicode MS" w:cs="Arial"/>
                <w:color w:val="000000"/>
                <w:sz w:val="18"/>
                <w:szCs w:val="18"/>
                <w:cs/>
              </w:rPr>
              <w:t>334</w:t>
            </w:r>
          </w:p>
        </w:tc>
      </w:tr>
    </w:tbl>
    <w:p w14:paraId="5DD59118" w14:textId="77777777" w:rsidR="00BD646B" w:rsidRPr="00387849" w:rsidRDefault="00BD646B" w:rsidP="00BD646B">
      <w:pPr>
        <w:jc w:val="both"/>
        <w:rPr>
          <w:rFonts w:cs="Arial"/>
          <w:color w:val="000000"/>
          <w:sz w:val="18"/>
          <w:szCs w:val="18"/>
        </w:rPr>
      </w:pPr>
    </w:p>
    <w:p w14:paraId="686786C2" w14:textId="6BE7B1E4" w:rsidR="00BD646B" w:rsidRPr="00387849" w:rsidRDefault="00BD646B" w:rsidP="005D1B47">
      <w:pPr>
        <w:pStyle w:val="NoSpacing"/>
        <w:jc w:val="both"/>
        <w:rPr>
          <w:rFonts w:cs="Arial"/>
          <w:color w:val="000000"/>
          <w:sz w:val="18"/>
          <w:szCs w:val="18"/>
        </w:rPr>
      </w:pPr>
      <w:bookmarkStart w:id="13" w:name="_Hlk172886398"/>
      <w:r w:rsidRPr="00387849">
        <w:rPr>
          <w:rFonts w:cs="Arial"/>
          <w:color w:val="000000"/>
          <w:sz w:val="18"/>
          <w:szCs w:val="18"/>
        </w:rPr>
        <w:t xml:space="preserve">As at </w:t>
      </w:r>
      <w:r w:rsidRPr="00387849">
        <w:rPr>
          <w:rStyle w:val="Arial10Char"/>
          <w:color w:val="000000"/>
          <w:sz w:val="18"/>
          <w:szCs w:val="18"/>
        </w:rPr>
        <w:t>31 December</w:t>
      </w:r>
      <w:r w:rsidRPr="00387849">
        <w:rPr>
          <w:rFonts w:cs="Arial"/>
          <w:color w:val="000000"/>
          <w:sz w:val="18"/>
          <w:szCs w:val="18"/>
        </w:rPr>
        <w:t xml:space="preserve"> 2024, </w:t>
      </w:r>
      <w:bookmarkEnd w:id="13"/>
      <w:r w:rsidR="004B0F7B" w:rsidRPr="00387849">
        <w:rPr>
          <w:rFonts w:cs="Arial"/>
          <w:color w:val="000000"/>
          <w:sz w:val="18"/>
          <w:szCs w:val="18"/>
        </w:rPr>
        <w:t>the</w:t>
      </w:r>
      <w:r w:rsidR="00127AAD" w:rsidRPr="00387849">
        <w:rPr>
          <w:rFonts w:cs="Arial"/>
          <w:color w:val="000000"/>
          <w:sz w:val="18"/>
          <w:szCs w:val="18"/>
        </w:rPr>
        <w:t xml:space="preserve"> C</w:t>
      </w:r>
      <w:r w:rsidR="004B0F7B" w:rsidRPr="00387849">
        <w:rPr>
          <w:rFonts w:cs="Arial"/>
          <w:color w:val="000000"/>
          <w:sz w:val="18"/>
          <w:szCs w:val="18"/>
        </w:rPr>
        <w:t>ompany has no assets for sale that are during the redemption period of the debto</w:t>
      </w:r>
      <w:r w:rsidR="00FA3CED" w:rsidRPr="00387849">
        <w:rPr>
          <w:rFonts w:cs="Arial"/>
          <w:color w:val="000000"/>
          <w:sz w:val="18"/>
          <w:szCs w:val="18"/>
        </w:rPr>
        <w:t>r</w:t>
      </w:r>
      <w:r w:rsidR="004B0F7B" w:rsidRPr="00387849">
        <w:rPr>
          <w:rFonts w:cs="Arial"/>
          <w:color w:val="000000"/>
          <w:sz w:val="18"/>
          <w:szCs w:val="18"/>
        </w:rPr>
        <w:t xml:space="preserve"> </w:t>
      </w:r>
      <w:r w:rsidR="008F16AB" w:rsidRPr="00387849">
        <w:rPr>
          <w:rFonts w:cs="Arial"/>
          <w:color w:val="000000"/>
          <w:sz w:val="18"/>
          <w:szCs w:val="18"/>
        </w:rPr>
        <w:br/>
      </w:r>
      <w:r w:rsidR="004B0F7B" w:rsidRPr="00387849">
        <w:rPr>
          <w:rFonts w:cs="Arial"/>
          <w:color w:val="000000"/>
          <w:sz w:val="18"/>
          <w:szCs w:val="18"/>
        </w:rPr>
        <w:t>(31 December 2023: Baht 16 million).</w:t>
      </w:r>
    </w:p>
    <w:p w14:paraId="1E258A7B" w14:textId="77777777" w:rsidR="004B0F7B" w:rsidRPr="00387849" w:rsidRDefault="004B0F7B" w:rsidP="004B0F7B">
      <w:pPr>
        <w:pStyle w:val="NoSpacing"/>
        <w:rPr>
          <w:rFonts w:cs="Arial"/>
          <w:color w:val="000000"/>
          <w:sz w:val="18"/>
          <w:szCs w:val="18"/>
        </w:rPr>
      </w:pPr>
    </w:p>
    <w:p w14:paraId="66A9AAA6" w14:textId="4E581D0A" w:rsidR="00BD646B" w:rsidRPr="00387849" w:rsidRDefault="00BD646B" w:rsidP="00BD646B">
      <w:pPr>
        <w:jc w:val="both"/>
        <w:rPr>
          <w:rFonts w:cs="Arial"/>
          <w:color w:val="000000"/>
          <w:sz w:val="18"/>
          <w:szCs w:val="18"/>
          <w:lang w:val="en-US"/>
        </w:rPr>
      </w:pPr>
      <w:r w:rsidRPr="00387849">
        <w:rPr>
          <w:rFonts w:cs="Arial"/>
          <w:color w:val="000000"/>
          <w:sz w:val="18"/>
          <w:szCs w:val="18"/>
          <w:lang w:val="en-US"/>
        </w:rPr>
        <w:t xml:space="preserve">As at </w:t>
      </w:r>
      <w:r w:rsidRPr="00387849">
        <w:rPr>
          <w:rStyle w:val="Arial10Char"/>
          <w:color w:val="000000"/>
          <w:sz w:val="18"/>
          <w:szCs w:val="18"/>
        </w:rPr>
        <w:t>31 December</w:t>
      </w:r>
      <w:r w:rsidRPr="00387849">
        <w:rPr>
          <w:rFonts w:cs="Arial"/>
          <w:color w:val="000000"/>
          <w:sz w:val="18"/>
          <w:szCs w:val="18"/>
          <w:lang w:val="en-US"/>
        </w:rPr>
        <w:t xml:space="preserve"> 2024, the Company has taken land and condominiums with a net book value of Baht </w:t>
      </w:r>
      <w:r w:rsidR="008A0DBE" w:rsidRPr="00387849">
        <w:rPr>
          <w:rFonts w:cs="Arial"/>
          <w:color w:val="000000"/>
          <w:sz w:val="18"/>
          <w:szCs w:val="18"/>
          <w:lang w:val="en-US"/>
        </w:rPr>
        <w:t>2</w:t>
      </w:r>
      <w:r w:rsidR="004928EE" w:rsidRPr="00387849">
        <w:rPr>
          <w:rFonts w:cs="Arial"/>
          <w:color w:val="000000"/>
          <w:sz w:val="18"/>
          <w:szCs w:val="18"/>
          <w:lang w:val="en-US"/>
        </w:rPr>
        <w:t>0</w:t>
      </w:r>
      <w:r w:rsidRPr="00387849">
        <w:rPr>
          <w:rFonts w:cs="Arial"/>
          <w:color w:val="000000"/>
          <w:sz w:val="18"/>
          <w:szCs w:val="18"/>
          <w:lang w:val="en-US"/>
        </w:rPr>
        <w:t xml:space="preserve"> million as collateral against bank overdrafts and short</w:t>
      </w:r>
      <w:r w:rsidRPr="00387849">
        <w:rPr>
          <w:rFonts w:cs="Arial"/>
          <w:color w:val="000000"/>
          <w:sz w:val="18"/>
          <w:szCs w:val="18"/>
          <w:cs/>
        </w:rPr>
        <w:t>-</w:t>
      </w:r>
      <w:r w:rsidRPr="00387849">
        <w:rPr>
          <w:rFonts w:cs="Arial"/>
          <w:color w:val="000000"/>
          <w:sz w:val="18"/>
          <w:szCs w:val="18"/>
          <w:lang w:val="en-US"/>
        </w:rPr>
        <w:t xml:space="preserve">term loans </w:t>
      </w:r>
      <w:r w:rsidR="007A2F23" w:rsidRPr="00387849">
        <w:rPr>
          <w:rFonts w:cs="Arial"/>
          <w:color w:val="000000"/>
          <w:sz w:val="18"/>
          <w:szCs w:val="18"/>
          <w:lang w:val="en-US"/>
        </w:rPr>
        <w:t>totaling</w:t>
      </w:r>
      <w:r w:rsidRPr="00387849">
        <w:rPr>
          <w:rFonts w:cs="Arial"/>
          <w:color w:val="000000"/>
          <w:sz w:val="18"/>
          <w:szCs w:val="18"/>
          <w:lang w:val="en-US"/>
        </w:rPr>
        <w:t xml:space="preserve"> Baht </w:t>
      </w:r>
      <w:r w:rsidR="00CC7E0A" w:rsidRPr="00387849">
        <w:rPr>
          <w:rFonts w:cs="Arial"/>
          <w:color w:val="000000"/>
          <w:sz w:val="18"/>
          <w:szCs w:val="18"/>
          <w:lang w:val="en-US"/>
        </w:rPr>
        <w:t>110</w:t>
      </w:r>
      <w:r w:rsidRPr="00387849">
        <w:rPr>
          <w:rFonts w:cs="Arial"/>
          <w:color w:val="000000"/>
          <w:sz w:val="18"/>
          <w:szCs w:val="18"/>
          <w:cs/>
        </w:rPr>
        <w:t xml:space="preserve"> </w:t>
      </w:r>
      <w:r w:rsidRPr="00387849">
        <w:rPr>
          <w:rFonts w:cs="Arial"/>
          <w:color w:val="000000"/>
          <w:sz w:val="18"/>
          <w:szCs w:val="18"/>
          <w:lang w:val="en-US"/>
        </w:rPr>
        <w:t>million from a local bank</w:t>
      </w:r>
      <w:r w:rsidRPr="00387849">
        <w:rPr>
          <w:rFonts w:cs="Arial"/>
          <w:color w:val="000000"/>
          <w:sz w:val="18"/>
          <w:szCs w:val="18"/>
          <w:cs/>
        </w:rPr>
        <w:t xml:space="preserve">. </w:t>
      </w:r>
      <w:r w:rsidRPr="00387849">
        <w:rPr>
          <w:rFonts w:cs="Arial"/>
          <w:color w:val="000000"/>
          <w:sz w:val="18"/>
          <w:szCs w:val="18"/>
          <w:lang w:val="en-US"/>
        </w:rPr>
        <w:t xml:space="preserve">The credit line has not yet been disbursed in the amount of Baht </w:t>
      </w:r>
      <w:r w:rsidR="00CC7E0A" w:rsidRPr="00387849">
        <w:rPr>
          <w:rFonts w:cs="Arial"/>
          <w:color w:val="000000"/>
          <w:sz w:val="18"/>
          <w:szCs w:val="18"/>
          <w:lang w:val="en-US"/>
        </w:rPr>
        <w:t>110</w:t>
      </w:r>
      <w:r w:rsidRPr="00387849">
        <w:rPr>
          <w:rFonts w:cs="Arial"/>
          <w:color w:val="000000"/>
          <w:sz w:val="18"/>
          <w:szCs w:val="18"/>
          <w:cs/>
        </w:rPr>
        <w:t xml:space="preserve"> </w:t>
      </w:r>
      <w:r w:rsidRPr="00387849">
        <w:rPr>
          <w:rFonts w:cs="Arial"/>
          <w:color w:val="000000"/>
          <w:sz w:val="18"/>
          <w:szCs w:val="18"/>
          <w:lang w:val="en-US"/>
        </w:rPr>
        <w:t xml:space="preserve">million </w:t>
      </w:r>
      <w:r w:rsidRPr="00387849">
        <w:rPr>
          <w:rFonts w:cs="Arial"/>
          <w:color w:val="000000"/>
          <w:sz w:val="18"/>
          <w:szCs w:val="18"/>
          <w:cs/>
        </w:rPr>
        <w:t>(</w:t>
      </w:r>
      <w:r w:rsidRPr="00387849">
        <w:rPr>
          <w:rFonts w:cs="Arial"/>
          <w:color w:val="000000"/>
          <w:sz w:val="18"/>
          <w:szCs w:val="18"/>
          <w:lang w:val="en-US"/>
        </w:rPr>
        <w:t>31 December 2023</w:t>
      </w:r>
      <w:r w:rsidRPr="00387849">
        <w:rPr>
          <w:rFonts w:cs="Arial"/>
          <w:color w:val="000000"/>
          <w:sz w:val="18"/>
          <w:szCs w:val="18"/>
          <w:cs/>
        </w:rPr>
        <w:t xml:space="preserve">: </w:t>
      </w:r>
      <w:r w:rsidRPr="00387849">
        <w:rPr>
          <w:rFonts w:cs="Arial"/>
          <w:color w:val="000000"/>
          <w:sz w:val="18"/>
          <w:szCs w:val="18"/>
          <w:lang w:val="en-US"/>
        </w:rPr>
        <w:t>Baht 110</w:t>
      </w:r>
      <w:r w:rsidRPr="00387849">
        <w:rPr>
          <w:rFonts w:cs="Arial"/>
          <w:color w:val="000000"/>
          <w:sz w:val="18"/>
          <w:szCs w:val="18"/>
          <w:cs/>
        </w:rPr>
        <w:t xml:space="preserve"> </w:t>
      </w:r>
      <w:r w:rsidRPr="00387849">
        <w:rPr>
          <w:rFonts w:cs="Arial"/>
          <w:color w:val="000000"/>
          <w:sz w:val="18"/>
          <w:szCs w:val="18"/>
          <w:lang w:val="en-US"/>
        </w:rPr>
        <w:t>million</w:t>
      </w:r>
      <w:r w:rsidRPr="00387849">
        <w:rPr>
          <w:rFonts w:cs="Arial"/>
          <w:color w:val="000000"/>
          <w:sz w:val="18"/>
          <w:szCs w:val="18"/>
          <w:cs/>
        </w:rPr>
        <w:t>).</w:t>
      </w:r>
    </w:p>
    <w:p w14:paraId="16048AE8" w14:textId="77777777" w:rsidR="00BD646B" w:rsidRPr="00387849" w:rsidRDefault="00BD646B" w:rsidP="000E2BCB">
      <w:pPr>
        <w:pStyle w:val="a"/>
        <w:ind w:right="-691"/>
        <w:jc w:val="both"/>
        <w:rPr>
          <w:rFonts w:cs="Arial"/>
          <w:color w:val="000000"/>
          <w:sz w:val="18"/>
          <w:szCs w:val="18"/>
          <w:lang w:val="en-US"/>
        </w:rPr>
      </w:pPr>
    </w:p>
    <w:p w14:paraId="4751AFA3" w14:textId="77777777" w:rsidR="00311D65" w:rsidRPr="00387849" w:rsidRDefault="00BD646B" w:rsidP="00877173">
      <w:pPr>
        <w:pStyle w:val="a"/>
        <w:ind w:right="-691"/>
        <w:jc w:val="both"/>
        <w:rPr>
          <w:rFonts w:cs="Arial"/>
          <w:color w:val="000000"/>
          <w:sz w:val="18"/>
          <w:szCs w:val="18"/>
          <w:lang w:val="en-US"/>
        </w:rPr>
      </w:pPr>
      <w:r w:rsidRPr="00387849">
        <w:rPr>
          <w:rFonts w:cs="Arial"/>
          <w:color w:val="000000"/>
          <w:sz w:val="18"/>
          <w:szCs w:val="18"/>
          <w:lang w:val="en-US"/>
        </w:rPr>
        <w:br w:type="page"/>
      </w:r>
    </w:p>
    <w:tbl>
      <w:tblPr>
        <w:tblW w:w="9461" w:type="dxa"/>
        <w:tblInd w:w="108" w:type="dxa"/>
        <w:tblLook w:val="04A0" w:firstRow="1" w:lastRow="0" w:firstColumn="1" w:lastColumn="0" w:noHBand="0" w:noVBand="1"/>
      </w:tblPr>
      <w:tblGrid>
        <w:gridCol w:w="9461"/>
      </w:tblGrid>
      <w:tr w:rsidR="00A76C73" w:rsidRPr="00387849" w14:paraId="5D794844" w14:textId="77777777" w:rsidTr="005D1B47">
        <w:trPr>
          <w:trHeight w:val="386"/>
        </w:trPr>
        <w:tc>
          <w:tcPr>
            <w:tcW w:w="9461" w:type="dxa"/>
            <w:shd w:val="clear" w:color="auto" w:fill="auto"/>
            <w:vAlign w:val="center"/>
          </w:tcPr>
          <w:p w14:paraId="23CBD363" w14:textId="59577B18" w:rsidR="00784275" w:rsidRPr="00387849" w:rsidRDefault="00784275" w:rsidP="005D1B47">
            <w:pPr>
              <w:ind w:left="528" w:hanging="641"/>
              <w:rPr>
                <w:rFonts w:cs="Arial"/>
                <w:b/>
                <w:bCs/>
                <w:color w:val="000000"/>
                <w:sz w:val="18"/>
                <w:szCs w:val="18"/>
                <w:cs/>
              </w:rPr>
            </w:pPr>
            <w:r w:rsidRPr="00387849">
              <w:rPr>
                <w:rFonts w:cs="Arial"/>
                <w:b/>
                <w:bCs/>
                <w:color w:val="000000"/>
                <w:sz w:val="18"/>
                <w:szCs w:val="18"/>
                <w:lang w:val="en-GB"/>
              </w:rPr>
              <w:t>1</w:t>
            </w:r>
            <w:r w:rsidR="00D13E1A" w:rsidRPr="00387849">
              <w:rPr>
                <w:rFonts w:cs="Arial"/>
                <w:b/>
                <w:bCs/>
                <w:color w:val="000000"/>
                <w:sz w:val="18"/>
                <w:szCs w:val="18"/>
                <w:lang w:val="en-GB"/>
              </w:rPr>
              <w:t>2</w:t>
            </w:r>
            <w:r w:rsidRPr="00387849">
              <w:rPr>
                <w:rFonts w:cs="Arial"/>
                <w:b/>
                <w:bCs/>
                <w:color w:val="000000"/>
                <w:sz w:val="18"/>
                <w:szCs w:val="18"/>
                <w:lang w:val="en-GB"/>
              </w:rPr>
              <w:tab/>
              <w:t>Property, plant and equipment</w:t>
            </w:r>
          </w:p>
        </w:tc>
      </w:tr>
    </w:tbl>
    <w:p w14:paraId="10D6479A" w14:textId="77777777" w:rsidR="007F74D2" w:rsidRPr="00387849" w:rsidRDefault="007F74D2" w:rsidP="00BD76CE">
      <w:pPr>
        <w:ind w:right="-691"/>
        <w:jc w:val="both"/>
        <w:rPr>
          <w:rFonts w:cs="Arial"/>
          <w:color w:val="000000"/>
          <w:sz w:val="18"/>
          <w:szCs w:val="18"/>
          <w:lang w:val="en-US"/>
        </w:rPr>
      </w:pPr>
    </w:p>
    <w:tbl>
      <w:tblPr>
        <w:tblW w:w="9476" w:type="dxa"/>
        <w:tblInd w:w="108" w:type="dxa"/>
        <w:tblLayout w:type="fixed"/>
        <w:tblLook w:val="01E0" w:firstRow="1" w:lastRow="1" w:firstColumn="1" w:lastColumn="1" w:noHBand="0" w:noVBand="0"/>
      </w:tblPr>
      <w:tblGrid>
        <w:gridCol w:w="3773"/>
        <w:gridCol w:w="1152"/>
        <w:gridCol w:w="1152"/>
        <w:gridCol w:w="1080"/>
        <w:gridCol w:w="1123"/>
        <w:gridCol w:w="1196"/>
      </w:tblGrid>
      <w:tr w:rsidR="00A76C73" w:rsidRPr="00387849" w14:paraId="41D2E712" w14:textId="77777777" w:rsidTr="005D1B47">
        <w:tc>
          <w:tcPr>
            <w:tcW w:w="3773" w:type="dxa"/>
            <w:shd w:val="clear" w:color="auto" w:fill="auto"/>
            <w:vAlign w:val="bottom"/>
          </w:tcPr>
          <w:p w14:paraId="07858BD5" w14:textId="77777777" w:rsidR="00BD646B" w:rsidRPr="00387849" w:rsidRDefault="00BD646B" w:rsidP="00BB2B63">
            <w:pPr>
              <w:pStyle w:val="a"/>
              <w:ind w:left="-78" w:right="-196"/>
              <w:rPr>
                <w:rFonts w:cs="Arial"/>
                <w:b/>
                <w:bCs/>
                <w:color w:val="000000"/>
                <w:sz w:val="16"/>
                <w:szCs w:val="16"/>
                <w:lang w:val="en-US"/>
              </w:rPr>
            </w:pPr>
          </w:p>
        </w:tc>
        <w:tc>
          <w:tcPr>
            <w:tcW w:w="1152" w:type="dxa"/>
            <w:shd w:val="clear" w:color="auto" w:fill="auto"/>
            <w:vAlign w:val="bottom"/>
          </w:tcPr>
          <w:p w14:paraId="2952164A" w14:textId="77777777" w:rsidR="00BD646B" w:rsidRPr="00387849" w:rsidRDefault="00BD646B" w:rsidP="006856E7">
            <w:pPr>
              <w:pStyle w:val="a"/>
              <w:ind w:right="-72"/>
              <w:jc w:val="right"/>
              <w:rPr>
                <w:rFonts w:cs="Arial"/>
                <w:color w:val="000000"/>
                <w:sz w:val="16"/>
                <w:szCs w:val="20"/>
                <w:lang w:val="en-US"/>
              </w:rPr>
            </w:pPr>
          </w:p>
        </w:tc>
        <w:tc>
          <w:tcPr>
            <w:tcW w:w="1152" w:type="dxa"/>
            <w:shd w:val="clear" w:color="auto" w:fill="auto"/>
            <w:vAlign w:val="bottom"/>
          </w:tcPr>
          <w:p w14:paraId="4D2DD94B" w14:textId="77777777" w:rsidR="00BD646B" w:rsidRPr="00387849" w:rsidRDefault="00BD646B" w:rsidP="006856E7">
            <w:pPr>
              <w:pStyle w:val="a"/>
              <w:ind w:right="-72"/>
              <w:jc w:val="right"/>
              <w:rPr>
                <w:rFonts w:cs="Arial"/>
                <w:color w:val="000000"/>
                <w:sz w:val="16"/>
                <w:szCs w:val="16"/>
                <w:lang w:val="en-US"/>
              </w:rPr>
            </w:pPr>
            <w:r w:rsidRPr="00387849">
              <w:rPr>
                <w:rFonts w:cs="Arial"/>
                <w:b/>
                <w:bCs/>
                <w:color w:val="000000"/>
                <w:sz w:val="16"/>
                <w:szCs w:val="16"/>
              </w:rPr>
              <w:t>Furniture</w:t>
            </w:r>
          </w:p>
        </w:tc>
        <w:tc>
          <w:tcPr>
            <w:tcW w:w="1080" w:type="dxa"/>
            <w:shd w:val="clear" w:color="auto" w:fill="auto"/>
            <w:vAlign w:val="bottom"/>
          </w:tcPr>
          <w:p w14:paraId="72F5E5DD" w14:textId="77777777" w:rsidR="00BD646B" w:rsidRPr="00387849" w:rsidRDefault="00BD646B" w:rsidP="006856E7">
            <w:pPr>
              <w:pStyle w:val="a"/>
              <w:ind w:right="-72"/>
              <w:jc w:val="right"/>
              <w:rPr>
                <w:rFonts w:cs="Arial"/>
                <w:color w:val="000000"/>
                <w:sz w:val="16"/>
                <w:szCs w:val="16"/>
                <w:lang w:val="en-US"/>
              </w:rPr>
            </w:pPr>
          </w:p>
        </w:tc>
        <w:tc>
          <w:tcPr>
            <w:tcW w:w="1123" w:type="dxa"/>
            <w:shd w:val="clear" w:color="auto" w:fill="auto"/>
            <w:vAlign w:val="bottom"/>
          </w:tcPr>
          <w:p w14:paraId="5E804466" w14:textId="77777777" w:rsidR="00BD646B" w:rsidRPr="00387849" w:rsidRDefault="00BD646B" w:rsidP="006856E7">
            <w:pPr>
              <w:pStyle w:val="a"/>
              <w:ind w:right="-72"/>
              <w:jc w:val="right"/>
              <w:rPr>
                <w:rFonts w:cs="Arial"/>
                <w:color w:val="000000"/>
                <w:sz w:val="16"/>
                <w:szCs w:val="16"/>
                <w:lang w:val="en-US"/>
              </w:rPr>
            </w:pPr>
          </w:p>
        </w:tc>
        <w:tc>
          <w:tcPr>
            <w:tcW w:w="1196" w:type="dxa"/>
            <w:shd w:val="clear" w:color="auto" w:fill="auto"/>
            <w:vAlign w:val="bottom"/>
          </w:tcPr>
          <w:p w14:paraId="79CCD34B" w14:textId="77777777" w:rsidR="00BD646B" w:rsidRPr="00387849" w:rsidRDefault="00BD646B" w:rsidP="006856E7">
            <w:pPr>
              <w:pStyle w:val="a"/>
              <w:ind w:right="-72"/>
              <w:jc w:val="right"/>
              <w:rPr>
                <w:rFonts w:cs="Arial"/>
                <w:color w:val="000000"/>
                <w:sz w:val="16"/>
                <w:szCs w:val="16"/>
                <w:lang w:val="en-US"/>
              </w:rPr>
            </w:pPr>
          </w:p>
        </w:tc>
      </w:tr>
      <w:tr w:rsidR="00A76C73" w:rsidRPr="00387849" w14:paraId="35D6DCA9" w14:textId="77777777" w:rsidTr="005D1B47">
        <w:tc>
          <w:tcPr>
            <w:tcW w:w="3773" w:type="dxa"/>
            <w:shd w:val="clear" w:color="auto" w:fill="auto"/>
            <w:vAlign w:val="bottom"/>
          </w:tcPr>
          <w:p w14:paraId="52F77D12" w14:textId="77777777" w:rsidR="00BD646B" w:rsidRPr="00387849" w:rsidRDefault="00BD646B" w:rsidP="00BB2B63">
            <w:pPr>
              <w:pStyle w:val="a"/>
              <w:ind w:left="-78" w:right="-196"/>
              <w:rPr>
                <w:rFonts w:cs="Arial"/>
                <w:b/>
                <w:bCs/>
                <w:color w:val="000000"/>
                <w:sz w:val="16"/>
                <w:szCs w:val="16"/>
                <w:lang w:val="en-US"/>
              </w:rPr>
            </w:pPr>
          </w:p>
        </w:tc>
        <w:tc>
          <w:tcPr>
            <w:tcW w:w="1152" w:type="dxa"/>
            <w:shd w:val="clear" w:color="auto" w:fill="auto"/>
            <w:vAlign w:val="bottom"/>
          </w:tcPr>
          <w:p w14:paraId="7B860C14" w14:textId="77777777" w:rsidR="00BD646B" w:rsidRPr="00387849" w:rsidRDefault="00BD646B" w:rsidP="006856E7">
            <w:pPr>
              <w:pStyle w:val="a"/>
              <w:ind w:right="-72"/>
              <w:jc w:val="right"/>
              <w:rPr>
                <w:rFonts w:cs="Arial"/>
                <w:color w:val="000000"/>
                <w:sz w:val="16"/>
                <w:szCs w:val="16"/>
                <w:lang w:val="en-US"/>
              </w:rPr>
            </w:pPr>
            <w:r w:rsidRPr="00387849">
              <w:rPr>
                <w:rFonts w:cs="Arial"/>
                <w:b/>
                <w:bCs/>
                <w:color w:val="000000"/>
                <w:sz w:val="16"/>
                <w:szCs w:val="16"/>
                <w:lang w:val="en-US"/>
              </w:rPr>
              <w:t>Leasehold</w:t>
            </w:r>
          </w:p>
        </w:tc>
        <w:tc>
          <w:tcPr>
            <w:tcW w:w="1152" w:type="dxa"/>
            <w:shd w:val="clear" w:color="auto" w:fill="auto"/>
            <w:vAlign w:val="bottom"/>
          </w:tcPr>
          <w:p w14:paraId="608A54B9" w14:textId="77777777" w:rsidR="00BD646B" w:rsidRPr="00387849" w:rsidRDefault="00BD646B" w:rsidP="006856E7">
            <w:pPr>
              <w:pStyle w:val="a"/>
              <w:ind w:right="-72"/>
              <w:jc w:val="right"/>
              <w:rPr>
                <w:rFonts w:cs="Arial"/>
                <w:color w:val="000000"/>
                <w:sz w:val="16"/>
                <w:szCs w:val="16"/>
                <w:lang w:val="en-US"/>
              </w:rPr>
            </w:pPr>
            <w:r w:rsidRPr="00387849">
              <w:rPr>
                <w:rFonts w:cs="Arial"/>
                <w:b/>
                <w:bCs/>
                <w:color w:val="000000"/>
                <w:sz w:val="16"/>
                <w:szCs w:val="16"/>
              </w:rPr>
              <w:t>and</w:t>
            </w:r>
            <w:r w:rsidRPr="00387849">
              <w:rPr>
                <w:rFonts w:cs="Arial"/>
                <w:b/>
                <w:bCs/>
                <w:color w:val="000000"/>
                <w:sz w:val="16"/>
                <w:szCs w:val="16"/>
                <w:cs/>
              </w:rPr>
              <w:t xml:space="preserve"> </w:t>
            </w:r>
            <w:r w:rsidRPr="00387849">
              <w:rPr>
                <w:rFonts w:cs="Arial"/>
                <w:b/>
                <w:bCs/>
                <w:color w:val="000000"/>
                <w:sz w:val="16"/>
                <w:szCs w:val="16"/>
              </w:rPr>
              <w:t>office</w:t>
            </w:r>
          </w:p>
        </w:tc>
        <w:tc>
          <w:tcPr>
            <w:tcW w:w="1080" w:type="dxa"/>
            <w:shd w:val="clear" w:color="auto" w:fill="auto"/>
            <w:vAlign w:val="bottom"/>
          </w:tcPr>
          <w:p w14:paraId="35E127FB" w14:textId="77777777" w:rsidR="00BD646B" w:rsidRPr="00387849" w:rsidRDefault="00BD646B" w:rsidP="006856E7">
            <w:pPr>
              <w:pStyle w:val="a"/>
              <w:ind w:right="-72"/>
              <w:jc w:val="right"/>
              <w:rPr>
                <w:rFonts w:cs="Arial"/>
                <w:color w:val="000000"/>
                <w:sz w:val="16"/>
                <w:szCs w:val="16"/>
                <w:lang w:val="en-US"/>
              </w:rPr>
            </w:pPr>
          </w:p>
        </w:tc>
        <w:tc>
          <w:tcPr>
            <w:tcW w:w="1123" w:type="dxa"/>
            <w:shd w:val="clear" w:color="auto" w:fill="auto"/>
            <w:vAlign w:val="bottom"/>
          </w:tcPr>
          <w:p w14:paraId="19C79BCE" w14:textId="77777777" w:rsidR="00BD646B" w:rsidRPr="00387849" w:rsidRDefault="00BD646B" w:rsidP="006856E7">
            <w:pPr>
              <w:pStyle w:val="a"/>
              <w:ind w:right="-72"/>
              <w:jc w:val="right"/>
              <w:rPr>
                <w:rFonts w:cs="Arial"/>
                <w:color w:val="000000"/>
                <w:spacing w:val="-2"/>
                <w:sz w:val="16"/>
                <w:szCs w:val="16"/>
                <w:lang w:val="en-US"/>
              </w:rPr>
            </w:pPr>
            <w:r w:rsidRPr="00387849">
              <w:rPr>
                <w:rFonts w:cs="Arial"/>
                <w:b/>
                <w:bCs/>
                <w:snapToGrid w:val="0"/>
                <w:color w:val="000000"/>
                <w:spacing w:val="-2"/>
                <w:sz w:val="16"/>
                <w:szCs w:val="16"/>
              </w:rPr>
              <w:t>Construction</w:t>
            </w:r>
          </w:p>
        </w:tc>
        <w:tc>
          <w:tcPr>
            <w:tcW w:w="1196" w:type="dxa"/>
            <w:shd w:val="clear" w:color="auto" w:fill="auto"/>
            <w:vAlign w:val="bottom"/>
          </w:tcPr>
          <w:p w14:paraId="19B0FC97" w14:textId="77777777" w:rsidR="00BD646B" w:rsidRPr="00387849" w:rsidRDefault="00BD646B" w:rsidP="006856E7">
            <w:pPr>
              <w:pStyle w:val="a"/>
              <w:ind w:right="-72"/>
              <w:jc w:val="right"/>
              <w:rPr>
                <w:rFonts w:cs="Arial"/>
                <w:color w:val="000000"/>
                <w:sz w:val="16"/>
                <w:szCs w:val="16"/>
                <w:lang w:val="en-US"/>
              </w:rPr>
            </w:pPr>
          </w:p>
        </w:tc>
      </w:tr>
      <w:tr w:rsidR="00A76C73" w:rsidRPr="00387849" w14:paraId="00BD2E73" w14:textId="77777777" w:rsidTr="005D1B47">
        <w:tc>
          <w:tcPr>
            <w:tcW w:w="3773" w:type="dxa"/>
            <w:shd w:val="clear" w:color="auto" w:fill="auto"/>
            <w:vAlign w:val="bottom"/>
          </w:tcPr>
          <w:p w14:paraId="0EDC14E4" w14:textId="77777777" w:rsidR="00BD646B" w:rsidRPr="00387849" w:rsidRDefault="00BD646B" w:rsidP="00BB2B63">
            <w:pPr>
              <w:pStyle w:val="a"/>
              <w:ind w:left="-78" w:right="-196"/>
              <w:rPr>
                <w:rFonts w:cs="Arial"/>
                <w:b/>
                <w:bCs/>
                <w:color w:val="000000"/>
                <w:sz w:val="16"/>
                <w:szCs w:val="16"/>
                <w:lang w:val="en-US"/>
              </w:rPr>
            </w:pPr>
          </w:p>
        </w:tc>
        <w:tc>
          <w:tcPr>
            <w:tcW w:w="1152" w:type="dxa"/>
            <w:shd w:val="clear" w:color="auto" w:fill="auto"/>
            <w:vAlign w:val="bottom"/>
          </w:tcPr>
          <w:p w14:paraId="2C1A2BF9" w14:textId="77777777" w:rsidR="00BD646B" w:rsidRPr="00387849" w:rsidRDefault="00BD646B" w:rsidP="006856E7">
            <w:pPr>
              <w:pStyle w:val="a"/>
              <w:ind w:right="-72"/>
              <w:jc w:val="right"/>
              <w:rPr>
                <w:rFonts w:cs="Arial"/>
                <w:color w:val="000000"/>
                <w:spacing w:val="-8"/>
                <w:sz w:val="16"/>
                <w:szCs w:val="16"/>
                <w:lang w:val="en-US"/>
              </w:rPr>
            </w:pPr>
            <w:r w:rsidRPr="00387849">
              <w:rPr>
                <w:rFonts w:cs="Arial"/>
                <w:b/>
                <w:bCs/>
                <w:color w:val="000000"/>
                <w:spacing w:val="-8"/>
                <w:sz w:val="16"/>
                <w:szCs w:val="16"/>
              </w:rPr>
              <w:t>improvements</w:t>
            </w:r>
          </w:p>
        </w:tc>
        <w:tc>
          <w:tcPr>
            <w:tcW w:w="1152" w:type="dxa"/>
            <w:shd w:val="clear" w:color="auto" w:fill="auto"/>
            <w:vAlign w:val="bottom"/>
          </w:tcPr>
          <w:p w14:paraId="0315AB54" w14:textId="77777777" w:rsidR="00BD646B" w:rsidRPr="00387849" w:rsidRDefault="00BD646B" w:rsidP="006856E7">
            <w:pPr>
              <w:pStyle w:val="a"/>
              <w:ind w:right="-72"/>
              <w:jc w:val="right"/>
              <w:rPr>
                <w:rFonts w:cs="Arial"/>
                <w:color w:val="000000"/>
                <w:sz w:val="16"/>
                <w:szCs w:val="16"/>
                <w:lang w:val="en-US"/>
              </w:rPr>
            </w:pPr>
            <w:r w:rsidRPr="00387849">
              <w:rPr>
                <w:rFonts w:cs="Arial"/>
                <w:b/>
                <w:bCs/>
                <w:color w:val="000000"/>
                <w:spacing w:val="-6"/>
                <w:sz w:val="16"/>
                <w:szCs w:val="16"/>
              </w:rPr>
              <w:t>equipment</w:t>
            </w:r>
          </w:p>
        </w:tc>
        <w:tc>
          <w:tcPr>
            <w:tcW w:w="1080" w:type="dxa"/>
            <w:shd w:val="clear" w:color="auto" w:fill="auto"/>
            <w:vAlign w:val="bottom"/>
          </w:tcPr>
          <w:p w14:paraId="715A6E02" w14:textId="77777777" w:rsidR="00BD646B" w:rsidRPr="00387849" w:rsidRDefault="00BD646B" w:rsidP="006856E7">
            <w:pPr>
              <w:pStyle w:val="a"/>
              <w:ind w:right="-72"/>
              <w:jc w:val="right"/>
              <w:rPr>
                <w:rFonts w:cs="Arial"/>
                <w:color w:val="000000"/>
                <w:sz w:val="16"/>
                <w:szCs w:val="16"/>
                <w:lang w:val="en-US"/>
              </w:rPr>
            </w:pPr>
            <w:r w:rsidRPr="00387849">
              <w:rPr>
                <w:rFonts w:cs="Arial"/>
                <w:b/>
                <w:bCs/>
                <w:color w:val="000000"/>
                <w:sz w:val="16"/>
                <w:szCs w:val="16"/>
              </w:rPr>
              <w:t>Vehicles</w:t>
            </w:r>
          </w:p>
        </w:tc>
        <w:tc>
          <w:tcPr>
            <w:tcW w:w="1123" w:type="dxa"/>
            <w:shd w:val="clear" w:color="auto" w:fill="auto"/>
            <w:vAlign w:val="bottom"/>
          </w:tcPr>
          <w:p w14:paraId="353B4149" w14:textId="77777777" w:rsidR="00BD646B" w:rsidRPr="00387849" w:rsidRDefault="00BD646B" w:rsidP="006856E7">
            <w:pPr>
              <w:pStyle w:val="a"/>
              <w:ind w:right="-72"/>
              <w:jc w:val="right"/>
              <w:rPr>
                <w:rFonts w:cs="Arial"/>
                <w:color w:val="000000"/>
                <w:sz w:val="16"/>
                <w:szCs w:val="16"/>
                <w:lang w:val="en-US"/>
              </w:rPr>
            </w:pPr>
            <w:r w:rsidRPr="00387849">
              <w:rPr>
                <w:rFonts w:cs="Arial"/>
                <w:b/>
                <w:bCs/>
                <w:color w:val="000000"/>
                <w:sz w:val="16"/>
                <w:szCs w:val="16"/>
                <w:lang w:val="en-US"/>
              </w:rPr>
              <w:t>in progress</w:t>
            </w:r>
          </w:p>
        </w:tc>
        <w:tc>
          <w:tcPr>
            <w:tcW w:w="1196" w:type="dxa"/>
            <w:shd w:val="clear" w:color="auto" w:fill="auto"/>
            <w:vAlign w:val="bottom"/>
          </w:tcPr>
          <w:p w14:paraId="3D444FFB" w14:textId="77777777" w:rsidR="00BD646B" w:rsidRPr="00387849" w:rsidRDefault="00BD646B" w:rsidP="006856E7">
            <w:pPr>
              <w:pStyle w:val="a"/>
              <w:ind w:right="-72"/>
              <w:jc w:val="right"/>
              <w:rPr>
                <w:rFonts w:cs="Arial"/>
                <w:color w:val="000000"/>
                <w:sz w:val="16"/>
                <w:szCs w:val="16"/>
                <w:lang w:val="en-US"/>
              </w:rPr>
            </w:pPr>
            <w:r w:rsidRPr="00387849">
              <w:rPr>
                <w:rFonts w:cs="Arial"/>
                <w:b/>
                <w:bCs/>
                <w:snapToGrid w:val="0"/>
                <w:color w:val="000000"/>
                <w:sz w:val="16"/>
                <w:szCs w:val="16"/>
              </w:rPr>
              <w:t>Total</w:t>
            </w:r>
          </w:p>
        </w:tc>
      </w:tr>
      <w:tr w:rsidR="00A76C73" w:rsidRPr="00387849" w14:paraId="0F173364" w14:textId="77777777" w:rsidTr="005D1B47">
        <w:tc>
          <w:tcPr>
            <w:tcW w:w="3773" w:type="dxa"/>
            <w:shd w:val="clear" w:color="auto" w:fill="auto"/>
            <w:vAlign w:val="bottom"/>
          </w:tcPr>
          <w:p w14:paraId="74AB9238" w14:textId="77777777" w:rsidR="00BD646B" w:rsidRPr="00387849" w:rsidRDefault="00BD646B" w:rsidP="00BB2B63">
            <w:pPr>
              <w:pStyle w:val="a"/>
              <w:ind w:left="-78" w:right="-196"/>
              <w:rPr>
                <w:rFonts w:cs="Arial"/>
                <w:b/>
                <w:bCs/>
                <w:color w:val="000000"/>
                <w:sz w:val="16"/>
                <w:szCs w:val="16"/>
                <w:lang w:val="en-US"/>
              </w:rPr>
            </w:pPr>
          </w:p>
        </w:tc>
        <w:tc>
          <w:tcPr>
            <w:tcW w:w="1152" w:type="dxa"/>
            <w:tcBorders>
              <w:bottom w:val="single" w:sz="4" w:space="0" w:color="auto"/>
            </w:tcBorders>
            <w:shd w:val="clear" w:color="auto" w:fill="auto"/>
            <w:vAlign w:val="bottom"/>
          </w:tcPr>
          <w:p w14:paraId="75156122" w14:textId="77777777" w:rsidR="00BD646B" w:rsidRPr="00387849" w:rsidRDefault="00BD646B" w:rsidP="006856E7">
            <w:pPr>
              <w:pStyle w:val="a"/>
              <w:ind w:right="-72"/>
              <w:jc w:val="right"/>
              <w:rPr>
                <w:rFonts w:cs="Arial"/>
                <w:color w:val="000000"/>
                <w:sz w:val="16"/>
                <w:szCs w:val="16"/>
                <w:lang w:val="en-US"/>
              </w:rPr>
            </w:pPr>
            <w:r w:rsidRPr="00387849">
              <w:rPr>
                <w:rFonts w:cs="Arial"/>
                <w:b/>
                <w:bCs/>
                <w:color w:val="000000"/>
                <w:sz w:val="16"/>
                <w:szCs w:val="16"/>
              </w:rPr>
              <w:t>Baht</w:t>
            </w:r>
          </w:p>
        </w:tc>
        <w:tc>
          <w:tcPr>
            <w:tcW w:w="1152" w:type="dxa"/>
            <w:tcBorders>
              <w:bottom w:val="single" w:sz="4" w:space="0" w:color="auto"/>
            </w:tcBorders>
            <w:shd w:val="clear" w:color="auto" w:fill="auto"/>
            <w:vAlign w:val="bottom"/>
          </w:tcPr>
          <w:p w14:paraId="503C4538" w14:textId="77777777" w:rsidR="00BD646B" w:rsidRPr="00387849" w:rsidRDefault="00BD646B" w:rsidP="006856E7">
            <w:pPr>
              <w:pStyle w:val="a"/>
              <w:ind w:right="-72"/>
              <w:jc w:val="right"/>
              <w:rPr>
                <w:rFonts w:cs="Arial"/>
                <w:color w:val="000000"/>
                <w:sz w:val="16"/>
                <w:szCs w:val="16"/>
                <w:lang w:val="en-US"/>
              </w:rPr>
            </w:pPr>
            <w:r w:rsidRPr="00387849">
              <w:rPr>
                <w:rFonts w:cs="Arial"/>
                <w:b/>
                <w:bCs/>
                <w:color w:val="000000"/>
                <w:sz w:val="16"/>
                <w:szCs w:val="16"/>
              </w:rPr>
              <w:t>Baht</w:t>
            </w:r>
          </w:p>
        </w:tc>
        <w:tc>
          <w:tcPr>
            <w:tcW w:w="1080" w:type="dxa"/>
            <w:tcBorders>
              <w:bottom w:val="single" w:sz="4" w:space="0" w:color="auto"/>
            </w:tcBorders>
            <w:shd w:val="clear" w:color="auto" w:fill="auto"/>
            <w:vAlign w:val="bottom"/>
          </w:tcPr>
          <w:p w14:paraId="33385687" w14:textId="77777777" w:rsidR="00BD646B" w:rsidRPr="00387849" w:rsidRDefault="00BD646B" w:rsidP="006856E7">
            <w:pPr>
              <w:pStyle w:val="a"/>
              <w:ind w:right="-72"/>
              <w:jc w:val="right"/>
              <w:rPr>
                <w:rFonts w:cs="Arial"/>
                <w:color w:val="000000"/>
                <w:sz w:val="16"/>
                <w:szCs w:val="16"/>
                <w:lang w:val="en-US"/>
              </w:rPr>
            </w:pPr>
            <w:r w:rsidRPr="00387849">
              <w:rPr>
                <w:rFonts w:cs="Arial"/>
                <w:b/>
                <w:bCs/>
                <w:color w:val="000000"/>
                <w:sz w:val="16"/>
                <w:szCs w:val="16"/>
              </w:rPr>
              <w:t>Baht</w:t>
            </w:r>
          </w:p>
        </w:tc>
        <w:tc>
          <w:tcPr>
            <w:tcW w:w="1123" w:type="dxa"/>
            <w:tcBorders>
              <w:bottom w:val="single" w:sz="4" w:space="0" w:color="auto"/>
            </w:tcBorders>
            <w:shd w:val="clear" w:color="auto" w:fill="auto"/>
            <w:vAlign w:val="bottom"/>
          </w:tcPr>
          <w:p w14:paraId="135C4313" w14:textId="77777777" w:rsidR="00BD646B" w:rsidRPr="00387849" w:rsidRDefault="00BD646B" w:rsidP="006856E7">
            <w:pPr>
              <w:pStyle w:val="a"/>
              <w:ind w:right="-72"/>
              <w:jc w:val="right"/>
              <w:rPr>
                <w:rFonts w:cs="Arial"/>
                <w:color w:val="000000"/>
                <w:sz w:val="16"/>
                <w:szCs w:val="16"/>
                <w:lang w:val="en-US"/>
              </w:rPr>
            </w:pPr>
            <w:r w:rsidRPr="00387849">
              <w:rPr>
                <w:rFonts w:cs="Arial"/>
                <w:b/>
                <w:bCs/>
                <w:color w:val="000000"/>
                <w:sz w:val="16"/>
                <w:szCs w:val="16"/>
                <w:lang w:val="en-US"/>
              </w:rPr>
              <w:t>Baht</w:t>
            </w:r>
          </w:p>
        </w:tc>
        <w:tc>
          <w:tcPr>
            <w:tcW w:w="1196" w:type="dxa"/>
            <w:tcBorders>
              <w:bottom w:val="single" w:sz="4" w:space="0" w:color="auto"/>
            </w:tcBorders>
            <w:shd w:val="clear" w:color="auto" w:fill="auto"/>
            <w:vAlign w:val="bottom"/>
          </w:tcPr>
          <w:p w14:paraId="5585F50F" w14:textId="77777777" w:rsidR="00BD646B" w:rsidRPr="00387849" w:rsidRDefault="00BD646B" w:rsidP="006856E7">
            <w:pPr>
              <w:pStyle w:val="a"/>
              <w:ind w:right="-72"/>
              <w:jc w:val="right"/>
              <w:rPr>
                <w:rFonts w:cs="Arial"/>
                <w:color w:val="000000"/>
                <w:sz w:val="16"/>
                <w:szCs w:val="16"/>
                <w:lang w:val="en-US"/>
              </w:rPr>
            </w:pPr>
            <w:r w:rsidRPr="00387849">
              <w:rPr>
                <w:rFonts w:cs="Arial"/>
                <w:b/>
                <w:bCs/>
                <w:snapToGrid w:val="0"/>
                <w:color w:val="000000"/>
                <w:sz w:val="16"/>
                <w:szCs w:val="16"/>
              </w:rPr>
              <w:t>Baht</w:t>
            </w:r>
          </w:p>
        </w:tc>
      </w:tr>
      <w:tr w:rsidR="00A76C73" w:rsidRPr="00387849" w14:paraId="707574B7" w14:textId="77777777" w:rsidTr="005D1B47">
        <w:tc>
          <w:tcPr>
            <w:tcW w:w="3773" w:type="dxa"/>
            <w:shd w:val="clear" w:color="auto" w:fill="auto"/>
            <w:vAlign w:val="bottom"/>
          </w:tcPr>
          <w:p w14:paraId="081B4F3C" w14:textId="77777777" w:rsidR="00BD646B" w:rsidRPr="00387849" w:rsidRDefault="00BD646B" w:rsidP="00B43CAD">
            <w:pPr>
              <w:pStyle w:val="a"/>
              <w:ind w:left="-78" w:right="-196"/>
              <w:rPr>
                <w:rFonts w:cs="Arial"/>
                <w:b/>
                <w:bCs/>
                <w:color w:val="000000"/>
                <w:sz w:val="16"/>
                <w:szCs w:val="16"/>
                <w:lang w:val="en-US"/>
              </w:rPr>
            </w:pPr>
          </w:p>
        </w:tc>
        <w:tc>
          <w:tcPr>
            <w:tcW w:w="1152" w:type="dxa"/>
            <w:tcBorders>
              <w:top w:val="single" w:sz="4" w:space="0" w:color="auto"/>
            </w:tcBorders>
            <w:shd w:val="clear" w:color="auto" w:fill="auto"/>
            <w:vAlign w:val="bottom"/>
          </w:tcPr>
          <w:p w14:paraId="1ABB645A" w14:textId="77777777" w:rsidR="00BD646B" w:rsidRPr="00387849" w:rsidRDefault="00BD646B" w:rsidP="006856E7">
            <w:pPr>
              <w:pStyle w:val="a"/>
              <w:ind w:right="-72"/>
              <w:jc w:val="right"/>
              <w:rPr>
                <w:rFonts w:cs="Arial"/>
                <w:color w:val="000000"/>
                <w:sz w:val="16"/>
                <w:szCs w:val="16"/>
                <w:lang w:val="en-US"/>
              </w:rPr>
            </w:pPr>
          </w:p>
        </w:tc>
        <w:tc>
          <w:tcPr>
            <w:tcW w:w="1152" w:type="dxa"/>
            <w:tcBorders>
              <w:top w:val="single" w:sz="4" w:space="0" w:color="auto"/>
            </w:tcBorders>
            <w:shd w:val="clear" w:color="auto" w:fill="auto"/>
            <w:vAlign w:val="bottom"/>
          </w:tcPr>
          <w:p w14:paraId="220582F9" w14:textId="77777777" w:rsidR="00BD646B" w:rsidRPr="00387849" w:rsidRDefault="00BD646B" w:rsidP="006856E7">
            <w:pPr>
              <w:pStyle w:val="a"/>
              <w:ind w:right="-72"/>
              <w:jc w:val="right"/>
              <w:rPr>
                <w:rFonts w:cs="Arial"/>
                <w:color w:val="000000"/>
                <w:sz w:val="16"/>
                <w:szCs w:val="16"/>
                <w:lang w:val="en-US"/>
              </w:rPr>
            </w:pPr>
          </w:p>
        </w:tc>
        <w:tc>
          <w:tcPr>
            <w:tcW w:w="1080" w:type="dxa"/>
            <w:tcBorders>
              <w:top w:val="single" w:sz="4" w:space="0" w:color="auto"/>
            </w:tcBorders>
            <w:shd w:val="clear" w:color="auto" w:fill="auto"/>
            <w:vAlign w:val="bottom"/>
          </w:tcPr>
          <w:p w14:paraId="487E5FBA" w14:textId="77777777" w:rsidR="00BD646B" w:rsidRPr="00387849" w:rsidRDefault="00BD646B" w:rsidP="006856E7">
            <w:pPr>
              <w:pStyle w:val="a"/>
              <w:ind w:right="-72"/>
              <w:jc w:val="right"/>
              <w:rPr>
                <w:rFonts w:cs="Arial"/>
                <w:color w:val="000000"/>
                <w:sz w:val="16"/>
                <w:szCs w:val="16"/>
                <w:lang w:val="en-US"/>
              </w:rPr>
            </w:pPr>
          </w:p>
        </w:tc>
        <w:tc>
          <w:tcPr>
            <w:tcW w:w="1123" w:type="dxa"/>
            <w:tcBorders>
              <w:top w:val="single" w:sz="4" w:space="0" w:color="auto"/>
            </w:tcBorders>
            <w:shd w:val="clear" w:color="auto" w:fill="auto"/>
            <w:vAlign w:val="bottom"/>
          </w:tcPr>
          <w:p w14:paraId="332B312C" w14:textId="77777777" w:rsidR="00BD646B" w:rsidRPr="00387849" w:rsidRDefault="00BD646B" w:rsidP="006856E7">
            <w:pPr>
              <w:pStyle w:val="a"/>
              <w:ind w:right="-72"/>
              <w:jc w:val="right"/>
              <w:rPr>
                <w:rFonts w:cs="Arial"/>
                <w:color w:val="000000"/>
                <w:sz w:val="16"/>
                <w:szCs w:val="16"/>
                <w:lang w:val="en-US"/>
              </w:rPr>
            </w:pPr>
          </w:p>
        </w:tc>
        <w:tc>
          <w:tcPr>
            <w:tcW w:w="1196" w:type="dxa"/>
            <w:tcBorders>
              <w:top w:val="single" w:sz="4" w:space="0" w:color="auto"/>
            </w:tcBorders>
            <w:shd w:val="clear" w:color="auto" w:fill="auto"/>
            <w:vAlign w:val="bottom"/>
          </w:tcPr>
          <w:p w14:paraId="1B0A2D38" w14:textId="77777777" w:rsidR="00BD646B" w:rsidRPr="00387849" w:rsidRDefault="00BD646B" w:rsidP="006856E7">
            <w:pPr>
              <w:pStyle w:val="a"/>
              <w:ind w:right="-72"/>
              <w:jc w:val="right"/>
              <w:rPr>
                <w:rFonts w:cs="Arial"/>
                <w:color w:val="000000"/>
                <w:sz w:val="16"/>
                <w:szCs w:val="16"/>
                <w:lang w:val="en-US"/>
              </w:rPr>
            </w:pPr>
          </w:p>
        </w:tc>
      </w:tr>
      <w:tr w:rsidR="00A76C73" w:rsidRPr="00387849" w14:paraId="6ACFDF07" w14:textId="77777777" w:rsidTr="005D1B47">
        <w:tc>
          <w:tcPr>
            <w:tcW w:w="3773" w:type="dxa"/>
            <w:shd w:val="clear" w:color="auto" w:fill="auto"/>
            <w:vAlign w:val="bottom"/>
          </w:tcPr>
          <w:p w14:paraId="650B733C" w14:textId="77777777" w:rsidR="00BD646B" w:rsidRPr="00387849" w:rsidRDefault="00BD646B" w:rsidP="00BD76CE">
            <w:pPr>
              <w:pStyle w:val="a"/>
              <w:ind w:left="-78" w:right="-196"/>
              <w:rPr>
                <w:rFonts w:cs="Arial"/>
                <w:b/>
                <w:bCs/>
                <w:color w:val="000000"/>
                <w:sz w:val="16"/>
                <w:szCs w:val="16"/>
                <w:lang w:val="en-US"/>
              </w:rPr>
            </w:pPr>
            <w:r w:rsidRPr="00387849">
              <w:rPr>
                <w:rFonts w:eastAsia="Angsana New" w:cs="Arial"/>
                <w:b/>
                <w:bCs/>
                <w:color w:val="000000"/>
                <w:sz w:val="16"/>
                <w:szCs w:val="16"/>
                <w:lang w:val="en-GB"/>
              </w:rPr>
              <w:t>At 1 January 2023</w:t>
            </w:r>
          </w:p>
        </w:tc>
        <w:tc>
          <w:tcPr>
            <w:tcW w:w="1152" w:type="dxa"/>
            <w:shd w:val="clear" w:color="auto" w:fill="auto"/>
            <w:vAlign w:val="bottom"/>
          </w:tcPr>
          <w:p w14:paraId="0350AE3A" w14:textId="77777777" w:rsidR="00BD646B" w:rsidRPr="00387849" w:rsidRDefault="00BD646B" w:rsidP="006856E7">
            <w:pPr>
              <w:pStyle w:val="a"/>
              <w:ind w:right="-72"/>
              <w:jc w:val="right"/>
              <w:rPr>
                <w:rFonts w:cs="Arial"/>
                <w:color w:val="000000"/>
                <w:sz w:val="16"/>
                <w:szCs w:val="16"/>
                <w:lang w:val="en-US"/>
              </w:rPr>
            </w:pPr>
          </w:p>
        </w:tc>
        <w:tc>
          <w:tcPr>
            <w:tcW w:w="1152" w:type="dxa"/>
            <w:shd w:val="clear" w:color="auto" w:fill="auto"/>
            <w:vAlign w:val="bottom"/>
          </w:tcPr>
          <w:p w14:paraId="493889FD" w14:textId="77777777" w:rsidR="00BD646B" w:rsidRPr="00387849" w:rsidRDefault="00BD646B" w:rsidP="006856E7">
            <w:pPr>
              <w:pStyle w:val="a"/>
              <w:ind w:right="-72"/>
              <w:jc w:val="right"/>
              <w:rPr>
                <w:rFonts w:cs="Arial"/>
                <w:color w:val="000000"/>
                <w:sz w:val="16"/>
                <w:szCs w:val="16"/>
                <w:lang w:val="en-US"/>
              </w:rPr>
            </w:pPr>
          </w:p>
        </w:tc>
        <w:tc>
          <w:tcPr>
            <w:tcW w:w="1080" w:type="dxa"/>
            <w:shd w:val="clear" w:color="auto" w:fill="auto"/>
            <w:vAlign w:val="bottom"/>
          </w:tcPr>
          <w:p w14:paraId="19127B1E" w14:textId="77777777" w:rsidR="00BD646B" w:rsidRPr="00387849" w:rsidRDefault="00BD646B" w:rsidP="006856E7">
            <w:pPr>
              <w:pStyle w:val="a"/>
              <w:ind w:right="-72"/>
              <w:jc w:val="right"/>
              <w:rPr>
                <w:rFonts w:cs="Arial"/>
                <w:color w:val="000000"/>
                <w:sz w:val="16"/>
                <w:szCs w:val="16"/>
                <w:lang w:val="en-US"/>
              </w:rPr>
            </w:pPr>
          </w:p>
        </w:tc>
        <w:tc>
          <w:tcPr>
            <w:tcW w:w="1123" w:type="dxa"/>
            <w:shd w:val="clear" w:color="auto" w:fill="auto"/>
            <w:vAlign w:val="bottom"/>
          </w:tcPr>
          <w:p w14:paraId="7509EDF6" w14:textId="77777777" w:rsidR="00BD646B" w:rsidRPr="00387849" w:rsidRDefault="00BD646B" w:rsidP="006856E7">
            <w:pPr>
              <w:pStyle w:val="a"/>
              <w:ind w:right="-72"/>
              <w:jc w:val="right"/>
              <w:rPr>
                <w:rFonts w:cs="Arial"/>
                <w:color w:val="000000"/>
                <w:sz w:val="16"/>
                <w:szCs w:val="16"/>
                <w:lang w:val="en-US"/>
              </w:rPr>
            </w:pPr>
          </w:p>
        </w:tc>
        <w:tc>
          <w:tcPr>
            <w:tcW w:w="1196" w:type="dxa"/>
            <w:shd w:val="clear" w:color="auto" w:fill="auto"/>
            <w:vAlign w:val="bottom"/>
          </w:tcPr>
          <w:p w14:paraId="18FADBD3" w14:textId="77777777" w:rsidR="00BD646B" w:rsidRPr="00387849" w:rsidRDefault="00BD646B" w:rsidP="006856E7">
            <w:pPr>
              <w:pStyle w:val="a"/>
              <w:ind w:right="-72"/>
              <w:jc w:val="right"/>
              <w:rPr>
                <w:rFonts w:cs="Arial"/>
                <w:color w:val="000000"/>
                <w:sz w:val="16"/>
                <w:szCs w:val="16"/>
                <w:lang w:val="en-US"/>
              </w:rPr>
            </w:pPr>
          </w:p>
        </w:tc>
      </w:tr>
      <w:tr w:rsidR="00A76C73" w:rsidRPr="00387849" w14:paraId="780C7013" w14:textId="77777777" w:rsidTr="005D1B47">
        <w:tc>
          <w:tcPr>
            <w:tcW w:w="3773" w:type="dxa"/>
            <w:shd w:val="clear" w:color="auto" w:fill="auto"/>
            <w:vAlign w:val="bottom"/>
          </w:tcPr>
          <w:p w14:paraId="43AC0448" w14:textId="77777777" w:rsidR="00BD646B" w:rsidRPr="00387849" w:rsidRDefault="00BD646B" w:rsidP="00B50723">
            <w:pPr>
              <w:pStyle w:val="a"/>
              <w:ind w:left="-78" w:right="-196"/>
              <w:rPr>
                <w:rFonts w:cs="Arial"/>
                <w:color w:val="000000"/>
                <w:sz w:val="16"/>
                <w:szCs w:val="16"/>
                <w:lang w:val="en-US"/>
              </w:rPr>
            </w:pPr>
            <w:r w:rsidRPr="00387849">
              <w:rPr>
                <w:rFonts w:eastAsia="Angsana New" w:cs="Arial"/>
                <w:color w:val="000000"/>
                <w:sz w:val="16"/>
                <w:szCs w:val="16"/>
                <w:lang w:val="en-GB"/>
              </w:rPr>
              <w:t>Cost</w:t>
            </w:r>
          </w:p>
        </w:tc>
        <w:tc>
          <w:tcPr>
            <w:tcW w:w="1152" w:type="dxa"/>
            <w:shd w:val="clear" w:color="auto" w:fill="auto"/>
            <w:vAlign w:val="bottom"/>
          </w:tcPr>
          <w:p w14:paraId="392D17FF" w14:textId="219296E5" w:rsidR="00BD646B" w:rsidRPr="00387849" w:rsidRDefault="006700BD" w:rsidP="00B50723">
            <w:pPr>
              <w:pStyle w:val="a"/>
              <w:ind w:right="-72"/>
              <w:jc w:val="right"/>
              <w:rPr>
                <w:rFonts w:cs="Arial"/>
                <w:color w:val="000000"/>
                <w:sz w:val="16"/>
                <w:szCs w:val="16"/>
                <w:lang w:val="en-US"/>
              </w:rPr>
            </w:pPr>
            <w:r w:rsidRPr="00387849">
              <w:rPr>
                <w:rFonts w:cs="Arial"/>
                <w:color w:val="000000"/>
                <w:sz w:val="16"/>
                <w:szCs w:val="16"/>
                <w:cs/>
                <w:lang w:val="en-US"/>
              </w:rPr>
              <w:t>32</w:t>
            </w:r>
            <w:r w:rsidRPr="00387849">
              <w:rPr>
                <w:rFonts w:cs="Arial"/>
                <w:color w:val="000000"/>
                <w:sz w:val="16"/>
                <w:szCs w:val="16"/>
                <w:lang w:val="en-US"/>
              </w:rPr>
              <w:t>,560,802</w:t>
            </w:r>
          </w:p>
        </w:tc>
        <w:tc>
          <w:tcPr>
            <w:tcW w:w="1152" w:type="dxa"/>
            <w:shd w:val="clear" w:color="auto" w:fill="auto"/>
            <w:vAlign w:val="bottom"/>
          </w:tcPr>
          <w:p w14:paraId="11FE6350" w14:textId="0FB38D29" w:rsidR="00BD646B" w:rsidRPr="00387849" w:rsidRDefault="006700BD" w:rsidP="00B50723">
            <w:pPr>
              <w:pStyle w:val="a"/>
              <w:ind w:right="-72"/>
              <w:jc w:val="right"/>
              <w:rPr>
                <w:rFonts w:cs="Arial"/>
                <w:color w:val="000000"/>
                <w:sz w:val="16"/>
                <w:szCs w:val="16"/>
                <w:lang w:val="en-US"/>
              </w:rPr>
            </w:pPr>
            <w:r w:rsidRPr="00387849">
              <w:rPr>
                <w:rFonts w:cs="Arial"/>
                <w:color w:val="000000"/>
                <w:sz w:val="16"/>
                <w:szCs w:val="16"/>
                <w:lang w:val="en-US"/>
              </w:rPr>
              <w:t>36,400,727</w:t>
            </w:r>
          </w:p>
        </w:tc>
        <w:tc>
          <w:tcPr>
            <w:tcW w:w="1080" w:type="dxa"/>
            <w:shd w:val="clear" w:color="auto" w:fill="auto"/>
            <w:vAlign w:val="bottom"/>
          </w:tcPr>
          <w:p w14:paraId="6734A716" w14:textId="763B19AF" w:rsidR="00BD646B" w:rsidRPr="00387849" w:rsidRDefault="006700BD" w:rsidP="00B50723">
            <w:pPr>
              <w:pStyle w:val="a"/>
              <w:ind w:right="-72"/>
              <w:jc w:val="right"/>
              <w:rPr>
                <w:rFonts w:cs="Arial"/>
                <w:color w:val="000000"/>
                <w:sz w:val="16"/>
                <w:szCs w:val="16"/>
                <w:lang w:val="en-US"/>
              </w:rPr>
            </w:pPr>
            <w:r w:rsidRPr="00387849">
              <w:rPr>
                <w:rFonts w:cs="Arial"/>
                <w:color w:val="000000"/>
                <w:sz w:val="16"/>
                <w:szCs w:val="16"/>
                <w:lang w:val="en-US"/>
              </w:rPr>
              <w:t xml:space="preserve"> 30,931,715</w:t>
            </w:r>
          </w:p>
        </w:tc>
        <w:tc>
          <w:tcPr>
            <w:tcW w:w="1123" w:type="dxa"/>
            <w:shd w:val="clear" w:color="auto" w:fill="auto"/>
            <w:vAlign w:val="bottom"/>
          </w:tcPr>
          <w:p w14:paraId="69FAEB94" w14:textId="54554CD4" w:rsidR="00BD646B" w:rsidRPr="00387849" w:rsidRDefault="006700BD" w:rsidP="00B50723">
            <w:pPr>
              <w:pStyle w:val="a"/>
              <w:ind w:right="-72"/>
              <w:jc w:val="right"/>
              <w:rPr>
                <w:rFonts w:cs="Arial"/>
                <w:color w:val="000000"/>
                <w:sz w:val="16"/>
                <w:szCs w:val="16"/>
                <w:lang w:val="en-US"/>
              </w:rPr>
            </w:pPr>
            <w:r w:rsidRPr="00387849">
              <w:rPr>
                <w:rFonts w:cs="Arial"/>
                <w:color w:val="000000"/>
                <w:sz w:val="16"/>
                <w:szCs w:val="16"/>
                <w:lang w:val="en-US"/>
              </w:rPr>
              <w:t>232,238</w:t>
            </w:r>
          </w:p>
        </w:tc>
        <w:tc>
          <w:tcPr>
            <w:tcW w:w="1196" w:type="dxa"/>
            <w:shd w:val="clear" w:color="auto" w:fill="auto"/>
            <w:vAlign w:val="bottom"/>
          </w:tcPr>
          <w:p w14:paraId="5A2C7EE1" w14:textId="67713D66" w:rsidR="00BD646B" w:rsidRPr="00387849" w:rsidRDefault="006700BD" w:rsidP="00B50723">
            <w:pPr>
              <w:pStyle w:val="a"/>
              <w:ind w:right="-72"/>
              <w:jc w:val="right"/>
              <w:rPr>
                <w:rFonts w:cs="Arial"/>
                <w:color w:val="000000"/>
                <w:sz w:val="16"/>
                <w:szCs w:val="16"/>
                <w:lang w:val="en-US"/>
              </w:rPr>
            </w:pPr>
            <w:r w:rsidRPr="00387849">
              <w:rPr>
                <w:rFonts w:cs="Arial"/>
                <w:color w:val="000000"/>
                <w:sz w:val="16"/>
                <w:szCs w:val="16"/>
                <w:lang w:val="en-US"/>
              </w:rPr>
              <w:t>100,125,482</w:t>
            </w:r>
          </w:p>
        </w:tc>
      </w:tr>
      <w:tr w:rsidR="00A76C73" w:rsidRPr="00387849" w14:paraId="29662D4F" w14:textId="77777777" w:rsidTr="005D1B47">
        <w:tc>
          <w:tcPr>
            <w:tcW w:w="3773" w:type="dxa"/>
            <w:shd w:val="clear" w:color="auto" w:fill="auto"/>
            <w:vAlign w:val="bottom"/>
          </w:tcPr>
          <w:p w14:paraId="10349027" w14:textId="77777777" w:rsidR="00BD646B" w:rsidRPr="00387849" w:rsidRDefault="00BD646B" w:rsidP="00B50723">
            <w:pPr>
              <w:pStyle w:val="a"/>
              <w:ind w:left="-78" w:right="-196"/>
              <w:rPr>
                <w:rFonts w:cs="Arial"/>
                <w:color w:val="000000"/>
                <w:sz w:val="16"/>
                <w:szCs w:val="16"/>
                <w:lang w:val="en-US"/>
              </w:rPr>
            </w:pPr>
            <w:r w:rsidRPr="00387849">
              <w:rPr>
                <w:rFonts w:eastAsia="Angsana New" w:cs="Arial"/>
                <w:color w:val="000000"/>
                <w:sz w:val="16"/>
                <w:szCs w:val="16"/>
                <w:u w:val="single"/>
                <w:lang w:val="en-GB"/>
              </w:rPr>
              <w:t>Less</w:t>
            </w:r>
            <w:r w:rsidRPr="00387849">
              <w:rPr>
                <w:rFonts w:eastAsia="Angsana New" w:cs="Arial"/>
                <w:color w:val="000000"/>
                <w:sz w:val="16"/>
                <w:szCs w:val="16"/>
                <w:lang w:val="en-GB"/>
              </w:rPr>
              <w:t xml:space="preserve">  Accumulated depreciation</w:t>
            </w:r>
          </w:p>
        </w:tc>
        <w:tc>
          <w:tcPr>
            <w:tcW w:w="1152" w:type="dxa"/>
            <w:tcBorders>
              <w:bottom w:val="single" w:sz="4" w:space="0" w:color="auto"/>
            </w:tcBorders>
            <w:shd w:val="clear" w:color="auto" w:fill="auto"/>
            <w:vAlign w:val="bottom"/>
          </w:tcPr>
          <w:p w14:paraId="4B8AD666" w14:textId="7E4D70D4" w:rsidR="00BD646B" w:rsidRPr="00387849" w:rsidRDefault="006700BD" w:rsidP="00B50723">
            <w:pPr>
              <w:pStyle w:val="a"/>
              <w:ind w:right="-72"/>
              <w:jc w:val="right"/>
              <w:rPr>
                <w:rFonts w:cs="Arial"/>
                <w:color w:val="000000"/>
                <w:sz w:val="16"/>
                <w:szCs w:val="16"/>
                <w:lang w:val="en-US"/>
              </w:rPr>
            </w:pPr>
            <w:r w:rsidRPr="00387849">
              <w:rPr>
                <w:rFonts w:cs="Arial"/>
                <w:color w:val="000000"/>
                <w:sz w:val="16"/>
                <w:szCs w:val="16"/>
                <w:lang w:val="en-US"/>
              </w:rPr>
              <w:t>(21,028,883)</w:t>
            </w:r>
          </w:p>
        </w:tc>
        <w:tc>
          <w:tcPr>
            <w:tcW w:w="1152" w:type="dxa"/>
            <w:tcBorders>
              <w:bottom w:val="single" w:sz="4" w:space="0" w:color="auto"/>
            </w:tcBorders>
            <w:shd w:val="clear" w:color="auto" w:fill="auto"/>
            <w:vAlign w:val="bottom"/>
          </w:tcPr>
          <w:p w14:paraId="284FE3AB" w14:textId="7BEE821A" w:rsidR="00BD646B" w:rsidRPr="00387849" w:rsidRDefault="006700BD" w:rsidP="00B50723">
            <w:pPr>
              <w:pStyle w:val="a"/>
              <w:ind w:right="-72"/>
              <w:jc w:val="right"/>
              <w:rPr>
                <w:rFonts w:cs="Arial"/>
                <w:color w:val="000000"/>
                <w:sz w:val="16"/>
                <w:szCs w:val="16"/>
                <w:lang w:val="en-US"/>
              </w:rPr>
            </w:pPr>
            <w:r w:rsidRPr="00387849">
              <w:rPr>
                <w:rFonts w:cs="Arial"/>
                <w:color w:val="000000"/>
                <w:sz w:val="16"/>
                <w:szCs w:val="16"/>
                <w:lang w:val="en-US"/>
              </w:rPr>
              <w:t>(29,914,055)</w:t>
            </w:r>
          </w:p>
        </w:tc>
        <w:tc>
          <w:tcPr>
            <w:tcW w:w="1080" w:type="dxa"/>
            <w:tcBorders>
              <w:bottom w:val="single" w:sz="4" w:space="0" w:color="auto"/>
            </w:tcBorders>
            <w:shd w:val="clear" w:color="auto" w:fill="auto"/>
            <w:vAlign w:val="bottom"/>
          </w:tcPr>
          <w:p w14:paraId="1BDDDE15" w14:textId="080220DA" w:rsidR="00BD646B" w:rsidRPr="00387849" w:rsidRDefault="006700BD" w:rsidP="00B50723">
            <w:pPr>
              <w:pStyle w:val="a"/>
              <w:ind w:right="-72"/>
              <w:jc w:val="right"/>
              <w:rPr>
                <w:rFonts w:cs="Arial"/>
                <w:color w:val="000000"/>
                <w:sz w:val="16"/>
                <w:szCs w:val="16"/>
                <w:lang w:val="en-US"/>
              </w:rPr>
            </w:pPr>
            <w:r w:rsidRPr="00387849">
              <w:rPr>
                <w:rFonts w:cs="Arial"/>
                <w:color w:val="000000"/>
                <w:sz w:val="16"/>
                <w:szCs w:val="16"/>
                <w:lang w:val="en-US"/>
              </w:rPr>
              <w:t>(18,304,880)</w:t>
            </w:r>
          </w:p>
        </w:tc>
        <w:tc>
          <w:tcPr>
            <w:tcW w:w="1123" w:type="dxa"/>
            <w:tcBorders>
              <w:bottom w:val="single" w:sz="4" w:space="0" w:color="auto"/>
            </w:tcBorders>
            <w:shd w:val="clear" w:color="auto" w:fill="auto"/>
            <w:vAlign w:val="bottom"/>
          </w:tcPr>
          <w:p w14:paraId="299D7FA1" w14:textId="54B2F2FB" w:rsidR="00BD646B" w:rsidRPr="00387849" w:rsidRDefault="006700BD" w:rsidP="00B50723">
            <w:pPr>
              <w:pStyle w:val="a"/>
              <w:ind w:right="-72"/>
              <w:jc w:val="right"/>
              <w:rPr>
                <w:rFonts w:cs="Arial"/>
                <w:color w:val="000000"/>
                <w:sz w:val="16"/>
                <w:szCs w:val="16"/>
                <w:lang w:val="en-US"/>
              </w:rPr>
            </w:pPr>
            <w:r w:rsidRPr="00387849">
              <w:rPr>
                <w:rFonts w:cs="Arial"/>
                <w:color w:val="000000"/>
                <w:sz w:val="16"/>
                <w:szCs w:val="16"/>
                <w:lang w:val="en-US"/>
              </w:rPr>
              <w:t>-</w:t>
            </w:r>
          </w:p>
        </w:tc>
        <w:tc>
          <w:tcPr>
            <w:tcW w:w="1196" w:type="dxa"/>
            <w:tcBorders>
              <w:bottom w:val="single" w:sz="4" w:space="0" w:color="auto"/>
            </w:tcBorders>
            <w:shd w:val="clear" w:color="auto" w:fill="auto"/>
            <w:vAlign w:val="bottom"/>
          </w:tcPr>
          <w:p w14:paraId="1A361F94" w14:textId="70207254" w:rsidR="00BD646B" w:rsidRPr="00387849" w:rsidRDefault="006700BD" w:rsidP="00B50723">
            <w:pPr>
              <w:pStyle w:val="a"/>
              <w:ind w:right="-72"/>
              <w:jc w:val="right"/>
              <w:rPr>
                <w:rFonts w:cs="Arial"/>
                <w:color w:val="000000"/>
                <w:sz w:val="16"/>
                <w:szCs w:val="16"/>
                <w:lang w:val="en-US"/>
              </w:rPr>
            </w:pPr>
            <w:r w:rsidRPr="00387849">
              <w:rPr>
                <w:rFonts w:cs="Arial"/>
                <w:color w:val="000000"/>
                <w:sz w:val="16"/>
                <w:szCs w:val="16"/>
                <w:lang w:val="en-US"/>
              </w:rPr>
              <w:t>(69,247,818)</w:t>
            </w:r>
          </w:p>
        </w:tc>
      </w:tr>
      <w:tr w:rsidR="00A76C73" w:rsidRPr="00387849" w14:paraId="4BE90430" w14:textId="77777777" w:rsidTr="005D1B47">
        <w:tc>
          <w:tcPr>
            <w:tcW w:w="3773" w:type="dxa"/>
            <w:shd w:val="clear" w:color="auto" w:fill="auto"/>
            <w:vAlign w:val="bottom"/>
          </w:tcPr>
          <w:p w14:paraId="4FE5008C" w14:textId="77777777" w:rsidR="00BD646B" w:rsidRPr="00387849" w:rsidRDefault="00BD646B" w:rsidP="00B50723">
            <w:pPr>
              <w:pStyle w:val="a"/>
              <w:ind w:left="-78" w:right="-196"/>
              <w:rPr>
                <w:rFonts w:cs="Arial"/>
                <w:color w:val="000000"/>
                <w:sz w:val="16"/>
                <w:szCs w:val="16"/>
                <w:lang w:val="en-US"/>
              </w:rPr>
            </w:pPr>
          </w:p>
        </w:tc>
        <w:tc>
          <w:tcPr>
            <w:tcW w:w="1152" w:type="dxa"/>
            <w:tcBorders>
              <w:top w:val="single" w:sz="4" w:space="0" w:color="auto"/>
            </w:tcBorders>
            <w:shd w:val="clear" w:color="auto" w:fill="auto"/>
            <w:vAlign w:val="bottom"/>
          </w:tcPr>
          <w:p w14:paraId="1F52D453" w14:textId="77777777" w:rsidR="00BD646B" w:rsidRPr="00387849" w:rsidRDefault="00BD646B" w:rsidP="00B50723">
            <w:pPr>
              <w:pStyle w:val="a"/>
              <w:ind w:right="-72"/>
              <w:jc w:val="right"/>
              <w:rPr>
                <w:rFonts w:cs="Arial"/>
                <w:color w:val="000000"/>
                <w:sz w:val="16"/>
                <w:szCs w:val="16"/>
                <w:lang w:val="en-US"/>
              </w:rPr>
            </w:pPr>
          </w:p>
        </w:tc>
        <w:tc>
          <w:tcPr>
            <w:tcW w:w="1152" w:type="dxa"/>
            <w:tcBorders>
              <w:top w:val="single" w:sz="4" w:space="0" w:color="auto"/>
            </w:tcBorders>
            <w:shd w:val="clear" w:color="auto" w:fill="auto"/>
            <w:vAlign w:val="bottom"/>
          </w:tcPr>
          <w:p w14:paraId="47A84958" w14:textId="77777777" w:rsidR="00BD646B" w:rsidRPr="00387849" w:rsidRDefault="00BD646B" w:rsidP="00B50723">
            <w:pPr>
              <w:pStyle w:val="a"/>
              <w:ind w:right="-72"/>
              <w:jc w:val="right"/>
              <w:rPr>
                <w:rFonts w:cs="Arial"/>
                <w:color w:val="000000"/>
                <w:sz w:val="16"/>
                <w:szCs w:val="16"/>
                <w:lang w:val="en-US"/>
              </w:rPr>
            </w:pPr>
          </w:p>
        </w:tc>
        <w:tc>
          <w:tcPr>
            <w:tcW w:w="1080" w:type="dxa"/>
            <w:tcBorders>
              <w:top w:val="single" w:sz="4" w:space="0" w:color="auto"/>
            </w:tcBorders>
            <w:shd w:val="clear" w:color="auto" w:fill="auto"/>
            <w:vAlign w:val="bottom"/>
          </w:tcPr>
          <w:p w14:paraId="1E12A2F7" w14:textId="77777777" w:rsidR="00BD646B" w:rsidRPr="00387849" w:rsidRDefault="00BD646B" w:rsidP="00B50723">
            <w:pPr>
              <w:pStyle w:val="a"/>
              <w:ind w:right="-72"/>
              <w:jc w:val="right"/>
              <w:rPr>
                <w:rFonts w:cs="Arial"/>
                <w:color w:val="000000"/>
                <w:sz w:val="16"/>
                <w:szCs w:val="16"/>
                <w:lang w:val="en-US"/>
              </w:rPr>
            </w:pPr>
          </w:p>
        </w:tc>
        <w:tc>
          <w:tcPr>
            <w:tcW w:w="1123" w:type="dxa"/>
            <w:tcBorders>
              <w:top w:val="single" w:sz="4" w:space="0" w:color="auto"/>
            </w:tcBorders>
            <w:shd w:val="clear" w:color="auto" w:fill="auto"/>
            <w:vAlign w:val="bottom"/>
          </w:tcPr>
          <w:p w14:paraId="4C02AA15" w14:textId="77777777" w:rsidR="00BD646B" w:rsidRPr="00387849" w:rsidRDefault="00BD646B" w:rsidP="00B50723">
            <w:pPr>
              <w:pStyle w:val="a"/>
              <w:ind w:right="-72"/>
              <w:jc w:val="right"/>
              <w:rPr>
                <w:rFonts w:cs="Arial"/>
                <w:color w:val="000000"/>
                <w:sz w:val="16"/>
                <w:szCs w:val="16"/>
                <w:lang w:val="en-US"/>
              </w:rPr>
            </w:pPr>
          </w:p>
        </w:tc>
        <w:tc>
          <w:tcPr>
            <w:tcW w:w="1196" w:type="dxa"/>
            <w:tcBorders>
              <w:top w:val="single" w:sz="4" w:space="0" w:color="auto"/>
            </w:tcBorders>
            <w:shd w:val="clear" w:color="auto" w:fill="auto"/>
            <w:vAlign w:val="bottom"/>
          </w:tcPr>
          <w:p w14:paraId="1D43C4FE" w14:textId="77777777" w:rsidR="00BD646B" w:rsidRPr="00387849" w:rsidRDefault="00BD646B" w:rsidP="00B50723">
            <w:pPr>
              <w:pStyle w:val="a"/>
              <w:ind w:right="-72"/>
              <w:jc w:val="right"/>
              <w:rPr>
                <w:rFonts w:cs="Arial"/>
                <w:color w:val="000000"/>
                <w:sz w:val="16"/>
                <w:szCs w:val="16"/>
                <w:lang w:val="en-US"/>
              </w:rPr>
            </w:pPr>
          </w:p>
        </w:tc>
      </w:tr>
      <w:tr w:rsidR="00A76C73" w:rsidRPr="00387849" w14:paraId="44AAE164" w14:textId="77777777" w:rsidTr="005D1B47">
        <w:tc>
          <w:tcPr>
            <w:tcW w:w="3773" w:type="dxa"/>
            <w:shd w:val="clear" w:color="auto" w:fill="auto"/>
            <w:vAlign w:val="bottom"/>
          </w:tcPr>
          <w:p w14:paraId="45527CF4" w14:textId="77777777" w:rsidR="00BD646B" w:rsidRPr="00387849" w:rsidRDefault="00BD646B" w:rsidP="00B50723">
            <w:pPr>
              <w:pStyle w:val="a"/>
              <w:ind w:left="-78" w:right="-196"/>
              <w:rPr>
                <w:rFonts w:cs="Arial"/>
                <w:color w:val="000000"/>
                <w:sz w:val="16"/>
                <w:szCs w:val="16"/>
                <w:lang w:val="en-US"/>
              </w:rPr>
            </w:pPr>
            <w:r w:rsidRPr="00387849">
              <w:rPr>
                <w:rFonts w:eastAsia="Angsana New" w:cs="Arial"/>
                <w:color w:val="000000"/>
                <w:sz w:val="16"/>
                <w:szCs w:val="16"/>
                <w:lang w:val="en-GB"/>
              </w:rPr>
              <w:t>Net book value</w:t>
            </w:r>
          </w:p>
        </w:tc>
        <w:tc>
          <w:tcPr>
            <w:tcW w:w="1152" w:type="dxa"/>
            <w:tcBorders>
              <w:bottom w:val="single" w:sz="4" w:space="0" w:color="auto"/>
            </w:tcBorders>
            <w:shd w:val="clear" w:color="auto" w:fill="auto"/>
            <w:vAlign w:val="bottom"/>
          </w:tcPr>
          <w:p w14:paraId="08907C7A" w14:textId="4687D1D3" w:rsidR="00BD646B" w:rsidRPr="00387849" w:rsidRDefault="006700BD" w:rsidP="00B50723">
            <w:pPr>
              <w:pStyle w:val="a"/>
              <w:ind w:right="-72"/>
              <w:jc w:val="right"/>
              <w:rPr>
                <w:rFonts w:cs="Arial"/>
                <w:color w:val="000000"/>
                <w:sz w:val="16"/>
                <w:szCs w:val="16"/>
                <w:lang w:val="en-US"/>
              </w:rPr>
            </w:pPr>
            <w:r w:rsidRPr="00387849">
              <w:rPr>
                <w:rFonts w:cs="Arial"/>
                <w:color w:val="000000"/>
                <w:sz w:val="16"/>
                <w:szCs w:val="16"/>
                <w:lang w:val="en-US"/>
              </w:rPr>
              <w:t>11,531,919</w:t>
            </w:r>
          </w:p>
        </w:tc>
        <w:tc>
          <w:tcPr>
            <w:tcW w:w="1152" w:type="dxa"/>
            <w:tcBorders>
              <w:bottom w:val="single" w:sz="4" w:space="0" w:color="auto"/>
            </w:tcBorders>
            <w:shd w:val="clear" w:color="auto" w:fill="auto"/>
            <w:vAlign w:val="bottom"/>
          </w:tcPr>
          <w:p w14:paraId="2A041403" w14:textId="63895947" w:rsidR="00BD646B" w:rsidRPr="00387849" w:rsidRDefault="006700BD" w:rsidP="00B50723">
            <w:pPr>
              <w:pStyle w:val="a"/>
              <w:ind w:right="-72"/>
              <w:jc w:val="right"/>
              <w:rPr>
                <w:rFonts w:cs="Arial"/>
                <w:color w:val="000000"/>
                <w:sz w:val="16"/>
                <w:szCs w:val="16"/>
                <w:lang w:val="en-US"/>
              </w:rPr>
            </w:pPr>
            <w:r w:rsidRPr="00387849">
              <w:rPr>
                <w:rFonts w:cs="Arial"/>
                <w:color w:val="000000"/>
                <w:sz w:val="16"/>
                <w:szCs w:val="16"/>
                <w:lang w:val="en-US"/>
              </w:rPr>
              <w:t>6,486,672</w:t>
            </w:r>
          </w:p>
        </w:tc>
        <w:tc>
          <w:tcPr>
            <w:tcW w:w="1080" w:type="dxa"/>
            <w:tcBorders>
              <w:bottom w:val="single" w:sz="4" w:space="0" w:color="auto"/>
            </w:tcBorders>
            <w:shd w:val="clear" w:color="auto" w:fill="auto"/>
            <w:vAlign w:val="bottom"/>
          </w:tcPr>
          <w:p w14:paraId="798079B3" w14:textId="2732F088" w:rsidR="00BD646B" w:rsidRPr="00387849" w:rsidRDefault="006700BD" w:rsidP="00B50723">
            <w:pPr>
              <w:pStyle w:val="a"/>
              <w:ind w:right="-72"/>
              <w:jc w:val="right"/>
              <w:rPr>
                <w:rFonts w:cs="Arial"/>
                <w:color w:val="000000"/>
                <w:sz w:val="16"/>
                <w:szCs w:val="16"/>
                <w:lang w:val="en-US"/>
              </w:rPr>
            </w:pPr>
            <w:r w:rsidRPr="00387849">
              <w:rPr>
                <w:rFonts w:cs="Arial"/>
                <w:color w:val="000000"/>
                <w:sz w:val="16"/>
                <w:szCs w:val="16"/>
                <w:lang w:val="en-US"/>
              </w:rPr>
              <w:t>12,626,835</w:t>
            </w:r>
          </w:p>
        </w:tc>
        <w:tc>
          <w:tcPr>
            <w:tcW w:w="1123" w:type="dxa"/>
            <w:tcBorders>
              <w:bottom w:val="single" w:sz="4" w:space="0" w:color="auto"/>
            </w:tcBorders>
            <w:shd w:val="clear" w:color="auto" w:fill="auto"/>
            <w:vAlign w:val="bottom"/>
          </w:tcPr>
          <w:p w14:paraId="50C9B439" w14:textId="68424EEC" w:rsidR="00BD646B" w:rsidRPr="00387849" w:rsidRDefault="006700BD" w:rsidP="00B50723">
            <w:pPr>
              <w:pStyle w:val="a"/>
              <w:ind w:right="-72"/>
              <w:jc w:val="right"/>
              <w:rPr>
                <w:rFonts w:cs="Arial"/>
                <w:color w:val="000000"/>
                <w:sz w:val="16"/>
                <w:szCs w:val="16"/>
                <w:lang w:val="en-US"/>
              </w:rPr>
            </w:pPr>
            <w:r w:rsidRPr="00387849">
              <w:rPr>
                <w:rFonts w:cs="Arial"/>
                <w:color w:val="000000"/>
                <w:sz w:val="16"/>
                <w:szCs w:val="16"/>
                <w:lang w:val="en-US"/>
              </w:rPr>
              <w:t>232,238</w:t>
            </w:r>
          </w:p>
        </w:tc>
        <w:tc>
          <w:tcPr>
            <w:tcW w:w="1196" w:type="dxa"/>
            <w:tcBorders>
              <w:bottom w:val="single" w:sz="4" w:space="0" w:color="auto"/>
            </w:tcBorders>
            <w:shd w:val="clear" w:color="auto" w:fill="auto"/>
            <w:vAlign w:val="bottom"/>
          </w:tcPr>
          <w:p w14:paraId="6513D3A2" w14:textId="52DA9271" w:rsidR="00BD646B" w:rsidRPr="00387849" w:rsidRDefault="006700BD" w:rsidP="00B50723">
            <w:pPr>
              <w:pStyle w:val="a"/>
              <w:ind w:right="-72"/>
              <w:jc w:val="right"/>
              <w:rPr>
                <w:rFonts w:cs="Arial"/>
                <w:color w:val="000000"/>
                <w:sz w:val="16"/>
                <w:szCs w:val="16"/>
                <w:lang w:val="en-US"/>
              </w:rPr>
            </w:pPr>
            <w:r w:rsidRPr="00387849">
              <w:rPr>
                <w:rFonts w:cs="Arial"/>
                <w:color w:val="000000"/>
                <w:sz w:val="16"/>
                <w:szCs w:val="16"/>
                <w:lang w:val="en-US"/>
              </w:rPr>
              <w:t>30,877,664</w:t>
            </w:r>
          </w:p>
        </w:tc>
      </w:tr>
      <w:tr w:rsidR="00A76C73" w:rsidRPr="00387849" w14:paraId="7312DE8C" w14:textId="77777777" w:rsidTr="005D1B47">
        <w:tc>
          <w:tcPr>
            <w:tcW w:w="3773" w:type="dxa"/>
            <w:shd w:val="clear" w:color="auto" w:fill="auto"/>
            <w:vAlign w:val="bottom"/>
          </w:tcPr>
          <w:p w14:paraId="6A95969D" w14:textId="77777777" w:rsidR="00BD646B" w:rsidRPr="00387849" w:rsidRDefault="00BD646B" w:rsidP="00B50723">
            <w:pPr>
              <w:pStyle w:val="a"/>
              <w:ind w:left="-78" w:right="-196"/>
              <w:rPr>
                <w:rFonts w:cs="Arial"/>
                <w:b/>
                <w:bCs/>
                <w:color w:val="000000"/>
                <w:sz w:val="16"/>
                <w:szCs w:val="16"/>
                <w:lang w:val="en-US"/>
              </w:rPr>
            </w:pPr>
          </w:p>
        </w:tc>
        <w:tc>
          <w:tcPr>
            <w:tcW w:w="1152" w:type="dxa"/>
            <w:tcBorders>
              <w:top w:val="single" w:sz="4" w:space="0" w:color="auto"/>
            </w:tcBorders>
            <w:shd w:val="clear" w:color="auto" w:fill="auto"/>
            <w:vAlign w:val="bottom"/>
          </w:tcPr>
          <w:p w14:paraId="07BFE459" w14:textId="77777777" w:rsidR="00BD646B" w:rsidRPr="00387849" w:rsidRDefault="00BD646B" w:rsidP="00B50723">
            <w:pPr>
              <w:pStyle w:val="a"/>
              <w:ind w:right="-72"/>
              <w:jc w:val="right"/>
              <w:rPr>
                <w:rFonts w:cs="Arial"/>
                <w:color w:val="000000"/>
                <w:sz w:val="16"/>
                <w:szCs w:val="16"/>
                <w:lang w:val="en-US"/>
              </w:rPr>
            </w:pPr>
          </w:p>
        </w:tc>
        <w:tc>
          <w:tcPr>
            <w:tcW w:w="1152" w:type="dxa"/>
            <w:tcBorders>
              <w:top w:val="single" w:sz="4" w:space="0" w:color="auto"/>
            </w:tcBorders>
            <w:shd w:val="clear" w:color="auto" w:fill="auto"/>
            <w:vAlign w:val="bottom"/>
          </w:tcPr>
          <w:p w14:paraId="67A7DF9B" w14:textId="77777777" w:rsidR="00BD646B" w:rsidRPr="00387849" w:rsidRDefault="00BD646B" w:rsidP="00B50723">
            <w:pPr>
              <w:pStyle w:val="a"/>
              <w:ind w:right="-72"/>
              <w:jc w:val="right"/>
              <w:rPr>
                <w:rFonts w:cs="Arial"/>
                <w:color w:val="000000"/>
                <w:sz w:val="16"/>
                <w:szCs w:val="16"/>
                <w:lang w:val="en-US"/>
              </w:rPr>
            </w:pPr>
          </w:p>
        </w:tc>
        <w:tc>
          <w:tcPr>
            <w:tcW w:w="1080" w:type="dxa"/>
            <w:tcBorders>
              <w:top w:val="single" w:sz="4" w:space="0" w:color="auto"/>
            </w:tcBorders>
            <w:shd w:val="clear" w:color="auto" w:fill="auto"/>
            <w:vAlign w:val="bottom"/>
          </w:tcPr>
          <w:p w14:paraId="2E3A1CC5" w14:textId="77777777" w:rsidR="00BD646B" w:rsidRPr="00387849" w:rsidRDefault="00BD646B" w:rsidP="00B50723">
            <w:pPr>
              <w:pStyle w:val="a"/>
              <w:ind w:right="-72"/>
              <w:jc w:val="right"/>
              <w:rPr>
                <w:rFonts w:cs="Arial"/>
                <w:color w:val="000000"/>
                <w:sz w:val="16"/>
                <w:szCs w:val="16"/>
                <w:lang w:val="en-US"/>
              </w:rPr>
            </w:pPr>
          </w:p>
        </w:tc>
        <w:tc>
          <w:tcPr>
            <w:tcW w:w="1123" w:type="dxa"/>
            <w:tcBorders>
              <w:top w:val="single" w:sz="4" w:space="0" w:color="auto"/>
            </w:tcBorders>
            <w:shd w:val="clear" w:color="auto" w:fill="auto"/>
            <w:vAlign w:val="bottom"/>
          </w:tcPr>
          <w:p w14:paraId="066E74C8" w14:textId="77777777" w:rsidR="00BD646B" w:rsidRPr="00387849" w:rsidRDefault="00BD646B" w:rsidP="00B50723">
            <w:pPr>
              <w:pStyle w:val="a"/>
              <w:ind w:right="-72"/>
              <w:jc w:val="right"/>
              <w:rPr>
                <w:rFonts w:cs="Arial"/>
                <w:color w:val="000000"/>
                <w:sz w:val="16"/>
                <w:szCs w:val="16"/>
                <w:lang w:val="en-US"/>
              </w:rPr>
            </w:pPr>
          </w:p>
        </w:tc>
        <w:tc>
          <w:tcPr>
            <w:tcW w:w="1196" w:type="dxa"/>
            <w:tcBorders>
              <w:top w:val="single" w:sz="4" w:space="0" w:color="auto"/>
            </w:tcBorders>
            <w:shd w:val="clear" w:color="auto" w:fill="auto"/>
            <w:vAlign w:val="bottom"/>
          </w:tcPr>
          <w:p w14:paraId="5682CD82" w14:textId="77777777" w:rsidR="00BD646B" w:rsidRPr="00387849" w:rsidRDefault="00BD646B" w:rsidP="00B50723">
            <w:pPr>
              <w:pStyle w:val="a"/>
              <w:ind w:right="-72"/>
              <w:jc w:val="right"/>
              <w:rPr>
                <w:rFonts w:cs="Arial"/>
                <w:color w:val="000000"/>
                <w:sz w:val="16"/>
                <w:szCs w:val="16"/>
                <w:lang w:val="en-US"/>
              </w:rPr>
            </w:pPr>
          </w:p>
        </w:tc>
      </w:tr>
      <w:tr w:rsidR="00A76C73" w:rsidRPr="00C933FA" w14:paraId="6BD774B2" w14:textId="77777777" w:rsidTr="005D1B47">
        <w:tc>
          <w:tcPr>
            <w:tcW w:w="3773" w:type="dxa"/>
            <w:shd w:val="clear" w:color="auto" w:fill="auto"/>
            <w:vAlign w:val="bottom"/>
          </w:tcPr>
          <w:p w14:paraId="35F09766" w14:textId="77777777" w:rsidR="00BD646B" w:rsidRPr="00387849" w:rsidRDefault="00BD646B" w:rsidP="00B50723">
            <w:pPr>
              <w:pStyle w:val="a"/>
              <w:ind w:left="-78" w:right="-196"/>
              <w:rPr>
                <w:rFonts w:cs="Arial"/>
                <w:b/>
                <w:bCs/>
                <w:color w:val="000000"/>
                <w:spacing w:val="-4"/>
                <w:sz w:val="16"/>
                <w:szCs w:val="16"/>
                <w:lang w:val="en-US"/>
              </w:rPr>
            </w:pPr>
            <w:r w:rsidRPr="00387849">
              <w:rPr>
                <w:rFonts w:eastAsia="Angsana New" w:cs="Arial"/>
                <w:b/>
                <w:bCs/>
                <w:color w:val="000000"/>
                <w:spacing w:val="-4"/>
                <w:sz w:val="16"/>
                <w:szCs w:val="16"/>
                <w:lang w:val="en-GB"/>
              </w:rPr>
              <w:t>For the year ended 31 December 2023</w:t>
            </w:r>
          </w:p>
        </w:tc>
        <w:tc>
          <w:tcPr>
            <w:tcW w:w="1152" w:type="dxa"/>
            <w:shd w:val="clear" w:color="auto" w:fill="auto"/>
            <w:vAlign w:val="bottom"/>
          </w:tcPr>
          <w:p w14:paraId="69ECE551" w14:textId="77777777" w:rsidR="00BD646B" w:rsidRPr="00387849" w:rsidRDefault="00BD646B" w:rsidP="00B50723">
            <w:pPr>
              <w:pStyle w:val="a"/>
              <w:ind w:right="-72"/>
              <w:jc w:val="right"/>
              <w:rPr>
                <w:rFonts w:cs="Arial"/>
                <w:color w:val="000000"/>
                <w:sz w:val="16"/>
                <w:szCs w:val="16"/>
                <w:lang w:val="en-US"/>
              </w:rPr>
            </w:pPr>
          </w:p>
        </w:tc>
        <w:tc>
          <w:tcPr>
            <w:tcW w:w="1152" w:type="dxa"/>
            <w:shd w:val="clear" w:color="auto" w:fill="auto"/>
            <w:vAlign w:val="bottom"/>
          </w:tcPr>
          <w:p w14:paraId="40263648" w14:textId="77777777" w:rsidR="00BD646B" w:rsidRPr="00387849" w:rsidRDefault="00BD646B" w:rsidP="00B50723">
            <w:pPr>
              <w:pStyle w:val="a"/>
              <w:ind w:right="-72"/>
              <w:jc w:val="right"/>
              <w:rPr>
                <w:rFonts w:cs="Arial"/>
                <w:color w:val="000000"/>
                <w:sz w:val="16"/>
                <w:szCs w:val="16"/>
                <w:lang w:val="en-US"/>
              </w:rPr>
            </w:pPr>
          </w:p>
        </w:tc>
        <w:tc>
          <w:tcPr>
            <w:tcW w:w="1080" w:type="dxa"/>
            <w:shd w:val="clear" w:color="auto" w:fill="auto"/>
            <w:vAlign w:val="bottom"/>
          </w:tcPr>
          <w:p w14:paraId="14FD4A8A" w14:textId="77777777" w:rsidR="00BD646B" w:rsidRPr="00387849" w:rsidRDefault="00BD646B" w:rsidP="00B50723">
            <w:pPr>
              <w:pStyle w:val="a"/>
              <w:ind w:right="-72"/>
              <w:jc w:val="right"/>
              <w:rPr>
                <w:rFonts w:cs="Arial"/>
                <w:color w:val="000000"/>
                <w:sz w:val="16"/>
                <w:szCs w:val="16"/>
                <w:lang w:val="en-US"/>
              </w:rPr>
            </w:pPr>
          </w:p>
        </w:tc>
        <w:tc>
          <w:tcPr>
            <w:tcW w:w="1123" w:type="dxa"/>
            <w:shd w:val="clear" w:color="auto" w:fill="auto"/>
            <w:vAlign w:val="bottom"/>
          </w:tcPr>
          <w:p w14:paraId="54215691" w14:textId="77777777" w:rsidR="00BD646B" w:rsidRPr="00387849" w:rsidRDefault="00BD646B" w:rsidP="00B50723">
            <w:pPr>
              <w:pStyle w:val="a"/>
              <w:ind w:right="-72"/>
              <w:jc w:val="right"/>
              <w:rPr>
                <w:rFonts w:cs="Arial"/>
                <w:color w:val="000000"/>
                <w:sz w:val="16"/>
                <w:szCs w:val="16"/>
                <w:lang w:val="en-US"/>
              </w:rPr>
            </w:pPr>
          </w:p>
        </w:tc>
        <w:tc>
          <w:tcPr>
            <w:tcW w:w="1196" w:type="dxa"/>
            <w:shd w:val="clear" w:color="auto" w:fill="auto"/>
            <w:vAlign w:val="bottom"/>
          </w:tcPr>
          <w:p w14:paraId="1E02C8A0" w14:textId="77777777" w:rsidR="00BD646B" w:rsidRPr="00387849" w:rsidRDefault="00BD646B" w:rsidP="00B50723">
            <w:pPr>
              <w:pStyle w:val="a"/>
              <w:ind w:right="-72"/>
              <w:jc w:val="right"/>
              <w:rPr>
                <w:rFonts w:cs="Arial"/>
                <w:color w:val="000000"/>
                <w:sz w:val="16"/>
                <w:szCs w:val="16"/>
                <w:lang w:val="en-US"/>
              </w:rPr>
            </w:pPr>
          </w:p>
        </w:tc>
      </w:tr>
      <w:tr w:rsidR="00A76C73" w:rsidRPr="00387849" w14:paraId="13DA0EC7" w14:textId="77777777" w:rsidTr="005D1B47">
        <w:tc>
          <w:tcPr>
            <w:tcW w:w="3773" w:type="dxa"/>
            <w:shd w:val="clear" w:color="auto" w:fill="auto"/>
            <w:vAlign w:val="bottom"/>
          </w:tcPr>
          <w:p w14:paraId="43A4B0F2" w14:textId="77777777" w:rsidR="00BD646B" w:rsidRPr="00387849" w:rsidRDefault="00BD646B" w:rsidP="00B50723">
            <w:pPr>
              <w:pStyle w:val="a"/>
              <w:ind w:left="-78" w:right="-196"/>
              <w:rPr>
                <w:rFonts w:cs="Arial"/>
                <w:b/>
                <w:bCs/>
                <w:color w:val="000000"/>
                <w:sz w:val="16"/>
                <w:szCs w:val="16"/>
                <w:lang w:val="en-US"/>
              </w:rPr>
            </w:pPr>
            <w:r w:rsidRPr="00387849">
              <w:rPr>
                <w:rFonts w:eastAsia="Angsana New" w:cs="Arial"/>
                <w:color w:val="000000"/>
                <w:sz w:val="16"/>
                <w:szCs w:val="16"/>
                <w:lang w:val="en-GB"/>
              </w:rPr>
              <w:t>Opening net book value</w:t>
            </w:r>
          </w:p>
        </w:tc>
        <w:tc>
          <w:tcPr>
            <w:tcW w:w="1152" w:type="dxa"/>
            <w:shd w:val="clear" w:color="auto" w:fill="auto"/>
            <w:vAlign w:val="bottom"/>
          </w:tcPr>
          <w:p w14:paraId="20251D7E" w14:textId="20EE7E23" w:rsidR="00BD646B" w:rsidRPr="00387849" w:rsidRDefault="0073190E" w:rsidP="00B50723">
            <w:pPr>
              <w:pStyle w:val="a"/>
              <w:ind w:right="-72"/>
              <w:jc w:val="right"/>
              <w:rPr>
                <w:rFonts w:cs="Arial"/>
                <w:color w:val="000000"/>
                <w:sz w:val="16"/>
                <w:szCs w:val="16"/>
                <w:lang w:val="en-US"/>
              </w:rPr>
            </w:pPr>
            <w:r w:rsidRPr="00387849">
              <w:rPr>
                <w:rFonts w:cs="Arial"/>
                <w:color w:val="000000"/>
                <w:sz w:val="16"/>
                <w:szCs w:val="16"/>
                <w:lang w:val="en-US"/>
              </w:rPr>
              <w:t>11,531,919</w:t>
            </w:r>
          </w:p>
        </w:tc>
        <w:tc>
          <w:tcPr>
            <w:tcW w:w="1152" w:type="dxa"/>
            <w:shd w:val="clear" w:color="auto" w:fill="auto"/>
            <w:vAlign w:val="bottom"/>
          </w:tcPr>
          <w:p w14:paraId="4AE91BA0" w14:textId="7869D1F6" w:rsidR="00BD646B" w:rsidRPr="00387849" w:rsidRDefault="0073190E" w:rsidP="00B50723">
            <w:pPr>
              <w:pStyle w:val="a"/>
              <w:ind w:right="-72"/>
              <w:jc w:val="right"/>
              <w:rPr>
                <w:rFonts w:cs="Arial"/>
                <w:color w:val="000000"/>
                <w:sz w:val="16"/>
                <w:szCs w:val="16"/>
                <w:lang w:val="en-US"/>
              </w:rPr>
            </w:pPr>
            <w:r w:rsidRPr="00387849">
              <w:rPr>
                <w:rFonts w:cs="Arial"/>
                <w:color w:val="000000"/>
                <w:sz w:val="16"/>
                <w:szCs w:val="16"/>
                <w:lang w:val="en-US"/>
              </w:rPr>
              <w:t>6,486,672</w:t>
            </w:r>
          </w:p>
        </w:tc>
        <w:tc>
          <w:tcPr>
            <w:tcW w:w="1080" w:type="dxa"/>
            <w:shd w:val="clear" w:color="auto" w:fill="auto"/>
            <w:vAlign w:val="bottom"/>
          </w:tcPr>
          <w:p w14:paraId="6BD5B372" w14:textId="0EA8D4FD" w:rsidR="00BD646B" w:rsidRPr="00387849" w:rsidRDefault="0073190E" w:rsidP="00B50723">
            <w:pPr>
              <w:pStyle w:val="a"/>
              <w:ind w:right="-72"/>
              <w:jc w:val="right"/>
              <w:rPr>
                <w:rFonts w:cs="Arial"/>
                <w:color w:val="000000"/>
                <w:sz w:val="16"/>
                <w:szCs w:val="16"/>
                <w:lang w:val="en-US"/>
              </w:rPr>
            </w:pPr>
            <w:r w:rsidRPr="00387849">
              <w:rPr>
                <w:rFonts w:cs="Arial"/>
                <w:color w:val="000000"/>
                <w:sz w:val="16"/>
                <w:szCs w:val="16"/>
                <w:lang w:val="en-US"/>
              </w:rPr>
              <w:t>12,626,835</w:t>
            </w:r>
          </w:p>
        </w:tc>
        <w:tc>
          <w:tcPr>
            <w:tcW w:w="1123" w:type="dxa"/>
            <w:shd w:val="clear" w:color="auto" w:fill="auto"/>
            <w:vAlign w:val="bottom"/>
          </w:tcPr>
          <w:p w14:paraId="005212F4" w14:textId="7DFFA2E2" w:rsidR="00BD646B" w:rsidRPr="00387849" w:rsidRDefault="0073190E" w:rsidP="00B50723">
            <w:pPr>
              <w:pStyle w:val="a"/>
              <w:ind w:right="-72"/>
              <w:jc w:val="right"/>
              <w:rPr>
                <w:rFonts w:cs="Arial"/>
                <w:color w:val="000000"/>
                <w:sz w:val="16"/>
                <w:szCs w:val="16"/>
                <w:lang w:val="en-US"/>
              </w:rPr>
            </w:pPr>
            <w:r w:rsidRPr="00387849">
              <w:rPr>
                <w:rFonts w:cs="Arial"/>
                <w:color w:val="000000"/>
                <w:sz w:val="16"/>
                <w:szCs w:val="16"/>
                <w:lang w:val="en-US"/>
              </w:rPr>
              <w:t>232,238</w:t>
            </w:r>
          </w:p>
        </w:tc>
        <w:tc>
          <w:tcPr>
            <w:tcW w:w="1196" w:type="dxa"/>
            <w:shd w:val="clear" w:color="auto" w:fill="auto"/>
            <w:vAlign w:val="bottom"/>
          </w:tcPr>
          <w:p w14:paraId="67ADDBE7" w14:textId="5318A20D" w:rsidR="00BD646B" w:rsidRPr="00387849" w:rsidRDefault="0073190E" w:rsidP="00B50723">
            <w:pPr>
              <w:pStyle w:val="a"/>
              <w:ind w:right="-72"/>
              <w:jc w:val="right"/>
              <w:rPr>
                <w:rFonts w:cs="Arial"/>
                <w:color w:val="000000"/>
                <w:sz w:val="16"/>
                <w:szCs w:val="16"/>
                <w:lang w:val="en-US"/>
              </w:rPr>
            </w:pPr>
            <w:r w:rsidRPr="00387849">
              <w:rPr>
                <w:rFonts w:cs="Arial"/>
                <w:color w:val="000000"/>
                <w:sz w:val="16"/>
                <w:szCs w:val="16"/>
                <w:lang w:val="en-US"/>
              </w:rPr>
              <w:t>30,877,664</w:t>
            </w:r>
          </w:p>
        </w:tc>
      </w:tr>
      <w:tr w:rsidR="00A76C73" w:rsidRPr="00387849" w14:paraId="6505FDBF" w14:textId="77777777" w:rsidTr="005D1B47">
        <w:tc>
          <w:tcPr>
            <w:tcW w:w="3773" w:type="dxa"/>
            <w:shd w:val="clear" w:color="auto" w:fill="auto"/>
            <w:vAlign w:val="bottom"/>
          </w:tcPr>
          <w:p w14:paraId="2F75B2B3" w14:textId="77777777" w:rsidR="00BD646B" w:rsidRPr="00387849" w:rsidRDefault="00BD646B" w:rsidP="00B50723">
            <w:pPr>
              <w:pStyle w:val="a"/>
              <w:ind w:left="-78" w:right="-196"/>
              <w:rPr>
                <w:rFonts w:cs="Arial"/>
                <w:b/>
                <w:bCs/>
                <w:color w:val="000000"/>
                <w:sz w:val="16"/>
                <w:szCs w:val="16"/>
                <w:lang w:val="en-US"/>
              </w:rPr>
            </w:pPr>
            <w:r w:rsidRPr="00387849">
              <w:rPr>
                <w:rFonts w:eastAsia="Angsana New" w:cs="Arial"/>
                <w:color w:val="000000"/>
                <w:sz w:val="16"/>
                <w:szCs w:val="16"/>
                <w:lang w:val="en-GB"/>
              </w:rPr>
              <w:t xml:space="preserve">Additions </w:t>
            </w:r>
          </w:p>
        </w:tc>
        <w:tc>
          <w:tcPr>
            <w:tcW w:w="1152" w:type="dxa"/>
            <w:shd w:val="clear" w:color="auto" w:fill="auto"/>
            <w:vAlign w:val="bottom"/>
          </w:tcPr>
          <w:p w14:paraId="51553EAA" w14:textId="730DA091" w:rsidR="00BD646B" w:rsidRPr="00387849" w:rsidRDefault="0073190E" w:rsidP="00B50723">
            <w:pPr>
              <w:pStyle w:val="a"/>
              <w:ind w:right="-72"/>
              <w:jc w:val="right"/>
              <w:rPr>
                <w:rFonts w:cs="Arial"/>
                <w:color w:val="000000"/>
                <w:sz w:val="16"/>
                <w:szCs w:val="16"/>
                <w:lang w:val="en-US"/>
              </w:rPr>
            </w:pPr>
            <w:r w:rsidRPr="00387849">
              <w:rPr>
                <w:rFonts w:cs="Arial"/>
                <w:color w:val="000000"/>
                <w:sz w:val="16"/>
                <w:szCs w:val="16"/>
                <w:lang w:val="en-US"/>
              </w:rPr>
              <w:t>-</w:t>
            </w:r>
          </w:p>
        </w:tc>
        <w:tc>
          <w:tcPr>
            <w:tcW w:w="1152" w:type="dxa"/>
            <w:shd w:val="clear" w:color="auto" w:fill="auto"/>
            <w:vAlign w:val="bottom"/>
          </w:tcPr>
          <w:p w14:paraId="4E51DE18" w14:textId="6CD5BE54" w:rsidR="00BD646B" w:rsidRPr="00387849" w:rsidRDefault="0073190E" w:rsidP="00B50723">
            <w:pPr>
              <w:pStyle w:val="a"/>
              <w:ind w:right="-72"/>
              <w:jc w:val="right"/>
              <w:rPr>
                <w:rFonts w:cs="Arial"/>
                <w:color w:val="000000"/>
                <w:sz w:val="16"/>
                <w:szCs w:val="16"/>
                <w:lang w:val="en-US"/>
              </w:rPr>
            </w:pPr>
            <w:r w:rsidRPr="00387849">
              <w:rPr>
                <w:rFonts w:cs="Arial"/>
                <w:color w:val="000000"/>
                <w:sz w:val="16"/>
                <w:szCs w:val="16"/>
                <w:lang w:val="en-US"/>
              </w:rPr>
              <w:t>1,277,844</w:t>
            </w:r>
          </w:p>
        </w:tc>
        <w:tc>
          <w:tcPr>
            <w:tcW w:w="1080" w:type="dxa"/>
            <w:shd w:val="clear" w:color="auto" w:fill="auto"/>
            <w:vAlign w:val="bottom"/>
          </w:tcPr>
          <w:p w14:paraId="35C20C7F" w14:textId="5EF38CD5" w:rsidR="00BD646B" w:rsidRPr="00387849" w:rsidRDefault="0073190E" w:rsidP="00B50723">
            <w:pPr>
              <w:pStyle w:val="a"/>
              <w:ind w:right="-72"/>
              <w:jc w:val="right"/>
              <w:rPr>
                <w:rFonts w:cs="Arial"/>
                <w:color w:val="000000"/>
                <w:sz w:val="16"/>
                <w:szCs w:val="16"/>
                <w:lang w:val="en-US"/>
              </w:rPr>
            </w:pPr>
            <w:r w:rsidRPr="00387849">
              <w:rPr>
                <w:rFonts w:cs="Arial"/>
                <w:color w:val="000000"/>
                <w:sz w:val="16"/>
                <w:szCs w:val="16"/>
                <w:lang w:val="en-US"/>
              </w:rPr>
              <w:t>1,390,000</w:t>
            </w:r>
          </w:p>
        </w:tc>
        <w:tc>
          <w:tcPr>
            <w:tcW w:w="1123" w:type="dxa"/>
            <w:shd w:val="clear" w:color="auto" w:fill="auto"/>
            <w:vAlign w:val="bottom"/>
          </w:tcPr>
          <w:p w14:paraId="70662C71" w14:textId="406EAC02" w:rsidR="00BD646B" w:rsidRPr="00387849" w:rsidRDefault="0073190E" w:rsidP="00B50723">
            <w:pPr>
              <w:pStyle w:val="a"/>
              <w:ind w:right="-72"/>
              <w:jc w:val="right"/>
              <w:rPr>
                <w:rFonts w:cs="Arial"/>
                <w:color w:val="000000"/>
                <w:sz w:val="16"/>
                <w:szCs w:val="16"/>
                <w:lang w:val="en-US"/>
              </w:rPr>
            </w:pPr>
            <w:r w:rsidRPr="00387849">
              <w:rPr>
                <w:rFonts w:cs="Arial"/>
                <w:color w:val="000000"/>
                <w:sz w:val="16"/>
                <w:szCs w:val="16"/>
                <w:lang w:val="en-US"/>
              </w:rPr>
              <w:t>266,725</w:t>
            </w:r>
          </w:p>
        </w:tc>
        <w:tc>
          <w:tcPr>
            <w:tcW w:w="1196" w:type="dxa"/>
            <w:shd w:val="clear" w:color="auto" w:fill="auto"/>
            <w:vAlign w:val="bottom"/>
          </w:tcPr>
          <w:p w14:paraId="1AC3CFC2" w14:textId="70C9A064" w:rsidR="00BD646B" w:rsidRPr="00387849" w:rsidRDefault="0073190E" w:rsidP="00B50723">
            <w:pPr>
              <w:pStyle w:val="a"/>
              <w:ind w:right="-72"/>
              <w:jc w:val="right"/>
              <w:rPr>
                <w:rFonts w:cs="Arial"/>
                <w:color w:val="000000"/>
                <w:sz w:val="16"/>
                <w:szCs w:val="16"/>
                <w:lang w:val="en-US"/>
              </w:rPr>
            </w:pPr>
            <w:r w:rsidRPr="00387849">
              <w:rPr>
                <w:rFonts w:cs="Arial"/>
                <w:color w:val="000000"/>
                <w:sz w:val="16"/>
                <w:szCs w:val="16"/>
                <w:lang w:val="en-US"/>
              </w:rPr>
              <w:t>2,934,569</w:t>
            </w:r>
          </w:p>
        </w:tc>
      </w:tr>
      <w:tr w:rsidR="00A76C73" w:rsidRPr="00387849" w14:paraId="3B728A64" w14:textId="77777777" w:rsidTr="005D1B47">
        <w:tc>
          <w:tcPr>
            <w:tcW w:w="3773" w:type="dxa"/>
            <w:shd w:val="clear" w:color="auto" w:fill="auto"/>
            <w:vAlign w:val="bottom"/>
          </w:tcPr>
          <w:p w14:paraId="31E47209" w14:textId="77777777" w:rsidR="00BD646B" w:rsidRPr="00387849" w:rsidRDefault="00BD646B" w:rsidP="00B50723">
            <w:pPr>
              <w:pStyle w:val="a"/>
              <w:ind w:left="-78" w:right="-196"/>
              <w:rPr>
                <w:rFonts w:cs="Arial"/>
                <w:b/>
                <w:bCs/>
                <w:color w:val="000000"/>
                <w:sz w:val="16"/>
                <w:szCs w:val="16"/>
                <w:lang w:val="en-US"/>
              </w:rPr>
            </w:pPr>
            <w:r w:rsidRPr="00387849">
              <w:rPr>
                <w:rFonts w:eastAsia="Angsana New" w:cs="Arial"/>
                <w:color w:val="000000"/>
                <w:sz w:val="16"/>
                <w:szCs w:val="16"/>
                <w:lang w:val="en-GB"/>
              </w:rPr>
              <w:t>Disposal</w:t>
            </w:r>
          </w:p>
        </w:tc>
        <w:tc>
          <w:tcPr>
            <w:tcW w:w="1152" w:type="dxa"/>
            <w:shd w:val="clear" w:color="auto" w:fill="auto"/>
            <w:vAlign w:val="bottom"/>
          </w:tcPr>
          <w:p w14:paraId="23F7A175" w14:textId="021B0A1A" w:rsidR="00BD646B" w:rsidRPr="00387849" w:rsidRDefault="0073190E" w:rsidP="00B50723">
            <w:pPr>
              <w:pStyle w:val="a"/>
              <w:ind w:right="-72"/>
              <w:jc w:val="right"/>
              <w:rPr>
                <w:rFonts w:cs="Arial"/>
                <w:color w:val="000000"/>
                <w:sz w:val="16"/>
                <w:szCs w:val="16"/>
                <w:lang w:val="en-US"/>
              </w:rPr>
            </w:pPr>
            <w:r w:rsidRPr="00387849">
              <w:rPr>
                <w:rFonts w:cs="Arial"/>
                <w:color w:val="000000"/>
                <w:sz w:val="16"/>
                <w:szCs w:val="16"/>
                <w:lang w:val="en-US"/>
              </w:rPr>
              <w:t>-</w:t>
            </w:r>
          </w:p>
        </w:tc>
        <w:tc>
          <w:tcPr>
            <w:tcW w:w="1152" w:type="dxa"/>
            <w:shd w:val="clear" w:color="auto" w:fill="auto"/>
            <w:vAlign w:val="bottom"/>
          </w:tcPr>
          <w:p w14:paraId="6DF9C557" w14:textId="625F3EF7" w:rsidR="00BD646B" w:rsidRPr="00387849" w:rsidRDefault="0073190E" w:rsidP="00B50723">
            <w:pPr>
              <w:pStyle w:val="a"/>
              <w:ind w:right="-72"/>
              <w:jc w:val="right"/>
              <w:rPr>
                <w:rFonts w:cs="Arial"/>
                <w:color w:val="000000"/>
                <w:sz w:val="16"/>
                <w:szCs w:val="16"/>
                <w:lang w:val="en-US"/>
              </w:rPr>
            </w:pPr>
            <w:r w:rsidRPr="00387849">
              <w:rPr>
                <w:rFonts w:cs="Arial"/>
                <w:color w:val="000000"/>
                <w:sz w:val="16"/>
                <w:szCs w:val="16"/>
                <w:lang w:val="en-US"/>
              </w:rPr>
              <w:t>(73,778)</w:t>
            </w:r>
          </w:p>
        </w:tc>
        <w:tc>
          <w:tcPr>
            <w:tcW w:w="1080" w:type="dxa"/>
            <w:shd w:val="clear" w:color="auto" w:fill="auto"/>
            <w:vAlign w:val="bottom"/>
          </w:tcPr>
          <w:p w14:paraId="22149185" w14:textId="7AFF7A6C" w:rsidR="00BD646B" w:rsidRPr="00387849" w:rsidRDefault="0073190E" w:rsidP="00B50723">
            <w:pPr>
              <w:pStyle w:val="a"/>
              <w:ind w:right="-72"/>
              <w:jc w:val="right"/>
              <w:rPr>
                <w:rFonts w:cs="Arial"/>
                <w:color w:val="000000"/>
                <w:sz w:val="16"/>
                <w:szCs w:val="16"/>
                <w:lang w:val="en-US"/>
              </w:rPr>
            </w:pPr>
            <w:r w:rsidRPr="00387849">
              <w:rPr>
                <w:rFonts w:cs="Arial"/>
                <w:color w:val="000000"/>
                <w:sz w:val="16"/>
                <w:szCs w:val="16"/>
                <w:lang w:val="en-US"/>
              </w:rPr>
              <w:t>-</w:t>
            </w:r>
          </w:p>
        </w:tc>
        <w:tc>
          <w:tcPr>
            <w:tcW w:w="1123" w:type="dxa"/>
            <w:shd w:val="clear" w:color="auto" w:fill="auto"/>
            <w:vAlign w:val="bottom"/>
          </w:tcPr>
          <w:p w14:paraId="0A1F58FC" w14:textId="36087945" w:rsidR="00BD646B" w:rsidRPr="00387849" w:rsidRDefault="0073190E" w:rsidP="00B50723">
            <w:pPr>
              <w:pStyle w:val="a"/>
              <w:ind w:right="-72"/>
              <w:jc w:val="right"/>
              <w:rPr>
                <w:rFonts w:cs="Arial"/>
                <w:color w:val="000000"/>
                <w:sz w:val="16"/>
                <w:szCs w:val="16"/>
                <w:lang w:val="en-US"/>
              </w:rPr>
            </w:pPr>
            <w:r w:rsidRPr="00387849">
              <w:rPr>
                <w:rFonts w:cs="Arial"/>
                <w:color w:val="000000"/>
                <w:sz w:val="16"/>
                <w:szCs w:val="16"/>
                <w:lang w:val="en-US"/>
              </w:rPr>
              <w:t>-</w:t>
            </w:r>
          </w:p>
        </w:tc>
        <w:tc>
          <w:tcPr>
            <w:tcW w:w="1196" w:type="dxa"/>
            <w:shd w:val="clear" w:color="auto" w:fill="auto"/>
            <w:vAlign w:val="bottom"/>
          </w:tcPr>
          <w:p w14:paraId="6FA581D4" w14:textId="7E21259A" w:rsidR="00BD646B" w:rsidRPr="00387849" w:rsidRDefault="0073190E" w:rsidP="00B50723">
            <w:pPr>
              <w:pStyle w:val="a"/>
              <w:ind w:right="-72"/>
              <w:jc w:val="right"/>
              <w:rPr>
                <w:rFonts w:cs="Arial"/>
                <w:color w:val="000000"/>
                <w:sz w:val="16"/>
                <w:szCs w:val="16"/>
                <w:lang w:val="en-US"/>
              </w:rPr>
            </w:pPr>
            <w:r w:rsidRPr="00387849">
              <w:rPr>
                <w:rFonts w:cs="Arial"/>
                <w:color w:val="000000"/>
                <w:sz w:val="16"/>
                <w:szCs w:val="16"/>
                <w:lang w:val="en-US"/>
              </w:rPr>
              <w:t>(73,778)</w:t>
            </w:r>
          </w:p>
        </w:tc>
      </w:tr>
      <w:tr w:rsidR="00A76C73" w:rsidRPr="00387849" w14:paraId="6C02B69B" w14:textId="77777777" w:rsidTr="005D1B47">
        <w:tc>
          <w:tcPr>
            <w:tcW w:w="3773" w:type="dxa"/>
            <w:shd w:val="clear" w:color="auto" w:fill="auto"/>
            <w:vAlign w:val="bottom"/>
          </w:tcPr>
          <w:p w14:paraId="3433F938" w14:textId="77777777" w:rsidR="00BD646B" w:rsidRPr="00387849" w:rsidRDefault="00BD646B" w:rsidP="00B50723">
            <w:pPr>
              <w:pStyle w:val="a"/>
              <w:ind w:left="-78" w:right="-196"/>
              <w:rPr>
                <w:rFonts w:cs="Arial"/>
                <w:b/>
                <w:bCs/>
                <w:color w:val="000000"/>
                <w:sz w:val="16"/>
                <w:szCs w:val="16"/>
                <w:lang w:val="en-US"/>
              </w:rPr>
            </w:pPr>
            <w:r w:rsidRPr="00387849">
              <w:rPr>
                <w:rFonts w:eastAsia="Angsana New" w:cs="Arial"/>
                <w:color w:val="000000"/>
                <w:sz w:val="16"/>
                <w:szCs w:val="16"/>
                <w:lang w:val="en-GB"/>
              </w:rPr>
              <w:t>Write-off</w:t>
            </w:r>
          </w:p>
        </w:tc>
        <w:tc>
          <w:tcPr>
            <w:tcW w:w="1152" w:type="dxa"/>
            <w:shd w:val="clear" w:color="auto" w:fill="auto"/>
            <w:vAlign w:val="bottom"/>
          </w:tcPr>
          <w:p w14:paraId="48EC997B" w14:textId="58AC8778" w:rsidR="00BD646B" w:rsidRPr="00387849" w:rsidRDefault="0073190E" w:rsidP="00B50723">
            <w:pPr>
              <w:pStyle w:val="a"/>
              <w:ind w:right="-72"/>
              <w:jc w:val="right"/>
              <w:rPr>
                <w:rFonts w:cs="Arial"/>
                <w:color w:val="000000"/>
                <w:sz w:val="16"/>
                <w:szCs w:val="16"/>
                <w:lang w:val="en-US"/>
              </w:rPr>
            </w:pPr>
            <w:r w:rsidRPr="00387849">
              <w:rPr>
                <w:rFonts w:cs="Arial"/>
                <w:color w:val="000000"/>
                <w:sz w:val="16"/>
                <w:szCs w:val="16"/>
                <w:lang w:val="en-US"/>
              </w:rPr>
              <w:t>-</w:t>
            </w:r>
          </w:p>
        </w:tc>
        <w:tc>
          <w:tcPr>
            <w:tcW w:w="1152" w:type="dxa"/>
            <w:shd w:val="clear" w:color="auto" w:fill="auto"/>
            <w:vAlign w:val="bottom"/>
          </w:tcPr>
          <w:p w14:paraId="37C8F01B" w14:textId="6DD5F09D" w:rsidR="00BD646B" w:rsidRPr="00387849" w:rsidRDefault="0073190E" w:rsidP="00B50723">
            <w:pPr>
              <w:pStyle w:val="a"/>
              <w:ind w:right="-72"/>
              <w:jc w:val="right"/>
              <w:rPr>
                <w:rFonts w:cs="Arial"/>
                <w:color w:val="000000"/>
                <w:sz w:val="16"/>
                <w:szCs w:val="16"/>
                <w:lang w:val="en-US"/>
              </w:rPr>
            </w:pPr>
            <w:r w:rsidRPr="00387849">
              <w:rPr>
                <w:rFonts w:cs="Arial"/>
                <w:color w:val="000000"/>
                <w:sz w:val="16"/>
                <w:szCs w:val="16"/>
                <w:lang w:val="en-US"/>
              </w:rPr>
              <w:t>(38,689)</w:t>
            </w:r>
          </w:p>
        </w:tc>
        <w:tc>
          <w:tcPr>
            <w:tcW w:w="1080" w:type="dxa"/>
            <w:shd w:val="clear" w:color="auto" w:fill="auto"/>
            <w:vAlign w:val="bottom"/>
          </w:tcPr>
          <w:p w14:paraId="32B00F48" w14:textId="437CB810" w:rsidR="00BD646B" w:rsidRPr="00387849" w:rsidRDefault="0073190E" w:rsidP="00B50723">
            <w:pPr>
              <w:pStyle w:val="a"/>
              <w:ind w:right="-72"/>
              <w:jc w:val="right"/>
              <w:rPr>
                <w:rFonts w:cs="Arial"/>
                <w:color w:val="000000"/>
                <w:sz w:val="16"/>
                <w:szCs w:val="16"/>
                <w:lang w:val="en-US"/>
              </w:rPr>
            </w:pPr>
            <w:r w:rsidRPr="00387849">
              <w:rPr>
                <w:rFonts w:cs="Arial"/>
                <w:color w:val="000000"/>
                <w:sz w:val="16"/>
                <w:szCs w:val="16"/>
                <w:lang w:val="en-US"/>
              </w:rPr>
              <w:t>-</w:t>
            </w:r>
          </w:p>
        </w:tc>
        <w:tc>
          <w:tcPr>
            <w:tcW w:w="1123" w:type="dxa"/>
            <w:shd w:val="clear" w:color="auto" w:fill="auto"/>
            <w:vAlign w:val="bottom"/>
          </w:tcPr>
          <w:p w14:paraId="2746FDF9" w14:textId="22AE0F90" w:rsidR="00BD646B" w:rsidRPr="00387849" w:rsidRDefault="0073190E" w:rsidP="00B50723">
            <w:pPr>
              <w:pStyle w:val="a"/>
              <w:ind w:right="-72"/>
              <w:jc w:val="right"/>
              <w:rPr>
                <w:rFonts w:cs="Arial"/>
                <w:color w:val="000000"/>
                <w:sz w:val="16"/>
                <w:szCs w:val="16"/>
                <w:lang w:val="en-US"/>
              </w:rPr>
            </w:pPr>
            <w:r w:rsidRPr="00387849">
              <w:rPr>
                <w:rFonts w:cs="Arial"/>
                <w:color w:val="000000"/>
                <w:sz w:val="16"/>
                <w:szCs w:val="16"/>
                <w:lang w:val="en-US"/>
              </w:rPr>
              <w:t>-</w:t>
            </w:r>
          </w:p>
        </w:tc>
        <w:tc>
          <w:tcPr>
            <w:tcW w:w="1196" w:type="dxa"/>
            <w:shd w:val="clear" w:color="auto" w:fill="auto"/>
            <w:vAlign w:val="bottom"/>
          </w:tcPr>
          <w:p w14:paraId="6989F180" w14:textId="0A97C150" w:rsidR="00BD646B" w:rsidRPr="00387849" w:rsidRDefault="0073190E" w:rsidP="00B50723">
            <w:pPr>
              <w:pStyle w:val="a"/>
              <w:ind w:right="-72"/>
              <w:jc w:val="right"/>
              <w:rPr>
                <w:rFonts w:cs="Arial"/>
                <w:color w:val="000000"/>
                <w:sz w:val="16"/>
                <w:szCs w:val="16"/>
                <w:lang w:val="en-US"/>
              </w:rPr>
            </w:pPr>
            <w:r w:rsidRPr="00387849">
              <w:rPr>
                <w:rFonts w:cs="Arial"/>
                <w:color w:val="000000"/>
                <w:sz w:val="16"/>
                <w:szCs w:val="16"/>
                <w:lang w:val="en-US"/>
              </w:rPr>
              <w:t>(38,689)</w:t>
            </w:r>
          </w:p>
        </w:tc>
      </w:tr>
      <w:tr w:rsidR="00A76C73" w:rsidRPr="00387849" w14:paraId="635156B1" w14:textId="77777777" w:rsidTr="00B1766D">
        <w:tc>
          <w:tcPr>
            <w:tcW w:w="3773" w:type="dxa"/>
            <w:shd w:val="clear" w:color="auto" w:fill="auto"/>
            <w:vAlign w:val="bottom"/>
          </w:tcPr>
          <w:p w14:paraId="3F2442DB" w14:textId="77777777" w:rsidR="00BD646B" w:rsidRPr="00387849" w:rsidRDefault="00BD646B" w:rsidP="00B50723">
            <w:pPr>
              <w:pStyle w:val="a"/>
              <w:ind w:left="-78" w:right="-196"/>
              <w:rPr>
                <w:rFonts w:cs="Arial"/>
                <w:b/>
                <w:bCs/>
                <w:color w:val="000000"/>
                <w:sz w:val="16"/>
                <w:szCs w:val="16"/>
                <w:lang w:val="en-US"/>
              </w:rPr>
            </w:pPr>
            <w:r w:rsidRPr="00387849">
              <w:rPr>
                <w:rFonts w:eastAsia="Angsana New" w:cs="Arial"/>
                <w:color w:val="000000"/>
                <w:sz w:val="16"/>
                <w:szCs w:val="16"/>
                <w:lang w:val="en-GB"/>
              </w:rPr>
              <w:t>Transfer in (out)</w:t>
            </w:r>
          </w:p>
        </w:tc>
        <w:tc>
          <w:tcPr>
            <w:tcW w:w="1152" w:type="dxa"/>
            <w:shd w:val="clear" w:color="auto" w:fill="auto"/>
            <w:vAlign w:val="bottom"/>
          </w:tcPr>
          <w:p w14:paraId="6D25B0C9" w14:textId="7ADFBDCD" w:rsidR="00BD646B" w:rsidRPr="00387849" w:rsidRDefault="0073190E" w:rsidP="00B50723">
            <w:pPr>
              <w:pStyle w:val="a"/>
              <w:ind w:right="-72"/>
              <w:jc w:val="right"/>
              <w:rPr>
                <w:rFonts w:cs="Arial"/>
                <w:color w:val="000000"/>
                <w:sz w:val="16"/>
                <w:szCs w:val="16"/>
                <w:lang w:val="en-US"/>
              </w:rPr>
            </w:pPr>
            <w:r w:rsidRPr="00387849">
              <w:rPr>
                <w:rFonts w:cs="Arial"/>
                <w:color w:val="000000"/>
                <w:sz w:val="16"/>
                <w:szCs w:val="16"/>
                <w:lang w:val="en-US"/>
              </w:rPr>
              <w:t>464,477</w:t>
            </w:r>
          </w:p>
        </w:tc>
        <w:tc>
          <w:tcPr>
            <w:tcW w:w="1152" w:type="dxa"/>
            <w:shd w:val="clear" w:color="auto" w:fill="auto"/>
            <w:vAlign w:val="bottom"/>
          </w:tcPr>
          <w:p w14:paraId="59FBF811" w14:textId="748153F6" w:rsidR="00BD646B" w:rsidRPr="00387849" w:rsidRDefault="0073190E" w:rsidP="00B50723">
            <w:pPr>
              <w:pStyle w:val="a"/>
              <w:ind w:right="-72"/>
              <w:jc w:val="right"/>
              <w:rPr>
                <w:rFonts w:cs="Arial"/>
                <w:color w:val="000000"/>
                <w:sz w:val="16"/>
                <w:szCs w:val="16"/>
                <w:lang w:val="en-US"/>
              </w:rPr>
            </w:pPr>
            <w:r w:rsidRPr="00387849">
              <w:rPr>
                <w:rFonts w:cs="Arial"/>
                <w:color w:val="000000"/>
                <w:sz w:val="16"/>
                <w:szCs w:val="16"/>
                <w:lang w:val="en-US"/>
              </w:rPr>
              <w:t>34,486</w:t>
            </w:r>
          </w:p>
        </w:tc>
        <w:tc>
          <w:tcPr>
            <w:tcW w:w="1080" w:type="dxa"/>
            <w:shd w:val="clear" w:color="auto" w:fill="auto"/>
            <w:vAlign w:val="bottom"/>
          </w:tcPr>
          <w:p w14:paraId="3268977E" w14:textId="207EF330" w:rsidR="00BD646B" w:rsidRPr="00387849" w:rsidRDefault="0073190E" w:rsidP="00B50723">
            <w:pPr>
              <w:pStyle w:val="a"/>
              <w:ind w:right="-72"/>
              <w:jc w:val="right"/>
              <w:rPr>
                <w:rFonts w:cs="Arial"/>
                <w:color w:val="000000"/>
                <w:sz w:val="16"/>
                <w:szCs w:val="16"/>
                <w:lang w:val="en-US"/>
              </w:rPr>
            </w:pPr>
            <w:r w:rsidRPr="00387849">
              <w:rPr>
                <w:rFonts w:cs="Arial"/>
                <w:color w:val="000000"/>
                <w:sz w:val="16"/>
                <w:szCs w:val="16"/>
                <w:lang w:val="en-US"/>
              </w:rPr>
              <w:t>-</w:t>
            </w:r>
          </w:p>
        </w:tc>
        <w:tc>
          <w:tcPr>
            <w:tcW w:w="1123" w:type="dxa"/>
            <w:shd w:val="clear" w:color="auto" w:fill="auto"/>
            <w:vAlign w:val="bottom"/>
          </w:tcPr>
          <w:p w14:paraId="71888527" w14:textId="414444CA" w:rsidR="00BD646B" w:rsidRPr="00387849" w:rsidRDefault="0073190E" w:rsidP="00B50723">
            <w:pPr>
              <w:pStyle w:val="a"/>
              <w:ind w:right="-72"/>
              <w:jc w:val="right"/>
              <w:rPr>
                <w:rFonts w:cs="Arial"/>
                <w:color w:val="000000"/>
                <w:sz w:val="16"/>
                <w:szCs w:val="16"/>
                <w:lang w:val="en-US"/>
              </w:rPr>
            </w:pPr>
            <w:r w:rsidRPr="00387849">
              <w:rPr>
                <w:rFonts w:cs="Arial"/>
                <w:color w:val="000000"/>
                <w:sz w:val="16"/>
                <w:szCs w:val="16"/>
                <w:lang w:val="en-US"/>
              </w:rPr>
              <w:t>(498,963)</w:t>
            </w:r>
          </w:p>
        </w:tc>
        <w:tc>
          <w:tcPr>
            <w:tcW w:w="1196" w:type="dxa"/>
            <w:shd w:val="clear" w:color="auto" w:fill="auto"/>
            <w:vAlign w:val="bottom"/>
          </w:tcPr>
          <w:p w14:paraId="1D6914D8" w14:textId="730FD6BE" w:rsidR="00BD646B" w:rsidRPr="00387849" w:rsidRDefault="0073190E" w:rsidP="00B50723">
            <w:pPr>
              <w:pStyle w:val="a"/>
              <w:ind w:right="-72"/>
              <w:jc w:val="right"/>
              <w:rPr>
                <w:rFonts w:cs="Arial"/>
                <w:color w:val="000000"/>
                <w:sz w:val="16"/>
                <w:szCs w:val="16"/>
                <w:lang w:val="en-US"/>
              </w:rPr>
            </w:pPr>
            <w:r w:rsidRPr="00387849">
              <w:rPr>
                <w:rFonts w:cs="Arial"/>
                <w:color w:val="000000"/>
                <w:sz w:val="16"/>
                <w:szCs w:val="16"/>
                <w:lang w:val="en-US"/>
              </w:rPr>
              <w:t>-</w:t>
            </w:r>
          </w:p>
        </w:tc>
      </w:tr>
      <w:tr w:rsidR="00A76C73" w:rsidRPr="00387849" w14:paraId="42BEA97D" w14:textId="77777777" w:rsidTr="00B1766D">
        <w:tc>
          <w:tcPr>
            <w:tcW w:w="3773" w:type="dxa"/>
            <w:shd w:val="clear" w:color="auto" w:fill="auto"/>
            <w:vAlign w:val="bottom"/>
          </w:tcPr>
          <w:p w14:paraId="4277B54B" w14:textId="77777777" w:rsidR="00BD646B" w:rsidRPr="00387849" w:rsidRDefault="00BD646B" w:rsidP="00B50723">
            <w:pPr>
              <w:pStyle w:val="a"/>
              <w:ind w:left="-78" w:right="-196"/>
              <w:rPr>
                <w:rFonts w:cs="Arial"/>
                <w:b/>
                <w:bCs/>
                <w:color w:val="000000"/>
                <w:sz w:val="16"/>
                <w:szCs w:val="16"/>
                <w:lang w:val="en-US"/>
              </w:rPr>
            </w:pPr>
            <w:r w:rsidRPr="00387849">
              <w:rPr>
                <w:rFonts w:eastAsia="Angsana New" w:cs="Arial"/>
                <w:color w:val="000000"/>
                <w:sz w:val="16"/>
                <w:szCs w:val="16"/>
                <w:lang w:val="en-GB"/>
              </w:rPr>
              <w:t>Depreciation charge</w:t>
            </w:r>
          </w:p>
        </w:tc>
        <w:tc>
          <w:tcPr>
            <w:tcW w:w="1152" w:type="dxa"/>
            <w:tcBorders>
              <w:bottom w:val="single" w:sz="4" w:space="0" w:color="auto"/>
            </w:tcBorders>
            <w:shd w:val="clear" w:color="auto" w:fill="auto"/>
            <w:vAlign w:val="bottom"/>
          </w:tcPr>
          <w:p w14:paraId="0572D4CB" w14:textId="41AE1D4D" w:rsidR="00BD646B" w:rsidRPr="00387849" w:rsidRDefault="0073190E" w:rsidP="00B50723">
            <w:pPr>
              <w:pStyle w:val="a"/>
              <w:ind w:right="-72"/>
              <w:jc w:val="right"/>
              <w:rPr>
                <w:rFonts w:cs="Arial"/>
                <w:color w:val="000000"/>
                <w:sz w:val="16"/>
                <w:szCs w:val="16"/>
                <w:lang w:val="en-US"/>
              </w:rPr>
            </w:pPr>
            <w:r w:rsidRPr="00387849">
              <w:rPr>
                <w:rFonts w:cs="Arial"/>
                <w:color w:val="000000"/>
                <w:sz w:val="16"/>
                <w:szCs w:val="16"/>
                <w:lang w:val="en-US"/>
              </w:rPr>
              <w:t>(873,626)</w:t>
            </w:r>
          </w:p>
        </w:tc>
        <w:tc>
          <w:tcPr>
            <w:tcW w:w="1152" w:type="dxa"/>
            <w:tcBorders>
              <w:bottom w:val="single" w:sz="4" w:space="0" w:color="auto"/>
            </w:tcBorders>
            <w:shd w:val="clear" w:color="auto" w:fill="auto"/>
            <w:vAlign w:val="bottom"/>
          </w:tcPr>
          <w:p w14:paraId="215A1B5B" w14:textId="4FA6EA90" w:rsidR="00BD646B" w:rsidRPr="00387849" w:rsidRDefault="0073190E" w:rsidP="00B50723">
            <w:pPr>
              <w:pStyle w:val="a"/>
              <w:ind w:right="-72"/>
              <w:jc w:val="right"/>
              <w:rPr>
                <w:rFonts w:cs="Arial"/>
                <w:color w:val="000000"/>
                <w:sz w:val="16"/>
                <w:szCs w:val="16"/>
                <w:lang w:val="en-US"/>
              </w:rPr>
            </w:pPr>
            <w:r w:rsidRPr="00387849">
              <w:rPr>
                <w:rFonts w:cs="Arial"/>
                <w:color w:val="000000"/>
                <w:sz w:val="16"/>
                <w:szCs w:val="16"/>
                <w:lang w:val="en-US"/>
              </w:rPr>
              <w:t>(2,287,829)</w:t>
            </w:r>
          </w:p>
        </w:tc>
        <w:tc>
          <w:tcPr>
            <w:tcW w:w="1080" w:type="dxa"/>
            <w:tcBorders>
              <w:bottom w:val="single" w:sz="4" w:space="0" w:color="auto"/>
            </w:tcBorders>
            <w:shd w:val="clear" w:color="auto" w:fill="auto"/>
            <w:vAlign w:val="bottom"/>
          </w:tcPr>
          <w:p w14:paraId="18D840F6" w14:textId="51817D1D" w:rsidR="00BD646B" w:rsidRPr="00387849" w:rsidRDefault="0073190E" w:rsidP="00B50723">
            <w:pPr>
              <w:pStyle w:val="a"/>
              <w:ind w:right="-72"/>
              <w:jc w:val="right"/>
              <w:rPr>
                <w:rFonts w:cs="Arial"/>
                <w:color w:val="000000"/>
                <w:sz w:val="16"/>
                <w:szCs w:val="16"/>
                <w:lang w:val="en-US"/>
              </w:rPr>
            </w:pPr>
            <w:r w:rsidRPr="00387849">
              <w:rPr>
                <w:rFonts w:cs="Arial"/>
                <w:color w:val="000000"/>
                <w:sz w:val="16"/>
                <w:szCs w:val="16"/>
                <w:lang w:val="en-US"/>
              </w:rPr>
              <w:t>(1,784,759)</w:t>
            </w:r>
          </w:p>
        </w:tc>
        <w:tc>
          <w:tcPr>
            <w:tcW w:w="1123" w:type="dxa"/>
            <w:tcBorders>
              <w:bottom w:val="single" w:sz="4" w:space="0" w:color="auto"/>
            </w:tcBorders>
            <w:shd w:val="clear" w:color="auto" w:fill="auto"/>
            <w:vAlign w:val="bottom"/>
          </w:tcPr>
          <w:p w14:paraId="3B40DB1C" w14:textId="6FA9A377" w:rsidR="00BD646B" w:rsidRPr="00387849" w:rsidRDefault="0073190E" w:rsidP="00B50723">
            <w:pPr>
              <w:pStyle w:val="a"/>
              <w:ind w:right="-72"/>
              <w:jc w:val="right"/>
              <w:rPr>
                <w:rFonts w:cs="Arial"/>
                <w:color w:val="000000"/>
                <w:sz w:val="16"/>
                <w:szCs w:val="16"/>
                <w:lang w:val="en-US"/>
              </w:rPr>
            </w:pPr>
            <w:r w:rsidRPr="00387849">
              <w:rPr>
                <w:rFonts w:cs="Arial"/>
                <w:color w:val="000000"/>
                <w:sz w:val="16"/>
                <w:szCs w:val="16"/>
                <w:lang w:val="en-US"/>
              </w:rPr>
              <w:t>-</w:t>
            </w:r>
          </w:p>
        </w:tc>
        <w:tc>
          <w:tcPr>
            <w:tcW w:w="1196" w:type="dxa"/>
            <w:tcBorders>
              <w:bottom w:val="single" w:sz="4" w:space="0" w:color="auto"/>
            </w:tcBorders>
            <w:shd w:val="clear" w:color="auto" w:fill="auto"/>
            <w:vAlign w:val="bottom"/>
          </w:tcPr>
          <w:p w14:paraId="42228E6C" w14:textId="59F0F594" w:rsidR="00BD646B" w:rsidRPr="00387849" w:rsidRDefault="0073190E" w:rsidP="00B50723">
            <w:pPr>
              <w:pStyle w:val="a"/>
              <w:ind w:right="-72"/>
              <w:jc w:val="right"/>
              <w:rPr>
                <w:rFonts w:cs="Arial"/>
                <w:color w:val="000000"/>
                <w:sz w:val="16"/>
                <w:szCs w:val="16"/>
                <w:lang w:val="en-US"/>
              </w:rPr>
            </w:pPr>
            <w:r w:rsidRPr="00387849">
              <w:rPr>
                <w:rFonts w:cs="Arial"/>
                <w:color w:val="000000"/>
                <w:sz w:val="16"/>
                <w:szCs w:val="16"/>
                <w:lang w:val="en-US"/>
              </w:rPr>
              <w:t>(4,946,214)</w:t>
            </w:r>
          </w:p>
        </w:tc>
      </w:tr>
      <w:tr w:rsidR="00B1766D" w:rsidRPr="00387849" w14:paraId="19075CB9" w14:textId="77777777" w:rsidTr="00B1766D">
        <w:tc>
          <w:tcPr>
            <w:tcW w:w="3773" w:type="dxa"/>
            <w:shd w:val="clear" w:color="auto" w:fill="auto"/>
            <w:vAlign w:val="bottom"/>
          </w:tcPr>
          <w:p w14:paraId="7F2FD615" w14:textId="77777777" w:rsidR="00B1766D" w:rsidRPr="00387849" w:rsidRDefault="00B1766D" w:rsidP="00B50723">
            <w:pPr>
              <w:pStyle w:val="a"/>
              <w:ind w:left="-78" w:right="-196"/>
              <w:rPr>
                <w:rFonts w:eastAsia="Angsana New" w:cs="Arial"/>
                <w:color w:val="000000"/>
                <w:sz w:val="16"/>
                <w:szCs w:val="16"/>
                <w:lang w:val="en-GB"/>
              </w:rPr>
            </w:pPr>
          </w:p>
        </w:tc>
        <w:tc>
          <w:tcPr>
            <w:tcW w:w="1152" w:type="dxa"/>
            <w:tcBorders>
              <w:top w:val="single" w:sz="4" w:space="0" w:color="auto"/>
            </w:tcBorders>
            <w:shd w:val="clear" w:color="auto" w:fill="auto"/>
            <w:vAlign w:val="bottom"/>
          </w:tcPr>
          <w:p w14:paraId="6934CD93" w14:textId="77777777" w:rsidR="00B1766D" w:rsidRPr="00387849" w:rsidRDefault="00B1766D" w:rsidP="00B50723">
            <w:pPr>
              <w:pStyle w:val="a"/>
              <w:ind w:right="-72"/>
              <w:jc w:val="right"/>
              <w:rPr>
                <w:rFonts w:cs="Arial"/>
                <w:color w:val="000000"/>
                <w:sz w:val="16"/>
                <w:szCs w:val="16"/>
                <w:lang w:val="en-US"/>
              </w:rPr>
            </w:pPr>
          </w:p>
        </w:tc>
        <w:tc>
          <w:tcPr>
            <w:tcW w:w="1152" w:type="dxa"/>
            <w:tcBorders>
              <w:top w:val="single" w:sz="4" w:space="0" w:color="auto"/>
            </w:tcBorders>
            <w:shd w:val="clear" w:color="auto" w:fill="auto"/>
            <w:vAlign w:val="bottom"/>
          </w:tcPr>
          <w:p w14:paraId="29BF7A9D" w14:textId="77777777" w:rsidR="00B1766D" w:rsidRPr="00387849" w:rsidRDefault="00B1766D" w:rsidP="00B50723">
            <w:pPr>
              <w:pStyle w:val="a"/>
              <w:ind w:right="-72"/>
              <w:jc w:val="right"/>
              <w:rPr>
                <w:rFonts w:cs="Arial"/>
                <w:color w:val="000000"/>
                <w:sz w:val="16"/>
                <w:szCs w:val="16"/>
                <w:lang w:val="en-US"/>
              </w:rPr>
            </w:pPr>
          </w:p>
        </w:tc>
        <w:tc>
          <w:tcPr>
            <w:tcW w:w="1080" w:type="dxa"/>
            <w:tcBorders>
              <w:top w:val="single" w:sz="4" w:space="0" w:color="auto"/>
            </w:tcBorders>
            <w:shd w:val="clear" w:color="auto" w:fill="auto"/>
            <w:vAlign w:val="bottom"/>
          </w:tcPr>
          <w:p w14:paraId="31CF9654" w14:textId="77777777" w:rsidR="00B1766D" w:rsidRPr="00387849" w:rsidRDefault="00B1766D" w:rsidP="00B50723">
            <w:pPr>
              <w:pStyle w:val="a"/>
              <w:ind w:right="-72"/>
              <w:jc w:val="right"/>
              <w:rPr>
                <w:rFonts w:cs="Arial"/>
                <w:color w:val="000000"/>
                <w:sz w:val="16"/>
                <w:szCs w:val="16"/>
                <w:lang w:val="en-US"/>
              </w:rPr>
            </w:pPr>
          </w:p>
        </w:tc>
        <w:tc>
          <w:tcPr>
            <w:tcW w:w="1123" w:type="dxa"/>
            <w:tcBorders>
              <w:top w:val="single" w:sz="4" w:space="0" w:color="auto"/>
            </w:tcBorders>
            <w:shd w:val="clear" w:color="auto" w:fill="auto"/>
            <w:vAlign w:val="bottom"/>
          </w:tcPr>
          <w:p w14:paraId="03C6DE53" w14:textId="77777777" w:rsidR="00B1766D" w:rsidRPr="00387849" w:rsidRDefault="00B1766D" w:rsidP="00B50723">
            <w:pPr>
              <w:pStyle w:val="a"/>
              <w:ind w:right="-72"/>
              <w:jc w:val="right"/>
              <w:rPr>
                <w:rFonts w:cs="Arial"/>
                <w:color w:val="000000"/>
                <w:sz w:val="16"/>
                <w:szCs w:val="16"/>
                <w:lang w:val="en-US"/>
              </w:rPr>
            </w:pPr>
          </w:p>
        </w:tc>
        <w:tc>
          <w:tcPr>
            <w:tcW w:w="1196" w:type="dxa"/>
            <w:tcBorders>
              <w:top w:val="single" w:sz="4" w:space="0" w:color="auto"/>
            </w:tcBorders>
            <w:shd w:val="clear" w:color="auto" w:fill="auto"/>
            <w:vAlign w:val="bottom"/>
          </w:tcPr>
          <w:p w14:paraId="7F4BC667" w14:textId="77777777" w:rsidR="00B1766D" w:rsidRPr="00387849" w:rsidRDefault="00B1766D" w:rsidP="00B50723">
            <w:pPr>
              <w:pStyle w:val="a"/>
              <w:ind w:right="-72"/>
              <w:jc w:val="right"/>
              <w:rPr>
                <w:rFonts w:cs="Arial"/>
                <w:color w:val="000000"/>
                <w:sz w:val="16"/>
                <w:szCs w:val="16"/>
                <w:lang w:val="en-US"/>
              </w:rPr>
            </w:pPr>
          </w:p>
        </w:tc>
      </w:tr>
      <w:tr w:rsidR="00A76C73" w:rsidRPr="00387849" w14:paraId="4F76941B" w14:textId="77777777" w:rsidTr="00B1766D">
        <w:tc>
          <w:tcPr>
            <w:tcW w:w="3773" w:type="dxa"/>
            <w:shd w:val="clear" w:color="auto" w:fill="auto"/>
            <w:vAlign w:val="bottom"/>
          </w:tcPr>
          <w:p w14:paraId="13309D46" w14:textId="77777777" w:rsidR="00BD646B" w:rsidRPr="00387849" w:rsidRDefault="00BD646B" w:rsidP="00B50723">
            <w:pPr>
              <w:pStyle w:val="a"/>
              <w:ind w:left="-78" w:right="-196"/>
              <w:rPr>
                <w:rFonts w:cs="Arial"/>
                <w:b/>
                <w:bCs/>
                <w:color w:val="000000"/>
                <w:sz w:val="16"/>
                <w:szCs w:val="16"/>
                <w:lang w:val="en-US"/>
              </w:rPr>
            </w:pPr>
            <w:r w:rsidRPr="00387849">
              <w:rPr>
                <w:rFonts w:eastAsia="Angsana New" w:cs="Arial"/>
                <w:color w:val="000000"/>
                <w:sz w:val="16"/>
                <w:szCs w:val="16"/>
                <w:lang w:val="en-GB"/>
              </w:rPr>
              <w:t>Closing net book value</w:t>
            </w:r>
          </w:p>
        </w:tc>
        <w:tc>
          <w:tcPr>
            <w:tcW w:w="1152" w:type="dxa"/>
            <w:tcBorders>
              <w:bottom w:val="single" w:sz="4" w:space="0" w:color="auto"/>
            </w:tcBorders>
            <w:shd w:val="clear" w:color="auto" w:fill="auto"/>
            <w:vAlign w:val="bottom"/>
          </w:tcPr>
          <w:p w14:paraId="4B0E4F2F" w14:textId="2F8D266F" w:rsidR="00BD646B" w:rsidRPr="00387849" w:rsidRDefault="0073190E" w:rsidP="00B50723">
            <w:pPr>
              <w:pStyle w:val="a"/>
              <w:ind w:right="-72"/>
              <w:jc w:val="right"/>
              <w:rPr>
                <w:rFonts w:cs="Arial"/>
                <w:color w:val="000000"/>
                <w:sz w:val="16"/>
                <w:szCs w:val="16"/>
                <w:lang w:val="en-US"/>
              </w:rPr>
            </w:pPr>
            <w:r w:rsidRPr="00387849">
              <w:rPr>
                <w:rFonts w:cs="Arial"/>
                <w:color w:val="000000"/>
                <w:sz w:val="16"/>
                <w:szCs w:val="16"/>
                <w:lang w:val="en-US"/>
              </w:rPr>
              <w:t>11,122,7</w:t>
            </w:r>
            <w:r w:rsidRPr="00387849">
              <w:rPr>
                <w:rFonts w:cs="Arial"/>
                <w:color w:val="000000"/>
                <w:sz w:val="16"/>
                <w:szCs w:val="16"/>
                <w:lang w:val="en-GB"/>
              </w:rPr>
              <w:t>70</w:t>
            </w:r>
          </w:p>
        </w:tc>
        <w:tc>
          <w:tcPr>
            <w:tcW w:w="1152" w:type="dxa"/>
            <w:tcBorders>
              <w:bottom w:val="single" w:sz="4" w:space="0" w:color="auto"/>
            </w:tcBorders>
            <w:shd w:val="clear" w:color="auto" w:fill="auto"/>
            <w:vAlign w:val="bottom"/>
          </w:tcPr>
          <w:p w14:paraId="7F00A639" w14:textId="55084152" w:rsidR="00BD646B" w:rsidRPr="00387849" w:rsidRDefault="0073190E" w:rsidP="00B50723">
            <w:pPr>
              <w:pStyle w:val="a"/>
              <w:ind w:right="-72"/>
              <w:jc w:val="right"/>
              <w:rPr>
                <w:rFonts w:cs="Arial"/>
                <w:color w:val="000000"/>
                <w:sz w:val="16"/>
                <w:szCs w:val="16"/>
                <w:lang w:val="en-US"/>
              </w:rPr>
            </w:pPr>
            <w:r w:rsidRPr="00387849">
              <w:rPr>
                <w:rFonts w:cs="Arial"/>
                <w:color w:val="000000"/>
                <w:sz w:val="16"/>
                <w:szCs w:val="16"/>
                <w:lang w:val="en-US"/>
              </w:rPr>
              <w:t>5,398,706</w:t>
            </w:r>
          </w:p>
        </w:tc>
        <w:tc>
          <w:tcPr>
            <w:tcW w:w="1080" w:type="dxa"/>
            <w:tcBorders>
              <w:bottom w:val="single" w:sz="4" w:space="0" w:color="auto"/>
            </w:tcBorders>
            <w:shd w:val="clear" w:color="auto" w:fill="auto"/>
            <w:vAlign w:val="bottom"/>
          </w:tcPr>
          <w:p w14:paraId="56F5C4FA" w14:textId="38BECE31" w:rsidR="00BD646B" w:rsidRPr="00387849" w:rsidRDefault="0073190E" w:rsidP="00B50723">
            <w:pPr>
              <w:pStyle w:val="a"/>
              <w:ind w:right="-72"/>
              <w:jc w:val="right"/>
              <w:rPr>
                <w:rFonts w:cs="Arial"/>
                <w:color w:val="000000"/>
                <w:sz w:val="16"/>
                <w:szCs w:val="16"/>
                <w:lang w:val="en-US"/>
              </w:rPr>
            </w:pPr>
            <w:r w:rsidRPr="00387849">
              <w:rPr>
                <w:rFonts w:cs="Arial"/>
                <w:color w:val="000000"/>
                <w:sz w:val="16"/>
                <w:szCs w:val="16"/>
                <w:lang w:val="en-US"/>
              </w:rPr>
              <w:t>12,232,076</w:t>
            </w:r>
          </w:p>
        </w:tc>
        <w:tc>
          <w:tcPr>
            <w:tcW w:w="1123" w:type="dxa"/>
            <w:tcBorders>
              <w:bottom w:val="single" w:sz="4" w:space="0" w:color="auto"/>
            </w:tcBorders>
            <w:shd w:val="clear" w:color="auto" w:fill="auto"/>
            <w:vAlign w:val="bottom"/>
          </w:tcPr>
          <w:p w14:paraId="2D9296CB" w14:textId="0AF8FAC1" w:rsidR="00BD646B" w:rsidRPr="00387849" w:rsidRDefault="0073190E" w:rsidP="00B50723">
            <w:pPr>
              <w:pStyle w:val="a"/>
              <w:ind w:right="-72"/>
              <w:jc w:val="right"/>
              <w:rPr>
                <w:rFonts w:cs="Arial"/>
                <w:color w:val="000000"/>
                <w:sz w:val="16"/>
                <w:szCs w:val="16"/>
                <w:lang w:val="en-US"/>
              </w:rPr>
            </w:pPr>
            <w:r w:rsidRPr="00387849">
              <w:rPr>
                <w:rFonts w:cs="Arial"/>
                <w:color w:val="000000"/>
                <w:sz w:val="16"/>
                <w:szCs w:val="16"/>
                <w:lang w:val="en-US"/>
              </w:rPr>
              <w:t>-</w:t>
            </w:r>
          </w:p>
        </w:tc>
        <w:tc>
          <w:tcPr>
            <w:tcW w:w="1196" w:type="dxa"/>
            <w:tcBorders>
              <w:bottom w:val="single" w:sz="4" w:space="0" w:color="auto"/>
            </w:tcBorders>
            <w:shd w:val="clear" w:color="auto" w:fill="auto"/>
            <w:vAlign w:val="bottom"/>
          </w:tcPr>
          <w:p w14:paraId="6BAFB9C4" w14:textId="0CB8867F" w:rsidR="00BD646B" w:rsidRPr="00387849" w:rsidRDefault="0073190E" w:rsidP="00B50723">
            <w:pPr>
              <w:pStyle w:val="a"/>
              <w:ind w:right="-72"/>
              <w:jc w:val="right"/>
              <w:rPr>
                <w:rFonts w:cs="Arial"/>
                <w:color w:val="000000"/>
                <w:sz w:val="16"/>
                <w:szCs w:val="16"/>
                <w:lang w:val="en-US"/>
              </w:rPr>
            </w:pPr>
            <w:r w:rsidRPr="00387849">
              <w:rPr>
                <w:rFonts w:cs="Arial"/>
                <w:color w:val="000000"/>
                <w:sz w:val="16"/>
                <w:szCs w:val="16"/>
                <w:lang w:val="en-US"/>
              </w:rPr>
              <w:t>28,753,552</w:t>
            </w:r>
          </w:p>
        </w:tc>
      </w:tr>
      <w:tr w:rsidR="00A76C73" w:rsidRPr="00387849" w14:paraId="214C7E67" w14:textId="77777777" w:rsidTr="00B1766D">
        <w:tc>
          <w:tcPr>
            <w:tcW w:w="3773" w:type="dxa"/>
            <w:shd w:val="clear" w:color="auto" w:fill="auto"/>
            <w:vAlign w:val="bottom"/>
          </w:tcPr>
          <w:p w14:paraId="131CAC0C" w14:textId="77777777" w:rsidR="00BD646B" w:rsidRPr="00387849" w:rsidRDefault="00BD646B" w:rsidP="00B50723">
            <w:pPr>
              <w:pStyle w:val="a"/>
              <w:ind w:left="-78" w:right="-196"/>
              <w:rPr>
                <w:rFonts w:cs="Arial"/>
                <w:b/>
                <w:bCs/>
                <w:color w:val="000000"/>
                <w:sz w:val="16"/>
                <w:szCs w:val="16"/>
                <w:lang w:val="en-US"/>
              </w:rPr>
            </w:pPr>
          </w:p>
        </w:tc>
        <w:tc>
          <w:tcPr>
            <w:tcW w:w="1152" w:type="dxa"/>
            <w:tcBorders>
              <w:top w:val="single" w:sz="4" w:space="0" w:color="auto"/>
            </w:tcBorders>
            <w:shd w:val="clear" w:color="auto" w:fill="auto"/>
            <w:vAlign w:val="bottom"/>
          </w:tcPr>
          <w:p w14:paraId="4E0112D6" w14:textId="77777777" w:rsidR="00BD646B" w:rsidRPr="00387849" w:rsidRDefault="00BD646B" w:rsidP="00B50723">
            <w:pPr>
              <w:pStyle w:val="a"/>
              <w:ind w:right="-72"/>
              <w:jc w:val="right"/>
              <w:rPr>
                <w:rFonts w:cs="Arial"/>
                <w:color w:val="000000"/>
                <w:sz w:val="16"/>
                <w:szCs w:val="16"/>
                <w:lang w:val="en-US"/>
              </w:rPr>
            </w:pPr>
          </w:p>
        </w:tc>
        <w:tc>
          <w:tcPr>
            <w:tcW w:w="1152" w:type="dxa"/>
            <w:tcBorders>
              <w:top w:val="single" w:sz="4" w:space="0" w:color="auto"/>
            </w:tcBorders>
            <w:shd w:val="clear" w:color="auto" w:fill="auto"/>
            <w:vAlign w:val="bottom"/>
          </w:tcPr>
          <w:p w14:paraId="1A3C8AB7" w14:textId="77777777" w:rsidR="00BD646B" w:rsidRPr="00387849" w:rsidRDefault="00BD646B" w:rsidP="00B50723">
            <w:pPr>
              <w:pStyle w:val="a"/>
              <w:ind w:right="-72"/>
              <w:jc w:val="right"/>
              <w:rPr>
                <w:rFonts w:cs="Arial"/>
                <w:color w:val="000000"/>
                <w:sz w:val="16"/>
                <w:szCs w:val="16"/>
                <w:lang w:val="en-US"/>
              </w:rPr>
            </w:pPr>
          </w:p>
        </w:tc>
        <w:tc>
          <w:tcPr>
            <w:tcW w:w="1080" w:type="dxa"/>
            <w:tcBorders>
              <w:top w:val="single" w:sz="4" w:space="0" w:color="auto"/>
            </w:tcBorders>
            <w:shd w:val="clear" w:color="auto" w:fill="auto"/>
            <w:vAlign w:val="bottom"/>
          </w:tcPr>
          <w:p w14:paraId="1FA24255" w14:textId="77777777" w:rsidR="00BD646B" w:rsidRPr="00387849" w:rsidRDefault="00BD646B" w:rsidP="00B50723">
            <w:pPr>
              <w:pStyle w:val="a"/>
              <w:ind w:right="-72"/>
              <w:jc w:val="right"/>
              <w:rPr>
                <w:rFonts w:cs="Arial"/>
                <w:color w:val="000000"/>
                <w:sz w:val="16"/>
                <w:szCs w:val="16"/>
                <w:lang w:val="en-US"/>
              </w:rPr>
            </w:pPr>
          </w:p>
        </w:tc>
        <w:tc>
          <w:tcPr>
            <w:tcW w:w="1123" w:type="dxa"/>
            <w:tcBorders>
              <w:top w:val="single" w:sz="4" w:space="0" w:color="auto"/>
            </w:tcBorders>
            <w:shd w:val="clear" w:color="auto" w:fill="auto"/>
            <w:vAlign w:val="bottom"/>
          </w:tcPr>
          <w:p w14:paraId="2ED78508" w14:textId="77777777" w:rsidR="00BD646B" w:rsidRPr="00387849" w:rsidRDefault="00BD646B" w:rsidP="00B50723">
            <w:pPr>
              <w:pStyle w:val="a"/>
              <w:ind w:right="-72"/>
              <w:jc w:val="right"/>
              <w:rPr>
                <w:rFonts w:cs="Arial"/>
                <w:color w:val="000000"/>
                <w:sz w:val="16"/>
                <w:szCs w:val="16"/>
                <w:lang w:val="en-US"/>
              </w:rPr>
            </w:pPr>
          </w:p>
        </w:tc>
        <w:tc>
          <w:tcPr>
            <w:tcW w:w="1196" w:type="dxa"/>
            <w:tcBorders>
              <w:top w:val="single" w:sz="4" w:space="0" w:color="auto"/>
            </w:tcBorders>
            <w:shd w:val="clear" w:color="auto" w:fill="auto"/>
            <w:vAlign w:val="bottom"/>
          </w:tcPr>
          <w:p w14:paraId="1D1748B1" w14:textId="77777777" w:rsidR="00BD646B" w:rsidRPr="00387849" w:rsidRDefault="00BD646B" w:rsidP="00B50723">
            <w:pPr>
              <w:pStyle w:val="a"/>
              <w:ind w:right="-72"/>
              <w:jc w:val="right"/>
              <w:rPr>
                <w:rFonts w:cs="Arial"/>
                <w:color w:val="000000"/>
                <w:sz w:val="16"/>
                <w:szCs w:val="16"/>
                <w:lang w:val="en-US"/>
              </w:rPr>
            </w:pPr>
          </w:p>
        </w:tc>
      </w:tr>
      <w:tr w:rsidR="00A76C73" w:rsidRPr="00387849" w14:paraId="598B0E3F" w14:textId="77777777" w:rsidTr="005D1B47">
        <w:tc>
          <w:tcPr>
            <w:tcW w:w="3773" w:type="dxa"/>
            <w:shd w:val="clear" w:color="auto" w:fill="auto"/>
            <w:vAlign w:val="bottom"/>
          </w:tcPr>
          <w:p w14:paraId="0E99EF91" w14:textId="77777777" w:rsidR="00BD646B" w:rsidRPr="00387849" w:rsidRDefault="00BD646B" w:rsidP="00B50723">
            <w:pPr>
              <w:pStyle w:val="a"/>
              <w:ind w:left="-78" w:right="-196"/>
              <w:rPr>
                <w:rFonts w:cs="Arial"/>
                <w:b/>
                <w:bCs/>
                <w:color w:val="000000"/>
                <w:sz w:val="16"/>
                <w:szCs w:val="16"/>
                <w:lang w:val="en-US"/>
              </w:rPr>
            </w:pPr>
            <w:r w:rsidRPr="00387849">
              <w:rPr>
                <w:rFonts w:eastAsia="Angsana New" w:cs="Arial"/>
                <w:b/>
                <w:bCs/>
                <w:color w:val="000000"/>
                <w:sz w:val="16"/>
                <w:szCs w:val="16"/>
                <w:lang w:val="en-GB"/>
              </w:rPr>
              <w:t>At 31 December 2023</w:t>
            </w:r>
          </w:p>
        </w:tc>
        <w:tc>
          <w:tcPr>
            <w:tcW w:w="1152" w:type="dxa"/>
            <w:shd w:val="clear" w:color="auto" w:fill="auto"/>
            <w:vAlign w:val="bottom"/>
          </w:tcPr>
          <w:p w14:paraId="42883F5A" w14:textId="77777777" w:rsidR="00BD646B" w:rsidRPr="00387849" w:rsidRDefault="00BD646B" w:rsidP="00B50723">
            <w:pPr>
              <w:pStyle w:val="a"/>
              <w:ind w:right="-72"/>
              <w:jc w:val="right"/>
              <w:rPr>
                <w:rFonts w:cs="Arial"/>
                <w:color w:val="000000"/>
                <w:sz w:val="16"/>
                <w:szCs w:val="16"/>
                <w:lang w:val="en-US"/>
              </w:rPr>
            </w:pPr>
          </w:p>
        </w:tc>
        <w:tc>
          <w:tcPr>
            <w:tcW w:w="1152" w:type="dxa"/>
            <w:shd w:val="clear" w:color="auto" w:fill="auto"/>
            <w:vAlign w:val="bottom"/>
          </w:tcPr>
          <w:p w14:paraId="7FF349F1" w14:textId="77777777" w:rsidR="00BD646B" w:rsidRPr="00387849" w:rsidRDefault="00BD646B" w:rsidP="00B50723">
            <w:pPr>
              <w:pStyle w:val="a"/>
              <w:ind w:right="-72"/>
              <w:jc w:val="right"/>
              <w:rPr>
                <w:rFonts w:cs="Arial"/>
                <w:color w:val="000000"/>
                <w:sz w:val="16"/>
                <w:szCs w:val="16"/>
                <w:lang w:val="en-US"/>
              </w:rPr>
            </w:pPr>
          </w:p>
        </w:tc>
        <w:tc>
          <w:tcPr>
            <w:tcW w:w="1080" w:type="dxa"/>
            <w:shd w:val="clear" w:color="auto" w:fill="auto"/>
            <w:vAlign w:val="bottom"/>
          </w:tcPr>
          <w:p w14:paraId="3368921F" w14:textId="77777777" w:rsidR="00BD646B" w:rsidRPr="00387849" w:rsidRDefault="00BD646B" w:rsidP="00B50723">
            <w:pPr>
              <w:pStyle w:val="a"/>
              <w:ind w:right="-72"/>
              <w:jc w:val="right"/>
              <w:rPr>
                <w:rFonts w:cs="Arial"/>
                <w:color w:val="000000"/>
                <w:sz w:val="16"/>
                <w:szCs w:val="16"/>
                <w:lang w:val="en-US"/>
              </w:rPr>
            </w:pPr>
          </w:p>
        </w:tc>
        <w:tc>
          <w:tcPr>
            <w:tcW w:w="1123" w:type="dxa"/>
            <w:shd w:val="clear" w:color="auto" w:fill="auto"/>
            <w:vAlign w:val="bottom"/>
          </w:tcPr>
          <w:p w14:paraId="4DBA7492" w14:textId="77777777" w:rsidR="00BD646B" w:rsidRPr="00387849" w:rsidRDefault="00BD646B" w:rsidP="00B50723">
            <w:pPr>
              <w:pStyle w:val="a"/>
              <w:ind w:right="-72"/>
              <w:jc w:val="right"/>
              <w:rPr>
                <w:rFonts w:cs="Arial"/>
                <w:color w:val="000000"/>
                <w:sz w:val="16"/>
                <w:szCs w:val="16"/>
                <w:lang w:val="en-US"/>
              </w:rPr>
            </w:pPr>
          </w:p>
        </w:tc>
        <w:tc>
          <w:tcPr>
            <w:tcW w:w="1196" w:type="dxa"/>
            <w:shd w:val="clear" w:color="auto" w:fill="auto"/>
            <w:vAlign w:val="bottom"/>
          </w:tcPr>
          <w:p w14:paraId="0516DF8E" w14:textId="77777777" w:rsidR="00BD646B" w:rsidRPr="00387849" w:rsidRDefault="00BD646B" w:rsidP="00B50723">
            <w:pPr>
              <w:pStyle w:val="a"/>
              <w:ind w:right="-72"/>
              <w:jc w:val="right"/>
              <w:rPr>
                <w:rFonts w:cs="Arial"/>
                <w:color w:val="000000"/>
                <w:sz w:val="16"/>
                <w:szCs w:val="16"/>
                <w:lang w:val="en-US"/>
              </w:rPr>
            </w:pPr>
          </w:p>
        </w:tc>
      </w:tr>
      <w:tr w:rsidR="00A76C73" w:rsidRPr="00387849" w14:paraId="03F7DC1D" w14:textId="77777777" w:rsidTr="005D1B47">
        <w:tc>
          <w:tcPr>
            <w:tcW w:w="3773" w:type="dxa"/>
            <w:shd w:val="clear" w:color="auto" w:fill="auto"/>
            <w:vAlign w:val="bottom"/>
          </w:tcPr>
          <w:p w14:paraId="46AE618D" w14:textId="77777777" w:rsidR="00BD646B" w:rsidRPr="00387849" w:rsidRDefault="00BD646B" w:rsidP="00B50723">
            <w:pPr>
              <w:pStyle w:val="a"/>
              <w:ind w:left="-78" w:right="-196"/>
              <w:rPr>
                <w:rFonts w:cs="Arial"/>
                <w:b/>
                <w:bCs/>
                <w:color w:val="000000"/>
                <w:sz w:val="16"/>
                <w:szCs w:val="16"/>
                <w:lang w:val="en-US"/>
              </w:rPr>
            </w:pPr>
            <w:r w:rsidRPr="00387849">
              <w:rPr>
                <w:rFonts w:eastAsia="Angsana New" w:cs="Arial"/>
                <w:color w:val="000000"/>
                <w:sz w:val="16"/>
                <w:szCs w:val="16"/>
                <w:lang w:val="en-GB"/>
              </w:rPr>
              <w:t>Cost</w:t>
            </w:r>
          </w:p>
        </w:tc>
        <w:tc>
          <w:tcPr>
            <w:tcW w:w="1152" w:type="dxa"/>
            <w:shd w:val="clear" w:color="auto" w:fill="auto"/>
            <w:vAlign w:val="bottom"/>
          </w:tcPr>
          <w:p w14:paraId="2AE12FD2" w14:textId="3C050C60" w:rsidR="00BD646B" w:rsidRPr="00387849" w:rsidRDefault="002F42CE" w:rsidP="00B50723">
            <w:pPr>
              <w:pStyle w:val="a"/>
              <w:ind w:right="-72"/>
              <w:jc w:val="right"/>
              <w:rPr>
                <w:rFonts w:cs="Arial"/>
                <w:color w:val="000000"/>
                <w:sz w:val="16"/>
                <w:szCs w:val="16"/>
                <w:lang w:val="en-US"/>
              </w:rPr>
            </w:pPr>
            <w:r w:rsidRPr="00387849">
              <w:rPr>
                <w:rFonts w:cs="Arial"/>
                <w:color w:val="000000"/>
                <w:sz w:val="16"/>
                <w:szCs w:val="16"/>
                <w:lang w:val="en-US"/>
              </w:rPr>
              <w:t>33,025,279</w:t>
            </w:r>
          </w:p>
        </w:tc>
        <w:tc>
          <w:tcPr>
            <w:tcW w:w="1152" w:type="dxa"/>
            <w:shd w:val="clear" w:color="auto" w:fill="auto"/>
            <w:vAlign w:val="bottom"/>
          </w:tcPr>
          <w:p w14:paraId="1BF45DB6" w14:textId="28B89246" w:rsidR="00BD646B" w:rsidRPr="00387849" w:rsidRDefault="002F42CE" w:rsidP="00B50723">
            <w:pPr>
              <w:pStyle w:val="a"/>
              <w:ind w:right="-72"/>
              <w:jc w:val="right"/>
              <w:rPr>
                <w:rFonts w:cs="Arial"/>
                <w:color w:val="000000"/>
                <w:sz w:val="16"/>
                <w:szCs w:val="16"/>
                <w:lang w:val="en-US"/>
              </w:rPr>
            </w:pPr>
            <w:r w:rsidRPr="00387849">
              <w:rPr>
                <w:rFonts w:cs="Arial"/>
                <w:color w:val="000000"/>
                <w:sz w:val="16"/>
                <w:szCs w:val="16"/>
                <w:lang w:val="en-US"/>
              </w:rPr>
              <w:t>37,600,590</w:t>
            </w:r>
          </w:p>
        </w:tc>
        <w:tc>
          <w:tcPr>
            <w:tcW w:w="1080" w:type="dxa"/>
            <w:shd w:val="clear" w:color="auto" w:fill="auto"/>
            <w:vAlign w:val="bottom"/>
          </w:tcPr>
          <w:p w14:paraId="08BBE178" w14:textId="4BD04146" w:rsidR="00BD646B" w:rsidRPr="00387849" w:rsidRDefault="002F42CE" w:rsidP="00B50723">
            <w:pPr>
              <w:pStyle w:val="a"/>
              <w:ind w:right="-72"/>
              <w:jc w:val="right"/>
              <w:rPr>
                <w:rFonts w:cs="Arial"/>
                <w:color w:val="000000"/>
                <w:sz w:val="16"/>
                <w:szCs w:val="16"/>
                <w:lang w:val="en-US"/>
              </w:rPr>
            </w:pPr>
            <w:r w:rsidRPr="00387849">
              <w:rPr>
                <w:rFonts w:cs="Arial"/>
                <w:color w:val="000000"/>
                <w:sz w:val="16"/>
                <w:szCs w:val="16"/>
                <w:lang w:val="en-US"/>
              </w:rPr>
              <w:t>32,321,715</w:t>
            </w:r>
          </w:p>
        </w:tc>
        <w:tc>
          <w:tcPr>
            <w:tcW w:w="1123" w:type="dxa"/>
            <w:shd w:val="clear" w:color="auto" w:fill="auto"/>
            <w:vAlign w:val="bottom"/>
          </w:tcPr>
          <w:p w14:paraId="2AC55D9C" w14:textId="0F64FCF7" w:rsidR="00BD646B" w:rsidRPr="00387849" w:rsidRDefault="002F42CE" w:rsidP="00B50723">
            <w:pPr>
              <w:pStyle w:val="a"/>
              <w:ind w:right="-72"/>
              <w:jc w:val="right"/>
              <w:rPr>
                <w:rFonts w:cs="Arial"/>
                <w:color w:val="000000"/>
                <w:sz w:val="16"/>
                <w:szCs w:val="16"/>
                <w:lang w:val="en-US"/>
              </w:rPr>
            </w:pPr>
            <w:r w:rsidRPr="00387849">
              <w:rPr>
                <w:rFonts w:cs="Arial"/>
                <w:color w:val="000000"/>
                <w:sz w:val="16"/>
                <w:szCs w:val="16"/>
                <w:lang w:val="en-US"/>
              </w:rPr>
              <w:t>-</w:t>
            </w:r>
          </w:p>
        </w:tc>
        <w:tc>
          <w:tcPr>
            <w:tcW w:w="1196" w:type="dxa"/>
            <w:shd w:val="clear" w:color="auto" w:fill="auto"/>
            <w:vAlign w:val="bottom"/>
          </w:tcPr>
          <w:p w14:paraId="70A4F92B" w14:textId="30493DBD" w:rsidR="00BD646B" w:rsidRPr="00387849" w:rsidRDefault="002F42CE" w:rsidP="00B50723">
            <w:pPr>
              <w:pStyle w:val="a"/>
              <w:ind w:right="-72"/>
              <w:jc w:val="right"/>
              <w:rPr>
                <w:rFonts w:cs="Arial"/>
                <w:color w:val="000000"/>
                <w:sz w:val="16"/>
                <w:szCs w:val="16"/>
                <w:lang w:val="en-US"/>
              </w:rPr>
            </w:pPr>
            <w:r w:rsidRPr="00387849">
              <w:rPr>
                <w:rFonts w:cs="Arial"/>
                <w:color w:val="000000"/>
                <w:sz w:val="16"/>
                <w:szCs w:val="16"/>
                <w:lang w:val="en-US"/>
              </w:rPr>
              <w:t>102,947,584</w:t>
            </w:r>
          </w:p>
        </w:tc>
      </w:tr>
      <w:tr w:rsidR="00A76C73" w:rsidRPr="00387849" w14:paraId="74428194" w14:textId="77777777" w:rsidTr="005D1B47">
        <w:tc>
          <w:tcPr>
            <w:tcW w:w="3773" w:type="dxa"/>
            <w:shd w:val="clear" w:color="auto" w:fill="auto"/>
            <w:vAlign w:val="bottom"/>
          </w:tcPr>
          <w:p w14:paraId="56C3F0D1" w14:textId="77777777" w:rsidR="00BD646B" w:rsidRPr="00387849" w:rsidRDefault="00BD646B" w:rsidP="00B50723">
            <w:pPr>
              <w:pStyle w:val="a"/>
              <w:ind w:left="-78" w:right="-196"/>
              <w:rPr>
                <w:rFonts w:cs="Arial"/>
                <w:b/>
                <w:bCs/>
                <w:color w:val="000000"/>
                <w:sz w:val="16"/>
                <w:szCs w:val="16"/>
                <w:lang w:val="en-US"/>
              </w:rPr>
            </w:pPr>
            <w:r w:rsidRPr="00387849">
              <w:rPr>
                <w:rFonts w:eastAsia="Angsana New" w:cs="Arial"/>
                <w:color w:val="000000"/>
                <w:sz w:val="16"/>
                <w:szCs w:val="16"/>
                <w:u w:val="single"/>
                <w:lang w:val="en-GB"/>
              </w:rPr>
              <w:t>Less</w:t>
            </w:r>
            <w:r w:rsidRPr="00387849">
              <w:rPr>
                <w:rFonts w:eastAsia="Angsana New" w:cs="Arial"/>
                <w:color w:val="000000"/>
                <w:sz w:val="16"/>
                <w:szCs w:val="16"/>
                <w:lang w:val="en-GB"/>
              </w:rPr>
              <w:t xml:space="preserve">  Accumulated depreciation</w:t>
            </w:r>
          </w:p>
        </w:tc>
        <w:tc>
          <w:tcPr>
            <w:tcW w:w="1152" w:type="dxa"/>
            <w:tcBorders>
              <w:bottom w:val="single" w:sz="4" w:space="0" w:color="auto"/>
            </w:tcBorders>
            <w:shd w:val="clear" w:color="auto" w:fill="auto"/>
            <w:vAlign w:val="bottom"/>
          </w:tcPr>
          <w:p w14:paraId="35FA692E" w14:textId="04D2435F" w:rsidR="00BD646B" w:rsidRPr="00387849" w:rsidRDefault="002F42CE" w:rsidP="00B50723">
            <w:pPr>
              <w:pStyle w:val="a"/>
              <w:ind w:right="-72"/>
              <w:jc w:val="right"/>
              <w:rPr>
                <w:rFonts w:cs="Arial"/>
                <w:color w:val="000000"/>
                <w:sz w:val="16"/>
                <w:szCs w:val="16"/>
                <w:lang w:val="en-US"/>
              </w:rPr>
            </w:pPr>
            <w:r w:rsidRPr="00387849">
              <w:rPr>
                <w:rFonts w:cs="Arial"/>
                <w:color w:val="000000"/>
                <w:sz w:val="16"/>
                <w:szCs w:val="16"/>
                <w:lang w:val="en-US"/>
              </w:rPr>
              <w:t>(21,902,509)</w:t>
            </w:r>
          </w:p>
        </w:tc>
        <w:tc>
          <w:tcPr>
            <w:tcW w:w="1152" w:type="dxa"/>
            <w:tcBorders>
              <w:bottom w:val="single" w:sz="4" w:space="0" w:color="auto"/>
            </w:tcBorders>
            <w:shd w:val="clear" w:color="auto" w:fill="auto"/>
            <w:vAlign w:val="bottom"/>
          </w:tcPr>
          <w:p w14:paraId="62A1C8B9" w14:textId="116F4079" w:rsidR="00BD646B" w:rsidRPr="00387849" w:rsidRDefault="002F42CE" w:rsidP="00B50723">
            <w:pPr>
              <w:pStyle w:val="a"/>
              <w:ind w:right="-72"/>
              <w:jc w:val="right"/>
              <w:rPr>
                <w:rFonts w:cs="Arial"/>
                <w:color w:val="000000"/>
                <w:sz w:val="16"/>
                <w:szCs w:val="16"/>
                <w:lang w:val="en-US"/>
              </w:rPr>
            </w:pPr>
            <w:r w:rsidRPr="00387849">
              <w:rPr>
                <w:rFonts w:cs="Arial"/>
                <w:color w:val="000000"/>
                <w:sz w:val="16"/>
                <w:szCs w:val="16"/>
                <w:lang w:val="en-US"/>
              </w:rPr>
              <w:t>(32,201,884)</w:t>
            </w:r>
          </w:p>
        </w:tc>
        <w:tc>
          <w:tcPr>
            <w:tcW w:w="1080" w:type="dxa"/>
            <w:tcBorders>
              <w:bottom w:val="single" w:sz="4" w:space="0" w:color="auto"/>
            </w:tcBorders>
            <w:shd w:val="clear" w:color="auto" w:fill="auto"/>
            <w:vAlign w:val="bottom"/>
          </w:tcPr>
          <w:p w14:paraId="739E5831" w14:textId="740914D5" w:rsidR="00BD646B" w:rsidRPr="00387849" w:rsidRDefault="002F42CE" w:rsidP="00B50723">
            <w:pPr>
              <w:pStyle w:val="a"/>
              <w:ind w:right="-72"/>
              <w:jc w:val="right"/>
              <w:rPr>
                <w:rFonts w:cs="Arial"/>
                <w:color w:val="000000"/>
                <w:sz w:val="16"/>
                <w:szCs w:val="16"/>
                <w:lang w:val="en-US"/>
              </w:rPr>
            </w:pPr>
            <w:r w:rsidRPr="00387849">
              <w:rPr>
                <w:rFonts w:cs="Arial"/>
                <w:color w:val="000000"/>
                <w:sz w:val="16"/>
                <w:szCs w:val="16"/>
                <w:lang w:val="en-US"/>
              </w:rPr>
              <w:t>(20,089,639)</w:t>
            </w:r>
          </w:p>
        </w:tc>
        <w:tc>
          <w:tcPr>
            <w:tcW w:w="1123" w:type="dxa"/>
            <w:tcBorders>
              <w:bottom w:val="single" w:sz="4" w:space="0" w:color="auto"/>
            </w:tcBorders>
            <w:shd w:val="clear" w:color="auto" w:fill="auto"/>
            <w:vAlign w:val="bottom"/>
          </w:tcPr>
          <w:p w14:paraId="1CAA3ABA" w14:textId="1B711609" w:rsidR="00BD646B" w:rsidRPr="00387849" w:rsidRDefault="002F42CE" w:rsidP="00B50723">
            <w:pPr>
              <w:pStyle w:val="a"/>
              <w:ind w:right="-72"/>
              <w:jc w:val="right"/>
              <w:rPr>
                <w:rFonts w:cs="Arial"/>
                <w:color w:val="000000"/>
                <w:sz w:val="16"/>
                <w:szCs w:val="16"/>
                <w:lang w:val="en-US"/>
              </w:rPr>
            </w:pPr>
            <w:r w:rsidRPr="00387849">
              <w:rPr>
                <w:rFonts w:cs="Arial"/>
                <w:color w:val="000000"/>
                <w:sz w:val="16"/>
                <w:szCs w:val="16"/>
                <w:lang w:val="en-US"/>
              </w:rPr>
              <w:t>-</w:t>
            </w:r>
          </w:p>
        </w:tc>
        <w:tc>
          <w:tcPr>
            <w:tcW w:w="1196" w:type="dxa"/>
            <w:tcBorders>
              <w:bottom w:val="single" w:sz="4" w:space="0" w:color="auto"/>
            </w:tcBorders>
            <w:shd w:val="clear" w:color="auto" w:fill="auto"/>
            <w:vAlign w:val="bottom"/>
          </w:tcPr>
          <w:p w14:paraId="499BACD7" w14:textId="5C67050D" w:rsidR="00BD646B" w:rsidRPr="00387849" w:rsidRDefault="002F42CE" w:rsidP="00B50723">
            <w:pPr>
              <w:pStyle w:val="a"/>
              <w:ind w:right="-72"/>
              <w:jc w:val="right"/>
              <w:rPr>
                <w:rFonts w:cs="Arial"/>
                <w:color w:val="000000"/>
                <w:sz w:val="16"/>
                <w:szCs w:val="16"/>
                <w:lang w:val="en-US"/>
              </w:rPr>
            </w:pPr>
            <w:r w:rsidRPr="00387849">
              <w:rPr>
                <w:rFonts w:cs="Arial"/>
                <w:color w:val="000000"/>
                <w:sz w:val="16"/>
                <w:szCs w:val="16"/>
                <w:lang w:val="en-US"/>
              </w:rPr>
              <w:t>(74,194,032)</w:t>
            </w:r>
          </w:p>
        </w:tc>
      </w:tr>
      <w:tr w:rsidR="00A76C73" w:rsidRPr="00387849" w14:paraId="0F7F4EDB" w14:textId="77777777" w:rsidTr="005D1B47">
        <w:tc>
          <w:tcPr>
            <w:tcW w:w="3773" w:type="dxa"/>
            <w:shd w:val="clear" w:color="auto" w:fill="auto"/>
            <w:vAlign w:val="bottom"/>
          </w:tcPr>
          <w:p w14:paraId="367203ED" w14:textId="77777777" w:rsidR="00BD646B" w:rsidRPr="00387849" w:rsidRDefault="00BD646B" w:rsidP="00B50723">
            <w:pPr>
              <w:pStyle w:val="a"/>
              <w:ind w:left="-78" w:right="-196"/>
              <w:rPr>
                <w:rFonts w:cs="Arial"/>
                <w:b/>
                <w:bCs/>
                <w:color w:val="000000"/>
                <w:sz w:val="16"/>
                <w:szCs w:val="16"/>
                <w:lang w:val="en-US"/>
              </w:rPr>
            </w:pPr>
          </w:p>
        </w:tc>
        <w:tc>
          <w:tcPr>
            <w:tcW w:w="1152" w:type="dxa"/>
            <w:tcBorders>
              <w:top w:val="single" w:sz="4" w:space="0" w:color="auto"/>
            </w:tcBorders>
            <w:shd w:val="clear" w:color="auto" w:fill="auto"/>
            <w:vAlign w:val="bottom"/>
          </w:tcPr>
          <w:p w14:paraId="4F0D69FF" w14:textId="77777777" w:rsidR="00BD646B" w:rsidRPr="00387849" w:rsidRDefault="00BD646B" w:rsidP="00B50723">
            <w:pPr>
              <w:pStyle w:val="a"/>
              <w:ind w:right="-72"/>
              <w:jc w:val="right"/>
              <w:rPr>
                <w:rFonts w:cs="Arial"/>
                <w:color w:val="000000"/>
                <w:sz w:val="16"/>
                <w:szCs w:val="16"/>
                <w:lang w:val="en-US"/>
              </w:rPr>
            </w:pPr>
          </w:p>
        </w:tc>
        <w:tc>
          <w:tcPr>
            <w:tcW w:w="1152" w:type="dxa"/>
            <w:tcBorders>
              <w:top w:val="single" w:sz="4" w:space="0" w:color="auto"/>
            </w:tcBorders>
            <w:shd w:val="clear" w:color="auto" w:fill="auto"/>
            <w:vAlign w:val="bottom"/>
          </w:tcPr>
          <w:p w14:paraId="50A83FBD" w14:textId="77777777" w:rsidR="00BD646B" w:rsidRPr="00387849" w:rsidRDefault="00BD646B" w:rsidP="00B50723">
            <w:pPr>
              <w:pStyle w:val="a"/>
              <w:ind w:right="-72"/>
              <w:jc w:val="right"/>
              <w:rPr>
                <w:rFonts w:cs="Arial"/>
                <w:color w:val="000000"/>
                <w:sz w:val="16"/>
                <w:szCs w:val="16"/>
                <w:lang w:val="en-US"/>
              </w:rPr>
            </w:pPr>
          </w:p>
        </w:tc>
        <w:tc>
          <w:tcPr>
            <w:tcW w:w="1080" w:type="dxa"/>
            <w:tcBorders>
              <w:top w:val="single" w:sz="4" w:space="0" w:color="auto"/>
            </w:tcBorders>
            <w:shd w:val="clear" w:color="auto" w:fill="auto"/>
            <w:vAlign w:val="bottom"/>
          </w:tcPr>
          <w:p w14:paraId="61A22946" w14:textId="77777777" w:rsidR="00BD646B" w:rsidRPr="00387849" w:rsidRDefault="00BD646B" w:rsidP="00B50723">
            <w:pPr>
              <w:pStyle w:val="a"/>
              <w:ind w:right="-72"/>
              <w:jc w:val="right"/>
              <w:rPr>
                <w:rFonts w:cs="Arial"/>
                <w:color w:val="000000"/>
                <w:sz w:val="16"/>
                <w:szCs w:val="16"/>
                <w:lang w:val="en-US"/>
              </w:rPr>
            </w:pPr>
          </w:p>
        </w:tc>
        <w:tc>
          <w:tcPr>
            <w:tcW w:w="1123" w:type="dxa"/>
            <w:tcBorders>
              <w:top w:val="single" w:sz="4" w:space="0" w:color="auto"/>
            </w:tcBorders>
            <w:shd w:val="clear" w:color="auto" w:fill="auto"/>
            <w:vAlign w:val="bottom"/>
          </w:tcPr>
          <w:p w14:paraId="251646B0" w14:textId="77777777" w:rsidR="00BD646B" w:rsidRPr="00387849" w:rsidRDefault="00BD646B" w:rsidP="00B50723">
            <w:pPr>
              <w:pStyle w:val="a"/>
              <w:ind w:right="-72"/>
              <w:jc w:val="right"/>
              <w:rPr>
                <w:rFonts w:cs="Arial"/>
                <w:color w:val="000000"/>
                <w:sz w:val="16"/>
                <w:szCs w:val="16"/>
                <w:lang w:val="en-US"/>
              </w:rPr>
            </w:pPr>
          </w:p>
        </w:tc>
        <w:tc>
          <w:tcPr>
            <w:tcW w:w="1196" w:type="dxa"/>
            <w:tcBorders>
              <w:top w:val="single" w:sz="4" w:space="0" w:color="auto"/>
            </w:tcBorders>
            <w:shd w:val="clear" w:color="auto" w:fill="auto"/>
            <w:vAlign w:val="bottom"/>
          </w:tcPr>
          <w:p w14:paraId="62A282C3" w14:textId="77777777" w:rsidR="00BD646B" w:rsidRPr="00387849" w:rsidRDefault="00BD646B" w:rsidP="00B50723">
            <w:pPr>
              <w:pStyle w:val="a"/>
              <w:ind w:right="-72"/>
              <w:jc w:val="right"/>
              <w:rPr>
                <w:rFonts w:cs="Arial"/>
                <w:color w:val="000000"/>
                <w:sz w:val="16"/>
                <w:szCs w:val="16"/>
                <w:lang w:val="en-US"/>
              </w:rPr>
            </w:pPr>
          </w:p>
        </w:tc>
      </w:tr>
      <w:tr w:rsidR="00A76C73" w:rsidRPr="00387849" w14:paraId="1DD4A053" w14:textId="77777777" w:rsidTr="005D1B47">
        <w:tc>
          <w:tcPr>
            <w:tcW w:w="3773" w:type="dxa"/>
            <w:shd w:val="clear" w:color="auto" w:fill="auto"/>
            <w:vAlign w:val="bottom"/>
          </w:tcPr>
          <w:p w14:paraId="2200DD22" w14:textId="77777777" w:rsidR="00BD646B" w:rsidRPr="00387849" w:rsidRDefault="00BD646B" w:rsidP="00B50723">
            <w:pPr>
              <w:pStyle w:val="a"/>
              <w:ind w:left="-78" w:right="-196"/>
              <w:rPr>
                <w:rFonts w:cs="Arial"/>
                <w:b/>
                <w:bCs/>
                <w:color w:val="000000"/>
                <w:sz w:val="16"/>
                <w:szCs w:val="16"/>
                <w:lang w:val="en-US"/>
              </w:rPr>
            </w:pPr>
            <w:r w:rsidRPr="00387849">
              <w:rPr>
                <w:rFonts w:eastAsia="Angsana New" w:cs="Arial"/>
                <w:color w:val="000000"/>
                <w:sz w:val="16"/>
                <w:szCs w:val="16"/>
                <w:lang w:val="en-GB"/>
              </w:rPr>
              <w:t>Net book value</w:t>
            </w:r>
          </w:p>
        </w:tc>
        <w:tc>
          <w:tcPr>
            <w:tcW w:w="1152" w:type="dxa"/>
            <w:tcBorders>
              <w:bottom w:val="single" w:sz="4" w:space="0" w:color="auto"/>
            </w:tcBorders>
            <w:shd w:val="clear" w:color="auto" w:fill="auto"/>
            <w:vAlign w:val="bottom"/>
          </w:tcPr>
          <w:p w14:paraId="16303653" w14:textId="70762EE8" w:rsidR="00BD646B" w:rsidRPr="00387849" w:rsidRDefault="002F42CE" w:rsidP="00B50723">
            <w:pPr>
              <w:pStyle w:val="a"/>
              <w:ind w:right="-72"/>
              <w:jc w:val="right"/>
              <w:rPr>
                <w:rFonts w:cs="Arial"/>
                <w:color w:val="000000"/>
                <w:sz w:val="16"/>
                <w:szCs w:val="16"/>
                <w:lang w:val="en-US"/>
              </w:rPr>
            </w:pPr>
            <w:r w:rsidRPr="00387849">
              <w:rPr>
                <w:rFonts w:cs="Arial"/>
                <w:color w:val="000000"/>
                <w:sz w:val="16"/>
                <w:szCs w:val="16"/>
                <w:cs/>
                <w:lang w:val="en-US"/>
              </w:rPr>
              <w:t>11</w:t>
            </w:r>
            <w:r w:rsidRPr="00387849">
              <w:rPr>
                <w:rFonts w:cs="Arial"/>
                <w:color w:val="000000"/>
                <w:sz w:val="16"/>
                <w:szCs w:val="16"/>
                <w:lang w:val="en-US"/>
              </w:rPr>
              <w:t>,122,770</w:t>
            </w:r>
          </w:p>
        </w:tc>
        <w:tc>
          <w:tcPr>
            <w:tcW w:w="1152" w:type="dxa"/>
            <w:tcBorders>
              <w:bottom w:val="single" w:sz="4" w:space="0" w:color="auto"/>
            </w:tcBorders>
            <w:shd w:val="clear" w:color="auto" w:fill="auto"/>
            <w:vAlign w:val="bottom"/>
          </w:tcPr>
          <w:p w14:paraId="52A0C0E1" w14:textId="00F27BE9" w:rsidR="00BD646B" w:rsidRPr="00387849" w:rsidRDefault="002F42CE" w:rsidP="00B50723">
            <w:pPr>
              <w:pStyle w:val="a"/>
              <w:ind w:right="-72"/>
              <w:jc w:val="right"/>
              <w:rPr>
                <w:rFonts w:cs="Arial"/>
                <w:color w:val="000000"/>
                <w:sz w:val="16"/>
                <w:szCs w:val="16"/>
                <w:lang w:val="en-US"/>
              </w:rPr>
            </w:pPr>
            <w:r w:rsidRPr="00387849">
              <w:rPr>
                <w:rFonts w:cs="Arial"/>
                <w:color w:val="000000"/>
                <w:sz w:val="16"/>
                <w:szCs w:val="16"/>
                <w:lang w:val="en-US"/>
              </w:rPr>
              <w:t>5,398,706</w:t>
            </w:r>
          </w:p>
        </w:tc>
        <w:tc>
          <w:tcPr>
            <w:tcW w:w="1080" w:type="dxa"/>
            <w:tcBorders>
              <w:bottom w:val="single" w:sz="4" w:space="0" w:color="auto"/>
            </w:tcBorders>
            <w:shd w:val="clear" w:color="auto" w:fill="auto"/>
            <w:vAlign w:val="bottom"/>
          </w:tcPr>
          <w:p w14:paraId="7C145073" w14:textId="71885669" w:rsidR="00BD646B" w:rsidRPr="00387849" w:rsidRDefault="002F42CE" w:rsidP="00B50723">
            <w:pPr>
              <w:pStyle w:val="a"/>
              <w:ind w:right="-72"/>
              <w:jc w:val="right"/>
              <w:rPr>
                <w:rFonts w:cs="Arial"/>
                <w:color w:val="000000"/>
                <w:sz w:val="16"/>
                <w:szCs w:val="16"/>
                <w:lang w:val="en-US"/>
              </w:rPr>
            </w:pPr>
            <w:r w:rsidRPr="00387849">
              <w:rPr>
                <w:rFonts w:cs="Arial"/>
                <w:color w:val="000000"/>
                <w:sz w:val="16"/>
                <w:szCs w:val="16"/>
                <w:lang w:val="en-US"/>
              </w:rPr>
              <w:t>12,232,076</w:t>
            </w:r>
          </w:p>
        </w:tc>
        <w:tc>
          <w:tcPr>
            <w:tcW w:w="1123" w:type="dxa"/>
            <w:tcBorders>
              <w:bottom w:val="single" w:sz="4" w:space="0" w:color="auto"/>
            </w:tcBorders>
            <w:shd w:val="clear" w:color="auto" w:fill="auto"/>
            <w:vAlign w:val="bottom"/>
          </w:tcPr>
          <w:p w14:paraId="325F4E61" w14:textId="1667DFE7" w:rsidR="00BD646B" w:rsidRPr="00387849" w:rsidRDefault="002F42CE" w:rsidP="00B50723">
            <w:pPr>
              <w:pStyle w:val="a"/>
              <w:ind w:right="-72"/>
              <w:jc w:val="right"/>
              <w:rPr>
                <w:rFonts w:cs="Arial"/>
                <w:color w:val="000000"/>
                <w:sz w:val="16"/>
                <w:szCs w:val="16"/>
                <w:lang w:val="en-US"/>
              </w:rPr>
            </w:pPr>
            <w:r w:rsidRPr="00387849">
              <w:rPr>
                <w:rFonts w:cs="Arial"/>
                <w:color w:val="000000"/>
                <w:sz w:val="16"/>
                <w:szCs w:val="16"/>
                <w:lang w:val="en-US"/>
              </w:rPr>
              <w:t>-</w:t>
            </w:r>
          </w:p>
        </w:tc>
        <w:tc>
          <w:tcPr>
            <w:tcW w:w="1196" w:type="dxa"/>
            <w:tcBorders>
              <w:bottom w:val="single" w:sz="4" w:space="0" w:color="auto"/>
            </w:tcBorders>
            <w:shd w:val="clear" w:color="auto" w:fill="auto"/>
            <w:vAlign w:val="bottom"/>
          </w:tcPr>
          <w:p w14:paraId="0D4EA9CC" w14:textId="2A055332" w:rsidR="00BD646B" w:rsidRPr="00387849" w:rsidRDefault="002F42CE" w:rsidP="00B50723">
            <w:pPr>
              <w:pStyle w:val="a"/>
              <w:ind w:right="-72"/>
              <w:jc w:val="right"/>
              <w:rPr>
                <w:rFonts w:cs="Arial"/>
                <w:color w:val="000000"/>
                <w:sz w:val="16"/>
                <w:szCs w:val="16"/>
                <w:lang w:val="en-US"/>
              </w:rPr>
            </w:pPr>
            <w:r w:rsidRPr="00387849">
              <w:rPr>
                <w:rFonts w:cs="Arial"/>
                <w:color w:val="000000"/>
                <w:sz w:val="16"/>
                <w:szCs w:val="16"/>
                <w:lang w:val="en-US"/>
              </w:rPr>
              <w:t>28,753,552</w:t>
            </w:r>
          </w:p>
        </w:tc>
      </w:tr>
      <w:tr w:rsidR="00712327" w:rsidRPr="00387849" w14:paraId="001DE492" w14:textId="77777777" w:rsidTr="005D1B47">
        <w:tc>
          <w:tcPr>
            <w:tcW w:w="3773" w:type="dxa"/>
            <w:shd w:val="clear" w:color="auto" w:fill="auto"/>
            <w:vAlign w:val="bottom"/>
          </w:tcPr>
          <w:p w14:paraId="01173FE3" w14:textId="77777777" w:rsidR="00BD646B" w:rsidRPr="00387849" w:rsidRDefault="00BD646B" w:rsidP="00B50723">
            <w:pPr>
              <w:pStyle w:val="a"/>
              <w:ind w:left="-78" w:right="-196"/>
              <w:rPr>
                <w:rFonts w:cs="Arial"/>
                <w:b/>
                <w:bCs/>
                <w:color w:val="000000"/>
                <w:sz w:val="16"/>
                <w:szCs w:val="16"/>
                <w:lang w:val="en-US"/>
              </w:rPr>
            </w:pPr>
          </w:p>
        </w:tc>
        <w:tc>
          <w:tcPr>
            <w:tcW w:w="1152" w:type="dxa"/>
            <w:tcBorders>
              <w:top w:val="single" w:sz="4" w:space="0" w:color="auto"/>
            </w:tcBorders>
            <w:shd w:val="clear" w:color="auto" w:fill="auto"/>
            <w:vAlign w:val="bottom"/>
          </w:tcPr>
          <w:p w14:paraId="73FA8FA0" w14:textId="77777777" w:rsidR="00BD646B" w:rsidRPr="00387849" w:rsidRDefault="00BD646B" w:rsidP="00B50723">
            <w:pPr>
              <w:pStyle w:val="a"/>
              <w:ind w:right="-72"/>
              <w:jc w:val="right"/>
              <w:rPr>
                <w:rFonts w:cs="Arial"/>
                <w:color w:val="000000"/>
                <w:sz w:val="16"/>
                <w:szCs w:val="16"/>
                <w:lang w:val="en-US"/>
              </w:rPr>
            </w:pPr>
          </w:p>
        </w:tc>
        <w:tc>
          <w:tcPr>
            <w:tcW w:w="1152" w:type="dxa"/>
            <w:tcBorders>
              <w:top w:val="single" w:sz="4" w:space="0" w:color="auto"/>
            </w:tcBorders>
            <w:shd w:val="clear" w:color="auto" w:fill="auto"/>
            <w:vAlign w:val="bottom"/>
          </w:tcPr>
          <w:p w14:paraId="6E64D4C0" w14:textId="77777777" w:rsidR="00BD646B" w:rsidRPr="00387849" w:rsidRDefault="00BD646B" w:rsidP="00B50723">
            <w:pPr>
              <w:pStyle w:val="a"/>
              <w:ind w:right="-72"/>
              <w:jc w:val="right"/>
              <w:rPr>
                <w:rFonts w:cs="Arial"/>
                <w:color w:val="000000"/>
                <w:sz w:val="16"/>
                <w:szCs w:val="16"/>
                <w:lang w:val="en-US"/>
              </w:rPr>
            </w:pPr>
          </w:p>
        </w:tc>
        <w:tc>
          <w:tcPr>
            <w:tcW w:w="1080" w:type="dxa"/>
            <w:tcBorders>
              <w:top w:val="single" w:sz="4" w:space="0" w:color="auto"/>
            </w:tcBorders>
            <w:shd w:val="clear" w:color="auto" w:fill="auto"/>
            <w:vAlign w:val="bottom"/>
          </w:tcPr>
          <w:p w14:paraId="2D42B739" w14:textId="77777777" w:rsidR="00BD646B" w:rsidRPr="00387849" w:rsidRDefault="00BD646B" w:rsidP="00B50723">
            <w:pPr>
              <w:pStyle w:val="a"/>
              <w:ind w:right="-72"/>
              <w:jc w:val="right"/>
              <w:rPr>
                <w:rFonts w:cs="Arial"/>
                <w:color w:val="000000"/>
                <w:sz w:val="16"/>
                <w:szCs w:val="16"/>
                <w:lang w:val="en-US"/>
              </w:rPr>
            </w:pPr>
          </w:p>
        </w:tc>
        <w:tc>
          <w:tcPr>
            <w:tcW w:w="1123" w:type="dxa"/>
            <w:tcBorders>
              <w:top w:val="single" w:sz="4" w:space="0" w:color="auto"/>
            </w:tcBorders>
            <w:shd w:val="clear" w:color="auto" w:fill="auto"/>
            <w:vAlign w:val="bottom"/>
          </w:tcPr>
          <w:p w14:paraId="737BC7B7" w14:textId="77777777" w:rsidR="00BD646B" w:rsidRPr="00387849" w:rsidRDefault="00BD646B" w:rsidP="00B50723">
            <w:pPr>
              <w:pStyle w:val="a"/>
              <w:ind w:right="-72"/>
              <w:jc w:val="right"/>
              <w:rPr>
                <w:rFonts w:cs="Arial"/>
                <w:color w:val="000000"/>
                <w:sz w:val="16"/>
                <w:szCs w:val="16"/>
                <w:lang w:val="en-US"/>
              </w:rPr>
            </w:pPr>
          </w:p>
        </w:tc>
        <w:tc>
          <w:tcPr>
            <w:tcW w:w="1196" w:type="dxa"/>
            <w:tcBorders>
              <w:top w:val="single" w:sz="4" w:space="0" w:color="auto"/>
            </w:tcBorders>
            <w:shd w:val="clear" w:color="auto" w:fill="auto"/>
            <w:vAlign w:val="bottom"/>
          </w:tcPr>
          <w:p w14:paraId="6EA9B8A8" w14:textId="77777777" w:rsidR="00BD646B" w:rsidRPr="00387849" w:rsidRDefault="00BD646B" w:rsidP="00B50723">
            <w:pPr>
              <w:pStyle w:val="a"/>
              <w:ind w:right="-72"/>
              <w:jc w:val="right"/>
              <w:rPr>
                <w:rFonts w:cs="Arial"/>
                <w:color w:val="000000"/>
                <w:sz w:val="16"/>
                <w:szCs w:val="16"/>
                <w:lang w:val="en-US"/>
              </w:rPr>
            </w:pPr>
          </w:p>
        </w:tc>
      </w:tr>
      <w:tr w:rsidR="00712327" w:rsidRPr="00C933FA" w14:paraId="5632C210" w14:textId="77777777" w:rsidTr="005D1B47">
        <w:tc>
          <w:tcPr>
            <w:tcW w:w="3773" w:type="dxa"/>
            <w:shd w:val="clear" w:color="auto" w:fill="auto"/>
            <w:vAlign w:val="bottom"/>
          </w:tcPr>
          <w:p w14:paraId="15D658EF" w14:textId="77777777" w:rsidR="00BD646B" w:rsidRPr="00387849" w:rsidRDefault="00BD646B" w:rsidP="00B50723">
            <w:pPr>
              <w:pStyle w:val="a"/>
              <w:ind w:left="-78" w:right="-196"/>
              <w:rPr>
                <w:rFonts w:eastAsia="Angsana New" w:cs="Arial"/>
                <w:b/>
                <w:bCs/>
                <w:color w:val="000000"/>
                <w:spacing w:val="-4"/>
                <w:sz w:val="16"/>
                <w:szCs w:val="16"/>
                <w:lang w:val="en-GB"/>
              </w:rPr>
            </w:pPr>
            <w:r w:rsidRPr="00387849">
              <w:rPr>
                <w:rFonts w:eastAsia="Angsana New" w:cs="Arial"/>
                <w:b/>
                <w:bCs/>
                <w:color w:val="000000"/>
                <w:spacing w:val="-4"/>
                <w:sz w:val="16"/>
                <w:szCs w:val="16"/>
                <w:lang w:val="en-GB"/>
              </w:rPr>
              <w:t>For the year ended 31 December 2024</w:t>
            </w:r>
          </w:p>
        </w:tc>
        <w:tc>
          <w:tcPr>
            <w:tcW w:w="1152" w:type="dxa"/>
            <w:shd w:val="clear" w:color="auto" w:fill="auto"/>
            <w:vAlign w:val="bottom"/>
          </w:tcPr>
          <w:p w14:paraId="5B1E7C86" w14:textId="77777777" w:rsidR="00BD646B" w:rsidRPr="00387849" w:rsidRDefault="00BD646B" w:rsidP="00B50723">
            <w:pPr>
              <w:pStyle w:val="a"/>
              <w:ind w:right="-72"/>
              <w:jc w:val="right"/>
              <w:rPr>
                <w:rFonts w:cs="Arial"/>
                <w:color w:val="000000"/>
                <w:sz w:val="16"/>
                <w:szCs w:val="16"/>
                <w:lang w:val="en-GB"/>
              </w:rPr>
            </w:pPr>
          </w:p>
        </w:tc>
        <w:tc>
          <w:tcPr>
            <w:tcW w:w="1152" w:type="dxa"/>
            <w:shd w:val="clear" w:color="auto" w:fill="auto"/>
            <w:vAlign w:val="bottom"/>
          </w:tcPr>
          <w:p w14:paraId="3B9C15A0" w14:textId="77777777" w:rsidR="00BD646B" w:rsidRPr="00387849" w:rsidRDefault="00BD646B" w:rsidP="00B50723">
            <w:pPr>
              <w:pStyle w:val="a"/>
              <w:ind w:right="-72"/>
              <w:jc w:val="right"/>
              <w:rPr>
                <w:rFonts w:cs="Arial"/>
                <w:color w:val="000000"/>
                <w:sz w:val="16"/>
                <w:szCs w:val="16"/>
                <w:lang w:val="en-GB"/>
              </w:rPr>
            </w:pPr>
          </w:p>
        </w:tc>
        <w:tc>
          <w:tcPr>
            <w:tcW w:w="1080" w:type="dxa"/>
            <w:shd w:val="clear" w:color="auto" w:fill="auto"/>
            <w:vAlign w:val="bottom"/>
          </w:tcPr>
          <w:p w14:paraId="6DF66B39" w14:textId="77777777" w:rsidR="00BD646B" w:rsidRPr="00387849" w:rsidRDefault="00BD646B" w:rsidP="00B50723">
            <w:pPr>
              <w:pStyle w:val="a"/>
              <w:ind w:right="-72"/>
              <w:jc w:val="right"/>
              <w:rPr>
                <w:rFonts w:cs="Arial"/>
                <w:color w:val="000000"/>
                <w:sz w:val="16"/>
                <w:szCs w:val="16"/>
                <w:lang w:val="en-GB"/>
              </w:rPr>
            </w:pPr>
          </w:p>
        </w:tc>
        <w:tc>
          <w:tcPr>
            <w:tcW w:w="1123" w:type="dxa"/>
            <w:shd w:val="clear" w:color="auto" w:fill="auto"/>
            <w:vAlign w:val="bottom"/>
          </w:tcPr>
          <w:p w14:paraId="217C4A38" w14:textId="77777777" w:rsidR="00BD646B" w:rsidRPr="00387849" w:rsidRDefault="00BD646B" w:rsidP="00B50723">
            <w:pPr>
              <w:pStyle w:val="a"/>
              <w:ind w:right="-72"/>
              <w:jc w:val="right"/>
              <w:rPr>
                <w:rFonts w:cs="Arial"/>
                <w:color w:val="000000"/>
                <w:sz w:val="16"/>
                <w:szCs w:val="16"/>
                <w:lang w:val="en-GB"/>
              </w:rPr>
            </w:pPr>
          </w:p>
        </w:tc>
        <w:tc>
          <w:tcPr>
            <w:tcW w:w="1196" w:type="dxa"/>
            <w:shd w:val="clear" w:color="auto" w:fill="auto"/>
            <w:vAlign w:val="bottom"/>
          </w:tcPr>
          <w:p w14:paraId="3837F806" w14:textId="77777777" w:rsidR="00BD646B" w:rsidRPr="00387849" w:rsidRDefault="00BD646B" w:rsidP="00B50723">
            <w:pPr>
              <w:pStyle w:val="a"/>
              <w:ind w:right="-72"/>
              <w:jc w:val="right"/>
              <w:rPr>
                <w:rFonts w:cs="Arial"/>
                <w:color w:val="000000"/>
                <w:sz w:val="16"/>
                <w:szCs w:val="16"/>
                <w:lang w:val="en-GB"/>
              </w:rPr>
            </w:pPr>
          </w:p>
        </w:tc>
      </w:tr>
      <w:tr w:rsidR="00712327" w:rsidRPr="00387849" w14:paraId="0354865A" w14:textId="77777777" w:rsidTr="005D1B47">
        <w:tc>
          <w:tcPr>
            <w:tcW w:w="3773" w:type="dxa"/>
            <w:shd w:val="clear" w:color="auto" w:fill="auto"/>
            <w:vAlign w:val="bottom"/>
          </w:tcPr>
          <w:p w14:paraId="744BCF61" w14:textId="77777777" w:rsidR="00BD646B" w:rsidRPr="00387849" w:rsidRDefault="00BD646B" w:rsidP="00B50723">
            <w:pPr>
              <w:pStyle w:val="a"/>
              <w:ind w:left="-78" w:right="-196"/>
              <w:rPr>
                <w:rFonts w:eastAsia="Angsana New" w:cs="Arial"/>
                <w:color w:val="000000"/>
                <w:sz w:val="16"/>
                <w:szCs w:val="16"/>
                <w:lang w:val="en-GB"/>
              </w:rPr>
            </w:pPr>
            <w:r w:rsidRPr="00387849">
              <w:rPr>
                <w:rFonts w:eastAsia="Angsana New" w:cs="Arial"/>
                <w:color w:val="000000"/>
                <w:sz w:val="16"/>
                <w:szCs w:val="16"/>
                <w:lang w:val="en-GB"/>
              </w:rPr>
              <w:t>Opening net book value</w:t>
            </w:r>
          </w:p>
        </w:tc>
        <w:tc>
          <w:tcPr>
            <w:tcW w:w="1152" w:type="dxa"/>
            <w:shd w:val="clear" w:color="auto" w:fill="auto"/>
            <w:vAlign w:val="bottom"/>
          </w:tcPr>
          <w:p w14:paraId="1B5FA7D6" w14:textId="60A9405C" w:rsidR="00BD646B" w:rsidRPr="00387849" w:rsidRDefault="00615E30" w:rsidP="00B50723">
            <w:pPr>
              <w:pStyle w:val="a"/>
              <w:ind w:right="-72"/>
              <w:jc w:val="right"/>
              <w:rPr>
                <w:rFonts w:cs="Arial"/>
                <w:color w:val="000000"/>
                <w:sz w:val="16"/>
                <w:szCs w:val="16"/>
                <w:lang w:val="en-US"/>
              </w:rPr>
            </w:pPr>
            <w:r w:rsidRPr="00387849">
              <w:rPr>
                <w:rFonts w:cs="Arial"/>
                <w:color w:val="000000"/>
                <w:sz w:val="16"/>
                <w:szCs w:val="16"/>
                <w:lang w:val="en-US"/>
              </w:rPr>
              <w:t>11,122,770</w:t>
            </w:r>
          </w:p>
        </w:tc>
        <w:tc>
          <w:tcPr>
            <w:tcW w:w="1152" w:type="dxa"/>
            <w:shd w:val="clear" w:color="auto" w:fill="auto"/>
            <w:vAlign w:val="bottom"/>
          </w:tcPr>
          <w:p w14:paraId="3FB6904A" w14:textId="58170102" w:rsidR="00BD646B" w:rsidRPr="00387849" w:rsidRDefault="00615E30" w:rsidP="00B50723">
            <w:pPr>
              <w:pStyle w:val="a"/>
              <w:ind w:right="-72"/>
              <w:jc w:val="right"/>
              <w:rPr>
                <w:rFonts w:cs="Arial"/>
                <w:color w:val="000000"/>
                <w:sz w:val="16"/>
                <w:szCs w:val="16"/>
                <w:lang w:val="en-US"/>
              </w:rPr>
            </w:pPr>
            <w:r w:rsidRPr="00387849">
              <w:rPr>
                <w:rFonts w:cs="Arial"/>
                <w:color w:val="000000"/>
                <w:sz w:val="16"/>
                <w:szCs w:val="16"/>
                <w:cs/>
                <w:lang w:val="en-US"/>
              </w:rPr>
              <w:t>5</w:t>
            </w:r>
            <w:r w:rsidRPr="00387849">
              <w:rPr>
                <w:rFonts w:cs="Arial"/>
                <w:color w:val="000000"/>
                <w:sz w:val="16"/>
                <w:szCs w:val="16"/>
                <w:lang w:val="en-US"/>
              </w:rPr>
              <w:t>,398,706</w:t>
            </w:r>
          </w:p>
        </w:tc>
        <w:tc>
          <w:tcPr>
            <w:tcW w:w="1080" w:type="dxa"/>
            <w:shd w:val="clear" w:color="auto" w:fill="auto"/>
            <w:vAlign w:val="bottom"/>
          </w:tcPr>
          <w:p w14:paraId="59CA2EAA" w14:textId="058E7FAC" w:rsidR="00BD646B" w:rsidRPr="00387849" w:rsidRDefault="00615E30" w:rsidP="00B50723">
            <w:pPr>
              <w:pStyle w:val="a"/>
              <w:ind w:right="-72"/>
              <w:jc w:val="right"/>
              <w:rPr>
                <w:rFonts w:cs="Arial"/>
                <w:color w:val="000000"/>
                <w:sz w:val="16"/>
                <w:szCs w:val="16"/>
                <w:lang w:val="en-US"/>
              </w:rPr>
            </w:pPr>
            <w:r w:rsidRPr="00387849">
              <w:rPr>
                <w:rFonts w:cs="Arial"/>
                <w:color w:val="000000"/>
                <w:sz w:val="16"/>
                <w:szCs w:val="16"/>
                <w:lang w:val="en-US"/>
              </w:rPr>
              <w:t>12,232,076</w:t>
            </w:r>
          </w:p>
        </w:tc>
        <w:tc>
          <w:tcPr>
            <w:tcW w:w="1123" w:type="dxa"/>
            <w:shd w:val="clear" w:color="auto" w:fill="auto"/>
            <w:vAlign w:val="bottom"/>
          </w:tcPr>
          <w:p w14:paraId="3C6D0A0C" w14:textId="46C4AA13" w:rsidR="00BD646B" w:rsidRPr="00387849" w:rsidRDefault="00615E30" w:rsidP="00B50723">
            <w:pPr>
              <w:pStyle w:val="a"/>
              <w:ind w:right="-72"/>
              <w:jc w:val="right"/>
              <w:rPr>
                <w:rFonts w:cs="Arial"/>
                <w:color w:val="000000"/>
                <w:sz w:val="16"/>
                <w:szCs w:val="16"/>
                <w:lang w:val="en-US"/>
              </w:rPr>
            </w:pPr>
            <w:r w:rsidRPr="00387849">
              <w:rPr>
                <w:rFonts w:cs="Arial"/>
                <w:color w:val="000000"/>
                <w:sz w:val="16"/>
                <w:szCs w:val="16"/>
                <w:lang w:val="en-US"/>
              </w:rPr>
              <w:t>-</w:t>
            </w:r>
          </w:p>
        </w:tc>
        <w:tc>
          <w:tcPr>
            <w:tcW w:w="1196" w:type="dxa"/>
            <w:shd w:val="clear" w:color="auto" w:fill="auto"/>
            <w:vAlign w:val="bottom"/>
          </w:tcPr>
          <w:p w14:paraId="3E27437A" w14:textId="01BD6469" w:rsidR="00BD646B" w:rsidRPr="00387849" w:rsidRDefault="00615E30" w:rsidP="00B50723">
            <w:pPr>
              <w:pStyle w:val="a"/>
              <w:ind w:right="-72"/>
              <w:jc w:val="right"/>
              <w:rPr>
                <w:rFonts w:cs="Arial"/>
                <w:color w:val="000000"/>
                <w:sz w:val="16"/>
                <w:szCs w:val="16"/>
                <w:lang w:val="en-US"/>
              </w:rPr>
            </w:pPr>
            <w:r w:rsidRPr="00387849">
              <w:rPr>
                <w:rFonts w:cs="Arial"/>
                <w:color w:val="000000"/>
                <w:sz w:val="16"/>
                <w:szCs w:val="16"/>
                <w:lang w:val="en-US"/>
              </w:rPr>
              <w:t>28,753,552</w:t>
            </w:r>
          </w:p>
        </w:tc>
      </w:tr>
      <w:tr w:rsidR="00712327" w:rsidRPr="00387849" w14:paraId="40FAA12B" w14:textId="77777777" w:rsidTr="005D1B47">
        <w:tc>
          <w:tcPr>
            <w:tcW w:w="3773" w:type="dxa"/>
            <w:shd w:val="clear" w:color="auto" w:fill="auto"/>
            <w:vAlign w:val="bottom"/>
          </w:tcPr>
          <w:p w14:paraId="5CB2D4CE" w14:textId="77777777" w:rsidR="00BD646B" w:rsidRPr="00387849" w:rsidRDefault="00BD646B" w:rsidP="00B50723">
            <w:pPr>
              <w:pStyle w:val="a"/>
              <w:ind w:left="-78" w:right="-196"/>
              <w:rPr>
                <w:rFonts w:eastAsia="Angsana New" w:cs="Arial"/>
                <w:color w:val="000000"/>
                <w:sz w:val="16"/>
                <w:szCs w:val="16"/>
                <w:lang w:val="en-GB"/>
              </w:rPr>
            </w:pPr>
            <w:r w:rsidRPr="00387849">
              <w:rPr>
                <w:rFonts w:eastAsia="Angsana New" w:cs="Arial"/>
                <w:color w:val="000000"/>
                <w:sz w:val="16"/>
                <w:szCs w:val="16"/>
                <w:lang w:val="en-GB"/>
              </w:rPr>
              <w:t xml:space="preserve">Additions </w:t>
            </w:r>
          </w:p>
        </w:tc>
        <w:tc>
          <w:tcPr>
            <w:tcW w:w="1152" w:type="dxa"/>
            <w:shd w:val="clear" w:color="auto" w:fill="auto"/>
            <w:vAlign w:val="bottom"/>
          </w:tcPr>
          <w:p w14:paraId="539ABFD3" w14:textId="59C1CAE3" w:rsidR="00BD646B" w:rsidRPr="00387849" w:rsidRDefault="00615E30" w:rsidP="00B50723">
            <w:pPr>
              <w:pStyle w:val="a"/>
              <w:ind w:right="-72"/>
              <w:jc w:val="right"/>
              <w:rPr>
                <w:rFonts w:cs="Arial"/>
                <w:color w:val="000000"/>
                <w:sz w:val="16"/>
                <w:szCs w:val="16"/>
                <w:lang w:val="en-US"/>
              </w:rPr>
            </w:pPr>
            <w:r w:rsidRPr="00387849">
              <w:rPr>
                <w:rFonts w:cs="Arial"/>
                <w:color w:val="000000"/>
                <w:sz w:val="16"/>
                <w:szCs w:val="16"/>
                <w:lang w:val="en-US"/>
              </w:rPr>
              <w:t>384,011</w:t>
            </w:r>
          </w:p>
        </w:tc>
        <w:tc>
          <w:tcPr>
            <w:tcW w:w="1152" w:type="dxa"/>
            <w:shd w:val="clear" w:color="auto" w:fill="auto"/>
            <w:vAlign w:val="bottom"/>
          </w:tcPr>
          <w:p w14:paraId="72BDDC17" w14:textId="7A914FE3" w:rsidR="00BD646B" w:rsidRPr="00387849" w:rsidRDefault="00615E30" w:rsidP="00B50723">
            <w:pPr>
              <w:pStyle w:val="a"/>
              <w:ind w:right="-72"/>
              <w:jc w:val="right"/>
              <w:rPr>
                <w:rFonts w:cs="Arial"/>
                <w:color w:val="000000"/>
                <w:sz w:val="16"/>
                <w:szCs w:val="16"/>
                <w:lang w:val="en-US"/>
              </w:rPr>
            </w:pPr>
            <w:r w:rsidRPr="00387849">
              <w:rPr>
                <w:rFonts w:cs="Arial"/>
                <w:color w:val="000000"/>
                <w:sz w:val="16"/>
                <w:szCs w:val="16"/>
                <w:lang w:val="en-GB"/>
              </w:rPr>
              <w:t>982,714</w:t>
            </w:r>
          </w:p>
        </w:tc>
        <w:tc>
          <w:tcPr>
            <w:tcW w:w="1080" w:type="dxa"/>
            <w:shd w:val="clear" w:color="auto" w:fill="auto"/>
            <w:vAlign w:val="bottom"/>
          </w:tcPr>
          <w:p w14:paraId="78B14168" w14:textId="33B2BE1D" w:rsidR="00BD646B" w:rsidRPr="00387849" w:rsidRDefault="00615E30" w:rsidP="00B50723">
            <w:pPr>
              <w:pStyle w:val="a"/>
              <w:ind w:right="-72"/>
              <w:jc w:val="right"/>
              <w:rPr>
                <w:rFonts w:cs="Arial"/>
                <w:color w:val="000000"/>
                <w:sz w:val="16"/>
                <w:szCs w:val="16"/>
                <w:lang w:val="en-US"/>
              </w:rPr>
            </w:pPr>
            <w:r w:rsidRPr="00387849">
              <w:rPr>
                <w:rFonts w:cs="Arial"/>
                <w:color w:val="000000"/>
                <w:sz w:val="16"/>
                <w:szCs w:val="16"/>
                <w:lang w:val="en-GB"/>
              </w:rPr>
              <w:t>-</w:t>
            </w:r>
          </w:p>
        </w:tc>
        <w:tc>
          <w:tcPr>
            <w:tcW w:w="1123" w:type="dxa"/>
            <w:shd w:val="clear" w:color="auto" w:fill="auto"/>
            <w:vAlign w:val="bottom"/>
          </w:tcPr>
          <w:p w14:paraId="43273814" w14:textId="6B3421BE" w:rsidR="00BD646B" w:rsidRPr="00387849" w:rsidRDefault="00615E30" w:rsidP="00B50723">
            <w:pPr>
              <w:pStyle w:val="a"/>
              <w:ind w:right="-72"/>
              <w:jc w:val="right"/>
              <w:rPr>
                <w:rFonts w:cs="Arial"/>
                <w:color w:val="000000"/>
                <w:sz w:val="16"/>
                <w:szCs w:val="16"/>
                <w:lang w:val="en-US"/>
              </w:rPr>
            </w:pPr>
            <w:r w:rsidRPr="00387849">
              <w:rPr>
                <w:rFonts w:cs="Arial"/>
                <w:color w:val="000000"/>
                <w:sz w:val="16"/>
                <w:szCs w:val="16"/>
                <w:lang w:val="en-GB"/>
              </w:rPr>
              <w:t>-</w:t>
            </w:r>
          </w:p>
        </w:tc>
        <w:tc>
          <w:tcPr>
            <w:tcW w:w="1196" w:type="dxa"/>
            <w:shd w:val="clear" w:color="auto" w:fill="auto"/>
            <w:vAlign w:val="bottom"/>
          </w:tcPr>
          <w:p w14:paraId="529F3680" w14:textId="49FF739A" w:rsidR="00BD646B" w:rsidRPr="00387849" w:rsidRDefault="00615E30" w:rsidP="00B50723">
            <w:pPr>
              <w:pStyle w:val="a"/>
              <w:ind w:right="-72"/>
              <w:jc w:val="right"/>
              <w:rPr>
                <w:rFonts w:cs="Arial"/>
                <w:color w:val="000000"/>
                <w:sz w:val="16"/>
                <w:szCs w:val="16"/>
                <w:lang w:val="en-US"/>
              </w:rPr>
            </w:pPr>
            <w:r w:rsidRPr="00387849">
              <w:rPr>
                <w:rFonts w:cs="Arial"/>
                <w:color w:val="000000"/>
                <w:sz w:val="16"/>
                <w:szCs w:val="16"/>
                <w:lang w:val="en-GB"/>
              </w:rPr>
              <w:t>1,366,725</w:t>
            </w:r>
          </w:p>
        </w:tc>
      </w:tr>
      <w:tr w:rsidR="00712327" w:rsidRPr="00387849" w14:paraId="6A67600D" w14:textId="77777777" w:rsidTr="005D1B47">
        <w:tc>
          <w:tcPr>
            <w:tcW w:w="3773" w:type="dxa"/>
            <w:shd w:val="clear" w:color="auto" w:fill="auto"/>
            <w:vAlign w:val="bottom"/>
          </w:tcPr>
          <w:p w14:paraId="6A05D233" w14:textId="77777777" w:rsidR="00BD646B" w:rsidRPr="00387849" w:rsidRDefault="00BD646B" w:rsidP="00B50723">
            <w:pPr>
              <w:pStyle w:val="a"/>
              <w:ind w:left="-78" w:right="-196"/>
              <w:rPr>
                <w:rFonts w:eastAsia="Angsana New" w:cs="Arial"/>
                <w:color w:val="000000"/>
                <w:sz w:val="16"/>
                <w:szCs w:val="16"/>
                <w:lang w:val="en-GB"/>
              </w:rPr>
            </w:pPr>
            <w:r w:rsidRPr="00387849">
              <w:rPr>
                <w:rFonts w:eastAsia="Angsana New" w:cs="Arial"/>
                <w:color w:val="000000"/>
                <w:sz w:val="16"/>
                <w:szCs w:val="16"/>
                <w:lang w:val="en-GB"/>
              </w:rPr>
              <w:t>Disposal</w:t>
            </w:r>
          </w:p>
        </w:tc>
        <w:tc>
          <w:tcPr>
            <w:tcW w:w="1152" w:type="dxa"/>
            <w:shd w:val="clear" w:color="auto" w:fill="auto"/>
            <w:vAlign w:val="bottom"/>
          </w:tcPr>
          <w:p w14:paraId="7C5DD7B9" w14:textId="6802C544" w:rsidR="00BD646B" w:rsidRPr="00387849" w:rsidRDefault="00615E30" w:rsidP="00B50723">
            <w:pPr>
              <w:pStyle w:val="a"/>
              <w:ind w:right="-72"/>
              <w:jc w:val="right"/>
              <w:rPr>
                <w:rFonts w:cs="Arial"/>
                <w:color w:val="000000"/>
                <w:sz w:val="16"/>
                <w:szCs w:val="16"/>
                <w:lang w:val="en-US"/>
              </w:rPr>
            </w:pPr>
            <w:r w:rsidRPr="00387849">
              <w:rPr>
                <w:rFonts w:cs="Arial"/>
                <w:color w:val="000000"/>
                <w:sz w:val="16"/>
                <w:szCs w:val="16"/>
                <w:lang w:val="en-US"/>
              </w:rPr>
              <w:t>-</w:t>
            </w:r>
          </w:p>
        </w:tc>
        <w:tc>
          <w:tcPr>
            <w:tcW w:w="1152" w:type="dxa"/>
            <w:shd w:val="clear" w:color="auto" w:fill="auto"/>
            <w:vAlign w:val="bottom"/>
          </w:tcPr>
          <w:p w14:paraId="3729D54F" w14:textId="4D56B83D" w:rsidR="00BD646B" w:rsidRPr="00387849" w:rsidRDefault="00615E30" w:rsidP="00B50723">
            <w:pPr>
              <w:pStyle w:val="a"/>
              <w:ind w:right="-72"/>
              <w:jc w:val="right"/>
              <w:rPr>
                <w:rFonts w:cs="Arial"/>
                <w:color w:val="000000"/>
                <w:sz w:val="16"/>
                <w:szCs w:val="16"/>
                <w:lang w:val="en-US"/>
              </w:rPr>
            </w:pPr>
            <w:r w:rsidRPr="00387849">
              <w:rPr>
                <w:rFonts w:cs="Arial"/>
                <w:color w:val="000000"/>
                <w:sz w:val="16"/>
                <w:szCs w:val="16"/>
                <w:lang w:val="en-US"/>
              </w:rPr>
              <w:t>(3)</w:t>
            </w:r>
          </w:p>
        </w:tc>
        <w:tc>
          <w:tcPr>
            <w:tcW w:w="1080" w:type="dxa"/>
            <w:shd w:val="clear" w:color="auto" w:fill="auto"/>
            <w:vAlign w:val="bottom"/>
          </w:tcPr>
          <w:p w14:paraId="5AE91057" w14:textId="12E6E3A4" w:rsidR="00BD646B" w:rsidRPr="00387849" w:rsidRDefault="00615E30" w:rsidP="00B50723">
            <w:pPr>
              <w:pStyle w:val="a"/>
              <w:ind w:right="-72"/>
              <w:jc w:val="right"/>
              <w:rPr>
                <w:rFonts w:cs="Arial"/>
                <w:color w:val="000000"/>
                <w:sz w:val="16"/>
                <w:szCs w:val="16"/>
                <w:lang w:val="en-US"/>
              </w:rPr>
            </w:pPr>
            <w:r w:rsidRPr="00387849">
              <w:rPr>
                <w:rFonts w:cs="Arial"/>
                <w:color w:val="000000"/>
                <w:sz w:val="16"/>
                <w:szCs w:val="16"/>
                <w:lang w:val="en-GB"/>
              </w:rPr>
              <w:t>(2,251,864)</w:t>
            </w:r>
          </w:p>
        </w:tc>
        <w:tc>
          <w:tcPr>
            <w:tcW w:w="1123" w:type="dxa"/>
            <w:shd w:val="clear" w:color="auto" w:fill="auto"/>
            <w:vAlign w:val="bottom"/>
          </w:tcPr>
          <w:p w14:paraId="3A24AEE0" w14:textId="3EB7B823" w:rsidR="00BD646B" w:rsidRPr="00387849" w:rsidRDefault="00615E30" w:rsidP="00B50723">
            <w:pPr>
              <w:pStyle w:val="a"/>
              <w:ind w:right="-72"/>
              <w:jc w:val="right"/>
              <w:rPr>
                <w:rFonts w:cs="Arial"/>
                <w:color w:val="000000"/>
                <w:sz w:val="16"/>
                <w:szCs w:val="16"/>
                <w:lang w:val="en-US"/>
              </w:rPr>
            </w:pPr>
            <w:r w:rsidRPr="00387849">
              <w:rPr>
                <w:rFonts w:cs="Arial"/>
                <w:color w:val="000000"/>
                <w:sz w:val="16"/>
                <w:szCs w:val="16"/>
                <w:lang w:val="en-GB"/>
              </w:rPr>
              <w:t>-</w:t>
            </w:r>
          </w:p>
        </w:tc>
        <w:tc>
          <w:tcPr>
            <w:tcW w:w="1196" w:type="dxa"/>
            <w:shd w:val="clear" w:color="auto" w:fill="auto"/>
            <w:vAlign w:val="bottom"/>
          </w:tcPr>
          <w:p w14:paraId="2C5595FA" w14:textId="291FDAFA" w:rsidR="00BD646B" w:rsidRPr="00387849" w:rsidRDefault="00615E30" w:rsidP="00B50723">
            <w:pPr>
              <w:pStyle w:val="a"/>
              <w:ind w:right="-72"/>
              <w:jc w:val="right"/>
              <w:rPr>
                <w:rFonts w:cs="Arial"/>
                <w:color w:val="000000"/>
                <w:sz w:val="16"/>
                <w:szCs w:val="16"/>
                <w:lang w:val="en-US"/>
              </w:rPr>
            </w:pPr>
            <w:r w:rsidRPr="00387849">
              <w:rPr>
                <w:rFonts w:cs="Arial"/>
                <w:color w:val="000000"/>
                <w:sz w:val="16"/>
                <w:szCs w:val="16"/>
                <w:lang w:val="en-GB"/>
              </w:rPr>
              <w:t>(2,251,867</w:t>
            </w:r>
            <w:r w:rsidRPr="00387849">
              <w:rPr>
                <w:rFonts w:cs="Arial"/>
                <w:color w:val="000000"/>
                <w:sz w:val="16"/>
                <w:szCs w:val="16"/>
                <w:lang w:val="en-US"/>
              </w:rPr>
              <w:t>)</w:t>
            </w:r>
          </w:p>
        </w:tc>
      </w:tr>
      <w:tr w:rsidR="00712327" w:rsidRPr="00387849" w14:paraId="7E9BEA56" w14:textId="77777777" w:rsidTr="005D1B47">
        <w:tc>
          <w:tcPr>
            <w:tcW w:w="3773" w:type="dxa"/>
            <w:shd w:val="clear" w:color="auto" w:fill="auto"/>
            <w:vAlign w:val="bottom"/>
          </w:tcPr>
          <w:p w14:paraId="1ADCB076" w14:textId="77777777" w:rsidR="00BD646B" w:rsidRPr="00387849" w:rsidRDefault="00BD646B" w:rsidP="00B50723">
            <w:pPr>
              <w:pStyle w:val="a"/>
              <w:ind w:left="-78" w:right="-196"/>
              <w:rPr>
                <w:rFonts w:eastAsia="Angsana New" w:cs="Arial"/>
                <w:color w:val="000000"/>
                <w:sz w:val="16"/>
                <w:szCs w:val="16"/>
                <w:lang w:val="en-GB"/>
              </w:rPr>
            </w:pPr>
            <w:r w:rsidRPr="00387849">
              <w:rPr>
                <w:rFonts w:eastAsia="Angsana New" w:cs="Arial"/>
                <w:color w:val="000000"/>
                <w:sz w:val="16"/>
                <w:szCs w:val="16"/>
                <w:lang w:val="en-GB"/>
              </w:rPr>
              <w:t>Write-off</w:t>
            </w:r>
          </w:p>
        </w:tc>
        <w:tc>
          <w:tcPr>
            <w:tcW w:w="1152" w:type="dxa"/>
            <w:shd w:val="clear" w:color="auto" w:fill="auto"/>
            <w:vAlign w:val="bottom"/>
          </w:tcPr>
          <w:p w14:paraId="1F6A5B43" w14:textId="46206E81" w:rsidR="00BD646B" w:rsidRPr="00387849" w:rsidRDefault="00615E30" w:rsidP="00B50723">
            <w:pPr>
              <w:pStyle w:val="a"/>
              <w:ind w:right="-72"/>
              <w:jc w:val="right"/>
              <w:rPr>
                <w:rFonts w:cs="Arial"/>
                <w:color w:val="000000"/>
                <w:sz w:val="16"/>
                <w:szCs w:val="16"/>
                <w:lang w:val="en-US"/>
              </w:rPr>
            </w:pPr>
            <w:r w:rsidRPr="00387849">
              <w:rPr>
                <w:rFonts w:cs="Arial"/>
                <w:color w:val="000000"/>
                <w:sz w:val="16"/>
                <w:szCs w:val="16"/>
                <w:lang w:val="en-US"/>
              </w:rPr>
              <w:t>(8)</w:t>
            </w:r>
          </w:p>
        </w:tc>
        <w:tc>
          <w:tcPr>
            <w:tcW w:w="1152" w:type="dxa"/>
            <w:shd w:val="clear" w:color="auto" w:fill="auto"/>
            <w:vAlign w:val="bottom"/>
          </w:tcPr>
          <w:p w14:paraId="4E3BDC40" w14:textId="653C21DA" w:rsidR="00BD646B" w:rsidRPr="00387849" w:rsidRDefault="00615E30" w:rsidP="00B50723">
            <w:pPr>
              <w:pStyle w:val="a"/>
              <w:ind w:right="-72"/>
              <w:jc w:val="right"/>
              <w:rPr>
                <w:rFonts w:cs="Arial"/>
                <w:color w:val="000000"/>
                <w:sz w:val="16"/>
                <w:szCs w:val="16"/>
                <w:lang w:val="en-US"/>
              </w:rPr>
            </w:pPr>
            <w:r w:rsidRPr="00387849">
              <w:rPr>
                <w:rFonts w:cs="Arial"/>
                <w:color w:val="000000"/>
                <w:sz w:val="16"/>
                <w:szCs w:val="16"/>
                <w:lang w:val="en-US"/>
              </w:rPr>
              <w:t>(59)</w:t>
            </w:r>
          </w:p>
        </w:tc>
        <w:tc>
          <w:tcPr>
            <w:tcW w:w="1080" w:type="dxa"/>
            <w:shd w:val="clear" w:color="auto" w:fill="auto"/>
            <w:vAlign w:val="bottom"/>
          </w:tcPr>
          <w:p w14:paraId="697D64F4" w14:textId="4EEBA3FA" w:rsidR="00BD646B" w:rsidRPr="00387849" w:rsidRDefault="00615E30" w:rsidP="00B50723">
            <w:pPr>
              <w:pStyle w:val="a"/>
              <w:ind w:right="-72"/>
              <w:jc w:val="right"/>
              <w:rPr>
                <w:rFonts w:cs="Arial"/>
                <w:color w:val="000000"/>
                <w:sz w:val="16"/>
                <w:szCs w:val="16"/>
                <w:lang w:val="en-US"/>
              </w:rPr>
            </w:pPr>
            <w:r w:rsidRPr="00387849">
              <w:rPr>
                <w:rFonts w:cs="Arial"/>
                <w:color w:val="000000"/>
                <w:sz w:val="16"/>
                <w:szCs w:val="16"/>
                <w:lang w:val="en-GB"/>
              </w:rPr>
              <w:t>(519)</w:t>
            </w:r>
          </w:p>
        </w:tc>
        <w:tc>
          <w:tcPr>
            <w:tcW w:w="1123" w:type="dxa"/>
            <w:shd w:val="clear" w:color="auto" w:fill="auto"/>
            <w:vAlign w:val="bottom"/>
          </w:tcPr>
          <w:p w14:paraId="0A96DF74" w14:textId="40FE8A5B" w:rsidR="00BD646B" w:rsidRPr="00387849" w:rsidRDefault="00615E30" w:rsidP="00B50723">
            <w:pPr>
              <w:pStyle w:val="a"/>
              <w:ind w:right="-72"/>
              <w:jc w:val="right"/>
              <w:rPr>
                <w:rFonts w:cs="Arial"/>
                <w:color w:val="000000"/>
                <w:sz w:val="16"/>
                <w:szCs w:val="16"/>
                <w:lang w:val="en-US"/>
              </w:rPr>
            </w:pPr>
            <w:r w:rsidRPr="00387849">
              <w:rPr>
                <w:rFonts w:cs="Arial"/>
                <w:color w:val="000000"/>
                <w:sz w:val="16"/>
                <w:szCs w:val="16"/>
                <w:lang w:val="en-GB"/>
              </w:rPr>
              <w:t>-</w:t>
            </w:r>
          </w:p>
        </w:tc>
        <w:tc>
          <w:tcPr>
            <w:tcW w:w="1196" w:type="dxa"/>
            <w:shd w:val="clear" w:color="auto" w:fill="auto"/>
            <w:vAlign w:val="bottom"/>
          </w:tcPr>
          <w:p w14:paraId="59070D73" w14:textId="000EAB6A" w:rsidR="00BD646B" w:rsidRPr="00387849" w:rsidRDefault="00615E30" w:rsidP="00B50723">
            <w:pPr>
              <w:pStyle w:val="a"/>
              <w:ind w:right="-72"/>
              <w:jc w:val="right"/>
              <w:rPr>
                <w:rFonts w:cs="Arial"/>
                <w:color w:val="000000"/>
                <w:sz w:val="16"/>
                <w:szCs w:val="16"/>
                <w:lang w:val="en-US"/>
              </w:rPr>
            </w:pPr>
            <w:r w:rsidRPr="00387849">
              <w:rPr>
                <w:rFonts w:cs="Arial"/>
                <w:color w:val="000000"/>
                <w:sz w:val="16"/>
                <w:szCs w:val="16"/>
                <w:lang w:val="en-GB"/>
              </w:rPr>
              <w:t>(586</w:t>
            </w:r>
            <w:r w:rsidRPr="00387849">
              <w:rPr>
                <w:rFonts w:cs="Arial"/>
                <w:color w:val="000000"/>
                <w:sz w:val="16"/>
                <w:szCs w:val="16"/>
                <w:lang w:val="en-US"/>
              </w:rPr>
              <w:t>)</w:t>
            </w:r>
          </w:p>
        </w:tc>
      </w:tr>
      <w:tr w:rsidR="00712327" w:rsidRPr="00387849" w14:paraId="4FA3C4FC" w14:textId="77777777" w:rsidTr="005D1B47">
        <w:tc>
          <w:tcPr>
            <w:tcW w:w="3773" w:type="dxa"/>
            <w:shd w:val="clear" w:color="auto" w:fill="auto"/>
            <w:vAlign w:val="bottom"/>
          </w:tcPr>
          <w:p w14:paraId="50C7A52B" w14:textId="77777777" w:rsidR="00BD646B" w:rsidRPr="00387849" w:rsidRDefault="00BD646B" w:rsidP="00B50723">
            <w:pPr>
              <w:pStyle w:val="a"/>
              <w:ind w:left="-78" w:right="-196"/>
              <w:rPr>
                <w:rFonts w:eastAsia="Angsana New" w:cs="Arial"/>
                <w:color w:val="000000"/>
                <w:sz w:val="16"/>
                <w:szCs w:val="16"/>
                <w:lang w:val="en-GB"/>
              </w:rPr>
            </w:pPr>
            <w:r w:rsidRPr="00387849">
              <w:rPr>
                <w:rFonts w:eastAsia="Angsana New" w:cs="Arial"/>
                <w:color w:val="000000"/>
                <w:sz w:val="16"/>
                <w:szCs w:val="16"/>
                <w:lang w:val="en-GB"/>
              </w:rPr>
              <w:t>Depreciation charge</w:t>
            </w:r>
          </w:p>
        </w:tc>
        <w:tc>
          <w:tcPr>
            <w:tcW w:w="1152" w:type="dxa"/>
            <w:tcBorders>
              <w:bottom w:val="single" w:sz="4" w:space="0" w:color="auto"/>
            </w:tcBorders>
            <w:shd w:val="clear" w:color="auto" w:fill="auto"/>
            <w:vAlign w:val="bottom"/>
          </w:tcPr>
          <w:p w14:paraId="16183711" w14:textId="06A3CB68" w:rsidR="00BD646B" w:rsidRPr="00387849" w:rsidRDefault="00615E30" w:rsidP="00B50723">
            <w:pPr>
              <w:pStyle w:val="a"/>
              <w:ind w:right="-72"/>
              <w:jc w:val="right"/>
              <w:rPr>
                <w:rFonts w:cs="Arial"/>
                <w:color w:val="000000"/>
                <w:sz w:val="16"/>
                <w:szCs w:val="16"/>
                <w:lang w:val="en-US"/>
              </w:rPr>
            </w:pPr>
            <w:r w:rsidRPr="00387849">
              <w:rPr>
                <w:rFonts w:cs="Arial"/>
                <w:color w:val="000000"/>
                <w:sz w:val="16"/>
                <w:szCs w:val="16"/>
                <w:lang w:val="en-US"/>
              </w:rPr>
              <w:t>(701,534)</w:t>
            </w:r>
          </w:p>
        </w:tc>
        <w:tc>
          <w:tcPr>
            <w:tcW w:w="1152" w:type="dxa"/>
            <w:tcBorders>
              <w:bottom w:val="single" w:sz="4" w:space="0" w:color="auto"/>
            </w:tcBorders>
            <w:shd w:val="clear" w:color="auto" w:fill="auto"/>
            <w:vAlign w:val="bottom"/>
          </w:tcPr>
          <w:p w14:paraId="3A0555DA" w14:textId="54BF1B96" w:rsidR="00BD646B" w:rsidRPr="00387849" w:rsidRDefault="00615E30" w:rsidP="00B50723">
            <w:pPr>
              <w:pStyle w:val="a"/>
              <w:ind w:right="-72"/>
              <w:jc w:val="right"/>
              <w:rPr>
                <w:rFonts w:cs="Arial"/>
                <w:color w:val="000000"/>
                <w:sz w:val="16"/>
                <w:szCs w:val="16"/>
                <w:lang w:val="en-US"/>
              </w:rPr>
            </w:pPr>
            <w:r w:rsidRPr="00387849">
              <w:rPr>
                <w:rFonts w:cs="Arial"/>
                <w:color w:val="000000"/>
                <w:sz w:val="16"/>
                <w:szCs w:val="16"/>
                <w:lang w:val="en-US"/>
              </w:rPr>
              <w:t>(2,111,843)</w:t>
            </w:r>
          </w:p>
        </w:tc>
        <w:tc>
          <w:tcPr>
            <w:tcW w:w="1080" w:type="dxa"/>
            <w:tcBorders>
              <w:bottom w:val="single" w:sz="4" w:space="0" w:color="auto"/>
            </w:tcBorders>
            <w:shd w:val="clear" w:color="auto" w:fill="auto"/>
            <w:vAlign w:val="bottom"/>
          </w:tcPr>
          <w:p w14:paraId="79BB5B64" w14:textId="42923C48" w:rsidR="00BD646B" w:rsidRPr="00387849" w:rsidRDefault="00615E30" w:rsidP="00B50723">
            <w:pPr>
              <w:pStyle w:val="a"/>
              <w:ind w:right="-72"/>
              <w:jc w:val="right"/>
              <w:rPr>
                <w:rFonts w:cs="Arial"/>
                <w:color w:val="000000"/>
                <w:sz w:val="16"/>
                <w:szCs w:val="16"/>
                <w:lang w:val="en-US"/>
              </w:rPr>
            </w:pPr>
            <w:r w:rsidRPr="00387849">
              <w:rPr>
                <w:rFonts w:cs="Arial"/>
                <w:color w:val="000000"/>
                <w:sz w:val="16"/>
                <w:szCs w:val="16"/>
                <w:lang w:val="en-US"/>
              </w:rPr>
              <w:t>(1,818,204)</w:t>
            </w:r>
          </w:p>
        </w:tc>
        <w:tc>
          <w:tcPr>
            <w:tcW w:w="1123" w:type="dxa"/>
            <w:tcBorders>
              <w:bottom w:val="single" w:sz="4" w:space="0" w:color="auto"/>
            </w:tcBorders>
            <w:shd w:val="clear" w:color="auto" w:fill="auto"/>
            <w:vAlign w:val="bottom"/>
          </w:tcPr>
          <w:p w14:paraId="23AE0B4F" w14:textId="7F1F7A7B" w:rsidR="00BD646B" w:rsidRPr="00387849" w:rsidRDefault="00615E30" w:rsidP="00B50723">
            <w:pPr>
              <w:pStyle w:val="a"/>
              <w:ind w:right="-72"/>
              <w:jc w:val="right"/>
              <w:rPr>
                <w:rFonts w:cs="Arial"/>
                <w:color w:val="000000"/>
                <w:sz w:val="16"/>
                <w:szCs w:val="16"/>
                <w:lang w:val="en-US"/>
              </w:rPr>
            </w:pPr>
            <w:r w:rsidRPr="00387849">
              <w:rPr>
                <w:rFonts w:cs="Arial"/>
                <w:color w:val="000000"/>
                <w:sz w:val="16"/>
                <w:szCs w:val="16"/>
                <w:lang w:val="en-US"/>
              </w:rPr>
              <w:t>-</w:t>
            </w:r>
          </w:p>
        </w:tc>
        <w:tc>
          <w:tcPr>
            <w:tcW w:w="1196" w:type="dxa"/>
            <w:tcBorders>
              <w:bottom w:val="single" w:sz="4" w:space="0" w:color="auto"/>
            </w:tcBorders>
            <w:shd w:val="clear" w:color="auto" w:fill="auto"/>
            <w:vAlign w:val="bottom"/>
          </w:tcPr>
          <w:p w14:paraId="66F49277" w14:textId="75AAC933" w:rsidR="00BD646B" w:rsidRPr="00387849" w:rsidRDefault="00615E30" w:rsidP="00B50723">
            <w:pPr>
              <w:pStyle w:val="a"/>
              <w:ind w:right="-72"/>
              <w:jc w:val="right"/>
              <w:rPr>
                <w:rFonts w:cs="Arial"/>
                <w:color w:val="000000"/>
                <w:sz w:val="16"/>
                <w:szCs w:val="16"/>
                <w:lang w:val="en-US"/>
              </w:rPr>
            </w:pPr>
            <w:r w:rsidRPr="00387849">
              <w:rPr>
                <w:rFonts w:cs="Arial"/>
                <w:color w:val="000000"/>
                <w:sz w:val="16"/>
                <w:szCs w:val="16"/>
                <w:lang w:val="en-US"/>
              </w:rPr>
              <w:t>(4,631,581)</w:t>
            </w:r>
          </w:p>
        </w:tc>
      </w:tr>
      <w:tr w:rsidR="00712327" w:rsidRPr="00387849" w14:paraId="723A3086" w14:textId="77777777" w:rsidTr="005D1B47">
        <w:tc>
          <w:tcPr>
            <w:tcW w:w="3773" w:type="dxa"/>
            <w:shd w:val="clear" w:color="auto" w:fill="auto"/>
            <w:vAlign w:val="bottom"/>
          </w:tcPr>
          <w:p w14:paraId="58C8C4A6" w14:textId="77777777" w:rsidR="00BD646B" w:rsidRPr="00387849" w:rsidRDefault="00BD646B" w:rsidP="00B50723">
            <w:pPr>
              <w:pStyle w:val="a"/>
              <w:ind w:left="-78" w:right="-196"/>
              <w:rPr>
                <w:rFonts w:eastAsia="Angsana New" w:cs="Arial"/>
                <w:color w:val="000000"/>
                <w:sz w:val="16"/>
                <w:szCs w:val="16"/>
                <w:lang w:val="en-GB"/>
              </w:rPr>
            </w:pPr>
          </w:p>
        </w:tc>
        <w:tc>
          <w:tcPr>
            <w:tcW w:w="1152" w:type="dxa"/>
            <w:tcBorders>
              <w:top w:val="single" w:sz="4" w:space="0" w:color="auto"/>
            </w:tcBorders>
            <w:shd w:val="clear" w:color="auto" w:fill="auto"/>
            <w:vAlign w:val="bottom"/>
          </w:tcPr>
          <w:p w14:paraId="292CEAA0" w14:textId="77777777" w:rsidR="00BD646B" w:rsidRPr="00387849" w:rsidRDefault="00BD646B" w:rsidP="00B50723">
            <w:pPr>
              <w:pStyle w:val="a"/>
              <w:ind w:right="-72"/>
              <w:jc w:val="right"/>
              <w:rPr>
                <w:rFonts w:cs="Arial"/>
                <w:color w:val="000000"/>
                <w:sz w:val="16"/>
                <w:szCs w:val="16"/>
                <w:lang w:val="en-GB"/>
              </w:rPr>
            </w:pPr>
          </w:p>
        </w:tc>
        <w:tc>
          <w:tcPr>
            <w:tcW w:w="1152" w:type="dxa"/>
            <w:tcBorders>
              <w:top w:val="single" w:sz="4" w:space="0" w:color="auto"/>
            </w:tcBorders>
            <w:shd w:val="clear" w:color="auto" w:fill="auto"/>
            <w:vAlign w:val="bottom"/>
          </w:tcPr>
          <w:p w14:paraId="3B31B931" w14:textId="77777777" w:rsidR="00BD646B" w:rsidRPr="00387849" w:rsidRDefault="00BD646B" w:rsidP="00B50723">
            <w:pPr>
              <w:pStyle w:val="a"/>
              <w:ind w:right="-72"/>
              <w:jc w:val="right"/>
              <w:rPr>
                <w:rFonts w:cs="Arial"/>
                <w:color w:val="000000"/>
                <w:sz w:val="16"/>
                <w:szCs w:val="16"/>
                <w:lang w:val="en-GB"/>
              </w:rPr>
            </w:pPr>
          </w:p>
        </w:tc>
        <w:tc>
          <w:tcPr>
            <w:tcW w:w="1080" w:type="dxa"/>
            <w:tcBorders>
              <w:top w:val="single" w:sz="4" w:space="0" w:color="auto"/>
            </w:tcBorders>
            <w:shd w:val="clear" w:color="auto" w:fill="auto"/>
            <w:vAlign w:val="bottom"/>
          </w:tcPr>
          <w:p w14:paraId="7D9A680F" w14:textId="77777777" w:rsidR="00BD646B" w:rsidRPr="00387849" w:rsidRDefault="00BD646B" w:rsidP="00B50723">
            <w:pPr>
              <w:pStyle w:val="a"/>
              <w:ind w:right="-72"/>
              <w:jc w:val="right"/>
              <w:rPr>
                <w:rFonts w:cs="Arial"/>
                <w:color w:val="000000"/>
                <w:sz w:val="16"/>
                <w:szCs w:val="16"/>
                <w:lang w:val="en-US"/>
              </w:rPr>
            </w:pPr>
          </w:p>
        </w:tc>
        <w:tc>
          <w:tcPr>
            <w:tcW w:w="1123" w:type="dxa"/>
            <w:tcBorders>
              <w:top w:val="single" w:sz="4" w:space="0" w:color="auto"/>
            </w:tcBorders>
            <w:shd w:val="clear" w:color="auto" w:fill="auto"/>
            <w:vAlign w:val="bottom"/>
          </w:tcPr>
          <w:p w14:paraId="279710CB" w14:textId="77777777" w:rsidR="00BD646B" w:rsidRPr="00387849" w:rsidRDefault="00BD646B" w:rsidP="00B50723">
            <w:pPr>
              <w:pStyle w:val="a"/>
              <w:ind w:right="-72"/>
              <w:jc w:val="right"/>
              <w:rPr>
                <w:rFonts w:cs="Arial"/>
                <w:color w:val="000000"/>
                <w:sz w:val="16"/>
                <w:szCs w:val="16"/>
                <w:lang w:val="en-GB"/>
              </w:rPr>
            </w:pPr>
          </w:p>
        </w:tc>
        <w:tc>
          <w:tcPr>
            <w:tcW w:w="1196" w:type="dxa"/>
            <w:tcBorders>
              <w:top w:val="single" w:sz="4" w:space="0" w:color="auto"/>
            </w:tcBorders>
            <w:shd w:val="clear" w:color="auto" w:fill="auto"/>
            <w:vAlign w:val="bottom"/>
          </w:tcPr>
          <w:p w14:paraId="696C13A3" w14:textId="77777777" w:rsidR="00BD646B" w:rsidRPr="00387849" w:rsidRDefault="00BD646B" w:rsidP="00B50723">
            <w:pPr>
              <w:pStyle w:val="a"/>
              <w:ind w:right="-72"/>
              <w:jc w:val="right"/>
              <w:rPr>
                <w:rFonts w:cs="Arial"/>
                <w:color w:val="000000"/>
                <w:sz w:val="16"/>
                <w:szCs w:val="16"/>
                <w:lang w:val="en-GB"/>
              </w:rPr>
            </w:pPr>
          </w:p>
        </w:tc>
      </w:tr>
      <w:tr w:rsidR="00712327" w:rsidRPr="00387849" w14:paraId="6757D3EC" w14:textId="77777777" w:rsidTr="005D1B47">
        <w:tc>
          <w:tcPr>
            <w:tcW w:w="3773" w:type="dxa"/>
            <w:shd w:val="clear" w:color="auto" w:fill="auto"/>
            <w:vAlign w:val="bottom"/>
          </w:tcPr>
          <w:p w14:paraId="3D647C7E" w14:textId="77777777" w:rsidR="00BD646B" w:rsidRPr="00387849" w:rsidRDefault="00BD646B" w:rsidP="00B50723">
            <w:pPr>
              <w:pStyle w:val="a"/>
              <w:ind w:left="-78" w:right="-196"/>
              <w:rPr>
                <w:rFonts w:cs="Arial"/>
                <w:color w:val="000000"/>
                <w:sz w:val="16"/>
                <w:szCs w:val="16"/>
                <w:cs/>
                <w:lang w:val="en-GB"/>
              </w:rPr>
            </w:pPr>
            <w:r w:rsidRPr="00387849">
              <w:rPr>
                <w:rFonts w:eastAsia="Angsana New" w:cs="Arial"/>
                <w:color w:val="000000"/>
                <w:sz w:val="16"/>
                <w:szCs w:val="16"/>
                <w:lang w:val="en-GB"/>
              </w:rPr>
              <w:t>Closing net book value</w:t>
            </w:r>
          </w:p>
        </w:tc>
        <w:tc>
          <w:tcPr>
            <w:tcW w:w="1152" w:type="dxa"/>
            <w:tcBorders>
              <w:bottom w:val="single" w:sz="4" w:space="0" w:color="auto"/>
            </w:tcBorders>
            <w:shd w:val="clear" w:color="auto" w:fill="auto"/>
            <w:vAlign w:val="bottom"/>
          </w:tcPr>
          <w:p w14:paraId="5308B255" w14:textId="32DE7EBD" w:rsidR="00BD646B" w:rsidRPr="00387849" w:rsidRDefault="00615E30" w:rsidP="00B50723">
            <w:pPr>
              <w:pStyle w:val="a"/>
              <w:ind w:right="-72"/>
              <w:jc w:val="right"/>
              <w:rPr>
                <w:rFonts w:cs="Arial"/>
                <w:color w:val="000000"/>
                <w:sz w:val="16"/>
                <w:szCs w:val="16"/>
                <w:lang w:val="en-US"/>
              </w:rPr>
            </w:pPr>
            <w:r w:rsidRPr="00387849">
              <w:rPr>
                <w:rFonts w:cs="Arial"/>
                <w:color w:val="000000"/>
                <w:sz w:val="16"/>
                <w:szCs w:val="16"/>
                <w:lang w:val="en-US"/>
              </w:rPr>
              <w:t>10,805,239</w:t>
            </w:r>
          </w:p>
        </w:tc>
        <w:tc>
          <w:tcPr>
            <w:tcW w:w="1152" w:type="dxa"/>
            <w:tcBorders>
              <w:bottom w:val="single" w:sz="4" w:space="0" w:color="auto"/>
            </w:tcBorders>
            <w:shd w:val="clear" w:color="auto" w:fill="auto"/>
            <w:vAlign w:val="bottom"/>
          </w:tcPr>
          <w:p w14:paraId="0FAE4870" w14:textId="1CB0E790" w:rsidR="00BD646B" w:rsidRPr="00387849" w:rsidRDefault="00615E30" w:rsidP="00B50723">
            <w:pPr>
              <w:pStyle w:val="a"/>
              <w:ind w:right="-72"/>
              <w:jc w:val="right"/>
              <w:rPr>
                <w:rFonts w:cs="Arial"/>
                <w:color w:val="000000"/>
                <w:sz w:val="16"/>
                <w:szCs w:val="16"/>
                <w:lang w:val="en-US"/>
              </w:rPr>
            </w:pPr>
            <w:r w:rsidRPr="00387849">
              <w:rPr>
                <w:rFonts w:cs="Arial"/>
                <w:color w:val="000000"/>
                <w:sz w:val="16"/>
                <w:szCs w:val="16"/>
                <w:lang w:val="en-US"/>
              </w:rPr>
              <w:t>4,269,515</w:t>
            </w:r>
          </w:p>
        </w:tc>
        <w:tc>
          <w:tcPr>
            <w:tcW w:w="1080" w:type="dxa"/>
            <w:tcBorders>
              <w:bottom w:val="single" w:sz="4" w:space="0" w:color="auto"/>
            </w:tcBorders>
            <w:shd w:val="clear" w:color="auto" w:fill="auto"/>
            <w:vAlign w:val="bottom"/>
          </w:tcPr>
          <w:p w14:paraId="2C1DB732" w14:textId="49B03D0E" w:rsidR="00BD646B" w:rsidRPr="00387849" w:rsidRDefault="00615E30" w:rsidP="00B50723">
            <w:pPr>
              <w:pStyle w:val="a"/>
              <w:ind w:right="-72"/>
              <w:jc w:val="right"/>
              <w:rPr>
                <w:rFonts w:cs="Arial"/>
                <w:color w:val="000000"/>
                <w:sz w:val="16"/>
                <w:szCs w:val="16"/>
                <w:lang w:val="en-US"/>
              </w:rPr>
            </w:pPr>
            <w:r w:rsidRPr="00387849">
              <w:rPr>
                <w:rFonts w:cs="Arial"/>
                <w:color w:val="000000"/>
                <w:sz w:val="16"/>
                <w:szCs w:val="16"/>
                <w:lang w:val="en-US"/>
              </w:rPr>
              <w:t>8,161,489</w:t>
            </w:r>
          </w:p>
        </w:tc>
        <w:tc>
          <w:tcPr>
            <w:tcW w:w="1123" w:type="dxa"/>
            <w:tcBorders>
              <w:bottom w:val="single" w:sz="4" w:space="0" w:color="auto"/>
            </w:tcBorders>
            <w:shd w:val="clear" w:color="auto" w:fill="auto"/>
            <w:vAlign w:val="bottom"/>
          </w:tcPr>
          <w:p w14:paraId="0B09D016" w14:textId="09230F57" w:rsidR="00BD646B" w:rsidRPr="00387849" w:rsidRDefault="00615E30" w:rsidP="00B50723">
            <w:pPr>
              <w:pStyle w:val="a"/>
              <w:ind w:right="-72"/>
              <w:jc w:val="right"/>
              <w:rPr>
                <w:rFonts w:cs="Arial"/>
                <w:color w:val="000000"/>
                <w:sz w:val="16"/>
                <w:szCs w:val="16"/>
                <w:cs/>
                <w:lang w:val="en-US"/>
              </w:rPr>
            </w:pPr>
            <w:r w:rsidRPr="00387849">
              <w:rPr>
                <w:rFonts w:cs="Arial"/>
                <w:color w:val="000000"/>
                <w:sz w:val="16"/>
                <w:szCs w:val="16"/>
                <w:lang w:val="en-US"/>
              </w:rPr>
              <w:t>-</w:t>
            </w:r>
          </w:p>
        </w:tc>
        <w:tc>
          <w:tcPr>
            <w:tcW w:w="1196" w:type="dxa"/>
            <w:tcBorders>
              <w:bottom w:val="single" w:sz="4" w:space="0" w:color="auto"/>
            </w:tcBorders>
            <w:shd w:val="clear" w:color="auto" w:fill="auto"/>
            <w:vAlign w:val="bottom"/>
          </w:tcPr>
          <w:p w14:paraId="12808415" w14:textId="21103A80" w:rsidR="00BD646B" w:rsidRPr="00387849" w:rsidRDefault="00615E30" w:rsidP="00B50723">
            <w:pPr>
              <w:pStyle w:val="a"/>
              <w:ind w:right="-72"/>
              <w:jc w:val="right"/>
              <w:rPr>
                <w:rFonts w:cs="Arial"/>
                <w:color w:val="000000"/>
                <w:sz w:val="16"/>
                <w:szCs w:val="16"/>
                <w:lang w:val="en-US"/>
              </w:rPr>
            </w:pPr>
            <w:r w:rsidRPr="00387849">
              <w:rPr>
                <w:rFonts w:cs="Arial"/>
                <w:color w:val="000000"/>
                <w:sz w:val="16"/>
                <w:szCs w:val="16"/>
                <w:lang w:val="en-US"/>
              </w:rPr>
              <w:t>23,236,243</w:t>
            </w:r>
          </w:p>
        </w:tc>
      </w:tr>
      <w:tr w:rsidR="00712327" w:rsidRPr="00387849" w14:paraId="580EA167" w14:textId="77777777" w:rsidTr="005D1B47">
        <w:tc>
          <w:tcPr>
            <w:tcW w:w="3773" w:type="dxa"/>
            <w:shd w:val="clear" w:color="auto" w:fill="auto"/>
            <w:vAlign w:val="bottom"/>
          </w:tcPr>
          <w:p w14:paraId="2F69EAB7" w14:textId="77777777" w:rsidR="00BD646B" w:rsidRPr="00387849" w:rsidRDefault="00BD646B" w:rsidP="00B50723">
            <w:pPr>
              <w:pStyle w:val="a"/>
              <w:ind w:left="-78" w:right="-196"/>
              <w:rPr>
                <w:rFonts w:cs="Arial"/>
                <w:b/>
                <w:bCs/>
                <w:color w:val="000000"/>
                <w:sz w:val="16"/>
                <w:szCs w:val="16"/>
                <w:lang w:val="en-US"/>
              </w:rPr>
            </w:pPr>
          </w:p>
        </w:tc>
        <w:tc>
          <w:tcPr>
            <w:tcW w:w="1152" w:type="dxa"/>
            <w:tcBorders>
              <w:top w:val="single" w:sz="4" w:space="0" w:color="auto"/>
            </w:tcBorders>
            <w:shd w:val="clear" w:color="auto" w:fill="auto"/>
            <w:vAlign w:val="bottom"/>
          </w:tcPr>
          <w:p w14:paraId="0D5E2A20" w14:textId="77777777" w:rsidR="00BD646B" w:rsidRPr="00387849" w:rsidRDefault="00BD646B" w:rsidP="00B50723">
            <w:pPr>
              <w:pStyle w:val="a"/>
              <w:ind w:right="-72"/>
              <w:jc w:val="right"/>
              <w:rPr>
                <w:rFonts w:cs="Arial"/>
                <w:color w:val="000000"/>
                <w:sz w:val="16"/>
                <w:szCs w:val="16"/>
                <w:lang w:val="en-US"/>
              </w:rPr>
            </w:pPr>
          </w:p>
        </w:tc>
        <w:tc>
          <w:tcPr>
            <w:tcW w:w="1152" w:type="dxa"/>
            <w:tcBorders>
              <w:top w:val="single" w:sz="4" w:space="0" w:color="auto"/>
            </w:tcBorders>
            <w:shd w:val="clear" w:color="auto" w:fill="auto"/>
            <w:vAlign w:val="bottom"/>
          </w:tcPr>
          <w:p w14:paraId="7082D794" w14:textId="77777777" w:rsidR="00BD646B" w:rsidRPr="00387849" w:rsidRDefault="00BD646B" w:rsidP="00B50723">
            <w:pPr>
              <w:pStyle w:val="a"/>
              <w:ind w:right="-72"/>
              <w:jc w:val="right"/>
              <w:rPr>
                <w:rFonts w:cs="Arial"/>
                <w:color w:val="000000"/>
                <w:sz w:val="16"/>
                <w:szCs w:val="16"/>
                <w:lang w:val="en-US"/>
              </w:rPr>
            </w:pPr>
          </w:p>
        </w:tc>
        <w:tc>
          <w:tcPr>
            <w:tcW w:w="1080" w:type="dxa"/>
            <w:tcBorders>
              <w:top w:val="single" w:sz="4" w:space="0" w:color="auto"/>
            </w:tcBorders>
            <w:shd w:val="clear" w:color="auto" w:fill="auto"/>
            <w:vAlign w:val="bottom"/>
          </w:tcPr>
          <w:p w14:paraId="66952D51" w14:textId="77777777" w:rsidR="00BD646B" w:rsidRPr="00387849" w:rsidRDefault="00BD646B" w:rsidP="00B50723">
            <w:pPr>
              <w:pStyle w:val="a"/>
              <w:ind w:right="-72"/>
              <w:jc w:val="right"/>
              <w:rPr>
                <w:rFonts w:cs="Arial"/>
                <w:color w:val="000000"/>
                <w:sz w:val="16"/>
                <w:szCs w:val="16"/>
                <w:lang w:val="en-US"/>
              </w:rPr>
            </w:pPr>
          </w:p>
        </w:tc>
        <w:tc>
          <w:tcPr>
            <w:tcW w:w="1123" w:type="dxa"/>
            <w:tcBorders>
              <w:top w:val="single" w:sz="4" w:space="0" w:color="auto"/>
            </w:tcBorders>
            <w:shd w:val="clear" w:color="auto" w:fill="auto"/>
            <w:vAlign w:val="bottom"/>
          </w:tcPr>
          <w:p w14:paraId="03F873A4" w14:textId="77777777" w:rsidR="00BD646B" w:rsidRPr="00387849" w:rsidRDefault="00BD646B" w:rsidP="00B50723">
            <w:pPr>
              <w:pStyle w:val="a"/>
              <w:ind w:right="-72"/>
              <w:jc w:val="right"/>
              <w:rPr>
                <w:rFonts w:cs="Arial"/>
                <w:color w:val="000000"/>
                <w:sz w:val="16"/>
                <w:szCs w:val="16"/>
                <w:lang w:val="en-US"/>
              </w:rPr>
            </w:pPr>
          </w:p>
        </w:tc>
        <w:tc>
          <w:tcPr>
            <w:tcW w:w="1196" w:type="dxa"/>
            <w:tcBorders>
              <w:top w:val="single" w:sz="4" w:space="0" w:color="auto"/>
            </w:tcBorders>
            <w:shd w:val="clear" w:color="auto" w:fill="auto"/>
            <w:vAlign w:val="bottom"/>
          </w:tcPr>
          <w:p w14:paraId="6D790DAD" w14:textId="77777777" w:rsidR="00BD646B" w:rsidRPr="00387849" w:rsidRDefault="00BD646B" w:rsidP="00B50723">
            <w:pPr>
              <w:pStyle w:val="a"/>
              <w:ind w:right="-72"/>
              <w:jc w:val="right"/>
              <w:rPr>
                <w:rFonts w:cs="Arial"/>
                <w:color w:val="000000"/>
                <w:sz w:val="16"/>
                <w:szCs w:val="16"/>
                <w:lang w:val="en-US"/>
              </w:rPr>
            </w:pPr>
          </w:p>
        </w:tc>
      </w:tr>
      <w:tr w:rsidR="00712327" w:rsidRPr="00387849" w14:paraId="012AAE66" w14:textId="77777777" w:rsidTr="005D1B47">
        <w:tc>
          <w:tcPr>
            <w:tcW w:w="3773" w:type="dxa"/>
            <w:shd w:val="clear" w:color="auto" w:fill="auto"/>
            <w:vAlign w:val="bottom"/>
          </w:tcPr>
          <w:p w14:paraId="4452DA7D" w14:textId="77777777" w:rsidR="00BD646B" w:rsidRPr="00387849" w:rsidRDefault="00BD646B" w:rsidP="00B50723">
            <w:pPr>
              <w:pStyle w:val="a"/>
              <w:ind w:left="-78" w:right="-196"/>
              <w:rPr>
                <w:rFonts w:eastAsia="Angsana New" w:cs="Arial"/>
                <w:b/>
                <w:bCs/>
                <w:color w:val="000000"/>
                <w:sz w:val="16"/>
                <w:szCs w:val="16"/>
                <w:lang w:val="en-GB"/>
              </w:rPr>
            </w:pPr>
            <w:r w:rsidRPr="00387849">
              <w:rPr>
                <w:rFonts w:eastAsia="Angsana New" w:cs="Arial"/>
                <w:b/>
                <w:bCs/>
                <w:color w:val="000000"/>
                <w:sz w:val="16"/>
                <w:szCs w:val="16"/>
                <w:lang w:val="en-GB"/>
              </w:rPr>
              <w:t>At 31 December 2024</w:t>
            </w:r>
          </w:p>
        </w:tc>
        <w:tc>
          <w:tcPr>
            <w:tcW w:w="1152" w:type="dxa"/>
            <w:shd w:val="clear" w:color="auto" w:fill="auto"/>
            <w:vAlign w:val="bottom"/>
          </w:tcPr>
          <w:p w14:paraId="3994C0BB" w14:textId="77777777" w:rsidR="00BD646B" w:rsidRPr="00387849" w:rsidRDefault="00BD646B" w:rsidP="00B50723">
            <w:pPr>
              <w:pStyle w:val="a"/>
              <w:ind w:right="-72"/>
              <w:jc w:val="right"/>
              <w:rPr>
                <w:rFonts w:eastAsia="Angsana New" w:cs="Arial"/>
                <w:b/>
                <w:bCs/>
                <w:color w:val="000000"/>
                <w:sz w:val="16"/>
                <w:szCs w:val="16"/>
                <w:lang w:val="en-GB"/>
              </w:rPr>
            </w:pPr>
          </w:p>
        </w:tc>
        <w:tc>
          <w:tcPr>
            <w:tcW w:w="1152" w:type="dxa"/>
            <w:shd w:val="clear" w:color="auto" w:fill="auto"/>
            <w:vAlign w:val="bottom"/>
          </w:tcPr>
          <w:p w14:paraId="1AB29F2D" w14:textId="77777777" w:rsidR="00BD646B" w:rsidRPr="00387849" w:rsidRDefault="00BD646B" w:rsidP="00B50723">
            <w:pPr>
              <w:pStyle w:val="a"/>
              <w:ind w:right="-72"/>
              <w:jc w:val="right"/>
              <w:rPr>
                <w:rFonts w:eastAsia="Angsana New" w:cs="Arial"/>
                <w:b/>
                <w:bCs/>
                <w:color w:val="000000"/>
                <w:sz w:val="16"/>
                <w:szCs w:val="16"/>
                <w:lang w:val="en-GB"/>
              </w:rPr>
            </w:pPr>
          </w:p>
        </w:tc>
        <w:tc>
          <w:tcPr>
            <w:tcW w:w="1080" w:type="dxa"/>
            <w:shd w:val="clear" w:color="auto" w:fill="auto"/>
            <w:vAlign w:val="bottom"/>
          </w:tcPr>
          <w:p w14:paraId="519141A3" w14:textId="77777777" w:rsidR="00BD646B" w:rsidRPr="00387849" w:rsidRDefault="00BD646B" w:rsidP="00B50723">
            <w:pPr>
              <w:pStyle w:val="a"/>
              <w:ind w:right="-72"/>
              <w:jc w:val="right"/>
              <w:rPr>
                <w:rFonts w:eastAsia="Angsana New" w:cs="Arial"/>
                <w:b/>
                <w:bCs/>
                <w:color w:val="000000"/>
                <w:sz w:val="16"/>
                <w:szCs w:val="16"/>
                <w:lang w:val="en-GB"/>
              </w:rPr>
            </w:pPr>
          </w:p>
        </w:tc>
        <w:tc>
          <w:tcPr>
            <w:tcW w:w="1123" w:type="dxa"/>
            <w:shd w:val="clear" w:color="auto" w:fill="auto"/>
            <w:vAlign w:val="bottom"/>
          </w:tcPr>
          <w:p w14:paraId="4C8FDE36" w14:textId="77777777" w:rsidR="00BD646B" w:rsidRPr="00387849" w:rsidRDefault="00BD646B" w:rsidP="00B50723">
            <w:pPr>
              <w:pStyle w:val="a"/>
              <w:ind w:right="-72"/>
              <w:jc w:val="right"/>
              <w:rPr>
                <w:rFonts w:eastAsia="Angsana New" w:cs="Arial"/>
                <w:b/>
                <w:bCs/>
                <w:color w:val="000000"/>
                <w:sz w:val="16"/>
                <w:szCs w:val="16"/>
                <w:lang w:val="en-GB"/>
              </w:rPr>
            </w:pPr>
          </w:p>
        </w:tc>
        <w:tc>
          <w:tcPr>
            <w:tcW w:w="1196" w:type="dxa"/>
            <w:shd w:val="clear" w:color="auto" w:fill="auto"/>
            <w:vAlign w:val="bottom"/>
          </w:tcPr>
          <w:p w14:paraId="464C88D8" w14:textId="77777777" w:rsidR="00BD646B" w:rsidRPr="00387849" w:rsidRDefault="00BD646B" w:rsidP="00B50723">
            <w:pPr>
              <w:pStyle w:val="a"/>
              <w:ind w:right="-72"/>
              <w:jc w:val="right"/>
              <w:rPr>
                <w:rFonts w:eastAsia="Angsana New" w:cs="Arial"/>
                <w:b/>
                <w:bCs/>
                <w:color w:val="000000"/>
                <w:sz w:val="16"/>
                <w:szCs w:val="16"/>
                <w:lang w:val="en-GB"/>
              </w:rPr>
            </w:pPr>
          </w:p>
        </w:tc>
      </w:tr>
      <w:tr w:rsidR="00712327" w:rsidRPr="00387849" w14:paraId="7E0B69E2" w14:textId="77777777" w:rsidTr="00B1766D">
        <w:tc>
          <w:tcPr>
            <w:tcW w:w="3773" w:type="dxa"/>
            <w:shd w:val="clear" w:color="auto" w:fill="auto"/>
            <w:vAlign w:val="bottom"/>
          </w:tcPr>
          <w:p w14:paraId="5D71300E" w14:textId="77777777" w:rsidR="00BD646B" w:rsidRPr="00387849" w:rsidRDefault="00BD646B" w:rsidP="00B50723">
            <w:pPr>
              <w:pStyle w:val="a"/>
              <w:ind w:left="-78" w:right="-196"/>
              <w:rPr>
                <w:rFonts w:cs="Arial"/>
                <w:b/>
                <w:bCs/>
                <w:color w:val="000000"/>
                <w:sz w:val="16"/>
                <w:szCs w:val="16"/>
                <w:lang w:val="en-US"/>
              </w:rPr>
            </w:pPr>
            <w:r w:rsidRPr="00387849">
              <w:rPr>
                <w:rFonts w:eastAsia="Angsana New" w:cs="Arial"/>
                <w:color w:val="000000"/>
                <w:sz w:val="16"/>
                <w:szCs w:val="16"/>
                <w:lang w:val="en-GB"/>
              </w:rPr>
              <w:t>Cost</w:t>
            </w:r>
          </w:p>
        </w:tc>
        <w:tc>
          <w:tcPr>
            <w:tcW w:w="1152" w:type="dxa"/>
            <w:shd w:val="clear" w:color="auto" w:fill="auto"/>
            <w:vAlign w:val="bottom"/>
          </w:tcPr>
          <w:p w14:paraId="5A4D8159" w14:textId="369AC5B4" w:rsidR="00BD646B" w:rsidRPr="00387849" w:rsidRDefault="009F17C7" w:rsidP="00B50723">
            <w:pPr>
              <w:pStyle w:val="a"/>
              <w:ind w:right="-72"/>
              <w:jc w:val="right"/>
              <w:rPr>
                <w:rFonts w:cs="Arial"/>
                <w:color w:val="000000"/>
                <w:sz w:val="16"/>
                <w:szCs w:val="16"/>
                <w:lang w:val="en-US"/>
              </w:rPr>
            </w:pPr>
            <w:r w:rsidRPr="00387849">
              <w:rPr>
                <w:rFonts w:cs="Arial"/>
                <w:color w:val="000000"/>
                <w:sz w:val="16"/>
                <w:szCs w:val="16"/>
                <w:lang w:val="en-GB"/>
              </w:rPr>
              <w:t>33,274,582</w:t>
            </w:r>
          </w:p>
        </w:tc>
        <w:tc>
          <w:tcPr>
            <w:tcW w:w="1152" w:type="dxa"/>
            <w:shd w:val="clear" w:color="auto" w:fill="auto"/>
            <w:vAlign w:val="bottom"/>
          </w:tcPr>
          <w:p w14:paraId="6A6806BA" w14:textId="6A9F6A12" w:rsidR="00BD646B" w:rsidRPr="00387849" w:rsidRDefault="009F17C7" w:rsidP="00B50723">
            <w:pPr>
              <w:pStyle w:val="a"/>
              <w:ind w:right="-72"/>
              <w:jc w:val="right"/>
              <w:rPr>
                <w:rFonts w:cs="Arial"/>
                <w:color w:val="000000"/>
                <w:sz w:val="16"/>
                <w:szCs w:val="16"/>
                <w:lang w:val="en-US"/>
              </w:rPr>
            </w:pPr>
            <w:r w:rsidRPr="00387849">
              <w:rPr>
                <w:rFonts w:cs="Arial"/>
                <w:color w:val="000000"/>
                <w:sz w:val="16"/>
                <w:szCs w:val="16"/>
                <w:lang w:val="en-GB"/>
              </w:rPr>
              <w:t>37,810,943</w:t>
            </w:r>
          </w:p>
        </w:tc>
        <w:tc>
          <w:tcPr>
            <w:tcW w:w="1080" w:type="dxa"/>
            <w:shd w:val="clear" w:color="auto" w:fill="auto"/>
            <w:vAlign w:val="bottom"/>
          </w:tcPr>
          <w:p w14:paraId="33D6EDC8" w14:textId="00B53306" w:rsidR="00BD646B" w:rsidRPr="00387849" w:rsidRDefault="009F17C7" w:rsidP="00B50723">
            <w:pPr>
              <w:pStyle w:val="a"/>
              <w:ind w:right="-72"/>
              <w:jc w:val="right"/>
              <w:rPr>
                <w:rFonts w:cs="Arial"/>
                <w:color w:val="000000"/>
                <w:sz w:val="16"/>
                <w:szCs w:val="16"/>
                <w:lang w:val="en-US"/>
              </w:rPr>
            </w:pPr>
            <w:r w:rsidRPr="00387849">
              <w:rPr>
                <w:rFonts w:cs="Arial"/>
                <w:color w:val="000000"/>
                <w:sz w:val="16"/>
                <w:szCs w:val="16"/>
                <w:lang w:val="en-GB"/>
              </w:rPr>
              <w:t>28,414,536</w:t>
            </w:r>
          </w:p>
        </w:tc>
        <w:tc>
          <w:tcPr>
            <w:tcW w:w="1123" w:type="dxa"/>
            <w:shd w:val="clear" w:color="auto" w:fill="auto"/>
            <w:vAlign w:val="bottom"/>
          </w:tcPr>
          <w:p w14:paraId="576CCDD3" w14:textId="427311AC" w:rsidR="00BD646B" w:rsidRPr="00387849" w:rsidRDefault="009F17C7" w:rsidP="00B50723">
            <w:pPr>
              <w:pStyle w:val="a"/>
              <w:ind w:right="-72"/>
              <w:jc w:val="right"/>
              <w:rPr>
                <w:rFonts w:cs="Arial"/>
                <w:color w:val="000000"/>
                <w:sz w:val="16"/>
                <w:szCs w:val="16"/>
                <w:lang w:val="en-US"/>
              </w:rPr>
            </w:pPr>
            <w:r w:rsidRPr="00387849">
              <w:rPr>
                <w:rFonts w:cs="Arial"/>
                <w:color w:val="000000"/>
                <w:sz w:val="16"/>
                <w:szCs w:val="16"/>
                <w:lang w:val="en-GB"/>
              </w:rPr>
              <w:t>-</w:t>
            </w:r>
          </w:p>
        </w:tc>
        <w:tc>
          <w:tcPr>
            <w:tcW w:w="1196" w:type="dxa"/>
            <w:shd w:val="clear" w:color="auto" w:fill="auto"/>
            <w:vAlign w:val="bottom"/>
          </w:tcPr>
          <w:p w14:paraId="0420EC07" w14:textId="5379B892" w:rsidR="00BD646B" w:rsidRPr="00387849" w:rsidRDefault="009F17C7" w:rsidP="00B50723">
            <w:pPr>
              <w:pStyle w:val="a"/>
              <w:ind w:right="-72"/>
              <w:jc w:val="right"/>
              <w:rPr>
                <w:rFonts w:cs="Arial"/>
                <w:color w:val="000000"/>
                <w:sz w:val="16"/>
                <w:szCs w:val="16"/>
                <w:lang w:val="en-US"/>
              </w:rPr>
            </w:pPr>
            <w:r w:rsidRPr="00387849">
              <w:rPr>
                <w:rFonts w:cs="Arial"/>
                <w:color w:val="000000"/>
                <w:sz w:val="16"/>
                <w:szCs w:val="16"/>
                <w:lang w:val="en-GB"/>
              </w:rPr>
              <w:t>99,500,061</w:t>
            </w:r>
          </w:p>
        </w:tc>
      </w:tr>
      <w:tr w:rsidR="00712327" w:rsidRPr="00387849" w14:paraId="16D56D6E" w14:textId="77777777" w:rsidTr="00B1766D">
        <w:tc>
          <w:tcPr>
            <w:tcW w:w="3773" w:type="dxa"/>
            <w:shd w:val="clear" w:color="auto" w:fill="auto"/>
            <w:vAlign w:val="bottom"/>
          </w:tcPr>
          <w:p w14:paraId="16E9FCCA" w14:textId="77777777" w:rsidR="00BD646B" w:rsidRPr="00387849" w:rsidRDefault="00BD646B" w:rsidP="00B50723">
            <w:pPr>
              <w:pStyle w:val="a"/>
              <w:ind w:left="-78" w:right="-196"/>
              <w:rPr>
                <w:rFonts w:cs="Arial"/>
                <w:b/>
                <w:bCs/>
                <w:color w:val="000000"/>
                <w:sz w:val="16"/>
                <w:szCs w:val="16"/>
                <w:cs/>
                <w:lang w:val="en-US"/>
              </w:rPr>
            </w:pPr>
            <w:r w:rsidRPr="00387849">
              <w:rPr>
                <w:rFonts w:eastAsia="Angsana New" w:cs="Arial"/>
                <w:color w:val="000000"/>
                <w:sz w:val="16"/>
                <w:szCs w:val="16"/>
                <w:u w:val="single"/>
                <w:lang w:val="en-GB"/>
              </w:rPr>
              <w:t>Less</w:t>
            </w:r>
            <w:r w:rsidRPr="00387849">
              <w:rPr>
                <w:rFonts w:eastAsia="Angsana New" w:cs="Arial"/>
                <w:color w:val="000000"/>
                <w:sz w:val="16"/>
                <w:szCs w:val="16"/>
                <w:lang w:val="en-GB"/>
              </w:rPr>
              <w:t xml:space="preserve">  Accumulated depreciation</w:t>
            </w:r>
          </w:p>
        </w:tc>
        <w:tc>
          <w:tcPr>
            <w:tcW w:w="1152" w:type="dxa"/>
            <w:tcBorders>
              <w:bottom w:val="single" w:sz="4" w:space="0" w:color="auto"/>
            </w:tcBorders>
            <w:shd w:val="clear" w:color="auto" w:fill="auto"/>
            <w:vAlign w:val="bottom"/>
          </w:tcPr>
          <w:p w14:paraId="29938443" w14:textId="7FAA8A1C" w:rsidR="00BD646B" w:rsidRPr="00387849" w:rsidRDefault="009F17C7" w:rsidP="00B50723">
            <w:pPr>
              <w:pStyle w:val="a"/>
              <w:ind w:right="-72"/>
              <w:jc w:val="right"/>
              <w:rPr>
                <w:rFonts w:cs="Arial"/>
                <w:color w:val="000000"/>
                <w:sz w:val="16"/>
                <w:szCs w:val="16"/>
                <w:lang w:val="en-US"/>
              </w:rPr>
            </w:pPr>
            <w:r w:rsidRPr="00387849">
              <w:rPr>
                <w:rFonts w:cs="Arial"/>
                <w:color w:val="000000"/>
                <w:sz w:val="16"/>
                <w:szCs w:val="16"/>
                <w:lang w:val="en-US"/>
              </w:rPr>
              <w:t>(22,469,343)</w:t>
            </w:r>
          </w:p>
        </w:tc>
        <w:tc>
          <w:tcPr>
            <w:tcW w:w="1152" w:type="dxa"/>
            <w:tcBorders>
              <w:bottom w:val="single" w:sz="4" w:space="0" w:color="auto"/>
            </w:tcBorders>
            <w:shd w:val="clear" w:color="auto" w:fill="auto"/>
            <w:vAlign w:val="bottom"/>
          </w:tcPr>
          <w:p w14:paraId="1B45BEA2" w14:textId="4C81428A" w:rsidR="00BD646B" w:rsidRPr="00387849" w:rsidRDefault="009F17C7" w:rsidP="00B50723">
            <w:pPr>
              <w:pStyle w:val="a"/>
              <w:ind w:right="-72"/>
              <w:jc w:val="right"/>
              <w:rPr>
                <w:rFonts w:cs="Arial"/>
                <w:color w:val="000000"/>
                <w:sz w:val="16"/>
                <w:szCs w:val="16"/>
                <w:lang w:val="en-US"/>
              </w:rPr>
            </w:pPr>
            <w:r w:rsidRPr="00387849">
              <w:rPr>
                <w:rFonts w:cs="Arial"/>
                <w:color w:val="000000"/>
                <w:sz w:val="16"/>
                <w:szCs w:val="16"/>
                <w:lang w:val="en-US"/>
              </w:rPr>
              <w:t>(33,541,428)</w:t>
            </w:r>
          </w:p>
        </w:tc>
        <w:tc>
          <w:tcPr>
            <w:tcW w:w="1080" w:type="dxa"/>
            <w:tcBorders>
              <w:bottom w:val="single" w:sz="4" w:space="0" w:color="auto"/>
            </w:tcBorders>
            <w:shd w:val="clear" w:color="auto" w:fill="auto"/>
            <w:vAlign w:val="bottom"/>
          </w:tcPr>
          <w:p w14:paraId="5DAEFA7B" w14:textId="15E29767" w:rsidR="00BD646B" w:rsidRPr="00387849" w:rsidRDefault="009F17C7" w:rsidP="00B50723">
            <w:pPr>
              <w:pStyle w:val="a"/>
              <w:ind w:right="-72"/>
              <w:jc w:val="right"/>
              <w:rPr>
                <w:rFonts w:cs="Arial"/>
                <w:color w:val="000000"/>
                <w:sz w:val="16"/>
                <w:szCs w:val="16"/>
                <w:lang w:val="en-US"/>
              </w:rPr>
            </w:pPr>
            <w:r w:rsidRPr="00387849">
              <w:rPr>
                <w:rFonts w:cs="Arial"/>
                <w:color w:val="000000"/>
                <w:sz w:val="16"/>
                <w:szCs w:val="16"/>
                <w:lang w:val="en-US"/>
              </w:rPr>
              <w:t>(20,253,047)</w:t>
            </w:r>
          </w:p>
        </w:tc>
        <w:tc>
          <w:tcPr>
            <w:tcW w:w="1123" w:type="dxa"/>
            <w:tcBorders>
              <w:bottom w:val="single" w:sz="4" w:space="0" w:color="auto"/>
            </w:tcBorders>
            <w:shd w:val="clear" w:color="auto" w:fill="auto"/>
            <w:vAlign w:val="bottom"/>
          </w:tcPr>
          <w:p w14:paraId="1CCC3247" w14:textId="30D71A25" w:rsidR="00BD646B" w:rsidRPr="00387849" w:rsidRDefault="009F17C7" w:rsidP="00B50723">
            <w:pPr>
              <w:pStyle w:val="a"/>
              <w:ind w:right="-72"/>
              <w:jc w:val="right"/>
              <w:rPr>
                <w:rFonts w:cs="Arial"/>
                <w:color w:val="000000"/>
                <w:sz w:val="16"/>
                <w:szCs w:val="16"/>
                <w:lang w:val="en-US"/>
              </w:rPr>
            </w:pPr>
            <w:r w:rsidRPr="00387849">
              <w:rPr>
                <w:rFonts w:cs="Arial"/>
                <w:color w:val="000000"/>
                <w:sz w:val="16"/>
                <w:szCs w:val="16"/>
                <w:lang w:val="en-US"/>
              </w:rPr>
              <w:t>-</w:t>
            </w:r>
          </w:p>
        </w:tc>
        <w:tc>
          <w:tcPr>
            <w:tcW w:w="1196" w:type="dxa"/>
            <w:tcBorders>
              <w:bottom w:val="single" w:sz="4" w:space="0" w:color="auto"/>
            </w:tcBorders>
            <w:shd w:val="clear" w:color="auto" w:fill="auto"/>
            <w:vAlign w:val="bottom"/>
          </w:tcPr>
          <w:p w14:paraId="60B18F5B" w14:textId="4712BB1B" w:rsidR="00BD646B" w:rsidRPr="00387849" w:rsidRDefault="009F17C7" w:rsidP="00B50723">
            <w:pPr>
              <w:pStyle w:val="a"/>
              <w:ind w:right="-72"/>
              <w:jc w:val="right"/>
              <w:rPr>
                <w:rFonts w:cs="Arial"/>
                <w:color w:val="000000"/>
                <w:sz w:val="16"/>
                <w:szCs w:val="16"/>
                <w:lang w:val="en-US"/>
              </w:rPr>
            </w:pPr>
            <w:r w:rsidRPr="00387849">
              <w:rPr>
                <w:rFonts w:cs="Arial"/>
                <w:color w:val="000000"/>
                <w:sz w:val="16"/>
                <w:szCs w:val="16"/>
                <w:lang w:val="en-US"/>
              </w:rPr>
              <w:t>(76,263,818)</w:t>
            </w:r>
          </w:p>
        </w:tc>
      </w:tr>
      <w:tr w:rsidR="00B1766D" w:rsidRPr="00387849" w14:paraId="79F5664B" w14:textId="77777777" w:rsidTr="00B1766D">
        <w:tc>
          <w:tcPr>
            <w:tcW w:w="3773" w:type="dxa"/>
            <w:shd w:val="clear" w:color="auto" w:fill="auto"/>
            <w:vAlign w:val="bottom"/>
          </w:tcPr>
          <w:p w14:paraId="0F1E8608" w14:textId="77777777" w:rsidR="00B1766D" w:rsidRPr="00387849" w:rsidRDefault="00B1766D" w:rsidP="00B50723">
            <w:pPr>
              <w:pStyle w:val="a"/>
              <w:ind w:left="-78" w:right="-196"/>
              <w:rPr>
                <w:rFonts w:eastAsia="Angsana New" w:cs="Arial"/>
                <w:color w:val="000000"/>
                <w:sz w:val="16"/>
                <w:szCs w:val="16"/>
                <w:lang w:val="en-GB"/>
              </w:rPr>
            </w:pPr>
          </w:p>
        </w:tc>
        <w:tc>
          <w:tcPr>
            <w:tcW w:w="1152" w:type="dxa"/>
            <w:tcBorders>
              <w:top w:val="single" w:sz="4" w:space="0" w:color="auto"/>
            </w:tcBorders>
            <w:shd w:val="clear" w:color="auto" w:fill="auto"/>
            <w:vAlign w:val="bottom"/>
          </w:tcPr>
          <w:p w14:paraId="21088985" w14:textId="77777777" w:rsidR="00B1766D" w:rsidRPr="00387849" w:rsidRDefault="00B1766D" w:rsidP="00B50723">
            <w:pPr>
              <w:pStyle w:val="a"/>
              <w:ind w:right="-72"/>
              <w:jc w:val="right"/>
              <w:rPr>
                <w:rFonts w:cs="Arial"/>
                <w:color w:val="000000"/>
                <w:sz w:val="16"/>
                <w:szCs w:val="16"/>
                <w:lang w:val="en-US"/>
              </w:rPr>
            </w:pPr>
          </w:p>
        </w:tc>
        <w:tc>
          <w:tcPr>
            <w:tcW w:w="1152" w:type="dxa"/>
            <w:tcBorders>
              <w:top w:val="single" w:sz="4" w:space="0" w:color="auto"/>
            </w:tcBorders>
            <w:shd w:val="clear" w:color="auto" w:fill="auto"/>
            <w:vAlign w:val="bottom"/>
          </w:tcPr>
          <w:p w14:paraId="5F907806" w14:textId="77777777" w:rsidR="00B1766D" w:rsidRPr="00387849" w:rsidRDefault="00B1766D" w:rsidP="00B50723">
            <w:pPr>
              <w:pStyle w:val="a"/>
              <w:ind w:right="-72"/>
              <w:jc w:val="right"/>
              <w:rPr>
                <w:rFonts w:cs="Arial"/>
                <w:color w:val="000000"/>
                <w:sz w:val="16"/>
                <w:szCs w:val="16"/>
                <w:lang w:val="en-US"/>
              </w:rPr>
            </w:pPr>
          </w:p>
        </w:tc>
        <w:tc>
          <w:tcPr>
            <w:tcW w:w="1080" w:type="dxa"/>
            <w:tcBorders>
              <w:top w:val="single" w:sz="4" w:space="0" w:color="auto"/>
            </w:tcBorders>
            <w:shd w:val="clear" w:color="auto" w:fill="auto"/>
            <w:vAlign w:val="bottom"/>
          </w:tcPr>
          <w:p w14:paraId="44596DAC" w14:textId="77777777" w:rsidR="00B1766D" w:rsidRPr="00387849" w:rsidRDefault="00B1766D" w:rsidP="00B50723">
            <w:pPr>
              <w:pStyle w:val="a"/>
              <w:ind w:right="-72"/>
              <w:jc w:val="right"/>
              <w:rPr>
                <w:rFonts w:cs="Arial"/>
                <w:color w:val="000000"/>
                <w:sz w:val="16"/>
                <w:szCs w:val="16"/>
                <w:lang w:val="en-US"/>
              </w:rPr>
            </w:pPr>
          </w:p>
        </w:tc>
        <w:tc>
          <w:tcPr>
            <w:tcW w:w="1123" w:type="dxa"/>
            <w:tcBorders>
              <w:top w:val="single" w:sz="4" w:space="0" w:color="auto"/>
            </w:tcBorders>
            <w:shd w:val="clear" w:color="auto" w:fill="auto"/>
            <w:vAlign w:val="bottom"/>
          </w:tcPr>
          <w:p w14:paraId="35D1441D" w14:textId="77777777" w:rsidR="00B1766D" w:rsidRPr="00387849" w:rsidRDefault="00B1766D" w:rsidP="00B50723">
            <w:pPr>
              <w:pStyle w:val="a"/>
              <w:ind w:right="-72"/>
              <w:jc w:val="right"/>
              <w:rPr>
                <w:rFonts w:cs="Arial"/>
                <w:color w:val="000000"/>
                <w:sz w:val="16"/>
                <w:szCs w:val="16"/>
                <w:lang w:val="en-US"/>
              </w:rPr>
            </w:pPr>
          </w:p>
        </w:tc>
        <w:tc>
          <w:tcPr>
            <w:tcW w:w="1196" w:type="dxa"/>
            <w:tcBorders>
              <w:top w:val="single" w:sz="4" w:space="0" w:color="auto"/>
            </w:tcBorders>
            <w:shd w:val="clear" w:color="auto" w:fill="auto"/>
            <w:vAlign w:val="bottom"/>
          </w:tcPr>
          <w:p w14:paraId="382EE434" w14:textId="77777777" w:rsidR="00B1766D" w:rsidRPr="00387849" w:rsidRDefault="00B1766D" w:rsidP="00B50723">
            <w:pPr>
              <w:pStyle w:val="a"/>
              <w:ind w:right="-72"/>
              <w:jc w:val="right"/>
              <w:rPr>
                <w:rFonts w:cs="Arial"/>
                <w:color w:val="000000"/>
                <w:sz w:val="16"/>
                <w:szCs w:val="16"/>
                <w:lang w:val="en-US"/>
              </w:rPr>
            </w:pPr>
          </w:p>
        </w:tc>
      </w:tr>
      <w:tr w:rsidR="00712327" w:rsidRPr="00387849" w14:paraId="15A8025E" w14:textId="77777777" w:rsidTr="00B1766D">
        <w:tc>
          <w:tcPr>
            <w:tcW w:w="3773" w:type="dxa"/>
            <w:shd w:val="clear" w:color="auto" w:fill="auto"/>
            <w:vAlign w:val="bottom"/>
          </w:tcPr>
          <w:p w14:paraId="7DAC94BE" w14:textId="77777777" w:rsidR="00BD646B" w:rsidRPr="00387849" w:rsidRDefault="00BD646B" w:rsidP="00B50723">
            <w:pPr>
              <w:pStyle w:val="a"/>
              <w:ind w:left="-78" w:right="-196"/>
              <w:rPr>
                <w:rFonts w:eastAsia="Angsana New" w:cs="Arial"/>
                <w:color w:val="000000"/>
                <w:sz w:val="16"/>
                <w:szCs w:val="16"/>
                <w:lang w:val="en-GB"/>
              </w:rPr>
            </w:pPr>
            <w:r w:rsidRPr="00387849">
              <w:rPr>
                <w:rFonts w:eastAsia="Angsana New" w:cs="Arial"/>
                <w:color w:val="000000"/>
                <w:sz w:val="16"/>
                <w:szCs w:val="16"/>
                <w:lang w:val="en-GB"/>
              </w:rPr>
              <w:t>Net book value</w:t>
            </w:r>
          </w:p>
        </w:tc>
        <w:tc>
          <w:tcPr>
            <w:tcW w:w="1152" w:type="dxa"/>
            <w:tcBorders>
              <w:bottom w:val="single" w:sz="4" w:space="0" w:color="auto"/>
            </w:tcBorders>
            <w:shd w:val="clear" w:color="auto" w:fill="auto"/>
            <w:vAlign w:val="bottom"/>
          </w:tcPr>
          <w:p w14:paraId="60D32C4A" w14:textId="59C60FD1" w:rsidR="00BD646B" w:rsidRPr="00387849" w:rsidRDefault="009F17C7" w:rsidP="00B50723">
            <w:pPr>
              <w:pStyle w:val="a"/>
              <w:ind w:right="-72"/>
              <w:jc w:val="right"/>
              <w:rPr>
                <w:rFonts w:cs="Arial"/>
                <w:color w:val="000000"/>
                <w:sz w:val="16"/>
                <w:szCs w:val="16"/>
                <w:lang w:val="en-GB"/>
              </w:rPr>
            </w:pPr>
            <w:r w:rsidRPr="00387849">
              <w:rPr>
                <w:rFonts w:cs="Arial"/>
                <w:color w:val="000000"/>
                <w:sz w:val="16"/>
                <w:szCs w:val="16"/>
                <w:lang w:val="en-US"/>
              </w:rPr>
              <w:t>10,805,239</w:t>
            </w:r>
          </w:p>
        </w:tc>
        <w:tc>
          <w:tcPr>
            <w:tcW w:w="1152" w:type="dxa"/>
            <w:tcBorders>
              <w:bottom w:val="single" w:sz="4" w:space="0" w:color="auto"/>
            </w:tcBorders>
            <w:shd w:val="clear" w:color="auto" w:fill="auto"/>
            <w:vAlign w:val="bottom"/>
          </w:tcPr>
          <w:p w14:paraId="2057090C" w14:textId="1E59B313" w:rsidR="00BD646B" w:rsidRPr="00387849" w:rsidRDefault="009F17C7" w:rsidP="00B50723">
            <w:pPr>
              <w:pStyle w:val="a"/>
              <w:ind w:right="-72"/>
              <w:jc w:val="right"/>
              <w:rPr>
                <w:rFonts w:cs="Arial"/>
                <w:color w:val="000000"/>
                <w:sz w:val="16"/>
                <w:szCs w:val="16"/>
                <w:lang w:val="en-GB"/>
              </w:rPr>
            </w:pPr>
            <w:r w:rsidRPr="00387849">
              <w:rPr>
                <w:rFonts w:cs="Arial"/>
                <w:color w:val="000000"/>
                <w:sz w:val="16"/>
                <w:szCs w:val="16"/>
                <w:lang w:val="en-US"/>
              </w:rPr>
              <w:t>4,269,515</w:t>
            </w:r>
          </w:p>
        </w:tc>
        <w:tc>
          <w:tcPr>
            <w:tcW w:w="1080" w:type="dxa"/>
            <w:tcBorders>
              <w:bottom w:val="single" w:sz="4" w:space="0" w:color="auto"/>
            </w:tcBorders>
            <w:shd w:val="clear" w:color="auto" w:fill="auto"/>
            <w:vAlign w:val="bottom"/>
          </w:tcPr>
          <w:p w14:paraId="4602D5FE" w14:textId="723793D3" w:rsidR="00BD646B" w:rsidRPr="00387849" w:rsidRDefault="009F17C7" w:rsidP="00B50723">
            <w:pPr>
              <w:pStyle w:val="a"/>
              <w:ind w:right="-72"/>
              <w:jc w:val="right"/>
              <w:rPr>
                <w:rFonts w:cs="Arial"/>
                <w:color w:val="000000"/>
                <w:sz w:val="16"/>
                <w:szCs w:val="16"/>
                <w:lang w:val="en-GB"/>
              </w:rPr>
            </w:pPr>
            <w:r w:rsidRPr="00387849">
              <w:rPr>
                <w:rFonts w:cs="Arial"/>
                <w:color w:val="000000"/>
                <w:sz w:val="16"/>
                <w:szCs w:val="16"/>
                <w:lang w:val="en-US"/>
              </w:rPr>
              <w:t>8,161,489</w:t>
            </w:r>
          </w:p>
        </w:tc>
        <w:tc>
          <w:tcPr>
            <w:tcW w:w="1123" w:type="dxa"/>
            <w:tcBorders>
              <w:bottom w:val="single" w:sz="4" w:space="0" w:color="auto"/>
            </w:tcBorders>
            <w:shd w:val="clear" w:color="auto" w:fill="auto"/>
            <w:vAlign w:val="bottom"/>
          </w:tcPr>
          <w:p w14:paraId="75D859CC" w14:textId="592F0122" w:rsidR="00BD646B" w:rsidRPr="00387849" w:rsidRDefault="009F17C7" w:rsidP="00B50723">
            <w:pPr>
              <w:pStyle w:val="a"/>
              <w:ind w:right="-72"/>
              <w:jc w:val="right"/>
              <w:rPr>
                <w:rFonts w:cs="Arial"/>
                <w:color w:val="000000"/>
                <w:sz w:val="16"/>
                <w:szCs w:val="16"/>
                <w:cs/>
                <w:lang w:val="en-GB"/>
              </w:rPr>
            </w:pPr>
            <w:r w:rsidRPr="00387849">
              <w:rPr>
                <w:rFonts w:cs="Arial"/>
                <w:color w:val="000000"/>
                <w:sz w:val="16"/>
                <w:szCs w:val="16"/>
                <w:lang w:val="en-US"/>
              </w:rPr>
              <w:t>-</w:t>
            </w:r>
          </w:p>
        </w:tc>
        <w:tc>
          <w:tcPr>
            <w:tcW w:w="1196" w:type="dxa"/>
            <w:tcBorders>
              <w:bottom w:val="single" w:sz="4" w:space="0" w:color="auto"/>
            </w:tcBorders>
            <w:shd w:val="clear" w:color="auto" w:fill="auto"/>
            <w:vAlign w:val="bottom"/>
          </w:tcPr>
          <w:p w14:paraId="07F9CFDD" w14:textId="7B4B5C60" w:rsidR="00BD646B" w:rsidRPr="00387849" w:rsidRDefault="009F17C7" w:rsidP="00B50723">
            <w:pPr>
              <w:pStyle w:val="a"/>
              <w:ind w:right="-72"/>
              <w:jc w:val="right"/>
              <w:rPr>
                <w:rFonts w:cs="Arial"/>
                <w:color w:val="000000"/>
                <w:sz w:val="16"/>
                <w:szCs w:val="16"/>
                <w:lang w:val="en-GB"/>
              </w:rPr>
            </w:pPr>
            <w:r w:rsidRPr="00387849">
              <w:rPr>
                <w:rFonts w:cs="Arial"/>
                <w:color w:val="000000"/>
                <w:sz w:val="16"/>
                <w:szCs w:val="16"/>
                <w:lang w:val="en-US"/>
              </w:rPr>
              <w:t>23,236,243</w:t>
            </w:r>
          </w:p>
        </w:tc>
      </w:tr>
    </w:tbl>
    <w:p w14:paraId="696F82A6" w14:textId="77777777" w:rsidR="00311D65" w:rsidRPr="00387849" w:rsidRDefault="00311D65" w:rsidP="004825F7">
      <w:pPr>
        <w:ind w:left="540" w:right="-691" w:hanging="540"/>
        <w:jc w:val="both"/>
        <w:rPr>
          <w:rFonts w:cs="Arial"/>
          <w:color w:val="000000"/>
          <w:sz w:val="18"/>
          <w:szCs w:val="18"/>
          <w:lang w:val="en-US"/>
        </w:rPr>
      </w:pPr>
    </w:p>
    <w:p w14:paraId="75F4047A" w14:textId="255EE09A" w:rsidR="006D44D7" w:rsidRPr="00387849" w:rsidRDefault="006D44D7" w:rsidP="005D1B47">
      <w:pPr>
        <w:ind w:right="-691"/>
        <w:jc w:val="both"/>
        <w:rPr>
          <w:rFonts w:cs="Arial"/>
          <w:color w:val="000000"/>
          <w:sz w:val="18"/>
          <w:szCs w:val="18"/>
          <w:lang w:val="en-US"/>
        </w:rPr>
      </w:pPr>
    </w:p>
    <w:tbl>
      <w:tblPr>
        <w:tblW w:w="9461" w:type="dxa"/>
        <w:tblInd w:w="108" w:type="dxa"/>
        <w:tblLook w:val="04A0" w:firstRow="1" w:lastRow="0" w:firstColumn="1" w:lastColumn="0" w:noHBand="0" w:noVBand="1"/>
      </w:tblPr>
      <w:tblGrid>
        <w:gridCol w:w="9461"/>
      </w:tblGrid>
      <w:tr w:rsidR="00A76C73" w:rsidRPr="00387849" w14:paraId="562FBB17" w14:textId="77777777" w:rsidTr="005D1B47">
        <w:trPr>
          <w:trHeight w:val="386"/>
        </w:trPr>
        <w:tc>
          <w:tcPr>
            <w:tcW w:w="9461" w:type="dxa"/>
            <w:shd w:val="clear" w:color="auto" w:fill="auto"/>
            <w:vAlign w:val="center"/>
          </w:tcPr>
          <w:p w14:paraId="2D5CA4EC" w14:textId="6160DE4D" w:rsidR="000F66EE" w:rsidRPr="00387849" w:rsidRDefault="000F66EE" w:rsidP="005D1B47">
            <w:pPr>
              <w:ind w:left="528" w:hanging="641"/>
              <w:rPr>
                <w:rFonts w:cs="Arial"/>
                <w:b/>
                <w:bCs/>
                <w:color w:val="000000"/>
                <w:sz w:val="18"/>
                <w:szCs w:val="18"/>
                <w:cs/>
              </w:rPr>
            </w:pPr>
            <w:r w:rsidRPr="00387849">
              <w:rPr>
                <w:rFonts w:cs="Arial"/>
                <w:b/>
                <w:bCs/>
                <w:color w:val="000000"/>
                <w:sz w:val="18"/>
                <w:szCs w:val="18"/>
                <w:lang w:val="en-GB"/>
              </w:rPr>
              <w:t>1</w:t>
            </w:r>
            <w:r w:rsidR="00D13E1A" w:rsidRPr="00387849">
              <w:rPr>
                <w:rFonts w:cs="Arial"/>
                <w:b/>
                <w:bCs/>
                <w:color w:val="000000"/>
                <w:sz w:val="18"/>
                <w:szCs w:val="18"/>
                <w:lang w:val="en-GB"/>
              </w:rPr>
              <w:t>3</w:t>
            </w:r>
            <w:r w:rsidRPr="00387849">
              <w:rPr>
                <w:rFonts w:cs="Arial"/>
                <w:b/>
                <w:bCs/>
                <w:color w:val="000000"/>
                <w:sz w:val="18"/>
                <w:szCs w:val="18"/>
                <w:lang w:val="en-GB"/>
              </w:rPr>
              <w:tab/>
            </w:r>
            <w:r w:rsidRPr="00387849">
              <w:rPr>
                <w:rFonts w:cs="Arial"/>
                <w:b/>
                <w:bCs/>
                <w:color w:val="000000"/>
                <w:sz w:val="18"/>
                <w:szCs w:val="18"/>
              </w:rPr>
              <w:t>Right-of-use</w:t>
            </w:r>
            <w:r w:rsidRPr="00387849">
              <w:rPr>
                <w:rFonts w:cs="Arial"/>
                <w:b/>
                <w:bCs/>
                <w:color w:val="000000"/>
                <w:sz w:val="18"/>
                <w:szCs w:val="18"/>
                <w:cs/>
              </w:rPr>
              <w:t xml:space="preserve"> </w:t>
            </w:r>
            <w:r w:rsidRPr="00387849">
              <w:rPr>
                <w:rFonts w:cs="Arial"/>
                <w:b/>
                <w:bCs/>
                <w:color w:val="000000"/>
                <w:sz w:val="18"/>
                <w:szCs w:val="18"/>
              </w:rPr>
              <w:t>assets</w:t>
            </w:r>
          </w:p>
        </w:tc>
      </w:tr>
    </w:tbl>
    <w:p w14:paraId="00293488" w14:textId="77777777" w:rsidR="000F66EE" w:rsidRPr="00387849" w:rsidRDefault="000F66EE" w:rsidP="004825F7">
      <w:pPr>
        <w:ind w:left="540" w:right="-691" w:hanging="540"/>
        <w:jc w:val="both"/>
        <w:rPr>
          <w:rFonts w:cs="Arial"/>
          <w:color w:val="000000"/>
          <w:sz w:val="18"/>
          <w:szCs w:val="18"/>
          <w:lang w:val="en-US"/>
        </w:rPr>
      </w:pPr>
    </w:p>
    <w:p w14:paraId="47D0EA59" w14:textId="77777777" w:rsidR="000F66EE" w:rsidRPr="00387849" w:rsidRDefault="000F66EE" w:rsidP="000F66EE">
      <w:pPr>
        <w:jc w:val="both"/>
        <w:rPr>
          <w:rFonts w:eastAsia="Arial Unicode MS" w:cs="Arial"/>
          <w:color w:val="000000"/>
          <w:sz w:val="18"/>
          <w:szCs w:val="18"/>
          <w:lang w:val="en-GB"/>
        </w:rPr>
      </w:pPr>
      <w:bookmarkStart w:id="14" w:name="_Hlk45044333"/>
      <w:r w:rsidRPr="00387849">
        <w:rPr>
          <w:rFonts w:eastAsia="Arial Unicode MS" w:cs="Arial"/>
          <w:color w:val="000000"/>
          <w:sz w:val="18"/>
          <w:szCs w:val="18"/>
          <w:lang w:val="en-GB"/>
        </w:rPr>
        <w:t>As at 31 December</w:t>
      </w:r>
      <w:r w:rsidR="00D164A5" w:rsidRPr="00387849">
        <w:rPr>
          <w:rFonts w:eastAsia="Arial Unicode MS" w:cs="Arial"/>
          <w:color w:val="000000"/>
          <w:sz w:val="18"/>
          <w:szCs w:val="18"/>
          <w:lang w:val="en-GB"/>
        </w:rPr>
        <w:t xml:space="preserve"> </w:t>
      </w:r>
      <w:r w:rsidR="0078579F" w:rsidRPr="00387849">
        <w:rPr>
          <w:rFonts w:eastAsia="Arial Unicode MS" w:cs="Arial"/>
          <w:color w:val="000000"/>
          <w:sz w:val="18"/>
          <w:szCs w:val="18"/>
          <w:lang w:val="en-GB"/>
        </w:rPr>
        <w:t>2024</w:t>
      </w:r>
      <w:r w:rsidR="00D164A5" w:rsidRPr="00387849">
        <w:rPr>
          <w:rFonts w:eastAsia="Arial Unicode MS" w:cs="Arial"/>
          <w:color w:val="000000"/>
          <w:sz w:val="18"/>
          <w:szCs w:val="18"/>
          <w:lang w:val="en-GB"/>
        </w:rPr>
        <w:t xml:space="preserve"> and </w:t>
      </w:r>
      <w:r w:rsidR="00F633CD" w:rsidRPr="00387849">
        <w:rPr>
          <w:rFonts w:eastAsia="Arial Unicode MS" w:cs="Arial"/>
          <w:color w:val="000000"/>
          <w:sz w:val="18"/>
          <w:szCs w:val="18"/>
          <w:lang w:val="en-GB"/>
        </w:rPr>
        <w:t>2023</w:t>
      </w:r>
      <w:r w:rsidRPr="00387849">
        <w:rPr>
          <w:rFonts w:eastAsia="Arial Unicode MS" w:cs="Arial"/>
          <w:color w:val="000000"/>
          <w:sz w:val="18"/>
          <w:szCs w:val="18"/>
          <w:lang w:val="en-GB"/>
        </w:rPr>
        <w:t>, right-of-use asset balance are as follows:</w:t>
      </w:r>
    </w:p>
    <w:p w14:paraId="34BB20DD" w14:textId="77777777" w:rsidR="00877173" w:rsidRPr="00387849" w:rsidRDefault="00877173" w:rsidP="000F66EE">
      <w:pPr>
        <w:jc w:val="both"/>
        <w:rPr>
          <w:rFonts w:eastAsia="Arial Unicode MS" w:cs="Arial"/>
          <w:color w:val="000000"/>
          <w:sz w:val="18"/>
          <w:szCs w:val="18"/>
          <w:lang w:val="en-GB"/>
        </w:rPr>
      </w:pPr>
    </w:p>
    <w:bookmarkEnd w:id="14"/>
    <w:tbl>
      <w:tblPr>
        <w:tblW w:w="955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90"/>
        <w:gridCol w:w="1584"/>
        <w:gridCol w:w="1584"/>
      </w:tblGrid>
      <w:tr w:rsidR="00A13758" w:rsidRPr="00387849" w14:paraId="77F1C94F" w14:textId="77777777" w:rsidTr="005D1B47">
        <w:trPr>
          <w:trHeight w:val="216"/>
        </w:trPr>
        <w:tc>
          <w:tcPr>
            <w:tcW w:w="6390" w:type="dxa"/>
            <w:tcBorders>
              <w:top w:val="nil"/>
              <w:left w:val="nil"/>
              <w:bottom w:val="nil"/>
              <w:right w:val="nil"/>
            </w:tcBorders>
            <w:shd w:val="clear" w:color="auto" w:fill="auto"/>
          </w:tcPr>
          <w:p w14:paraId="09E89FEC" w14:textId="77777777" w:rsidR="00BD646B" w:rsidRPr="00387849" w:rsidRDefault="00BD646B" w:rsidP="00F55A4B">
            <w:pPr>
              <w:spacing w:line="256" w:lineRule="auto"/>
              <w:jc w:val="both"/>
              <w:rPr>
                <w:rFonts w:cs="Arial"/>
                <w:color w:val="000000"/>
                <w:sz w:val="18"/>
                <w:szCs w:val="18"/>
                <w:lang w:val="en-GB"/>
              </w:rPr>
            </w:pPr>
          </w:p>
        </w:tc>
        <w:tc>
          <w:tcPr>
            <w:tcW w:w="1584" w:type="dxa"/>
            <w:tcBorders>
              <w:top w:val="nil"/>
              <w:left w:val="nil"/>
              <w:bottom w:val="nil"/>
              <w:right w:val="nil"/>
            </w:tcBorders>
            <w:shd w:val="clear" w:color="auto" w:fill="auto"/>
            <w:hideMark/>
          </w:tcPr>
          <w:p w14:paraId="3C4BC7D9" w14:textId="77777777" w:rsidR="00BD646B" w:rsidRPr="00387849" w:rsidRDefault="00BD646B" w:rsidP="00F55A4B">
            <w:pPr>
              <w:spacing w:line="256" w:lineRule="auto"/>
              <w:ind w:left="-40" w:right="-72"/>
              <w:jc w:val="right"/>
              <w:rPr>
                <w:rFonts w:cs="Arial"/>
                <w:b/>
                <w:bCs/>
                <w:color w:val="000000"/>
                <w:sz w:val="18"/>
                <w:szCs w:val="18"/>
                <w:lang w:val="en-GB"/>
              </w:rPr>
            </w:pPr>
            <w:r w:rsidRPr="00387849">
              <w:rPr>
                <w:rFonts w:cs="Arial"/>
                <w:b/>
                <w:bCs/>
                <w:color w:val="000000"/>
                <w:sz w:val="18"/>
                <w:szCs w:val="18"/>
                <w:lang w:val="en-GB"/>
              </w:rPr>
              <w:t>2024</w:t>
            </w:r>
          </w:p>
        </w:tc>
        <w:tc>
          <w:tcPr>
            <w:tcW w:w="1584" w:type="dxa"/>
            <w:tcBorders>
              <w:top w:val="nil"/>
              <w:left w:val="nil"/>
              <w:bottom w:val="nil"/>
              <w:right w:val="nil"/>
            </w:tcBorders>
            <w:shd w:val="clear" w:color="auto" w:fill="auto"/>
          </w:tcPr>
          <w:p w14:paraId="423EA2A1" w14:textId="77777777" w:rsidR="00BD646B" w:rsidRPr="00387849" w:rsidRDefault="00BD646B" w:rsidP="00F55A4B">
            <w:pPr>
              <w:spacing w:line="256" w:lineRule="auto"/>
              <w:ind w:left="-40" w:right="-72"/>
              <w:jc w:val="right"/>
              <w:rPr>
                <w:rFonts w:cs="Arial"/>
                <w:b/>
                <w:bCs/>
                <w:color w:val="000000"/>
                <w:sz w:val="18"/>
                <w:szCs w:val="18"/>
                <w:lang w:val="en-GB"/>
              </w:rPr>
            </w:pPr>
            <w:r w:rsidRPr="00387849">
              <w:rPr>
                <w:rFonts w:cs="Arial"/>
                <w:b/>
                <w:bCs/>
                <w:color w:val="000000"/>
                <w:sz w:val="18"/>
                <w:szCs w:val="18"/>
                <w:lang w:val="en-GB"/>
              </w:rPr>
              <w:t>2023</w:t>
            </w:r>
          </w:p>
        </w:tc>
      </w:tr>
      <w:tr w:rsidR="00A13758" w:rsidRPr="00387849" w14:paraId="0D9B31ED" w14:textId="77777777" w:rsidTr="00A13758">
        <w:trPr>
          <w:trHeight w:val="216"/>
        </w:trPr>
        <w:tc>
          <w:tcPr>
            <w:tcW w:w="6390" w:type="dxa"/>
            <w:tcBorders>
              <w:top w:val="nil"/>
              <w:left w:val="nil"/>
              <w:bottom w:val="nil"/>
              <w:right w:val="nil"/>
            </w:tcBorders>
            <w:shd w:val="clear" w:color="auto" w:fill="auto"/>
          </w:tcPr>
          <w:p w14:paraId="11C4DF34" w14:textId="77777777" w:rsidR="00BD646B" w:rsidRPr="00387849" w:rsidRDefault="00BD646B" w:rsidP="00F55A4B">
            <w:pPr>
              <w:spacing w:line="256" w:lineRule="auto"/>
              <w:jc w:val="both"/>
              <w:rPr>
                <w:rFonts w:cs="Arial"/>
                <w:color w:val="000000"/>
                <w:sz w:val="18"/>
                <w:szCs w:val="18"/>
                <w:lang w:val="en-GB"/>
              </w:rPr>
            </w:pPr>
          </w:p>
        </w:tc>
        <w:tc>
          <w:tcPr>
            <w:tcW w:w="1584" w:type="dxa"/>
            <w:tcBorders>
              <w:top w:val="nil"/>
              <w:left w:val="nil"/>
              <w:bottom w:val="single" w:sz="4" w:space="0" w:color="auto"/>
              <w:right w:val="nil"/>
            </w:tcBorders>
            <w:shd w:val="clear" w:color="auto" w:fill="auto"/>
            <w:hideMark/>
          </w:tcPr>
          <w:p w14:paraId="48B378F9" w14:textId="77777777" w:rsidR="00BD646B" w:rsidRPr="00387849" w:rsidRDefault="00BD646B" w:rsidP="00F55A4B">
            <w:pPr>
              <w:spacing w:line="256" w:lineRule="auto"/>
              <w:ind w:left="-40" w:right="-72"/>
              <w:jc w:val="right"/>
              <w:rPr>
                <w:rFonts w:cs="Arial"/>
                <w:b/>
                <w:bCs/>
                <w:color w:val="000000"/>
                <w:sz w:val="18"/>
                <w:szCs w:val="18"/>
                <w:lang w:val="en-GB"/>
              </w:rPr>
            </w:pPr>
            <w:r w:rsidRPr="00387849">
              <w:rPr>
                <w:rFonts w:cs="Arial"/>
                <w:b/>
                <w:bCs/>
                <w:color w:val="000000"/>
                <w:sz w:val="18"/>
                <w:szCs w:val="18"/>
                <w:lang w:val="en-GB"/>
              </w:rPr>
              <w:t>Baht</w:t>
            </w:r>
          </w:p>
        </w:tc>
        <w:tc>
          <w:tcPr>
            <w:tcW w:w="1584" w:type="dxa"/>
            <w:tcBorders>
              <w:top w:val="nil"/>
              <w:left w:val="nil"/>
              <w:bottom w:val="single" w:sz="4" w:space="0" w:color="auto"/>
              <w:right w:val="nil"/>
            </w:tcBorders>
            <w:shd w:val="clear" w:color="auto" w:fill="auto"/>
          </w:tcPr>
          <w:p w14:paraId="2834D34E" w14:textId="77777777" w:rsidR="00BD646B" w:rsidRPr="00387849" w:rsidRDefault="00BD646B" w:rsidP="00F55A4B">
            <w:pPr>
              <w:spacing w:line="256" w:lineRule="auto"/>
              <w:ind w:left="-40" w:right="-72" w:hanging="89"/>
              <w:jc w:val="right"/>
              <w:rPr>
                <w:rFonts w:cs="Arial"/>
                <w:b/>
                <w:bCs/>
                <w:color w:val="000000"/>
                <w:sz w:val="18"/>
                <w:szCs w:val="18"/>
                <w:lang w:val="en-GB"/>
              </w:rPr>
            </w:pPr>
            <w:r w:rsidRPr="00387849">
              <w:rPr>
                <w:rFonts w:cs="Arial"/>
                <w:b/>
                <w:bCs/>
                <w:color w:val="000000"/>
                <w:sz w:val="18"/>
                <w:szCs w:val="18"/>
                <w:lang w:val="en-GB"/>
              </w:rPr>
              <w:t>Baht</w:t>
            </w:r>
          </w:p>
        </w:tc>
      </w:tr>
      <w:tr w:rsidR="00A13758" w:rsidRPr="00387849" w14:paraId="6338F946" w14:textId="77777777" w:rsidTr="00A13758">
        <w:trPr>
          <w:trHeight w:val="147"/>
        </w:trPr>
        <w:tc>
          <w:tcPr>
            <w:tcW w:w="6390" w:type="dxa"/>
            <w:tcBorders>
              <w:top w:val="nil"/>
              <w:left w:val="nil"/>
              <w:bottom w:val="nil"/>
              <w:right w:val="nil"/>
            </w:tcBorders>
            <w:shd w:val="clear" w:color="auto" w:fill="auto"/>
          </w:tcPr>
          <w:p w14:paraId="15D71BBB" w14:textId="77777777" w:rsidR="00BD646B" w:rsidRPr="00387849" w:rsidRDefault="00BD646B" w:rsidP="00F55A4B">
            <w:pPr>
              <w:spacing w:line="256" w:lineRule="auto"/>
              <w:rPr>
                <w:rFonts w:cs="Arial"/>
                <w:color w:val="000000"/>
                <w:sz w:val="18"/>
                <w:szCs w:val="18"/>
                <w:lang w:val="en-GB"/>
              </w:rPr>
            </w:pPr>
          </w:p>
        </w:tc>
        <w:tc>
          <w:tcPr>
            <w:tcW w:w="1584" w:type="dxa"/>
            <w:tcBorders>
              <w:top w:val="single" w:sz="4" w:space="0" w:color="auto"/>
              <w:left w:val="nil"/>
              <w:bottom w:val="nil"/>
              <w:right w:val="nil"/>
            </w:tcBorders>
            <w:shd w:val="clear" w:color="auto" w:fill="auto"/>
          </w:tcPr>
          <w:p w14:paraId="784F851C" w14:textId="77777777" w:rsidR="00BD646B" w:rsidRPr="00387849" w:rsidRDefault="00BD646B" w:rsidP="00F55A4B">
            <w:pPr>
              <w:spacing w:line="256" w:lineRule="auto"/>
              <w:ind w:left="-40" w:right="-72"/>
              <w:jc w:val="right"/>
              <w:rPr>
                <w:rFonts w:cs="Arial"/>
                <w:color w:val="000000"/>
                <w:sz w:val="18"/>
                <w:szCs w:val="18"/>
                <w:lang w:val="en-GB"/>
              </w:rPr>
            </w:pPr>
          </w:p>
        </w:tc>
        <w:tc>
          <w:tcPr>
            <w:tcW w:w="1584" w:type="dxa"/>
            <w:tcBorders>
              <w:top w:val="single" w:sz="4" w:space="0" w:color="auto"/>
              <w:left w:val="nil"/>
              <w:bottom w:val="nil"/>
              <w:right w:val="nil"/>
            </w:tcBorders>
            <w:shd w:val="clear" w:color="auto" w:fill="auto"/>
          </w:tcPr>
          <w:p w14:paraId="1DB27B82" w14:textId="77777777" w:rsidR="00BD646B" w:rsidRPr="00387849" w:rsidRDefault="00BD646B" w:rsidP="00F55A4B">
            <w:pPr>
              <w:spacing w:line="256" w:lineRule="auto"/>
              <w:ind w:left="-40" w:right="-72"/>
              <w:jc w:val="right"/>
              <w:rPr>
                <w:rFonts w:cs="Arial"/>
                <w:color w:val="000000"/>
                <w:sz w:val="18"/>
                <w:szCs w:val="18"/>
                <w:lang w:val="en-GB"/>
              </w:rPr>
            </w:pPr>
          </w:p>
        </w:tc>
      </w:tr>
      <w:tr w:rsidR="00A13758" w:rsidRPr="00387849" w14:paraId="15E0845B" w14:textId="77777777" w:rsidTr="00A13758">
        <w:trPr>
          <w:trHeight w:val="147"/>
        </w:trPr>
        <w:tc>
          <w:tcPr>
            <w:tcW w:w="6390" w:type="dxa"/>
            <w:tcBorders>
              <w:top w:val="nil"/>
              <w:left w:val="nil"/>
              <w:bottom w:val="nil"/>
              <w:right w:val="nil"/>
            </w:tcBorders>
            <w:shd w:val="clear" w:color="auto" w:fill="auto"/>
          </w:tcPr>
          <w:p w14:paraId="6F6CC7E9" w14:textId="1AD6B5B9" w:rsidR="00913CAD" w:rsidRPr="00387849" w:rsidRDefault="00913CAD" w:rsidP="00F55A4B">
            <w:pPr>
              <w:spacing w:line="256" w:lineRule="auto"/>
              <w:rPr>
                <w:rFonts w:cs="Arial"/>
                <w:b/>
                <w:bCs/>
                <w:color w:val="000000"/>
                <w:sz w:val="18"/>
                <w:szCs w:val="18"/>
                <w:lang w:val="en-GB"/>
              </w:rPr>
            </w:pPr>
            <w:r w:rsidRPr="00387849">
              <w:rPr>
                <w:rFonts w:eastAsia="Arial Unicode MS" w:cs="Arial"/>
                <w:b/>
                <w:bCs/>
                <w:color w:val="000000"/>
                <w:sz w:val="18"/>
                <w:szCs w:val="18"/>
                <w:lang w:val="en-GB"/>
              </w:rPr>
              <w:t>Right-of-use asset</w:t>
            </w:r>
          </w:p>
        </w:tc>
        <w:tc>
          <w:tcPr>
            <w:tcW w:w="1584" w:type="dxa"/>
            <w:tcBorders>
              <w:top w:val="nil"/>
              <w:left w:val="nil"/>
              <w:bottom w:val="nil"/>
              <w:right w:val="nil"/>
            </w:tcBorders>
            <w:shd w:val="clear" w:color="auto" w:fill="auto"/>
          </w:tcPr>
          <w:p w14:paraId="3B3E322D" w14:textId="77777777" w:rsidR="00913CAD" w:rsidRPr="00387849" w:rsidRDefault="00913CAD" w:rsidP="00F55A4B">
            <w:pPr>
              <w:spacing w:line="256" w:lineRule="auto"/>
              <w:ind w:left="-40" w:right="-72"/>
              <w:jc w:val="right"/>
              <w:rPr>
                <w:rFonts w:cs="Arial"/>
                <w:color w:val="000000"/>
                <w:sz w:val="18"/>
                <w:szCs w:val="18"/>
                <w:lang w:val="en-GB"/>
              </w:rPr>
            </w:pPr>
          </w:p>
        </w:tc>
        <w:tc>
          <w:tcPr>
            <w:tcW w:w="1584" w:type="dxa"/>
            <w:tcBorders>
              <w:top w:val="nil"/>
              <w:left w:val="nil"/>
              <w:bottom w:val="nil"/>
              <w:right w:val="nil"/>
            </w:tcBorders>
            <w:shd w:val="clear" w:color="auto" w:fill="auto"/>
          </w:tcPr>
          <w:p w14:paraId="5C17BDFD" w14:textId="77777777" w:rsidR="00913CAD" w:rsidRPr="00387849" w:rsidRDefault="00913CAD" w:rsidP="00F55A4B">
            <w:pPr>
              <w:spacing w:line="256" w:lineRule="auto"/>
              <w:ind w:left="-40" w:right="-72"/>
              <w:jc w:val="right"/>
              <w:rPr>
                <w:rFonts w:cs="Arial"/>
                <w:color w:val="000000"/>
                <w:sz w:val="18"/>
                <w:szCs w:val="18"/>
                <w:lang w:val="en-GB"/>
              </w:rPr>
            </w:pPr>
          </w:p>
        </w:tc>
      </w:tr>
      <w:tr w:rsidR="00A13758" w:rsidRPr="00387849" w14:paraId="7AAA5270" w14:textId="77777777" w:rsidTr="00A13758">
        <w:trPr>
          <w:trHeight w:val="216"/>
        </w:trPr>
        <w:tc>
          <w:tcPr>
            <w:tcW w:w="6390" w:type="dxa"/>
            <w:tcBorders>
              <w:top w:val="nil"/>
              <w:left w:val="nil"/>
              <w:bottom w:val="nil"/>
              <w:right w:val="nil"/>
            </w:tcBorders>
            <w:shd w:val="clear" w:color="auto" w:fill="auto"/>
            <w:hideMark/>
          </w:tcPr>
          <w:p w14:paraId="1BBFE479" w14:textId="77777777" w:rsidR="00BD646B" w:rsidRPr="00387849" w:rsidRDefault="00BD646B" w:rsidP="00B95A5F">
            <w:pPr>
              <w:spacing w:line="256" w:lineRule="auto"/>
              <w:rPr>
                <w:rFonts w:cs="Arial"/>
                <w:color w:val="000000"/>
                <w:sz w:val="18"/>
                <w:szCs w:val="18"/>
                <w:lang w:val="en-GB"/>
              </w:rPr>
            </w:pPr>
            <w:r w:rsidRPr="00387849">
              <w:rPr>
                <w:rFonts w:cs="Arial"/>
                <w:color w:val="000000"/>
                <w:sz w:val="18"/>
                <w:szCs w:val="18"/>
                <w:lang w:val="en-GB"/>
              </w:rPr>
              <w:t>Building</w:t>
            </w:r>
          </w:p>
        </w:tc>
        <w:tc>
          <w:tcPr>
            <w:tcW w:w="1584" w:type="dxa"/>
            <w:tcBorders>
              <w:top w:val="nil"/>
              <w:left w:val="nil"/>
              <w:bottom w:val="single" w:sz="4" w:space="0" w:color="auto"/>
              <w:right w:val="nil"/>
            </w:tcBorders>
            <w:shd w:val="clear" w:color="auto" w:fill="auto"/>
          </w:tcPr>
          <w:p w14:paraId="2BACBAF8" w14:textId="38A512CA" w:rsidR="00BD646B" w:rsidRPr="00387849" w:rsidRDefault="000C4815" w:rsidP="00B95A5F">
            <w:pPr>
              <w:spacing w:line="256" w:lineRule="auto"/>
              <w:ind w:left="-40" w:right="-72"/>
              <w:jc w:val="right"/>
              <w:rPr>
                <w:rFonts w:cs="Arial"/>
                <w:color w:val="000000"/>
                <w:sz w:val="18"/>
                <w:szCs w:val="18"/>
                <w:lang w:val="en-GB"/>
              </w:rPr>
            </w:pPr>
            <w:r w:rsidRPr="00387849">
              <w:rPr>
                <w:rFonts w:cs="Arial"/>
                <w:color w:val="000000"/>
                <w:sz w:val="18"/>
                <w:szCs w:val="18"/>
                <w:lang w:val="en-GB"/>
              </w:rPr>
              <w:t>50,063,109</w:t>
            </w:r>
          </w:p>
        </w:tc>
        <w:tc>
          <w:tcPr>
            <w:tcW w:w="1584" w:type="dxa"/>
            <w:tcBorders>
              <w:top w:val="nil"/>
              <w:left w:val="nil"/>
              <w:bottom w:val="single" w:sz="4" w:space="0" w:color="auto"/>
              <w:right w:val="nil"/>
            </w:tcBorders>
            <w:shd w:val="clear" w:color="auto" w:fill="auto"/>
          </w:tcPr>
          <w:p w14:paraId="1C8D7ABC" w14:textId="77777777" w:rsidR="00BD646B" w:rsidRPr="00387849" w:rsidRDefault="00BD646B" w:rsidP="00B95A5F">
            <w:pPr>
              <w:spacing w:line="256" w:lineRule="auto"/>
              <w:ind w:left="-40" w:right="-72"/>
              <w:jc w:val="right"/>
              <w:rPr>
                <w:rFonts w:cs="Arial"/>
                <w:color w:val="000000"/>
                <w:sz w:val="18"/>
                <w:szCs w:val="18"/>
                <w:lang w:val="en-GB"/>
              </w:rPr>
            </w:pPr>
            <w:r w:rsidRPr="00387849">
              <w:rPr>
                <w:rFonts w:cs="Arial"/>
                <w:color w:val="000000"/>
                <w:sz w:val="18"/>
                <w:szCs w:val="18"/>
                <w:lang w:val="en-GB"/>
              </w:rPr>
              <w:t>15,289,066</w:t>
            </w:r>
          </w:p>
        </w:tc>
      </w:tr>
      <w:tr w:rsidR="00A13758" w:rsidRPr="00387849" w14:paraId="118C1BE2" w14:textId="77777777" w:rsidTr="00A13758">
        <w:trPr>
          <w:trHeight w:val="70"/>
        </w:trPr>
        <w:tc>
          <w:tcPr>
            <w:tcW w:w="6390" w:type="dxa"/>
            <w:tcBorders>
              <w:top w:val="nil"/>
              <w:left w:val="nil"/>
              <w:bottom w:val="nil"/>
              <w:right w:val="nil"/>
            </w:tcBorders>
            <w:shd w:val="clear" w:color="auto" w:fill="auto"/>
          </w:tcPr>
          <w:p w14:paraId="73299236" w14:textId="77777777" w:rsidR="00BD646B" w:rsidRPr="00387849" w:rsidRDefault="00BD646B" w:rsidP="00B95A5F">
            <w:pPr>
              <w:spacing w:line="256" w:lineRule="auto"/>
              <w:rPr>
                <w:rFonts w:cs="Arial"/>
                <w:color w:val="000000"/>
                <w:sz w:val="18"/>
                <w:szCs w:val="18"/>
                <w:lang w:val="en-GB"/>
              </w:rPr>
            </w:pPr>
          </w:p>
        </w:tc>
        <w:tc>
          <w:tcPr>
            <w:tcW w:w="1584" w:type="dxa"/>
            <w:tcBorders>
              <w:top w:val="single" w:sz="4" w:space="0" w:color="auto"/>
              <w:left w:val="nil"/>
              <w:bottom w:val="nil"/>
              <w:right w:val="nil"/>
            </w:tcBorders>
            <w:shd w:val="clear" w:color="auto" w:fill="auto"/>
          </w:tcPr>
          <w:p w14:paraId="1CDB27D1" w14:textId="77777777" w:rsidR="00BD646B" w:rsidRPr="00387849" w:rsidRDefault="00BD646B" w:rsidP="00B95A5F">
            <w:pPr>
              <w:spacing w:line="256" w:lineRule="auto"/>
              <w:ind w:left="-40" w:right="-72"/>
              <w:jc w:val="right"/>
              <w:rPr>
                <w:rFonts w:cs="Arial"/>
                <w:color w:val="000000"/>
                <w:sz w:val="18"/>
                <w:szCs w:val="18"/>
                <w:lang w:val="en-GB"/>
              </w:rPr>
            </w:pPr>
          </w:p>
        </w:tc>
        <w:tc>
          <w:tcPr>
            <w:tcW w:w="1584" w:type="dxa"/>
            <w:tcBorders>
              <w:top w:val="single" w:sz="4" w:space="0" w:color="auto"/>
              <w:left w:val="nil"/>
              <w:bottom w:val="nil"/>
              <w:right w:val="nil"/>
            </w:tcBorders>
            <w:shd w:val="clear" w:color="auto" w:fill="auto"/>
          </w:tcPr>
          <w:p w14:paraId="1E933CB1" w14:textId="77777777" w:rsidR="00BD646B" w:rsidRPr="00387849" w:rsidRDefault="00BD646B" w:rsidP="00B95A5F">
            <w:pPr>
              <w:spacing w:line="256" w:lineRule="auto"/>
              <w:ind w:left="-40" w:right="-72"/>
              <w:jc w:val="right"/>
              <w:rPr>
                <w:rFonts w:cs="Arial"/>
                <w:color w:val="000000"/>
                <w:sz w:val="18"/>
                <w:szCs w:val="18"/>
                <w:lang w:val="en-GB"/>
              </w:rPr>
            </w:pPr>
          </w:p>
        </w:tc>
      </w:tr>
      <w:tr w:rsidR="00A76C73" w:rsidRPr="00387849" w14:paraId="31B04505" w14:textId="77777777" w:rsidTr="005D1B47">
        <w:trPr>
          <w:trHeight w:val="216"/>
        </w:trPr>
        <w:tc>
          <w:tcPr>
            <w:tcW w:w="6390" w:type="dxa"/>
            <w:tcBorders>
              <w:top w:val="nil"/>
              <w:left w:val="nil"/>
              <w:bottom w:val="nil"/>
              <w:right w:val="nil"/>
            </w:tcBorders>
            <w:shd w:val="clear" w:color="auto" w:fill="auto"/>
            <w:hideMark/>
          </w:tcPr>
          <w:p w14:paraId="47166ED0" w14:textId="77777777" w:rsidR="00BD646B" w:rsidRPr="00387849" w:rsidRDefault="00BD646B" w:rsidP="00B95A5F">
            <w:pPr>
              <w:spacing w:line="256" w:lineRule="auto"/>
              <w:rPr>
                <w:rFonts w:cs="Arial"/>
                <w:color w:val="000000"/>
                <w:sz w:val="18"/>
                <w:szCs w:val="18"/>
                <w:lang w:val="en-GB"/>
              </w:rPr>
            </w:pPr>
            <w:r w:rsidRPr="00387849">
              <w:rPr>
                <w:rFonts w:cs="Arial"/>
                <w:color w:val="000000"/>
                <w:sz w:val="18"/>
                <w:szCs w:val="18"/>
                <w:lang w:val="en-GB"/>
              </w:rPr>
              <w:t>Total</w:t>
            </w:r>
          </w:p>
        </w:tc>
        <w:tc>
          <w:tcPr>
            <w:tcW w:w="1584" w:type="dxa"/>
            <w:tcBorders>
              <w:top w:val="nil"/>
              <w:left w:val="nil"/>
              <w:bottom w:val="single" w:sz="4" w:space="0" w:color="auto"/>
              <w:right w:val="nil"/>
            </w:tcBorders>
            <w:shd w:val="clear" w:color="auto" w:fill="auto"/>
          </w:tcPr>
          <w:p w14:paraId="42A606DE" w14:textId="1125E0CA" w:rsidR="00BD646B" w:rsidRPr="00387849" w:rsidRDefault="000C4815" w:rsidP="00B95A5F">
            <w:pPr>
              <w:spacing w:line="256" w:lineRule="auto"/>
              <w:ind w:left="-40" w:right="-72"/>
              <w:jc w:val="right"/>
              <w:rPr>
                <w:rFonts w:cs="Arial"/>
                <w:color w:val="000000"/>
                <w:sz w:val="18"/>
                <w:szCs w:val="18"/>
                <w:lang w:val="en-GB"/>
              </w:rPr>
            </w:pPr>
            <w:r w:rsidRPr="00387849">
              <w:rPr>
                <w:rFonts w:cs="Arial"/>
                <w:color w:val="000000"/>
                <w:sz w:val="18"/>
                <w:szCs w:val="18"/>
                <w:lang w:val="en-GB"/>
              </w:rPr>
              <w:t>50,063,109</w:t>
            </w:r>
          </w:p>
        </w:tc>
        <w:tc>
          <w:tcPr>
            <w:tcW w:w="1584" w:type="dxa"/>
            <w:tcBorders>
              <w:top w:val="nil"/>
              <w:left w:val="nil"/>
              <w:bottom w:val="single" w:sz="4" w:space="0" w:color="auto"/>
              <w:right w:val="nil"/>
            </w:tcBorders>
            <w:shd w:val="clear" w:color="auto" w:fill="auto"/>
          </w:tcPr>
          <w:p w14:paraId="76623C4D" w14:textId="77777777" w:rsidR="00BD646B" w:rsidRPr="00387849" w:rsidRDefault="00BD646B" w:rsidP="00B95A5F">
            <w:pPr>
              <w:spacing w:line="256" w:lineRule="auto"/>
              <w:ind w:left="-40" w:right="-72"/>
              <w:jc w:val="right"/>
              <w:rPr>
                <w:rFonts w:cs="Arial"/>
                <w:color w:val="000000"/>
                <w:sz w:val="18"/>
                <w:szCs w:val="18"/>
                <w:lang w:val="en-GB"/>
              </w:rPr>
            </w:pPr>
            <w:r w:rsidRPr="00387849">
              <w:rPr>
                <w:rFonts w:cs="Arial"/>
                <w:color w:val="000000"/>
                <w:sz w:val="18"/>
                <w:szCs w:val="18"/>
                <w:lang w:val="en-GB"/>
              </w:rPr>
              <w:t>15,289,066</w:t>
            </w:r>
          </w:p>
        </w:tc>
      </w:tr>
    </w:tbl>
    <w:p w14:paraId="52548BC9" w14:textId="73229865" w:rsidR="00A13758" w:rsidRPr="00387849" w:rsidRDefault="00A13758" w:rsidP="000F66EE">
      <w:pPr>
        <w:ind w:left="432" w:hanging="432"/>
        <w:jc w:val="both"/>
        <w:rPr>
          <w:rFonts w:eastAsia="Arial Unicode MS" w:cs="Arial"/>
          <w:color w:val="000000"/>
          <w:sz w:val="18"/>
          <w:szCs w:val="18"/>
          <w:lang w:val="en-GB"/>
        </w:rPr>
      </w:pPr>
    </w:p>
    <w:p w14:paraId="561EB56A" w14:textId="77777777" w:rsidR="006D44D7" w:rsidRPr="00387849" w:rsidRDefault="00A13758" w:rsidP="000F66EE">
      <w:pPr>
        <w:ind w:left="432" w:hanging="432"/>
        <w:jc w:val="both"/>
        <w:rPr>
          <w:rFonts w:eastAsia="Arial Unicode MS" w:cs="Arial"/>
          <w:color w:val="000000"/>
          <w:sz w:val="18"/>
          <w:szCs w:val="18"/>
          <w:lang w:val="en-GB"/>
        </w:rPr>
      </w:pPr>
      <w:r w:rsidRPr="00387849">
        <w:rPr>
          <w:rFonts w:eastAsia="Arial Unicode MS" w:cs="Arial"/>
          <w:color w:val="000000"/>
          <w:sz w:val="18"/>
          <w:szCs w:val="18"/>
          <w:lang w:val="en-GB"/>
        </w:rPr>
        <w:br w:type="page"/>
      </w:r>
    </w:p>
    <w:p w14:paraId="108375FD" w14:textId="77777777" w:rsidR="000F66EE" w:rsidRPr="00387849" w:rsidRDefault="000F66EE" w:rsidP="000F66EE">
      <w:pPr>
        <w:jc w:val="both"/>
        <w:rPr>
          <w:rFonts w:eastAsia="Arial Unicode MS" w:cs="Arial"/>
          <w:color w:val="000000"/>
          <w:sz w:val="18"/>
          <w:szCs w:val="18"/>
          <w:lang w:val="en-GB"/>
        </w:rPr>
      </w:pPr>
      <w:r w:rsidRPr="00387849">
        <w:rPr>
          <w:rFonts w:eastAsia="Arial Unicode MS" w:cs="Arial"/>
          <w:color w:val="000000"/>
          <w:sz w:val="18"/>
          <w:szCs w:val="18"/>
          <w:lang w:val="en-GB"/>
        </w:rPr>
        <w:t>For the year ended 31 December</w:t>
      </w:r>
      <w:r w:rsidR="00D164A5" w:rsidRPr="00387849">
        <w:rPr>
          <w:rFonts w:eastAsia="Arial Unicode MS" w:cs="Arial"/>
          <w:color w:val="000000"/>
          <w:sz w:val="18"/>
          <w:szCs w:val="18"/>
          <w:lang w:val="en-GB"/>
        </w:rPr>
        <w:t xml:space="preserve"> </w:t>
      </w:r>
      <w:r w:rsidR="0078579F" w:rsidRPr="00387849">
        <w:rPr>
          <w:rFonts w:eastAsia="Arial Unicode MS" w:cs="Arial"/>
          <w:color w:val="000000"/>
          <w:sz w:val="18"/>
          <w:szCs w:val="18"/>
          <w:lang w:val="en-GB"/>
        </w:rPr>
        <w:t>2024</w:t>
      </w:r>
      <w:r w:rsidR="00D164A5" w:rsidRPr="00387849">
        <w:rPr>
          <w:rFonts w:eastAsia="Arial Unicode MS" w:cs="Arial"/>
          <w:color w:val="000000"/>
          <w:sz w:val="18"/>
          <w:szCs w:val="18"/>
          <w:lang w:val="en-GB"/>
        </w:rPr>
        <w:t xml:space="preserve"> and </w:t>
      </w:r>
      <w:r w:rsidR="00F633CD" w:rsidRPr="00387849">
        <w:rPr>
          <w:rFonts w:eastAsia="Arial Unicode MS" w:cs="Arial"/>
          <w:color w:val="000000"/>
          <w:sz w:val="18"/>
          <w:szCs w:val="18"/>
          <w:lang w:val="en-GB"/>
        </w:rPr>
        <w:t>2023</w:t>
      </w:r>
      <w:r w:rsidRPr="00387849">
        <w:rPr>
          <w:rFonts w:eastAsia="Arial Unicode MS" w:cs="Arial"/>
          <w:color w:val="000000"/>
          <w:sz w:val="18"/>
          <w:szCs w:val="18"/>
          <w:lang w:val="en-GB"/>
        </w:rPr>
        <w:t>, amounts charged to profit or loss</w:t>
      </w:r>
      <w:r w:rsidRPr="00387849">
        <w:rPr>
          <w:rFonts w:eastAsia="Arial Unicode MS" w:cs="Arial"/>
          <w:color w:val="000000"/>
          <w:sz w:val="18"/>
          <w:szCs w:val="18"/>
          <w:cs/>
          <w:lang w:val="en-GB"/>
        </w:rPr>
        <w:t xml:space="preserve"> </w:t>
      </w:r>
      <w:r w:rsidRPr="00387849">
        <w:rPr>
          <w:rFonts w:eastAsia="Arial Unicode MS" w:cs="Arial"/>
          <w:color w:val="000000"/>
          <w:sz w:val="18"/>
          <w:szCs w:val="18"/>
          <w:lang w:val="en-GB"/>
        </w:rPr>
        <w:t>and cash flows relating to leases are as follows:</w:t>
      </w:r>
    </w:p>
    <w:p w14:paraId="1E5227D4" w14:textId="77777777" w:rsidR="00877173" w:rsidRPr="00387849" w:rsidRDefault="00877173" w:rsidP="000F66EE">
      <w:pPr>
        <w:jc w:val="both"/>
        <w:rPr>
          <w:rFonts w:eastAsia="Arial Unicode MS" w:cs="Arial"/>
          <w:color w:val="000000"/>
          <w:sz w:val="18"/>
          <w:szCs w:val="18"/>
          <w:lang w:val="en-GB"/>
        </w:rPr>
      </w:pPr>
    </w:p>
    <w:tbl>
      <w:tblPr>
        <w:tblW w:w="955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90"/>
        <w:gridCol w:w="1582"/>
        <w:gridCol w:w="1582"/>
      </w:tblGrid>
      <w:tr w:rsidR="00A76C73" w:rsidRPr="00387849" w14:paraId="74A2F303" w14:textId="77777777" w:rsidTr="005D1B47">
        <w:trPr>
          <w:cantSplit/>
        </w:trPr>
        <w:tc>
          <w:tcPr>
            <w:tcW w:w="6390" w:type="dxa"/>
            <w:tcBorders>
              <w:top w:val="nil"/>
              <w:left w:val="nil"/>
              <w:bottom w:val="nil"/>
              <w:right w:val="nil"/>
            </w:tcBorders>
            <w:shd w:val="clear" w:color="auto" w:fill="auto"/>
            <w:vAlign w:val="bottom"/>
          </w:tcPr>
          <w:p w14:paraId="50CEBD57" w14:textId="77777777" w:rsidR="00BD646B" w:rsidRPr="00387849" w:rsidRDefault="00BD646B" w:rsidP="005D1B47">
            <w:pPr>
              <w:ind w:left="-15"/>
              <w:jc w:val="both"/>
              <w:rPr>
                <w:rFonts w:cs="Arial"/>
                <w:color w:val="000000"/>
                <w:sz w:val="18"/>
                <w:szCs w:val="18"/>
                <w:lang w:val="en-GB"/>
              </w:rPr>
            </w:pPr>
          </w:p>
        </w:tc>
        <w:tc>
          <w:tcPr>
            <w:tcW w:w="1582" w:type="dxa"/>
            <w:tcBorders>
              <w:top w:val="nil"/>
              <w:left w:val="nil"/>
              <w:bottom w:val="nil"/>
              <w:right w:val="nil"/>
            </w:tcBorders>
            <w:shd w:val="clear" w:color="auto" w:fill="auto"/>
            <w:vAlign w:val="bottom"/>
          </w:tcPr>
          <w:p w14:paraId="26429DD4" w14:textId="77777777" w:rsidR="00BD646B" w:rsidRPr="00387849" w:rsidRDefault="00BD646B" w:rsidP="005D1B47">
            <w:pPr>
              <w:ind w:left="-40" w:right="-72"/>
              <w:jc w:val="right"/>
              <w:rPr>
                <w:rFonts w:cs="Arial"/>
                <w:b/>
                <w:bCs/>
                <w:color w:val="000000"/>
                <w:sz w:val="18"/>
                <w:szCs w:val="18"/>
                <w:lang w:val="en-GB"/>
              </w:rPr>
            </w:pPr>
            <w:r w:rsidRPr="00387849">
              <w:rPr>
                <w:rFonts w:cs="Arial"/>
                <w:b/>
                <w:bCs/>
                <w:color w:val="000000"/>
                <w:sz w:val="18"/>
                <w:szCs w:val="18"/>
                <w:lang w:val="en-GB"/>
              </w:rPr>
              <w:t>2024</w:t>
            </w:r>
          </w:p>
        </w:tc>
        <w:tc>
          <w:tcPr>
            <w:tcW w:w="1582" w:type="dxa"/>
            <w:tcBorders>
              <w:top w:val="nil"/>
              <w:left w:val="nil"/>
              <w:bottom w:val="nil"/>
              <w:right w:val="nil"/>
            </w:tcBorders>
            <w:shd w:val="clear" w:color="auto" w:fill="auto"/>
            <w:vAlign w:val="bottom"/>
          </w:tcPr>
          <w:p w14:paraId="64ADA515" w14:textId="77777777" w:rsidR="00BD646B" w:rsidRPr="00387849" w:rsidRDefault="00BD646B" w:rsidP="005D1B47">
            <w:pPr>
              <w:ind w:left="-40" w:right="-72"/>
              <w:jc w:val="right"/>
              <w:rPr>
                <w:rFonts w:cs="Arial"/>
                <w:b/>
                <w:bCs/>
                <w:color w:val="000000"/>
                <w:sz w:val="18"/>
                <w:szCs w:val="18"/>
                <w:lang w:val="en-GB"/>
              </w:rPr>
            </w:pPr>
            <w:r w:rsidRPr="00387849">
              <w:rPr>
                <w:rFonts w:cs="Arial"/>
                <w:b/>
                <w:bCs/>
                <w:color w:val="000000"/>
                <w:sz w:val="18"/>
                <w:szCs w:val="18"/>
                <w:lang w:val="en-GB"/>
              </w:rPr>
              <w:t>2023</w:t>
            </w:r>
          </w:p>
        </w:tc>
      </w:tr>
      <w:tr w:rsidR="00A76C73" w:rsidRPr="00387849" w14:paraId="54778336" w14:textId="77777777" w:rsidTr="005D1B47">
        <w:trPr>
          <w:cantSplit/>
        </w:trPr>
        <w:tc>
          <w:tcPr>
            <w:tcW w:w="6390" w:type="dxa"/>
            <w:tcBorders>
              <w:top w:val="nil"/>
              <w:left w:val="nil"/>
              <w:bottom w:val="nil"/>
              <w:right w:val="nil"/>
            </w:tcBorders>
            <w:shd w:val="clear" w:color="auto" w:fill="auto"/>
            <w:vAlign w:val="bottom"/>
          </w:tcPr>
          <w:p w14:paraId="2A51B8DF" w14:textId="77777777" w:rsidR="00BD646B" w:rsidRPr="00387849" w:rsidRDefault="00BD646B" w:rsidP="005D1B47">
            <w:pPr>
              <w:ind w:left="-15"/>
              <w:jc w:val="both"/>
              <w:rPr>
                <w:rFonts w:cs="Arial"/>
                <w:color w:val="000000"/>
                <w:sz w:val="18"/>
                <w:szCs w:val="18"/>
                <w:lang w:val="en-GB"/>
              </w:rPr>
            </w:pPr>
          </w:p>
        </w:tc>
        <w:tc>
          <w:tcPr>
            <w:tcW w:w="1582" w:type="dxa"/>
            <w:tcBorders>
              <w:top w:val="nil"/>
              <w:left w:val="nil"/>
              <w:bottom w:val="single" w:sz="4" w:space="0" w:color="auto"/>
              <w:right w:val="nil"/>
            </w:tcBorders>
            <w:shd w:val="clear" w:color="auto" w:fill="auto"/>
            <w:vAlign w:val="bottom"/>
          </w:tcPr>
          <w:p w14:paraId="1C2E0361" w14:textId="77777777" w:rsidR="00BD646B" w:rsidRPr="00387849" w:rsidRDefault="00BD646B" w:rsidP="005D1B47">
            <w:pPr>
              <w:ind w:left="-40" w:right="-72"/>
              <w:jc w:val="right"/>
              <w:rPr>
                <w:rFonts w:cs="Arial"/>
                <w:b/>
                <w:bCs/>
                <w:color w:val="000000"/>
                <w:sz w:val="18"/>
                <w:szCs w:val="18"/>
                <w:lang w:val="en-GB"/>
              </w:rPr>
            </w:pPr>
            <w:r w:rsidRPr="00387849">
              <w:rPr>
                <w:rFonts w:cs="Arial"/>
                <w:b/>
                <w:bCs/>
                <w:color w:val="000000"/>
                <w:sz w:val="18"/>
                <w:szCs w:val="18"/>
                <w:lang w:val="en-GB"/>
              </w:rPr>
              <w:t>Baht</w:t>
            </w:r>
          </w:p>
        </w:tc>
        <w:tc>
          <w:tcPr>
            <w:tcW w:w="1582" w:type="dxa"/>
            <w:tcBorders>
              <w:top w:val="nil"/>
              <w:left w:val="nil"/>
              <w:bottom w:val="single" w:sz="4" w:space="0" w:color="auto"/>
              <w:right w:val="nil"/>
            </w:tcBorders>
            <w:shd w:val="clear" w:color="auto" w:fill="auto"/>
            <w:vAlign w:val="bottom"/>
            <w:hideMark/>
          </w:tcPr>
          <w:p w14:paraId="2C4454D7" w14:textId="77777777" w:rsidR="00BD646B" w:rsidRPr="00387849" w:rsidRDefault="00BD646B" w:rsidP="005D1B47">
            <w:pPr>
              <w:ind w:left="-40" w:right="-72"/>
              <w:jc w:val="right"/>
              <w:rPr>
                <w:rFonts w:cs="Arial"/>
                <w:b/>
                <w:bCs/>
                <w:color w:val="000000"/>
                <w:sz w:val="18"/>
                <w:szCs w:val="18"/>
                <w:lang w:val="en-GB"/>
              </w:rPr>
            </w:pPr>
            <w:r w:rsidRPr="00387849">
              <w:rPr>
                <w:rFonts w:cs="Arial"/>
                <w:b/>
                <w:bCs/>
                <w:color w:val="000000"/>
                <w:sz w:val="18"/>
                <w:szCs w:val="18"/>
                <w:lang w:val="en-GB"/>
              </w:rPr>
              <w:t>Baht</w:t>
            </w:r>
          </w:p>
        </w:tc>
      </w:tr>
      <w:tr w:rsidR="00A13758" w:rsidRPr="00C933FA" w14:paraId="2177C505" w14:textId="77777777" w:rsidTr="00A13758">
        <w:trPr>
          <w:cantSplit/>
        </w:trPr>
        <w:tc>
          <w:tcPr>
            <w:tcW w:w="6390" w:type="dxa"/>
            <w:tcBorders>
              <w:top w:val="nil"/>
              <w:left w:val="nil"/>
              <w:bottom w:val="nil"/>
              <w:right w:val="nil"/>
            </w:tcBorders>
            <w:shd w:val="clear" w:color="auto" w:fill="auto"/>
            <w:vAlign w:val="bottom"/>
            <w:hideMark/>
          </w:tcPr>
          <w:p w14:paraId="07F196EC" w14:textId="77777777" w:rsidR="00BD646B" w:rsidRPr="00387849" w:rsidRDefault="00BD646B" w:rsidP="005D1B47">
            <w:pPr>
              <w:ind w:left="-15"/>
              <w:rPr>
                <w:rFonts w:cs="Arial"/>
                <w:b/>
                <w:bCs/>
                <w:color w:val="000000"/>
                <w:sz w:val="18"/>
                <w:szCs w:val="18"/>
                <w:lang w:val="en-GB"/>
              </w:rPr>
            </w:pPr>
            <w:r w:rsidRPr="00387849">
              <w:rPr>
                <w:rFonts w:cs="Arial"/>
                <w:b/>
                <w:bCs/>
                <w:color w:val="000000"/>
                <w:sz w:val="18"/>
                <w:szCs w:val="18"/>
                <w:lang w:val="en-GB"/>
              </w:rPr>
              <w:t>Depreciation charge of right-of-use assets:</w:t>
            </w:r>
          </w:p>
        </w:tc>
        <w:tc>
          <w:tcPr>
            <w:tcW w:w="1582" w:type="dxa"/>
            <w:tcBorders>
              <w:top w:val="single" w:sz="4" w:space="0" w:color="auto"/>
              <w:left w:val="nil"/>
              <w:bottom w:val="nil"/>
              <w:right w:val="nil"/>
            </w:tcBorders>
            <w:shd w:val="clear" w:color="auto" w:fill="auto"/>
            <w:vAlign w:val="bottom"/>
          </w:tcPr>
          <w:p w14:paraId="5A378937" w14:textId="77777777" w:rsidR="00BD646B" w:rsidRPr="00387849" w:rsidRDefault="00BD646B" w:rsidP="005D1B47">
            <w:pPr>
              <w:ind w:left="-40" w:right="-72"/>
              <w:jc w:val="right"/>
              <w:rPr>
                <w:rFonts w:cs="Arial"/>
                <w:color w:val="000000"/>
                <w:sz w:val="18"/>
                <w:szCs w:val="18"/>
                <w:lang w:val="en-GB"/>
              </w:rPr>
            </w:pPr>
          </w:p>
        </w:tc>
        <w:tc>
          <w:tcPr>
            <w:tcW w:w="1582" w:type="dxa"/>
            <w:tcBorders>
              <w:top w:val="single" w:sz="4" w:space="0" w:color="auto"/>
              <w:left w:val="nil"/>
              <w:bottom w:val="nil"/>
              <w:right w:val="nil"/>
            </w:tcBorders>
            <w:shd w:val="clear" w:color="auto" w:fill="auto"/>
            <w:vAlign w:val="bottom"/>
          </w:tcPr>
          <w:p w14:paraId="1F97E6A3" w14:textId="77777777" w:rsidR="00BD646B" w:rsidRPr="00387849" w:rsidRDefault="00BD646B" w:rsidP="005D1B47">
            <w:pPr>
              <w:ind w:left="-40" w:right="-72"/>
              <w:jc w:val="right"/>
              <w:rPr>
                <w:rFonts w:cs="Arial"/>
                <w:color w:val="000000"/>
                <w:sz w:val="18"/>
                <w:szCs w:val="18"/>
                <w:lang w:val="en-GB"/>
              </w:rPr>
            </w:pPr>
          </w:p>
        </w:tc>
      </w:tr>
      <w:tr w:rsidR="00A76C73" w:rsidRPr="00387849" w14:paraId="182DD82A" w14:textId="77777777" w:rsidTr="005D1B47">
        <w:trPr>
          <w:cantSplit/>
        </w:trPr>
        <w:tc>
          <w:tcPr>
            <w:tcW w:w="6390" w:type="dxa"/>
            <w:tcBorders>
              <w:top w:val="nil"/>
              <w:left w:val="nil"/>
              <w:bottom w:val="nil"/>
              <w:right w:val="nil"/>
            </w:tcBorders>
            <w:shd w:val="clear" w:color="auto" w:fill="auto"/>
            <w:vAlign w:val="bottom"/>
            <w:hideMark/>
          </w:tcPr>
          <w:p w14:paraId="0ACE2770" w14:textId="77777777" w:rsidR="00BD646B" w:rsidRPr="00387849" w:rsidRDefault="00BD646B" w:rsidP="005D1B47">
            <w:pPr>
              <w:ind w:left="-15"/>
              <w:rPr>
                <w:rFonts w:cs="Arial"/>
                <w:color w:val="000000"/>
                <w:sz w:val="18"/>
                <w:szCs w:val="18"/>
                <w:lang w:val="en-GB"/>
              </w:rPr>
            </w:pPr>
            <w:r w:rsidRPr="00387849">
              <w:rPr>
                <w:rFonts w:cs="Arial"/>
                <w:color w:val="000000"/>
                <w:sz w:val="18"/>
                <w:szCs w:val="18"/>
                <w:lang w:val="en-GB"/>
              </w:rPr>
              <w:t>Building</w:t>
            </w:r>
          </w:p>
        </w:tc>
        <w:tc>
          <w:tcPr>
            <w:tcW w:w="1582" w:type="dxa"/>
            <w:tcBorders>
              <w:top w:val="nil"/>
              <w:left w:val="nil"/>
              <w:bottom w:val="single" w:sz="4" w:space="0" w:color="auto"/>
              <w:right w:val="nil"/>
            </w:tcBorders>
            <w:shd w:val="clear" w:color="auto" w:fill="auto"/>
            <w:vAlign w:val="bottom"/>
          </w:tcPr>
          <w:p w14:paraId="21CBA644" w14:textId="5C7104B7" w:rsidR="00BD646B" w:rsidRPr="00387849" w:rsidRDefault="00EC6669" w:rsidP="005D1B47">
            <w:pPr>
              <w:ind w:left="-40" w:right="-72"/>
              <w:jc w:val="right"/>
              <w:rPr>
                <w:rFonts w:cs="Arial"/>
                <w:color w:val="000000"/>
                <w:sz w:val="18"/>
                <w:szCs w:val="18"/>
                <w:lang w:val="en-GB"/>
              </w:rPr>
            </w:pPr>
            <w:r w:rsidRPr="00387849">
              <w:rPr>
                <w:rFonts w:cs="Arial"/>
                <w:color w:val="000000"/>
                <w:sz w:val="18"/>
                <w:szCs w:val="18"/>
                <w:lang w:val="en-US"/>
              </w:rPr>
              <w:t>12,617,263</w:t>
            </w:r>
          </w:p>
        </w:tc>
        <w:tc>
          <w:tcPr>
            <w:tcW w:w="1582" w:type="dxa"/>
            <w:tcBorders>
              <w:top w:val="nil"/>
              <w:left w:val="nil"/>
              <w:bottom w:val="single" w:sz="4" w:space="0" w:color="auto"/>
              <w:right w:val="nil"/>
            </w:tcBorders>
            <w:shd w:val="clear" w:color="auto" w:fill="auto"/>
            <w:vAlign w:val="bottom"/>
          </w:tcPr>
          <w:p w14:paraId="1CB6497C" w14:textId="76CEC328" w:rsidR="00BD646B" w:rsidRPr="00387849" w:rsidRDefault="00EC6669" w:rsidP="005D1B47">
            <w:pPr>
              <w:ind w:left="-40" w:right="-72"/>
              <w:jc w:val="right"/>
              <w:rPr>
                <w:rFonts w:cs="Arial"/>
                <w:color w:val="000000"/>
                <w:sz w:val="18"/>
                <w:szCs w:val="18"/>
                <w:lang w:val="en-GB"/>
              </w:rPr>
            </w:pPr>
            <w:r w:rsidRPr="00387849">
              <w:rPr>
                <w:rFonts w:cs="Arial"/>
                <w:color w:val="000000"/>
                <w:sz w:val="18"/>
                <w:szCs w:val="18"/>
                <w:lang w:val="en-US"/>
              </w:rPr>
              <w:t>11,924,827</w:t>
            </w:r>
          </w:p>
        </w:tc>
      </w:tr>
      <w:tr w:rsidR="00A76C73" w:rsidRPr="00387849" w14:paraId="7C61797E" w14:textId="77777777" w:rsidTr="005D1B47">
        <w:trPr>
          <w:cantSplit/>
        </w:trPr>
        <w:tc>
          <w:tcPr>
            <w:tcW w:w="6390" w:type="dxa"/>
            <w:tcBorders>
              <w:top w:val="nil"/>
              <w:left w:val="nil"/>
              <w:bottom w:val="nil"/>
              <w:right w:val="nil"/>
            </w:tcBorders>
            <w:shd w:val="clear" w:color="auto" w:fill="auto"/>
            <w:vAlign w:val="bottom"/>
          </w:tcPr>
          <w:p w14:paraId="31CA8CFD" w14:textId="77777777" w:rsidR="00BD646B" w:rsidRPr="00387849" w:rsidRDefault="00BD646B" w:rsidP="005D1B47">
            <w:pPr>
              <w:ind w:left="-15"/>
              <w:rPr>
                <w:rFonts w:cs="Arial"/>
                <w:color w:val="000000"/>
                <w:sz w:val="18"/>
                <w:szCs w:val="18"/>
                <w:lang w:val="en-GB"/>
              </w:rPr>
            </w:pPr>
          </w:p>
        </w:tc>
        <w:tc>
          <w:tcPr>
            <w:tcW w:w="1582" w:type="dxa"/>
            <w:tcBorders>
              <w:top w:val="single" w:sz="4" w:space="0" w:color="auto"/>
              <w:left w:val="nil"/>
              <w:bottom w:val="nil"/>
              <w:right w:val="nil"/>
            </w:tcBorders>
            <w:shd w:val="clear" w:color="auto" w:fill="auto"/>
            <w:vAlign w:val="bottom"/>
          </w:tcPr>
          <w:p w14:paraId="428F958F" w14:textId="77777777" w:rsidR="00BD646B" w:rsidRPr="00387849" w:rsidRDefault="00BD646B" w:rsidP="005D1B47">
            <w:pPr>
              <w:ind w:left="-40" w:right="-72"/>
              <w:jc w:val="right"/>
              <w:rPr>
                <w:rFonts w:cs="Arial"/>
                <w:color w:val="000000"/>
                <w:sz w:val="18"/>
                <w:szCs w:val="18"/>
                <w:lang w:val="en-GB"/>
              </w:rPr>
            </w:pPr>
          </w:p>
        </w:tc>
        <w:tc>
          <w:tcPr>
            <w:tcW w:w="1582" w:type="dxa"/>
            <w:tcBorders>
              <w:top w:val="single" w:sz="4" w:space="0" w:color="auto"/>
              <w:left w:val="nil"/>
              <w:bottom w:val="nil"/>
              <w:right w:val="nil"/>
            </w:tcBorders>
            <w:shd w:val="clear" w:color="auto" w:fill="auto"/>
            <w:vAlign w:val="bottom"/>
          </w:tcPr>
          <w:p w14:paraId="19696C03" w14:textId="77777777" w:rsidR="00BD646B" w:rsidRPr="00387849" w:rsidRDefault="00BD646B" w:rsidP="005D1B47">
            <w:pPr>
              <w:ind w:left="-40" w:right="-72"/>
              <w:jc w:val="right"/>
              <w:rPr>
                <w:rFonts w:cs="Arial"/>
                <w:color w:val="000000"/>
                <w:sz w:val="18"/>
                <w:szCs w:val="18"/>
                <w:lang w:val="en-GB"/>
              </w:rPr>
            </w:pPr>
          </w:p>
        </w:tc>
      </w:tr>
      <w:tr w:rsidR="00A76C73" w:rsidRPr="00387849" w14:paraId="795F8CFC" w14:textId="77777777" w:rsidTr="005D1B47">
        <w:trPr>
          <w:cantSplit/>
        </w:trPr>
        <w:tc>
          <w:tcPr>
            <w:tcW w:w="6390" w:type="dxa"/>
            <w:tcBorders>
              <w:top w:val="nil"/>
              <w:left w:val="nil"/>
              <w:bottom w:val="nil"/>
              <w:right w:val="nil"/>
            </w:tcBorders>
            <w:shd w:val="clear" w:color="auto" w:fill="auto"/>
            <w:vAlign w:val="bottom"/>
            <w:hideMark/>
          </w:tcPr>
          <w:p w14:paraId="427EBEC6" w14:textId="77777777" w:rsidR="00BD646B" w:rsidRPr="00387849" w:rsidRDefault="00BD646B" w:rsidP="005D1B47">
            <w:pPr>
              <w:ind w:left="-15"/>
              <w:rPr>
                <w:rFonts w:cs="Arial"/>
                <w:color w:val="000000"/>
                <w:sz w:val="18"/>
                <w:szCs w:val="18"/>
                <w:lang w:val="en-GB"/>
              </w:rPr>
            </w:pPr>
            <w:r w:rsidRPr="00387849">
              <w:rPr>
                <w:rFonts w:cs="Arial"/>
                <w:color w:val="000000"/>
                <w:sz w:val="18"/>
                <w:szCs w:val="18"/>
                <w:lang w:val="en-GB"/>
              </w:rPr>
              <w:t>Total</w:t>
            </w:r>
          </w:p>
        </w:tc>
        <w:tc>
          <w:tcPr>
            <w:tcW w:w="1582" w:type="dxa"/>
            <w:tcBorders>
              <w:top w:val="nil"/>
              <w:left w:val="nil"/>
              <w:bottom w:val="single" w:sz="4" w:space="0" w:color="auto"/>
              <w:right w:val="nil"/>
            </w:tcBorders>
            <w:shd w:val="clear" w:color="auto" w:fill="auto"/>
            <w:vAlign w:val="bottom"/>
          </w:tcPr>
          <w:p w14:paraId="13699044" w14:textId="7C6F4818" w:rsidR="00BD646B" w:rsidRPr="00387849" w:rsidRDefault="00A35F68" w:rsidP="005D1B47">
            <w:pPr>
              <w:ind w:left="-40" w:right="-72"/>
              <w:jc w:val="right"/>
              <w:rPr>
                <w:rFonts w:cs="Arial"/>
                <w:color w:val="000000"/>
                <w:sz w:val="18"/>
                <w:szCs w:val="18"/>
                <w:lang w:val="en-GB"/>
              </w:rPr>
            </w:pPr>
            <w:r w:rsidRPr="00387849">
              <w:rPr>
                <w:rFonts w:cs="Arial"/>
                <w:color w:val="000000"/>
                <w:sz w:val="18"/>
                <w:szCs w:val="18"/>
                <w:lang w:val="en-US"/>
              </w:rPr>
              <w:t>12,617,263</w:t>
            </w:r>
          </w:p>
        </w:tc>
        <w:tc>
          <w:tcPr>
            <w:tcW w:w="1582" w:type="dxa"/>
            <w:tcBorders>
              <w:top w:val="nil"/>
              <w:left w:val="nil"/>
              <w:bottom w:val="single" w:sz="4" w:space="0" w:color="auto"/>
              <w:right w:val="nil"/>
            </w:tcBorders>
            <w:shd w:val="clear" w:color="auto" w:fill="auto"/>
            <w:vAlign w:val="bottom"/>
          </w:tcPr>
          <w:p w14:paraId="53D04E7A" w14:textId="542DC03F" w:rsidR="00BD646B" w:rsidRPr="00387849" w:rsidRDefault="00A35F68" w:rsidP="005D1B47">
            <w:pPr>
              <w:ind w:left="-40" w:right="-72"/>
              <w:jc w:val="right"/>
              <w:rPr>
                <w:rFonts w:cs="Arial"/>
                <w:color w:val="000000"/>
                <w:sz w:val="18"/>
                <w:szCs w:val="18"/>
                <w:lang w:val="en-GB"/>
              </w:rPr>
            </w:pPr>
            <w:r w:rsidRPr="00387849">
              <w:rPr>
                <w:rFonts w:cs="Arial"/>
                <w:color w:val="000000"/>
                <w:sz w:val="18"/>
                <w:szCs w:val="18"/>
                <w:lang w:val="en-US"/>
              </w:rPr>
              <w:t>11,924,827</w:t>
            </w:r>
          </w:p>
        </w:tc>
      </w:tr>
      <w:tr w:rsidR="00A76C73" w:rsidRPr="00387849" w14:paraId="44E7C7C0" w14:textId="77777777" w:rsidTr="005D1B47">
        <w:trPr>
          <w:cantSplit/>
        </w:trPr>
        <w:tc>
          <w:tcPr>
            <w:tcW w:w="6390" w:type="dxa"/>
            <w:tcBorders>
              <w:top w:val="nil"/>
              <w:left w:val="nil"/>
              <w:bottom w:val="nil"/>
              <w:right w:val="nil"/>
            </w:tcBorders>
            <w:shd w:val="clear" w:color="auto" w:fill="auto"/>
            <w:vAlign w:val="bottom"/>
          </w:tcPr>
          <w:p w14:paraId="61B0AA9D" w14:textId="77777777" w:rsidR="00BD646B" w:rsidRPr="00387849" w:rsidRDefault="00BD646B" w:rsidP="005D1B47">
            <w:pPr>
              <w:ind w:left="-15"/>
              <w:rPr>
                <w:rFonts w:cs="Arial"/>
                <w:color w:val="000000"/>
                <w:sz w:val="18"/>
                <w:szCs w:val="18"/>
                <w:lang w:val="en-GB"/>
              </w:rPr>
            </w:pPr>
          </w:p>
        </w:tc>
        <w:tc>
          <w:tcPr>
            <w:tcW w:w="1582" w:type="dxa"/>
            <w:tcBorders>
              <w:top w:val="single" w:sz="4" w:space="0" w:color="auto"/>
              <w:left w:val="nil"/>
              <w:bottom w:val="nil"/>
              <w:right w:val="nil"/>
            </w:tcBorders>
            <w:shd w:val="clear" w:color="auto" w:fill="auto"/>
            <w:vAlign w:val="bottom"/>
          </w:tcPr>
          <w:p w14:paraId="518E27AB" w14:textId="77777777" w:rsidR="00BD646B" w:rsidRPr="00387849" w:rsidRDefault="00BD646B" w:rsidP="005D1B47">
            <w:pPr>
              <w:ind w:left="-40" w:right="-72"/>
              <w:jc w:val="right"/>
              <w:rPr>
                <w:rFonts w:cs="Arial"/>
                <w:color w:val="000000"/>
                <w:sz w:val="18"/>
                <w:szCs w:val="18"/>
                <w:lang w:val="en-GB"/>
              </w:rPr>
            </w:pPr>
          </w:p>
        </w:tc>
        <w:tc>
          <w:tcPr>
            <w:tcW w:w="1582" w:type="dxa"/>
            <w:tcBorders>
              <w:top w:val="single" w:sz="4" w:space="0" w:color="auto"/>
              <w:left w:val="nil"/>
              <w:bottom w:val="nil"/>
              <w:right w:val="nil"/>
            </w:tcBorders>
            <w:shd w:val="clear" w:color="auto" w:fill="auto"/>
            <w:vAlign w:val="bottom"/>
          </w:tcPr>
          <w:p w14:paraId="5594B4C5" w14:textId="77777777" w:rsidR="00BD646B" w:rsidRPr="00387849" w:rsidRDefault="00BD646B" w:rsidP="005D1B47">
            <w:pPr>
              <w:ind w:left="-40" w:right="-72"/>
              <w:jc w:val="right"/>
              <w:rPr>
                <w:rFonts w:cs="Arial"/>
                <w:color w:val="000000"/>
                <w:sz w:val="18"/>
                <w:szCs w:val="18"/>
                <w:lang w:val="en-GB"/>
              </w:rPr>
            </w:pPr>
          </w:p>
        </w:tc>
      </w:tr>
      <w:tr w:rsidR="00A76C73" w:rsidRPr="00387849" w14:paraId="029A7A03" w14:textId="77777777" w:rsidTr="005D1B47">
        <w:trPr>
          <w:cantSplit/>
        </w:trPr>
        <w:tc>
          <w:tcPr>
            <w:tcW w:w="6390" w:type="dxa"/>
            <w:tcBorders>
              <w:top w:val="nil"/>
              <w:left w:val="nil"/>
              <w:bottom w:val="nil"/>
              <w:right w:val="nil"/>
            </w:tcBorders>
            <w:shd w:val="clear" w:color="auto" w:fill="auto"/>
            <w:vAlign w:val="bottom"/>
          </w:tcPr>
          <w:p w14:paraId="0AE6F6F5" w14:textId="77777777" w:rsidR="00BD646B" w:rsidRPr="00387849" w:rsidRDefault="00BD646B" w:rsidP="005D1B47">
            <w:pPr>
              <w:ind w:left="-15"/>
              <w:rPr>
                <w:rFonts w:cs="Arial"/>
                <w:color w:val="000000"/>
                <w:sz w:val="18"/>
                <w:szCs w:val="18"/>
                <w:lang w:val="en-GB"/>
              </w:rPr>
            </w:pPr>
            <w:r w:rsidRPr="00387849">
              <w:rPr>
                <w:rFonts w:cs="Arial"/>
                <w:color w:val="000000"/>
                <w:sz w:val="18"/>
                <w:szCs w:val="18"/>
                <w:lang w:val="en-GB"/>
              </w:rPr>
              <w:t>Addition to the right-of-use assets during the year</w:t>
            </w:r>
          </w:p>
        </w:tc>
        <w:tc>
          <w:tcPr>
            <w:tcW w:w="1582" w:type="dxa"/>
            <w:tcBorders>
              <w:top w:val="nil"/>
              <w:left w:val="nil"/>
              <w:bottom w:val="nil"/>
              <w:right w:val="nil"/>
            </w:tcBorders>
            <w:shd w:val="clear" w:color="auto" w:fill="auto"/>
            <w:vAlign w:val="bottom"/>
          </w:tcPr>
          <w:p w14:paraId="599CBF30" w14:textId="4E6C09B6" w:rsidR="00BD646B" w:rsidRPr="00387849" w:rsidRDefault="00737489" w:rsidP="005D1B47">
            <w:pPr>
              <w:ind w:left="-40" w:right="-72"/>
              <w:jc w:val="right"/>
              <w:rPr>
                <w:rFonts w:cs="Arial"/>
                <w:color w:val="000000"/>
                <w:sz w:val="18"/>
                <w:szCs w:val="18"/>
                <w:lang w:val="en-GB"/>
              </w:rPr>
            </w:pPr>
            <w:r w:rsidRPr="00387849">
              <w:rPr>
                <w:rFonts w:cs="Arial"/>
                <w:color w:val="000000"/>
                <w:sz w:val="18"/>
                <w:szCs w:val="18"/>
                <w:lang w:val="en-GB"/>
              </w:rPr>
              <w:t>47,391,306</w:t>
            </w:r>
          </w:p>
        </w:tc>
        <w:tc>
          <w:tcPr>
            <w:tcW w:w="1582" w:type="dxa"/>
            <w:tcBorders>
              <w:top w:val="nil"/>
              <w:left w:val="nil"/>
              <w:bottom w:val="nil"/>
              <w:right w:val="nil"/>
            </w:tcBorders>
            <w:shd w:val="clear" w:color="auto" w:fill="auto"/>
            <w:vAlign w:val="bottom"/>
          </w:tcPr>
          <w:p w14:paraId="6D5F7864" w14:textId="3AB02E3F" w:rsidR="00BD646B" w:rsidRPr="00387849" w:rsidRDefault="00A7200B" w:rsidP="005D1B47">
            <w:pPr>
              <w:ind w:left="-40" w:right="-72"/>
              <w:jc w:val="right"/>
              <w:rPr>
                <w:rFonts w:cs="Arial"/>
                <w:color w:val="000000"/>
                <w:sz w:val="18"/>
                <w:szCs w:val="18"/>
                <w:lang w:val="en-GB"/>
              </w:rPr>
            </w:pPr>
            <w:r w:rsidRPr="00387849">
              <w:rPr>
                <w:rFonts w:cs="Arial"/>
                <w:color w:val="000000"/>
                <w:sz w:val="18"/>
                <w:szCs w:val="18"/>
                <w:lang w:val="en-GB"/>
              </w:rPr>
              <w:t>10,646,514</w:t>
            </w:r>
          </w:p>
        </w:tc>
      </w:tr>
      <w:tr w:rsidR="00A76C73" w:rsidRPr="00387849" w14:paraId="63A2218C" w14:textId="77777777" w:rsidTr="005D1B47">
        <w:trPr>
          <w:cantSplit/>
        </w:trPr>
        <w:tc>
          <w:tcPr>
            <w:tcW w:w="6390" w:type="dxa"/>
            <w:tcBorders>
              <w:top w:val="nil"/>
              <w:left w:val="nil"/>
              <w:bottom w:val="nil"/>
              <w:right w:val="nil"/>
            </w:tcBorders>
            <w:shd w:val="clear" w:color="auto" w:fill="auto"/>
            <w:vAlign w:val="bottom"/>
          </w:tcPr>
          <w:p w14:paraId="7B4764EE" w14:textId="77777777" w:rsidR="00BD646B" w:rsidRPr="00387849" w:rsidRDefault="00BD646B" w:rsidP="005D1B47">
            <w:pPr>
              <w:ind w:left="-15"/>
              <w:rPr>
                <w:rFonts w:cs="Arial"/>
                <w:color w:val="000000"/>
                <w:sz w:val="18"/>
                <w:szCs w:val="18"/>
                <w:lang w:val="en-GB"/>
              </w:rPr>
            </w:pPr>
          </w:p>
        </w:tc>
        <w:tc>
          <w:tcPr>
            <w:tcW w:w="1582" w:type="dxa"/>
            <w:tcBorders>
              <w:top w:val="nil"/>
              <w:left w:val="nil"/>
              <w:bottom w:val="nil"/>
              <w:right w:val="nil"/>
            </w:tcBorders>
            <w:shd w:val="clear" w:color="auto" w:fill="auto"/>
            <w:vAlign w:val="bottom"/>
          </w:tcPr>
          <w:p w14:paraId="7CF8063B" w14:textId="77777777" w:rsidR="00BD646B" w:rsidRPr="00387849" w:rsidRDefault="00BD646B" w:rsidP="005D1B47">
            <w:pPr>
              <w:ind w:left="-40" w:right="-72"/>
              <w:jc w:val="right"/>
              <w:rPr>
                <w:rFonts w:cs="Arial"/>
                <w:color w:val="000000"/>
                <w:sz w:val="18"/>
                <w:szCs w:val="18"/>
                <w:lang w:val="en-GB"/>
              </w:rPr>
            </w:pPr>
          </w:p>
        </w:tc>
        <w:tc>
          <w:tcPr>
            <w:tcW w:w="1582" w:type="dxa"/>
            <w:tcBorders>
              <w:top w:val="nil"/>
              <w:left w:val="nil"/>
              <w:bottom w:val="nil"/>
              <w:right w:val="nil"/>
            </w:tcBorders>
            <w:shd w:val="clear" w:color="auto" w:fill="auto"/>
            <w:vAlign w:val="bottom"/>
          </w:tcPr>
          <w:p w14:paraId="5213FB72" w14:textId="77777777" w:rsidR="00BD646B" w:rsidRPr="00387849" w:rsidRDefault="00BD646B" w:rsidP="005D1B47">
            <w:pPr>
              <w:ind w:left="-40" w:right="-72"/>
              <w:jc w:val="right"/>
              <w:rPr>
                <w:rFonts w:cs="Arial"/>
                <w:b/>
                <w:bCs/>
                <w:color w:val="000000"/>
                <w:sz w:val="18"/>
                <w:szCs w:val="18"/>
                <w:lang w:val="en-GB"/>
              </w:rPr>
            </w:pPr>
          </w:p>
        </w:tc>
      </w:tr>
      <w:tr w:rsidR="00A76C73" w:rsidRPr="00C933FA" w14:paraId="56202D00" w14:textId="77777777" w:rsidTr="005D1B47">
        <w:trPr>
          <w:cantSplit/>
        </w:trPr>
        <w:tc>
          <w:tcPr>
            <w:tcW w:w="6390" w:type="dxa"/>
            <w:tcBorders>
              <w:top w:val="nil"/>
              <w:left w:val="nil"/>
              <w:bottom w:val="nil"/>
              <w:right w:val="nil"/>
            </w:tcBorders>
            <w:shd w:val="clear" w:color="auto" w:fill="auto"/>
            <w:vAlign w:val="bottom"/>
          </w:tcPr>
          <w:p w14:paraId="5DEDEF98" w14:textId="77777777" w:rsidR="00BD646B" w:rsidRPr="00387849" w:rsidRDefault="00BD646B" w:rsidP="005D1B47">
            <w:pPr>
              <w:ind w:left="-15"/>
              <w:rPr>
                <w:rFonts w:cs="Arial"/>
                <w:b/>
                <w:bCs/>
                <w:color w:val="000000"/>
                <w:sz w:val="18"/>
                <w:szCs w:val="18"/>
                <w:lang w:val="en-GB"/>
              </w:rPr>
            </w:pPr>
            <w:r w:rsidRPr="00387849">
              <w:rPr>
                <w:rFonts w:cs="Arial"/>
                <w:b/>
                <w:bCs/>
                <w:color w:val="000000"/>
                <w:sz w:val="18"/>
                <w:szCs w:val="18"/>
                <w:lang w:val="en-GB"/>
              </w:rPr>
              <w:t>Total cash outflow for leases</w:t>
            </w:r>
          </w:p>
        </w:tc>
        <w:tc>
          <w:tcPr>
            <w:tcW w:w="1582" w:type="dxa"/>
            <w:tcBorders>
              <w:top w:val="nil"/>
              <w:left w:val="nil"/>
              <w:bottom w:val="nil"/>
              <w:right w:val="nil"/>
            </w:tcBorders>
            <w:shd w:val="clear" w:color="auto" w:fill="auto"/>
            <w:vAlign w:val="bottom"/>
          </w:tcPr>
          <w:p w14:paraId="0C0D7E1A" w14:textId="77777777" w:rsidR="00BD646B" w:rsidRPr="00387849" w:rsidRDefault="00BD646B" w:rsidP="005D1B47">
            <w:pPr>
              <w:ind w:left="-40" w:right="-72"/>
              <w:jc w:val="right"/>
              <w:rPr>
                <w:rFonts w:cs="Arial"/>
                <w:color w:val="000000"/>
                <w:sz w:val="18"/>
                <w:szCs w:val="18"/>
                <w:lang w:val="en-GB"/>
              </w:rPr>
            </w:pPr>
          </w:p>
        </w:tc>
        <w:tc>
          <w:tcPr>
            <w:tcW w:w="1582" w:type="dxa"/>
            <w:tcBorders>
              <w:top w:val="nil"/>
              <w:left w:val="nil"/>
              <w:bottom w:val="nil"/>
              <w:right w:val="nil"/>
            </w:tcBorders>
            <w:shd w:val="clear" w:color="auto" w:fill="auto"/>
            <w:vAlign w:val="bottom"/>
          </w:tcPr>
          <w:p w14:paraId="7CAB63CA" w14:textId="77777777" w:rsidR="00BD646B" w:rsidRPr="00387849" w:rsidRDefault="00BD646B" w:rsidP="005D1B47">
            <w:pPr>
              <w:ind w:left="-40" w:right="-72"/>
              <w:jc w:val="right"/>
              <w:rPr>
                <w:rFonts w:cs="Arial"/>
                <w:color w:val="000000"/>
                <w:sz w:val="18"/>
                <w:szCs w:val="18"/>
                <w:lang w:val="en-GB"/>
              </w:rPr>
            </w:pPr>
          </w:p>
        </w:tc>
      </w:tr>
      <w:tr w:rsidR="00A76C73" w:rsidRPr="00387849" w14:paraId="7763729B" w14:textId="77777777" w:rsidTr="00B1766D">
        <w:trPr>
          <w:cantSplit/>
        </w:trPr>
        <w:tc>
          <w:tcPr>
            <w:tcW w:w="6390" w:type="dxa"/>
            <w:tcBorders>
              <w:top w:val="nil"/>
              <w:left w:val="nil"/>
              <w:bottom w:val="nil"/>
              <w:right w:val="nil"/>
            </w:tcBorders>
            <w:shd w:val="clear" w:color="auto" w:fill="auto"/>
            <w:vAlign w:val="bottom"/>
          </w:tcPr>
          <w:p w14:paraId="2B6B3324" w14:textId="77777777" w:rsidR="00BD646B" w:rsidRPr="00387849" w:rsidRDefault="00BD646B" w:rsidP="005D1B47">
            <w:pPr>
              <w:ind w:left="-15"/>
              <w:rPr>
                <w:rFonts w:cs="Arial"/>
                <w:color w:val="000000"/>
                <w:sz w:val="18"/>
                <w:szCs w:val="18"/>
                <w:lang w:val="en-GB"/>
              </w:rPr>
            </w:pPr>
            <w:r w:rsidRPr="00387849">
              <w:rPr>
                <w:rFonts w:cs="Arial"/>
                <w:color w:val="000000"/>
                <w:sz w:val="18"/>
                <w:szCs w:val="18"/>
                <w:lang w:val="en-GB"/>
              </w:rPr>
              <w:t>Payment for principle of lease liabilities</w:t>
            </w:r>
          </w:p>
        </w:tc>
        <w:tc>
          <w:tcPr>
            <w:tcW w:w="1582" w:type="dxa"/>
            <w:tcBorders>
              <w:top w:val="nil"/>
              <w:left w:val="nil"/>
              <w:bottom w:val="nil"/>
              <w:right w:val="nil"/>
            </w:tcBorders>
            <w:shd w:val="clear" w:color="auto" w:fill="auto"/>
            <w:vAlign w:val="bottom"/>
          </w:tcPr>
          <w:p w14:paraId="4A95B342" w14:textId="428395B4" w:rsidR="00BD646B" w:rsidRPr="00387849" w:rsidRDefault="00A91F60" w:rsidP="005D1B47">
            <w:pPr>
              <w:ind w:left="-40" w:right="-72"/>
              <w:jc w:val="right"/>
              <w:rPr>
                <w:rFonts w:cs="Arial"/>
                <w:color w:val="000000"/>
                <w:sz w:val="18"/>
                <w:szCs w:val="18"/>
                <w:lang w:val="en-GB"/>
              </w:rPr>
            </w:pPr>
            <w:r w:rsidRPr="00387849">
              <w:rPr>
                <w:rFonts w:cs="Arial"/>
                <w:color w:val="000000"/>
                <w:sz w:val="18"/>
                <w:szCs w:val="18"/>
                <w:lang w:val="en-GB"/>
              </w:rPr>
              <w:t>13,714,700</w:t>
            </w:r>
          </w:p>
        </w:tc>
        <w:tc>
          <w:tcPr>
            <w:tcW w:w="1582" w:type="dxa"/>
            <w:tcBorders>
              <w:top w:val="nil"/>
              <w:left w:val="nil"/>
              <w:bottom w:val="nil"/>
              <w:right w:val="nil"/>
            </w:tcBorders>
            <w:shd w:val="clear" w:color="auto" w:fill="auto"/>
            <w:vAlign w:val="bottom"/>
          </w:tcPr>
          <w:p w14:paraId="6C0ADA3E" w14:textId="4D12F80E" w:rsidR="00BD646B" w:rsidRPr="00387849" w:rsidRDefault="00A91F60" w:rsidP="005D1B47">
            <w:pPr>
              <w:ind w:left="-40" w:right="-72"/>
              <w:jc w:val="right"/>
              <w:rPr>
                <w:rFonts w:cs="Arial"/>
                <w:color w:val="000000"/>
                <w:sz w:val="18"/>
                <w:szCs w:val="18"/>
                <w:lang w:val="en-GB"/>
              </w:rPr>
            </w:pPr>
            <w:r w:rsidRPr="00387849">
              <w:rPr>
                <w:rFonts w:cs="Arial"/>
                <w:color w:val="000000"/>
                <w:sz w:val="18"/>
                <w:szCs w:val="18"/>
                <w:lang w:val="en-GB"/>
              </w:rPr>
              <w:t>12,716,500</w:t>
            </w:r>
          </w:p>
        </w:tc>
      </w:tr>
      <w:tr w:rsidR="00A76C73" w:rsidRPr="00387849" w14:paraId="7370CF9F" w14:textId="77777777" w:rsidTr="00B1766D">
        <w:trPr>
          <w:cantSplit/>
        </w:trPr>
        <w:tc>
          <w:tcPr>
            <w:tcW w:w="6390" w:type="dxa"/>
            <w:tcBorders>
              <w:top w:val="nil"/>
              <w:left w:val="nil"/>
              <w:bottom w:val="nil"/>
              <w:right w:val="nil"/>
            </w:tcBorders>
            <w:shd w:val="clear" w:color="auto" w:fill="auto"/>
            <w:vAlign w:val="bottom"/>
          </w:tcPr>
          <w:p w14:paraId="3D30AEB4" w14:textId="77777777" w:rsidR="00BD646B" w:rsidRPr="00387849" w:rsidRDefault="00BD646B" w:rsidP="005D1B47">
            <w:pPr>
              <w:ind w:left="-15"/>
              <w:rPr>
                <w:rFonts w:cs="Arial"/>
                <w:color w:val="000000"/>
                <w:sz w:val="18"/>
                <w:szCs w:val="18"/>
                <w:lang w:val="en-GB"/>
              </w:rPr>
            </w:pPr>
            <w:r w:rsidRPr="00387849">
              <w:rPr>
                <w:rFonts w:cs="Arial"/>
                <w:color w:val="000000"/>
                <w:sz w:val="18"/>
                <w:szCs w:val="18"/>
                <w:lang w:val="en-GB"/>
              </w:rPr>
              <w:t>Payment for interest expense of lease liabilities</w:t>
            </w:r>
          </w:p>
        </w:tc>
        <w:tc>
          <w:tcPr>
            <w:tcW w:w="1582" w:type="dxa"/>
            <w:tcBorders>
              <w:top w:val="nil"/>
              <w:left w:val="nil"/>
              <w:bottom w:val="single" w:sz="4" w:space="0" w:color="auto"/>
              <w:right w:val="nil"/>
            </w:tcBorders>
            <w:shd w:val="clear" w:color="auto" w:fill="auto"/>
            <w:vAlign w:val="bottom"/>
          </w:tcPr>
          <w:p w14:paraId="0FAAF5C0" w14:textId="6BC2FD83" w:rsidR="00BD646B" w:rsidRPr="00387849" w:rsidRDefault="00A91F60" w:rsidP="005D1B47">
            <w:pPr>
              <w:ind w:left="-40" w:right="-72"/>
              <w:jc w:val="right"/>
              <w:rPr>
                <w:rFonts w:cs="Arial"/>
                <w:color w:val="000000"/>
                <w:sz w:val="18"/>
                <w:szCs w:val="18"/>
                <w:lang w:val="en-GB"/>
              </w:rPr>
            </w:pPr>
            <w:r w:rsidRPr="00387849">
              <w:rPr>
                <w:rFonts w:cs="Arial"/>
                <w:color w:val="000000"/>
                <w:sz w:val="18"/>
                <w:szCs w:val="18"/>
                <w:lang w:val="en-GB"/>
              </w:rPr>
              <w:t>1,747,310</w:t>
            </w:r>
          </w:p>
        </w:tc>
        <w:tc>
          <w:tcPr>
            <w:tcW w:w="1582" w:type="dxa"/>
            <w:tcBorders>
              <w:top w:val="nil"/>
              <w:left w:val="nil"/>
              <w:bottom w:val="single" w:sz="4" w:space="0" w:color="auto"/>
              <w:right w:val="nil"/>
            </w:tcBorders>
            <w:shd w:val="clear" w:color="auto" w:fill="auto"/>
            <w:vAlign w:val="bottom"/>
          </w:tcPr>
          <w:p w14:paraId="2CA28FBB" w14:textId="32846EEC" w:rsidR="00BD646B" w:rsidRPr="00387849" w:rsidRDefault="00A91F60" w:rsidP="005D1B47">
            <w:pPr>
              <w:ind w:left="-40" w:right="-72"/>
              <w:jc w:val="right"/>
              <w:rPr>
                <w:rFonts w:cs="Arial"/>
                <w:color w:val="000000"/>
                <w:sz w:val="18"/>
                <w:szCs w:val="18"/>
                <w:lang w:val="en-GB"/>
              </w:rPr>
            </w:pPr>
            <w:r w:rsidRPr="00387849">
              <w:rPr>
                <w:rFonts w:cs="Arial"/>
                <w:color w:val="000000"/>
                <w:sz w:val="18"/>
                <w:szCs w:val="18"/>
                <w:lang w:val="en-US"/>
              </w:rPr>
              <w:t>638,410</w:t>
            </w:r>
          </w:p>
        </w:tc>
      </w:tr>
      <w:tr w:rsidR="00B1766D" w:rsidRPr="00387849" w14:paraId="2887E4C5" w14:textId="77777777" w:rsidTr="00B1766D">
        <w:trPr>
          <w:cantSplit/>
        </w:trPr>
        <w:tc>
          <w:tcPr>
            <w:tcW w:w="6390" w:type="dxa"/>
            <w:tcBorders>
              <w:top w:val="nil"/>
              <w:left w:val="nil"/>
              <w:bottom w:val="nil"/>
              <w:right w:val="nil"/>
            </w:tcBorders>
            <w:shd w:val="clear" w:color="auto" w:fill="auto"/>
            <w:vAlign w:val="bottom"/>
          </w:tcPr>
          <w:p w14:paraId="2C9CBAD3" w14:textId="77777777" w:rsidR="00B1766D" w:rsidRPr="00387849" w:rsidRDefault="00B1766D" w:rsidP="005D1B47">
            <w:pPr>
              <w:ind w:left="-15"/>
              <w:rPr>
                <w:rFonts w:cs="Arial"/>
                <w:color w:val="000000"/>
                <w:sz w:val="18"/>
                <w:szCs w:val="18"/>
                <w:lang w:val="en-GB"/>
              </w:rPr>
            </w:pPr>
          </w:p>
        </w:tc>
        <w:tc>
          <w:tcPr>
            <w:tcW w:w="1582" w:type="dxa"/>
            <w:tcBorders>
              <w:top w:val="single" w:sz="4" w:space="0" w:color="auto"/>
              <w:left w:val="nil"/>
              <w:bottom w:val="nil"/>
              <w:right w:val="nil"/>
            </w:tcBorders>
            <w:shd w:val="clear" w:color="auto" w:fill="auto"/>
            <w:vAlign w:val="bottom"/>
          </w:tcPr>
          <w:p w14:paraId="13B8045A" w14:textId="77777777" w:rsidR="00B1766D" w:rsidRPr="00387849" w:rsidRDefault="00B1766D" w:rsidP="005D1B47">
            <w:pPr>
              <w:ind w:left="-40" w:right="-72"/>
              <w:jc w:val="right"/>
              <w:rPr>
                <w:rFonts w:cs="Arial"/>
                <w:color w:val="000000"/>
                <w:sz w:val="18"/>
                <w:szCs w:val="18"/>
                <w:lang w:val="en-GB"/>
              </w:rPr>
            </w:pPr>
          </w:p>
        </w:tc>
        <w:tc>
          <w:tcPr>
            <w:tcW w:w="1582" w:type="dxa"/>
            <w:tcBorders>
              <w:top w:val="single" w:sz="4" w:space="0" w:color="auto"/>
              <w:left w:val="nil"/>
              <w:bottom w:val="nil"/>
              <w:right w:val="nil"/>
            </w:tcBorders>
            <w:shd w:val="clear" w:color="auto" w:fill="auto"/>
            <w:vAlign w:val="bottom"/>
          </w:tcPr>
          <w:p w14:paraId="158BA00E" w14:textId="77777777" w:rsidR="00B1766D" w:rsidRPr="00387849" w:rsidRDefault="00B1766D" w:rsidP="005D1B47">
            <w:pPr>
              <w:ind w:left="-40" w:right="-72"/>
              <w:jc w:val="right"/>
              <w:rPr>
                <w:rFonts w:cs="Arial"/>
                <w:color w:val="000000"/>
                <w:sz w:val="18"/>
                <w:szCs w:val="18"/>
                <w:lang w:val="en-US"/>
              </w:rPr>
            </w:pPr>
          </w:p>
        </w:tc>
      </w:tr>
      <w:tr w:rsidR="00A76C73" w:rsidRPr="00387849" w14:paraId="7B6EAF70" w14:textId="77777777" w:rsidTr="00B1766D">
        <w:trPr>
          <w:cantSplit/>
        </w:trPr>
        <w:tc>
          <w:tcPr>
            <w:tcW w:w="6390" w:type="dxa"/>
            <w:tcBorders>
              <w:top w:val="nil"/>
              <w:left w:val="nil"/>
              <w:bottom w:val="nil"/>
              <w:right w:val="nil"/>
            </w:tcBorders>
            <w:shd w:val="clear" w:color="auto" w:fill="auto"/>
            <w:vAlign w:val="bottom"/>
          </w:tcPr>
          <w:p w14:paraId="3F65843D" w14:textId="77777777" w:rsidR="00BD646B" w:rsidRPr="00387849" w:rsidRDefault="00BD646B" w:rsidP="005D1B47">
            <w:pPr>
              <w:ind w:left="-15"/>
              <w:rPr>
                <w:rFonts w:cs="Arial"/>
                <w:color w:val="000000"/>
                <w:sz w:val="18"/>
                <w:szCs w:val="18"/>
                <w:lang w:val="en-GB"/>
              </w:rPr>
            </w:pPr>
            <w:r w:rsidRPr="00387849">
              <w:rPr>
                <w:rFonts w:cs="Arial"/>
                <w:color w:val="000000"/>
                <w:sz w:val="18"/>
                <w:szCs w:val="18"/>
                <w:lang w:val="en-GB"/>
              </w:rPr>
              <w:t>Total</w:t>
            </w:r>
          </w:p>
        </w:tc>
        <w:tc>
          <w:tcPr>
            <w:tcW w:w="1582" w:type="dxa"/>
            <w:tcBorders>
              <w:top w:val="nil"/>
              <w:left w:val="nil"/>
              <w:bottom w:val="single" w:sz="4" w:space="0" w:color="auto"/>
              <w:right w:val="nil"/>
            </w:tcBorders>
            <w:shd w:val="clear" w:color="auto" w:fill="auto"/>
            <w:vAlign w:val="bottom"/>
          </w:tcPr>
          <w:p w14:paraId="348EF718" w14:textId="76C958FC" w:rsidR="00BD646B" w:rsidRPr="00387849" w:rsidRDefault="00A91F60" w:rsidP="005D1B47">
            <w:pPr>
              <w:ind w:left="-40" w:right="-72"/>
              <w:jc w:val="right"/>
              <w:rPr>
                <w:rFonts w:cs="Arial"/>
                <w:color w:val="000000"/>
                <w:sz w:val="18"/>
                <w:szCs w:val="18"/>
                <w:lang w:val="en-GB"/>
              </w:rPr>
            </w:pPr>
            <w:r w:rsidRPr="00387849">
              <w:rPr>
                <w:rFonts w:cs="Arial"/>
                <w:color w:val="000000"/>
                <w:sz w:val="18"/>
                <w:szCs w:val="18"/>
                <w:lang w:val="en-GB"/>
              </w:rPr>
              <w:t>15,462,010</w:t>
            </w:r>
          </w:p>
        </w:tc>
        <w:tc>
          <w:tcPr>
            <w:tcW w:w="1582" w:type="dxa"/>
            <w:tcBorders>
              <w:top w:val="nil"/>
              <w:left w:val="nil"/>
              <w:bottom w:val="single" w:sz="4" w:space="0" w:color="auto"/>
              <w:right w:val="nil"/>
            </w:tcBorders>
            <w:shd w:val="clear" w:color="auto" w:fill="auto"/>
            <w:vAlign w:val="bottom"/>
          </w:tcPr>
          <w:p w14:paraId="6BAA32E0" w14:textId="2567A9EB" w:rsidR="00BD646B" w:rsidRPr="00387849" w:rsidRDefault="00A91F60" w:rsidP="005D1B47">
            <w:pPr>
              <w:ind w:left="-40" w:right="-72"/>
              <w:jc w:val="right"/>
              <w:rPr>
                <w:rFonts w:cs="Arial"/>
                <w:color w:val="000000"/>
                <w:sz w:val="18"/>
                <w:szCs w:val="18"/>
                <w:lang w:val="en-GB"/>
              </w:rPr>
            </w:pPr>
            <w:r w:rsidRPr="00387849">
              <w:rPr>
                <w:rFonts w:cs="Arial"/>
                <w:color w:val="000000"/>
                <w:sz w:val="18"/>
                <w:szCs w:val="18"/>
                <w:lang w:val="en-GB"/>
              </w:rPr>
              <w:t>13,354,910</w:t>
            </w:r>
          </w:p>
        </w:tc>
      </w:tr>
      <w:tr w:rsidR="00A76C73" w:rsidRPr="00387849" w14:paraId="4F7E6ED7" w14:textId="77777777" w:rsidTr="005D1B47">
        <w:trPr>
          <w:cantSplit/>
        </w:trPr>
        <w:tc>
          <w:tcPr>
            <w:tcW w:w="6390" w:type="dxa"/>
            <w:tcBorders>
              <w:top w:val="nil"/>
              <w:left w:val="nil"/>
              <w:bottom w:val="nil"/>
              <w:right w:val="nil"/>
            </w:tcBorders>
            <w:shd w:val="clear" w:color="auto" w:fill="auto"/>
            <w:vAlign w:val="bottom"/>
          </w:tcPr>
          <w:p w14:paraId="604D4376" w14:textId="77777777" w:rsidR="00BD646B" w:rsidRPr="00387849" w:rsidRDefault="00BD646B" w:rsidP="005D1B47">
            <w:pPr>
              <w:ind w:left="-15"/>
              <w:rPr>
                <w:rFonts w:cs="Arial"/>
                <w:color w:val="000000"/>
                <w:sz w:val="18"/>
                <w:szCs w:val="18"/>
                <w:lang w:val="en-GB"/>
              </w:rPr>
            </w:pPr>
          </w:p>
        </w:tc>
        <w:tc>
          <w:tcPr>
            <w:tcW w:w="1582" w:type="dxa"/>
            <w:tcBorders>
              <w:top w:val="single" w:sz="4" w:space="0" w:color="auto"/>
              <w:left w:val="nil"/>
              <w:bottom w:val="nil"/>
              <w:right w:val="nil"/>
            </w:tcBorders>
            <w:shd w:val="clear" w:color="auto" w:fill="auto"/>
            <w:vAlign w:val="bottom"/>
          </w:tcPr>
          <w:p w14:paraId="0F21F5BD" w14:textId="77777777" w:rsidR="00BD646B" w:rsidRPr="00387849" w:rsidRDefault="00BD646B" w:rsidP="005D1B47">
            <w:pPr>
              <w:ind w:left="-40" w:right="-72"/>
              <w:jc w:val="right"/>
              <w:rPr>
                <w:rFonts w:cs="Arial"/>
                <w:color w:val="000000"/>
                <w:sz w:val="18"/>
                <w:szCs w:val="18"/>
                <w:lang w:val="en-GB"/>
              </w:rPr>
            </w:pPr>
          </w:p>
        </w:tc>
        <w:tc>
          <w:tcPr>
            <w:tcW w:w="1582" w:type="dxa"/>
            <w:tcBorders>
              <w:top w:val="single" w:sz="4" w:space="0" w:color="auto"/>
              <w:left w:val="nil"/>
              <w:bottom w:val="nil"/>
              <w:right w:val="nil"/>
            </w:tcBorders>
            <w:shd w:val="clear" w:color="auto" w:fill="auto"/>
            <w:vAlign w:val="bottom"/>
          </w:tcPr>
          <w:p w14:paraId="24DD0E68" w14:textId="77777777" w:rsidR="00BD646B" w:rsidRPr="00387849" w:rsidRDefault="00BD646B" w:rsidP="005D1B47">
            <w:pPr>
              <w:ind w:left="-40" w:right="-72"/>
              <w:jc w:val="right"/>
              <w:rPr>
                <w:rFonts w:cs="Arial"/>
                <w:color w:val="000000"/>
                <w:sz w:val="18"/>
                <w:szCs w:val="18"/>
                <w:lang w:val="en-GB"/>
              </w:rPr>
            </w:pPr>
          </w:p>
        </w:tc>
      </w:tr>
      <w:tr w:rsidR="00A76C73" w:rsidRPr="00387849" w14:paraId="7AC29E55" w14:textId="77777777" w:rsidTr="005D1B47">
        <w:trPr>
          <w:cantSplit/>
        </w:trPr>
        <w:tc>
          <w:tcPr>
            <w:tcW w:w="6390" w:type="dxa"/>
            <w:tcBorders>
              <w:top w:val="nil"/>
              <w:left w:val="nil"/>
              <w:bottom w:val="nil"/>
              <w:right w:val="nil"/>
            </w:tcBorders>
            <w:shd w:val="clear" w:color="auto" w:fill="auto"/>
            <w:vAlign w:val="bottom"/>
          </w:tcPr>
          <w:p w14:paraId="406F1DC0" w14:textId="77777777" w:rsidR="00BD646B" w:rsidRPr="00387849" w:rsidRDefault="00BD646B" w:rsidP="005D1B47">
            <w:pPr>
              <w:ind w:left="-15"/>
              <w:rPr>
                <w:rFonts w:cs="Arial"/>
                <w:color w:val="000000"/>
                <w:sz w:val="18"/>
                <w:szCs w:val="18"/>
                <w:lang w:val="en-GB"/>
              </w:rPr>
            </w:pPr>
            <w:r w:rsidRPr="00387849">
              <w:rPr>
                <w:rFonts w:cs="Arial"/>
                <w:color w:val="000000"/>
                <w:sz w:val="18"/>
                <w:szCs w:val="18"/>
                <w:lang w:val="en-GB"/>
              </w:rPr>
              <w:t>Expense relating to leases of low-value assets</w:t>
            </w:r>
          </w:p>
        </w:tc>
        <w:tc>
          <w:tcPr>
            <w:tcW w:w="1582" w:type="dxa"/>
            <w:tcBorders>
              <w:top w:val="nil"/>
              <w:left w:val="nil"/>
              <w:bottom w:val="nil"/>
              <w:right w:val="nil"/>
            </w:tcBorders>
            <w:shd w:val="clear" w:color="auto" w:fill="auto"/>
            <w:vAlign w:val="bottom"/>
          </w:tcPr>
          <w:p w14:paraId="01D51AF5" w14:textId="2EE7AD40" w:rsidR="00BD646B" w:rsidRPr="00387849" w:rsidRDefault="00C159D0" w:rsidP="005D1B47">
            <w:pPr>
              <w:ind w:left="-40" w:right="-72"/>
              <w:jc w:val="right"/>
              <w:rPr>
                <w:rFonts w:cs="Arial"/>
                <w:color w:val="000000"/>
                <w:sz w:val="18"/>
                <w:szCs w:val="18"/>
                <w:lang w:val="en-GB"/>
              </w:rPr>
            </w:pPr>
            <w:r w:rsidRPr="00387849">
              <w:rPr>
                <w:rFonts w:cs="Arial"/>
                <w:color w:val="000000"/>
                <w:sz w:val="18"/>
                <w:szCs w:val="18"/>
                <w:lang w:val="en-GB"/>
              </w:rPr>
              <w:t>1,918,983</w:t>
            </w:r>
          </w:p>
        </w:tc>
        <w:tc>
          <w:tcPr>
            <w:tcW w:w="1582" w:type="dxa"/>
            <w:tcBorders>
              <w:top w:val="nil"/>
              <w:left w:val="nil"/>
              <w:bottom w:val="nil"/>
              <w:right w:val="nil"/>
            </w:tcBorders>
            <w:shd w:val="clear" w:color="auto" w:fill="auto"/>
            <w:vAlign w:val="bottom"/>
          </w:tcPr>
          <w:p w14:paraId="6777D210" w14:textId="08EE3E67" w:rsidR="00BD646B" w:rsidRPr="00387849" w:rsidRDefault="00C159D0" w:rsidP="005D1B47">
            <w:pPr>
              <w:ind w:left="-40" w:right="-72"/>
              <w:jc w:val="right"/>
              <w:rPr>
                <w:rFonts w:cs="Arial"/>
                <w:color w:val="000000"/>
                <w:sz w:val="18"/>
                <w:szCs w:val="18"/>
                <w:lang w:val="en-GB"/>
              </w:rPr>
            </w:pPr>
            <w:r w:rsidRPr="00387849">
              <w:rPr>
                <w:rFonts w:cs="Arial"/>
                <w:color w:val="000000"/>
                <w:sz w:val="18"/>
                <w:szCs w:val="18"/>
                <w:lang w:val="en-US"/>
              </w:rPr>
              <w:t>2,024,224</w:t>
            </w:r>
          </w:p>
        </w:tc>
      </w:tr>
    </w:tbl>
    <w:p w14:paraId="174110A7" w14:textId="77777777" w:rsidR="004C3FE0" w:rsidRPr="00387849" w:rsidRDefault="004C3FE0" w:rsidP="004C3FE0">
      <w:pPr>
        <w:tabs>
          <w:tab w:val="left" w:pos="540"/>
          <w:tab w:val="left" w:pos="1134"/>
          <w:tab w:val="left" w:pos="1276"/>
          <w:tab w:val="center" w:pos="3402"/>
          <w:tab w:val="center" w:pos="4536"/>
          <w:tab w:val="center" w:pos="5670"/>
          <w:tab w:val="center" w:pos="6804"/>
          <w:tab w:val="right" w:pos="7655"/>
        </w:tabs>
        <w:jc w:val="both"/>
        <w:rPr>
          <w:rFonts w:cs="Arial"/>
          <w:color w:val="000000"/>
          <w:spacing w:val="-4"/>
          <w:sz w:val="18"/>
          <w:szCs w:val="18"/>
          <w:lang w:val="en-GB"/>
        </w:rPr>
      </w:pPr>
    </w:p>
    <w:p w14:paraId="36288E31" w14:textId="39C5F25D" w:rsidR="0005736E" w:rsidRPr="00387849" w:rsidRDefault="0005736E" w:rsidP="005D1B47">
      <w:pPr>
        <w:ind w:right="-691"/>
        <w:jc w:val="both"/>
        <w:rPr>
          <w:rFonts w:cs="Arial"/>
          <w:color w:val="000000"/>
          <w:sz w:val="18"/>
          <w:szCs w:val="18"/>
          <w:lang w:val="en-US"/>
        </w:rPr>
      </w:pPr>
    </w:p>
    <w:tbl>
      <w:tblPr>
        <w:tblW w:w="9461" w:type="dxa"/>
        <w:tblInd w:w="108" w:type="dxa"/>
        <w:tblLook w:val="04A0" w:firstRow="1" w:lastRow="0" w:firstColumn="1" w:lastColumn="0" w:noHBand="0" w:noVBand="1"/>
      </w:tblPr>
      <w:tblGrid>
        <w:gridCol w:w="9461"/>
      </w:tblGrid>
      <w:tr w:rsidR="00A76C73" w:rsidRPr="00387849" w14:paraId="571BAB05" w14:textId="77777777" w:rsidTr="005D1B47">
        <w:trPr>
          <w:trHeight w:val="386"/>
        </w:trPr>
        <w:tc>
          <w:tcPr>
            <w:tcW w:w="9461" w:type="dxa"/>
            <w:shd w:val="clear" w:color="auto" w:fill="auto"/>
            <w:vAlign w:val="center"/>
          </w:tcPr>
          <w:p w14:paraId="4CE3B821" w14:textId="2EE488C2" w:rsidR="001C625B" w:rsidRPr="00387849" w:rsidRDefault="001C625B" w:rsidP="005D1B47">
            <w:pPr>
              <w:ind w:left="528" w:hanging="641"/>
              <w:rPr>
                <w:rFonts w:cs="Arial"/>
                <w:b/>
                <w:bCs/>
                <w:color w:val="000000"/>
                <w:sz w:val="18"/>
                <w:szCs w:val="18"/>
                <w:cs/>
              </w:rPr>
            </w:pPr>
            <w:r w:rsidRPr="00387849">
              <w:rPr>
                <w:rFonts w:cs="Arial"/>
                <w:b/>
                <w:bCs/>
                <w:color w:val="000000"/>
                <w:sz w:val="18"/>
                <w:szCs w:val="18"/>
                <w:lang w:val="en-GB"/>
              </w:rPr>
              <w:t>1</w:t>
            </w:r>
            <w:r w:rsidR="00D13E1A" w:rsidRPr="00387849">
              <w:rPr>
                <w:rFonts w:cs="Arial"/>
                <w:b/>
                <w:bCs/>
                <w:color w:val="000000"/>
                <w:sz w:val="18"/>
                <w:szCs w:val="18"/>
                <w:lang w:val="en-GB"/>
              </w:rPr>
              <w:t>4</w:t>
            </w:r>
            <w:r w:rsidRPr="00387849">
              <w:rPr>
                <w:rFonts w:cs="Arial"/>
                <w:b/>
                <w:bCs/>
                <w:color w:val="000000"/>
                <w:sz w:val="18"/>
                <w:szCs w:val="18"/>
                <w:lang w:val="en-GB"/>
              </w:rPr>
              <w:tab/>
            </w:r>
            <w:r w:rsidRPr="00387849">
              <w:rPr>
                <w:rFonts w:cs="Arial"/>
                <w:b/>
                <w:bCs/>
                <w:color w:val="000000"/>
                <w:sz w:val="18"/>
                <w:szCs w:val="18"/>
              </w:rPr>
              <w:t>Intangible</w:t>
            </w:r>
            <w:r w:rsidRPr="00387849">
              <w:rPr>
                <w:rFonts w:cs="Arial"/>
                <w:b/>
                <w:bCs/>
                <w:color w:val="000000"/>
                <w:sz w:val="18"/>
                <w:szCs w:val="18"/>
                <w:lang w:val="en-GB"/>
              </w:rPr>
              <w:t xml:space="preserve"> assets</w:t>
            </w:r>
          </w:p>
        </w:tc>
      </w:tr>
    </w:tbl>
    <w:p w14:paraId="5B7CC145" w14:textId="77777777" w:rsidR="00785093" w:rsidRPr="00387849" w:rsidRDefault="00785093" w:rsidP="00552662">
      <w:pPr>
        <w:tabs>
          <w:tab w:val="left" w:pos="540"/>
          <w:tab w:val="left" w:pos="720"/>
          <w:tab w:val="right" w:pos="5040"/>
          <w:tab w:val="right" w:pos="7020"/>
          <w:tab w:val="right" w:pos="9000"/>
        </w:tabs>
        <w:ind w:right="-691"/>
        <w:jc w:val="both"/>
        <w:rPr>
          <w:rFonts w:cs="Arial"/>
          <w:b/>
          <w:bCs/>
          <w:color w:val="000000"/>
          <w:sz w:val="18"/>
          <w:szCs w:val="18"/>
          <w:lang w:val="en-US"/>
        </w:rPr>
      </w:pPr>
    </w:p>
    <w:tbl>
      <w:tblPr>
        <w:tblW w:w="9477" w:type="dxa"/>
        <w:tblInd w:w="108" w:type="dxa"/>
        <w:tblLayout w:type="fixed"/>
        <w:tblLook w:val="01E0" w:firstRow="1" w:lastRow="1" w:firstColumn="1" w:lastColumn="1" w:noHBand="0" w:noVBand="0"/>
      </w:tblPr>
      <w:tblGrid>
        <w:gridCol w:w="4725"/>
        <w:gridCol w:w="1584"/>
        <w:gridCol w:w="1584"/>
        <w:gridCol w:w="1584"/>
      </w:tblGrid>
      <w:tr w:rsidR="00A76C73" w:rsidRPr="00387849" w14:paraId="578E56C7" w14:textId="77777777" w:rsidTr="005D1B47">
        <w:trPr>
          <w:trHeight w:val="60"/>
        </w:trPr>
        <w:tc>
          <w:tcPr>
            <w:tcW w:w="4725" w:type="dxa"/>
            <w:shd w:val="clear" w:color="auto" w:fill="auto"/>
            <w:vAlign w:val="bottom"/>
          </w:tcPr>
          <w:p w14:paraId="5C0F67D4" w14:textId="77777777" w:rsidR="008A64E4" w:rsidRPr="00387849" w:rsidRDefault="008A64E4" w:rsidP="00BB2B63">
            <w:pPr>
              <w:tabs>
                <w:tab w:val="right" w:pos="7200"/>
                <w:tab w:val="right" w:pos="9000"/>
              </w:tabs>
              <w:ind w:left="-105" w:right="-331"/>
              <w:rPr>
                <w:rFonts w:cs="Arial"/>
                <w:b/>
                <w:bCs/>
                <w:color w:val="000000"/>
                <w:sz w:val="18"/>
                <w:szCs w:val="18"/>
                <w:lang w:val="en-US"/>
              </w:rPr>
            </w:pPr>
          </w:p>
        </w:tc>
        <w:tc>
          <w:tcPr>
            <w:tcW w:w="1584" w:type="dxa"/>
            <w:shd w:val="clear" w:color="auto" w:fill="auto"/>
            <w:vAlign w:val="bottom"/>
          </w:tcPr>
          <w:p w14:paraId="560F2235" w14:textId="77777777" w:rsidR="008A64E4" w:rsidRPr="00387849" w:rsidRDefault="008A64E4" w:rsidP="00BB2B63">
            <w:pPr>
              <w:ind w:right="-72"/>
              <w:jc w:val="right"/>
              <w:rPr>
                <w:rFonts w:cs="Arial"/>
                <w:b/>
                <w:bCs/>
                <w:color w:val="000000"/>
                <w:sz w:val="18"/>
                <w:szCs w:val="18"/>
                <w:lang w:val="en-US"/>
              </w:rPr>
            </w:pPr>
          </w:p>
        </w:tc>
        <w:tc>
          <w:tcPr>
            <w:tcW w:w="1584" w:type="dxa"/>
            <w:shd w:val="clear" w:color="auto" w:fill="auto"/>
            <w:vAlign w:val="bottom"/>
          </w:tcPr>
          <w:p w14:paraId="1DA01E34" w14:textId="77777777" w:rsidR="008A64E4" w:rsidRPr="00387849" w:rsidRDefault="008A64E4" w:rsidP="00BB2B63">
            <w:pPr>
              <w:ind w:right="-72"/>
              <w:jc w:val="right"/>
              <w:rPr>
                <w:rFonts w:cs="Arial"/>
                <w:b/>
                <w:bCs/>
                <w:color w:val="000000"/>
                <w:sz w:val="18"/>
                <w:szCs w:val="18"/>
                <w:lang w:val="en-US"/>
              </w:rPr>
            </w:pPr>
            <w:r w:rsidRPr="00387849">
              <w:rPr>
                <w:rFonts w:cs="Arial"/>
                <w:b/>
                <w:bCs/>
                <w:color w:val="000000"/>
                <w:sz w:val="18"/>
                <w:szCs w:val="18"/>
                <w:lang w:val="en-US"/>
              </w:rPr>
              <w:t>Computer</w:t>
            </w:r>
          </w:p>
        </w:tc>
        <w:tc>
          <w:tcPr>
            <w:tcW w:w="1584" w:type="dxa"/>
            <w:shd w:val="clear" w:color="auto" w:fill="auto"/>
          </w:tcPr>
          <w:p w14:paraId="22B3674A" w14:textId="77777777" w:rsidR="008A64E4" w:rsidRPr="00387849" w:rsidRDefault="008A64E4" w:rsidP="00BB2B63">
            <w:pPr>
              <w:ind w:right="-72"/>
              <w:jc w:val="right"/>
              <w:rPr>
                <w:rFonts w:cs="Arial"/>
                <w:b/>
                <w:bCs/>
                <w:color w:val="000000"/>
                <w:sz w:val="18"/>
                <w:szCs w:val="18"/>
                <w:lang w:val="en-US"/>
              </w:rPr>
            </w:pPr>
          </w:p>
        </w:tc>
      </w:tr>
      <w:tr w:rsidR="00A76C73" w:rsidRPr="00387849" w14:paraId="1DE37B74" w14:textId="77777777" w:rsidTr="005D1B47">
        <w:tc>
          <w:tcPr>
            <w:tcW w:w="4725" w:type="dxa"/>
            <w:shd w:val="clear" w:color="auto" w:fill="auto"/>
            <w:vAlign w:val="bottom"/>
          </w:tcPr>
          <w:p w14:paraId="0AA3E26B" w14:textId="77777777" w:rsidR="008A64E4" w:rsidRPr="00387849" w:rsidRDefault="008A64E4" w:rsidP="00BB2B63">
            <w:pPr>
              <w:tabs>
                <w:tab w:val="right" w:pos="7200"/>
                <w:tab w:val="right" w:pos="9000"/>
              </w:tabs>
              <w:ind w:left="-105" w:right="-331"/>
              <w:rPr>
                <w:rFonts w:cs="Arial"/>
                <w:b/>
                <w:bCs/>
                <w:color w:val="000000"/>
                <w:sz w:val="18"/>
                <w:szCs w:val="18"/>
                <w:lang w:val="en-US"/>
              </w:rPr>
            </w:pPr>
          </w:p>
        </w:tc>
        <w:tc>
          <w:tcPr>
            <w:tcW w:w="1584" w:type="dxa"/>
            <w:shd w:val="clear" w:color="auto" w:fill="auto"/>
            <w:vAlign w:val="bottom"/>
          </w:tcPr>
          <w:p w14:paraId="4C31D958" w14:textId="77777777" w:rsidR="008A64E4" w:rsidRPr="00387849" w:rsidRDefault="008A64E4" w:rsidP="00BB2B63">
            <w:pPr>
              <w:ind w:right="-72"/>
              <w:jc w:val="right"/>
              <w:rPr>
                <w:rFonts w:cs="Arial"/>
                <w:b/>
                <w:bCs/>
                <w:color w:val="000000"/>
                <w:sz w:val="18"/>
                <w:szCs w:val="18"/>
                <w:lang w:val="en-US"/>
              </w:rPr>
            </w:pPr>
            <w:r w:rsidRPr="00387849">
              <w:rPr>
                <w:rFonts w:cs="Arial"/>
                <w:b/>
                <w:bCs/>
                <w:color w:val="000000"/>
                <w:sz w:val="18"/>
                <w:szCs w:val="18"/>
                <w:lang w:val="en-US"/>
              </w:rPr>
              <w:t>Computer</w:t>
            </w:r>
          </w:p>
        </w:tc>
        <w:tc>
          <w:tcPr>
            <w:tcW w:w="1584" w:type="dxa"/>
            <w:shd w:val="clear" w:color="auto" w:fill="auto"/>
            <w:vAlign w:val="bottom"/>
          </w:tcPr>
          <w:p w14:paraId="2F6BE0D5" w14:textId="77777777" w:rsidR="008A64E4" w:rsidRPr="00387849" w:rsidRDefault="008A64E4" w:rsidP="00BB2B63">
            <w:pPr>
              <w:ind w:right="-72"/>
              <w:jc w:val="right"/>
              <w:rPr>
                <w:rFonts w:cs="Arial"/>
                <w:b/>
                <w:bCs/>
                <w:color w:val="000000"/>
                <w:sz w:val="18"/>
                <w:szCs w:val="18"/>
                <w:lang w:val="en-US"/>
              </w:rPr>
            </w:pPr>
            <w:r w:rsidRPr="00387849">
              <w:rPr>
                <w:rFonts w:cs="Arial"/>
                <w:b/>
                <w:bCs/>
                <w:color w:val="000000"/>
                <w:sz w:val="18"/>
                <w:szCs w:val="18"/>
                <w:lang w:val="en-US"/>
              </w:rPr>
              <w:t>software</w:t>
            </w:r>
          </w:p>
        </w:tc>
        <w:tc>
          <w:tcPr>
            <w:tcW w:w="1584" w:type="dxa"/>
            <w:shd w:val="clear" w:color="auto" w:fill="auto"/>
          </w:tcPr>
          <w:p w14:paraId="589D1961" w14:textId="77777777" w:rsidR="008A64E4" w:rsidRPr="00387849" w:rsidRDefault="008A64E4" w:rsidP="00BB2B63">
            <w:pPr>
              <w:ind w:right="-72"/>
              <w:jc w:val="right"/>
              <w:rPr>
                <w:rFonts w:cs="Arial"/>
                <w:b/>
                <w:bCs/>
                <w:color w:val="000000"/>
                <w:sz w:val="18"/>
                <w:szCs w:val="18"/>
                <w:lang w:val="en-US"/>
              </w:rPr>
            </w:pPr>
          </w:p>
        </w:tc>
      </w:tr>
      <w:tr w:rsidR="00A76C73" w:rsidRPr="00387849" w14:paraId="00B29250" w14:textId="77777777" w:rsidTr="005D1B47">
        <w:tc>
          <w:tcPr>
            <w:tcW w:w="4725" w:type="dxa"/>
            <w:shd w:val="clear" w:color="auto" w:fill="auto"/>
            <w:vAlign w:val="bottom"/>
          </w:tcPr>
          <w:p w14:paraId="3B03C31E" w14:textId="77777777" w:rsidR="008A64E4" w:rsidRPr="00387849" w:rsidRDefault="008A64E4" w:rsidP="00BB2B63">
            <w:pPr>
              <w:tabs>
                <w:tab w:val="right" w:pos="7200"/>
                <w:tab w:val="right" w:pos="9000"/>
              </w:tabs>
              <w:ind w:left="-105" w:right="-331"/>
              <w:rPr>
                <w:rFonts w:cs="Arial"/>
                <w:b/>
                <w:bCs/>
                <w:color w:val="000000"/>
                <w:sz w:val="18"/>
                <w:szCs w:val="18"/>
                <w:lang w:val="en-US"/>
              </w:rPr>
            </w:pPr>
          </w:p>
        </w:tc>
        <w:tc>
          <w:tcPr>
            <w:tcW w:w="1584" w:type="dxa"/>
            <w:shd w:val="clear" w:color="auto" w:fill="auto"/>
            <w:vAlign w:val="bottom"/>
          </w:tcPr>
          <w:p w14:paraId="1A6135A9" w14:textId="77777777" w:rsidR="008A64E4" w:rsidRPr="00387849" w:rsidRDefault="008A64E4" w:rsidP="00BB2B63">
            <w:pPr>
              <w:ind w:right="-72"/>
              <w:jc w:val="right"/>
              <w:rPr>
                <w:rFonts w:cs="Arial"/>
                <w:b/>
                <w:bCs/>
                <w:color w:val="000000"/>
                <w:sz w:val="18"/>
                <w:szCs w:val="18"/>
                <w:lang w:val="en-US"/>
              </w:rPr>
            </w:pPr>
            <w:r w:rsidRPr="00387849">
              <w:rPr>
                <w:rFonts w:cs="Arial"/>
                <w:b/>
                <w:bCs/>
                <w:color w:val="000000"/>
                <w:sz w:val="18"/>
                <w:szCs w:val="18"/>
                <w:lang w:val="en-US"/>
              </w:rPr>
              <w:t>software</w:t>
            </w:r>
          </w:p>
        </w:tc>
        <w:tc>
          <w:tcPr>
            <w:tcW w:w="1584" w:type="dxa"/>
            <w:shd w:val="clear" w:color="auto" w:fill="auto"/>
            <w:vAlign w:val="bottom"/>
          </w:tcPr>
          <w:p w14:paraId="1E544D1E" w14:textId="77777777" w:rsidR="008A64E4" w:rsidRPr="00387849" w:rsidRDefault="008A64E4" w:rsidP="00BB2B63">
            <w:pPr>
              <w:ind w:right="-72"/>
              <w:jc w:val="right"/>
              <w:rPr>
                <w:rFonts w:cs="Arial"/>
                <w:b/>
                <w:bCs/>
                <w:color w:val="000000"/>
                <w:sz w:val="18"/>
                <w:szCs w:val="18"/>
                <w:lang w:val="en-US"/>
              </w:rPr>
            </w:pPr>
            <w:r w:rsidRPr="00387849">
              <w:rPr>
                <w:rFonts w:cs="Arial"/>
                <w:b/>
                <w:bCs/>
                <w:color w:val="000000"/>
                <w:sz w:val="18"/>
                <w:szCs w:val="18"/>
                <w:lang w:val="en-US"/>
              </w:rPr>
              <w:t>in progress</w:t>
            </w:r>
          </w:p>
        </w:tc>
        <w:tc>
          <w:tcPr>
            <w:tcW w:w="1584" w:type="dxa"/>
            <w:shd w:val="clear" w:color="auto" w:fill="auto"/>
            <w:vAlign w:val="bottom"/>
          </w:tcPr>
          <w:p w14:paraId="231F3EA2" w14:textId="77777777" w:rsidR="008A64E4" w:rsidRPr="00387849" w:rsidRDefault="008A64E4" w:rsidP="00BB2B63">
            <w:pPr>
              <w:ind w:right="-72"/>
              <w:jc w:val="right"/>
              <w:rPr>
                <w:rFonts w:cs="Arial"/>
                <w:b/>
                <w:bCs/>
                <w:color w:val="000000"/>
                <w:sz w:val="18"/>
                <w:szCs w:val="18"/>
                <w:lang w:val="en-US"/>
              </w:rPr>
            </w:pPr>
            <w:r w:rsidRPr="00387849">
              <w:rPr>
                <w:rFonts w:cs="Arial"/>
                <w:b/>
                <w:bCs/>
                <w:color w:val="000000"/>
                <w:sz w:val="18"/>
                <w:szCs w:val="18"/>
                <w:lang w:val="en-US"/>
              </w:rPr>
              <w:t>Total</w:t>
            </w:r>
          </w:p>
        </w:tc>
      </w:tr>
      <w:tr w:rsidR="00A76C73" w:rsidRPr="00387849" w14:paraId="6DE95575" w14:textId="77777777" w:rsidTr="005D1B47">
        <w:tc>
          <w:tcPr>
            <w:tcW w:w="4725" w:type="dxa"/>
            <w:shd w:val="clear" w:color="auto" w:fill="auto"/>
            <w:vAlign w:val="bottom"/>
          </w:tcPr>
          <w:p w14:paraId="5DA3C926" w14:textId="77777777" w:rsidR="008A64E4" w:rsidRPr="00387849" w:rsidRDefault="008A64E4" w:rsidP="00BB2B63">
            <w:pPr>
              <w:tabs>
                <w:tab w:val="right" w:pos="7200"/>
                <w:tab w:val="right" w:pos="9000"/>
              </w:tabs>
              <w:ind w:left="-105" w:right="-331"/>
              <w:rPr>
                <w:rFonts w:cs="Arial"/>
                <w:b/>
                <w:bCs/>
                <w:color w:val="000000"/>
                <w:sz w:val="18"/>
                <w:szCs w:val="18"/>
                <w:lang w:val="en-US"/>
              </w:rPr>
            </w:pPr>
          </w:p>
        </w:tc>
        <w:tc>
          <w:tcPr>
            <w:tcW w:w="1584" w:type="dxa"/>
            <w:tcBorders>
              <w:bottom w:val="single" w:sz="4" w:space="0" w:color="auto"/>
            </w:tcBorders>
            <w:shd w:val="clear" w:color="auto" w:fill="auto"/>
            <w:vAlign w:val="bottom"/>
          </w:tcPr>
          <w:p w14:paraId="6F689896" w14:textId="77777777" w:rsidR="008A64E4" w:rsidRPr="00387849" w:rsidRDefault="008A64E4" w:rsidP="00BB2B63">
            <w:pPr>
              <w:ind w:right="-72"/>
              <w:jc w:val="right"/>
              <w:rPr>
                <w:rFonts w:cs="Arial"/>
                <w:b/>
                <w:bCs/>
                <w:color w:val="000000"/>
                <w:sz w:val="18"/>
                <w:szCs w:val="18"/>
                <w:lang w:val="en-US"/>
              </w:rPr>
            </w:pPr>
            <w:r w:rsidRPr="00387849">
              <w:rPr>
                <w:rFonts w:cs="Arial"/>
                <w:b/>
                <w:bCs/>
                <w:color w:val="000000"/>
                <w:sz w:val="18"/>
                <w:szCs w:val="18"/>
                <w:lang w:val="en-US"/>
              </w:rPr>
              <w:t>Baht</w:t>
            </w:r>
          </w:p>
        </w:tc>
        <w:tc>
          <w:tcPr>
            <w:tcW w:w="1584" w:type="dxa"/>
            <w:tcBorders>
              <w:bottom w:val="single" w:sz="4" w:space="0" w:color="auto"/>
            </w:tcBorders>
            <w:shd w:val="clear" w:color="auto" w:fill="auto"/>
            <w:vAlign w:val="bottom"/>
          </w:tcPr>
          <w:p w14:paraId="1AB2995F" w14:textId="77777777" w:rsidR="008A64E4" w:rsidRPr="00387849" w:rsidRDefault="008A64E4" w:rsidP="00BB2B63">
            <w:pPr>
              <w:ind w:right="-72"/>
              <w:jc w:val="right"/>
              <w:rPr>
                <w:rFonts w:cs="Arial"/>
                <w:b/>
                <w:bCs/>
                <w:color w:val="000000"/>
                <w:sz w:val="18"/>
                <w:szCs w:val="18"/>
                <w:lang w:val="en-US"/>
              </w:rPr>
            </w:pPr>
            <w:r w:rsidRPr="00387849">
              <w:rPr>
                <w:rFonts w:cs="Arial"/>
                <w:b/>
                <w:bCs/>
                <w:color w:val="000000"/>
                <w:sz w:val="18"/>
                <w:szCs w:val="18"/>
                <w:lang w:val="en-US"/>
              </w:rPr>
              <w:t>Baht</w:t>
            </w:r>
          </w:p>
        </w:tc>
        <w:tc>
          <w:tcPr>
            <w:tcW w:w="1584" w:type="dxa"/>
            <w:tcBorders>
              <w:bottom w:val="single" w:sz="4" w:space="0" w:color="auto"/>
            </w:tcBorders>
            <w:shd w:val="clear" w:color="auto" w:fill="auto"/>
            <w:vAlign w:val="bottom"/>
          </w:tcPr>
          <w:p w14:paraId="50B2941F" w14:textId="77777777" w:rsidR="008A64E4" w:rsidRPr="00387849" w:rsidRDefault="008A64E4" w:rsidP="00BB2B63">
            <w:pPr>
              <w:ind w:right="-72"/>
              <w:jc w:val="right"/>
              <w:rPr>
                <w:rFonts w:cs="Arial"/>
                <w:b/>
                <w:bCs/>
                <w:color w:val="000000"/>
                <w:sz w:val="18"/>
                <w:szCs w:val="18"/>
                <w:lang w:val="en-US"/>
              </w:rPr>
            </w:pPr>
            <w:r w:rsidRPr="00387849">
              <w:rPr>
                <w:rFonts w:cs="Arial"/>
                <w:b/>
                <w:bCs/>
                <w:color w:val="000000"/>
                <w:sz w:val="18"/>
                <w:szCs w:val="18"/>
                <w:lang w:val="en-US"/>
              </w:rPr>
              <w:t>Baht</w:t>
            </w:r>
          </w:p>
        </w:tc>
      </w:tr>
      <w:tr w:rsidR="00A76C73" w:rsidRPr="00387849" w14:paraId="6E724418" w14:textId="77777777" w:rsidTr="005D1B47">
        <w:tc>
          <w:tcPr>
            <w:tcW w:w="4725" w:type="dxa"/>
            <w:shd w:val="clear" w:color="auto" w:fill="auto"/>
            <w:vAlign w:val="bottom"/>
          </w:tcPr>
          <w:p w14:paraId="2B804E6F" w14:textId="77777777" w:rsidR="008A64E4" w:rsidRPr="00387849" w:rsidRDefault="008A64E4" w:rsidP="00E43828">
            <w:pPr>
              <w:tabs>
                <w:tab w:val="right" w:pos="7200"/>
                <w:tab w:val="right" w:pos="9000"/>
              </w:tabs>
              <w:ind w:left="-105" w:right="-331"/>
              <w:rPr>
                <w:rFonts w:cs="Arial"/>
                <w:b/>
                <w:bCs/>
                <w:color w:val="000000"/>
                <w:sz w:val="18"/>
                <w:szCs w:val="18"/>
                <w:lang w:val="en-US"/>
              </w:rPr>
            </w:pPr>
          </w:p>
        </w:tc>
        <w:tc>
          <w:tcPr>
            <w:tcW w:w="1584" w:type="dxa"/>
            <w:tcBorders>
              <w:top w:val="single" w:sz="4" w:space="0" w:color="auto"/>
            </w:tcBorders>
            <w:shd w:val="clear" w:color="auto" w:fill="auto"/>
            <w:vAlign w:val="bottom"/>
          </w:tcPr>
          <w:p w14:paraId="744DC593" w14:textId="77777777" w:rsidR="008A64E4" w:rsidRPr="00387849" w:rsidRDefault="008A64E4" w:rsidP="00E43828">
            <w:pPr>
              <w:ind w:right="-72"/>
              <w:jc w:val="right"/>
              <w:rPr>
                <w:rFonts w:cs="Arial"/>
                <w:b/>
                <w:bCs/>
                <w:color w:val="000000"/>
                <w:sz w:val="18"/>
                <w:szCs w:val="18"/>
                <w:lang w:val="en-US"/>
              </w:rPr>
            </w:pPr>
          </w:p>
        </w:tc>
        <w:tc>
          <w:tcPr>
            <w:tcW w:w="1584" w:type="dxa"/>
            <w:tcBorders>
              <w:top w:val="single" w:sz="4" w:space="0" w:color="auto"/>
            </w:tcBorders>
            <w:shd w:val="clear" w:color="auto" w:fill="auto"/>
            <w:vAlign w:val="bottom"/>
          </w:tcPr>
          <w:p w14:paraId="66A17CA8" w14:textId="77777777" w:rsidR="008A64E4" w:rsidRPr="00387849" w:rsidRDefault="008A64E4" w:rsidP="00E43828">
            <w:pPr>
              <w:ind w:right="-72"/>
              <w:jc w:val="right"/>
              <w:rPr>
                <w:rFonts w:cs="Arial"/>
                <w:b/>
                <w:bCs/>
                <w:color w:val="000000"/>
                <w:sz w:val="18"/>
                <w:szCs w:val="18"/>
                <w:lang w:val="en-US"/>
              </w:rPr>
            </w:pPr>
          </w:p>
        </w:tc>
        <w:tc>
          <w:tcPr>
            <w:tcW w:w="1584" w:type="dxa"/>
            <w:tcBorders>
              <w:top w:val="single" w:sz="4" w:space="0" w:color="auto"/>
            </w:tcBorders>
            <w:shd w:val="clear" w:color="auto" w:fill="auto"/>
          </w:tcPr>
          <w:p w14:paraId="5C38145E" w14:textId="77777777" w:rsidR="008A64E4" w:rsidRPr="00387849" w:rsidRDefault="008A64E4" w:rsidP="00E43828">
            <w:pPr>
              <w:ind w:right="-72"/>
              <w:jc w:val="right"/>
              <w:rPr>
                <w:rFonts w:cs="Arial"/>
                <w:b/>
                <w:bCs/>
                <w:color w:val="000000"/>
                <w:sz w:val="18"/>
                <w:szCs w:val="18"/>
                <w:lang w:val="en-US"/>
              </w:rPr>
            </w:pPr>
          </w:p>
        </w:tc>
      </w:tr>
      <w:tr w:rsidR="00A76C73" w:rsidRPr="00387849" w14:paraId="5F686350" w14:textId="77777777" w:rsidTr="005D1B47">
        <w:tc>
          <w:tcPr>
            <w:tcW w:w="4725" w:type="dxa"/>
            <w:shd w:val="clear" w:color="auto" w:fill="auto"/>
            <w:vAlign w:val="bottom"/>
          </w:tcPr>
          <w:p w14:paraId="30AB46C7" w14:textId="77777777" w:rsidR="008A64E4" w:rsidRPr="00387849" w:rsidRDefault="008A64E4" w:rsidP="00484E89">
            <w:pPr>
              <w:tabs>
                <w:tab w:val="right" w:pos="7200"/>
                <w:tab w:val="right" w:pos="9000"/>
              </w:tabs>
              <w:ind w:left="-105" w:right="-331"/>
              <w:rPr>
                <w:rFonts w:cs="Arial"/>
                <w:b/>
                <w:bCs/>
                <w:color w:val="000000"/>
                <w:sz w:val="18"/>
                <w:szCs w:val="18"/>
                <w:lang w:val="en-US"/>
              </w:rPr>
            </w:pPr>
            <w:r w:rsidRPr="00387849">
              <w:rPr>
                <w:rFonts w:cs="Arial"/>
                <w:b/>
                <w:bCs/>
                <w:color w:val="000000"/>
                <w:sz w:val="18"/>
                <w:szCs w:val="18"/>
                <w:lang w:val="en-US"/>
              </w:rPr>
              <w:t xml:space="preserve">At 1 January </w:t>
            </w:r>
            <w:r w:rsidRPr="00387849">
              <w:rPr>
                <w:rFonts w:cs="Arial"/>
                <w:b/>
                <w:bCs/>
                <w:color w:val="000000"/>
                <w:sz w:val="18"/>
                <w:szCs w:val="18"/>
                <w:lang w:val="en-GB"/>
              </w:rPr>
              <w:t>2023</w:t>
            </w:r>
          </w:p>
        </w:tc>
        <w:tc>
          <w:tcPr>
            <w:tcW w:w="1584" w:type="dxa"/>
            <w:shd w:val="clear" w:color="auto" w:fill="auto"/>
            <w:vAlign w:val="bottom"/>
          </w:tcPr>
          <w:p w14:paraId="35C71616" w14:textId="77777777" w:rsidR="008A64E4" w:rsidRPr="00387849" w:rsidRDefault="008A64E4" w:rsidP="00484E89">
            <w:pPr>
              <w:ind w:right="-72"/>
              <w:jc w:val="right"/>
              <w:rPr>
                <w:rFonts w:cs="Arial"/>
                <w:b/>
                <w:bCs/>
                <w:color w:val="000000"/>
                <w:sz w:val="18"/>
                <w:szCs w:val="18"/>
                <w:lang w:val="en-US"/>
              </w:rPr>
            </w:pPr>
          </w:p>
        </w:tc>
        <w:tc>
          <w:tcPr>
            <w:tcW w:w="1584" w:type="dxa"/>
            <w:shd w:val="clear" w:color="auto" w:fill="auto"/>
            <w:vAlign w:val="bottom"/>
          </w:tcPr>
          <w:p w14:paraId="31A72302" w14:textId="77777777" w:rsidR="008A64E4" w:rsidRPr="00387849" w:rsidRDefault="008A64E4" w:rsidP="00484E89">
            <w:pPr>
              <w:ind w:right="-72"/>
              <w:jc w:val="right"/>
              <w:rPr>
                <w:rFonts w:cs="Arial"/>
                <w:b/>
                <w:bCs/>
                <w:color w:val="000000"/>
                <w:sz w:val="18"/>
                <w:szCs w:val="18"/>
                <w:lang w:val="en-US"/>
              </w:rPr>
            </w:pPr>
          </w:p>
        </w:tc>
        <w:tc>
          <w:tcPr>
            <w:tcW w:w="1584" w:type="dxa"/>
            <w:shd w:val="clear" w:color="auto" w:fill="auto"/>
          </w:tcPr>
          <w:p w14:paraId="73F6D578" w14:textId="77777777" w:rsidR="008A64E4" w:rsidRPr="00387849" w:rsidRDefault="008A64E4" w:rsidP="00484E89">
            <w:pPr>
              <w:ind w:right="-72"/>
              <w:jc w:val="right"/>
              <w:rPr>
                <w:rFonts w:cs="Arial"/>
                <w:b/>
                <w:bCs/>
                <w:color w:val="000000"/>
                <w:sz w:val="18"/>
                <w:szCs w:val="18"/>
                <w:lang w:val="en-US"/>
              </w:rPr>
            </w:pPr>
          </w:p>
        </w:tc>
      </w:tr>
      <w:tr w:rsidR="00A76C73" w:rsidRPr="00387849" w14:paraId="5BCCF955" w14:textId="77777777" w:rsidTr="005D1B47">
        <w:tc>
          <w:tcPr>
            <w:tcW w:w="4725" w:type="dxa"/>
            <w:shd w:val="clear" w:color="auto" w:fill="auto"/>
            <w:vAlign w:val="bottom"/>
          </w:tcPr>
          <w:p w14:paraId="42B6E4AE" w14:textId="77777777" w:rsidR="008A64E4" w:rsidRPr="00387849" w:rsidRDefault="008A64E4" w:rsidP="00B95A5F">
            <w:pPr>
              <w:tabs>
                <w:tab w:val="right" w:pos="7200"/>
                <w:tab w:val="right" w:pos="9000"/>
              </w:tabs>
              <w:ind w:left="-105" w:right="-331"/>
              <w:rPr>
                <w:rFonts w:cs="Arial"/>
                <w:b/>
                <w:bCs/>
                <w:color w:val="000000"/>
                <w:sz w:val="18"/>
                <w:szCs w:val="18"/>
                <w:lang w:val="en-US"/>
              </w:rPr>
            </w:pPr>
            <w:r w:rsidRPr="00387849">
              <w:rPr>
                <w:rFonts w:cs="Arial"/>
                <w:color w:val="000000"/>
                <w:sz w:val="18"/>
                <w:szCs w:val="18"/>
                <w:lang w:val="en-US"/>
              </w:rPr>
              <w:t xml:space="preserve">Cost  </w:t>
            </w:r>
          </w:p>
        </w:tc>
        <w:tc>
          <w:tcPr>
            <w:tcW w:w="1584" w:type="dxa"/>
            <w:shd w:val="clear" w:color="auto" w:fill="auto"/>
            <w:vAlign w:val="bottom"/>
          </w:tcPr>
          <w:p w14:paraId="7D6FC145" w14:textId="529C16EF" w:rsidR="008A64E4" w:rsidRPr="00387849" w:rsidRDefault="00DF280C" w:rsidP="00B95A5F">
            <w:pPr>
              <w:ind w:right="-72"/>
              <w:jc w:val="right"/>
              <w:rPr>
                <w:rFonts w:cs="Arial"/>
                <w:color w:val="000000"/>
                <w:sz w:val="18"/>
                <w:szCs w:val="18"/>
                <w:lang w:val="en-US"/>
              </w:rPr>
            </w:pPr>
            <w:r w:rsidRPr="00387849">
              <w:rPr>
                <w:rFonts w:cs="Arial"/>
                <w:color w:val="000000"/>
                <w:sz w:val="18"/>
                <w:szCs w:val="18"/>
                <w:lang w:val="en-US"/>
              </w:rPr>
              <w:t>36,550,507</w:t>
            </w:r>
          </w:p>
        </w:tc>
        <w:tc>
          <w:tcPr>
            <w:tcW w:w="1584" w:type="dxa"/>
            <w:shd w:val="clear" w:color="auto" w:fill="auto"/>
            <w:vAlign w:val="bottom"/>
          </w:tcPr>
          <w:p w14:paraId="43568102" w14:textId="4928B7F3" w:rsidR="008A64E4" w:rsidRPr="00387849" w:rsidRDefault="00DF280C" w:rsidP="00B95A5F">
            <w:pPr>
              <w:ind w:right="-72"/>
              <w:jc w:val="right"/>
              <w:rPr>
                <w:rFonts w:cs="Arial"/>
                <w:color w:val="000000"/>
                <w:sz w:val="18"/>
                <w:szCs w:val="18"/>
                <w:lang w:val="en-US"/>
              </w:rPr>
            </w:pPr>
            <w:r w:rsidRPr="00387849">
              <w:rPr>
                <w:rFonts w:cs="Arial"/>
                <w:color w:val="000000"/>
                <w:sz w:val="18"/>
                <w:szCs w:val="18"/>
                <w:lang w:val="en-US"/>
              </w:rPr>
              <w:t>1,975,000</w:t>
            </w:r>
          </w:p>
        </w:tc>
        <w:tc>
          <w:tcPr>
            <w:tcW w:w="1584" w:type="dxa"/>
            <w:shd w:val="clear" w:color="auto" w:fill="auto"/>
            <w:vAlign w:val="bottom"/>
          </w:tcPr>
          <w:p w14:paraId="689FF6D3" w14:textId="3A25B90C" w:rsidR="008A64E4" w:rsidRPr="00387849" w:rsidRDefault="00DF280C" w:rsidP="00B95A5F">
            <w:pPr>
              <w:ind w:right="-72"/>
              <w:jc w:val="right"/>
              <w:rPr>
                <w:rFonts w:cs="Arial"/>
                <w:color w:val="000000"/>
                <w:sz w:val="18"/>
                <w:szCs w:val="18"/>
                <w:lang w:val="en-US"/>
              </w:rPr>
            </w:pPr>
            <w:r w:rsidRPr="00387849">
              <w:rPr>
                <w:rFonts w:cs="Arial"/>
                <w:color w:val="000000"/>
                <w:sz w:val="18"/>
                <w:szCs w:val="18"/>
                <w:lang w:val="en-US"/>
              </w:rPr>
              <w:t>38,525,507</w:t>
            </w:r>
          </w:p>
        </w:tc>
      </w:tr>
      <w:tr w:rsidR="00A76C73" w:rsidRPr="00387849" w14:paraId="10E97706" w14:textId="77777777" w:rsidTr="00B1766D">
        <w:tc>
          <w:tcPr>
            <w:tcW w:w="4725" w:type="dxa"/>
            <w:shd w:val="clear" w:color="auto" w:fill="auto"/>
            <w:vAlign w:val="bottom"/>
          </w:tcPr>
          <w:p w14:paraId="6186154F" w14:textId="79EFB233" w:rsidR="008A64E4" w:rsidRPr="00387849" w:rsidRDefault="008A64E4" w:rsidP="00B95A5F">
            <w:pPr>
              <w:tabs>
                <w:tab w:val="right" w:pos="7200"/>
                <w:tab w:val="right" w:pos="9000"/>
              </w:tabs>
              <w:ind w:left="-105" w:right="-331"/>
              <w:rPr>
                <w:rFonts w:cs="Arial"/>
                <w:b/>
                <w:bCs/>
                <w:color w:val="000000"/>
                <w:sz w:val="18"/>
                <w:szCs w:val="18"/>
                <w:lang w:val="en-US"/>
              </w:rPr>
            </w:pPr>
            <w:r w:rsidRPr="00387849">
              <w:rPr>
                <w:rFonts w:cs="Arial"/>
                <w:color w:val="000000"/>
                <w:sz w:val="18"/>
                <w:szCs w:val="18"/>
                <w:u w:val="single"/>
                <w:lang w:val="en-US"/>
              </w:rPr>
              <w:t>Less</w:t>
            </w:r>
            <w:r w:rsidRPr="00387849">
              <w:rPr>
                <w:rFonts w:cs="Arial"/>
                <w:color w:val="000000"/>
                <w:sz w:val="18"/>
                <w:szCs w:val="18"/>
                <w:lang w:val="en-US"/>
              </w:rPr>
              <w:t xml:space="preserve"> </w:t>
            </w:r>
            <w:r w:rsidR="00A13758" w:rsidRPr="00387849">
              <w:rPr>
                <w:rFonts w:cs="Arial"/>
                <w:color w:val="000000"/>
                <w:sz w:val="18"/>
                <w:szCs w:val="18"/>
                <w:lang w:val="en-US"/>
              </w:rPr>
              <w:t xml:space="preserve"> </w:t>
            </w:r>
            <w:r w:rsidRPr="00387849">
              <w:rPr>
                <w:rFonts w:cs="Arial"/>
                <w:color w:val="000000"/>
                <w:sz w:val="18"/>
                <w:szCs w:val="18"/>
                <w:lang w:val="en-US"/>
              </w:rPr>
              <w:t>Accumulated amortisation</w:t>
            </w:r>
          </w:p>
        </w:tc>
        <w:tc>
          <w:tcPr>
            <w:tcW w:w="1584" w:type="dxa"/>
            <w:shd w:val="clear" w:color="auto" w:fill="auto"/>
            <w:vAlign w:val="bottom"/>
          </w:tcPr>
          <w:p w14:paraId="6FEC52F6" w14:textId="5438DE0B" w:rsidR="008A64E4" w:rsidRPr="00387849" w:rsidRDefault="00DF280C" w:rsidP="00B95A5F">
            <w:pPr>
              <w:ind w:right="-72"/>
              <w:jc w:val="right"/>
              <w:rPr>
                <w:rFonts w:cs="Arial"/>
                <w:color w:val="000000"/>
                <w:sz w:val="18"/>
                <w:szCs w:val="18"/>
                <w:lang w:val="en-US"/>
              </w:rPr>
            </w:pPr>
            <w:r w:rsidRPr="00387849">
              <w:rPr>
                <w:rFonts w:cs="Arial"/>
                <w:color w:val="000000"/>
                <w:sz w:val="18"/>
                <w:szCs w:val="18"/>
                <w:lang w:val="en-US"/>
              </w:rPr>
              <w:t>(31,153,478)</w:t>
            </w:r>
          </w:p>
        </w:tc>
        <w:tc>
          <w:tcPr>
            <w:tcW w:w="1584" w:type="dxa"/>
            <w:shd w:val="clear" w:color="auto" w:fill="auto"/>
            <w:vAlign w:val="bottom"/>
          </w:tcPr>
          <w:p w14:paraId="58378A59" w14:textId="24AB4049" w:rsidR="008A64E4" w:rsidRPr="00387849" w:rsidRDefault="00DF280C" w:rsidP="00B95A5F">
            <w:pPr>
              <w:ind w:right="-72"/>
              <w:jc w:val="right"/>
              <w:rPr>
                <w:rFonts w:cs="Arial"/>
                <w:color w:val="000000"/>
                <w:sz w:val="18"/>
                <w:szCs w:val="18"/>
                <w:lang w:val="en-US"/>
              </w:rPr>
            </w:pPr>
            <w:r w:rsidRPr="00387849">
              <w:rPr>
                <w:rFonts w:cs="Arial"/>
                <w:color w:val="000000"/>
                <w:sz w:val="18"/>
                <w:szCs w:val="18"/>
                <w:lang w:val="en-US"/>
              </w:rPr>
              <w:t>-</w:t>
            </w:r>
          </w:p>
        </w:tc>
        <w:tc>
          <w:tcPr>
            <w:tcW w:w="1584" w:type="dxa"/>
            <w:shd w:val="clear" w:color="auto" w:fill="auto"/>
            <w:vAlign w:val="bottom"/>
          </w:tcPr>
          <w:p w14:paraId="65C35039" w14:textId="58CE06C3" w:rsidR="008A64E4" w:rsidRPr="00387849" w:rsidRDefault="00DF280C" w:rsidP="00B95A5F">
            <w:pPr>
              <w:ind w:right="-72"/>
              <w:jc w:val="right"/>
              <w:rPr>
                <w:rFonts w:cs="Arial"/>
                <w:color w:val="000000"/>
                <w:sz w:val="18"/>
                <w:szCs w:val="18"/>
                <w:lang w:val="en-US"/>
              </w:rPr>
            </w:pPr>
            <w:r w:rsidRPr="00387849">
              <w:rPr>
                <w:rFonts w:cs="Arial"/>
                <w:color w:val="000000"/>
                <w:sz w:val="18"/>
                <w:szCs w:val="18"/>
                <w:lang w:val="en-US"/>
              </w:rPr>
              <w:t>(31,153,478)</w:t>
            </w:r>
          </w:p>
        </w:tc>
      </w:tr>
      <w:tr w:rsidR="00A76C73" w:rsidRPr="00387849" w14:paraId="4FAC533E" w14:textId="77777777" w:rsidTr="00B1766D">
        <w:tc>
          <w:tcPr>
            <w:tcW w:w="4725" w:type="dxa"/>
            <w:shd w:val="clear" w:color="auto" w:fill="auto"/>
            <w:vAlign w:val="bottom"/>
          </w:tcPr>
          <w:p w14:paraId="49F1F424" w14:textId="7B943540" w:rsidR="00185B7A" w:rsidRPr="00387849" w:rsidRDefault="00185B7A" w:rsidP="00185B7A">
            <w:pPr>
              <w:tabs>
                <w:tab w:val="right" w:pos="7200"/>
                <w:tab w:val="right" w:pos="9000"/>
              </w:tabs>
              <w:ind w:left="-105" w:right="-331"/>
              <w:rPr>
                <w:rFonts w:cs="Arial"/>
                <w:color w:val="000000"/>
                <w:sz w:val="18"/>
                <w:szCs w:val="18"/>
                <w:u w:val="single"/>
                <w:lang w:val="en-US"/>
              </w:rPr>
            </w:pPr>
            <w:r w:rsidRPr="00387849">
              <w:rPr>
                <w:rFonts w:cs="Arial"/>
                <w:color w:val="000000"/>
                <w:sz w:val="18"/>
                <w:szCs w:val="18"/>
                <w:u w:val="single"/>
                <w:lang w:val="en-US"/>
              </w:rPr>
              <w:t>Less</w:t>
            </w:r>
            <w:r w:rsidRPr="00387849">
              <w:rPr>
                <w:rFonts w:cs="Arial"/>
                <w:color w:val="000000"/>
                <w:sz w:val="18"/>
                <w:szCs w:val="18"/>
                <w:lang w:val="en-US"/>
              </w:rPr>
              <w:t xml:space="preserve"> </w:t>
            </w:r>
            <w:r w:rsidR="00A13758" w:rsidRPr="00387849">
              <w:rPr>
                <w:rFonts w:cs="Arial"/>
                <w:color w:val="000000"/>
                <w:sz w:val="18"/>
                <w:szCs w:val="18"/>
                <w:lang w:val="en-US"/>
              </w:rPr>
              <w:t xml:space="preserve"> </w:t>
            </w:r>
            <w:r w:rsidR="00396C0B" w:rsidRPr="00387849">
              <w:rPr>
                <w:rFonts w:cs="Arial"/>
                <w:color w:val="000000"/>
                <w:sz w:val="18"/>
                <w:szCs w:val="18"/>
                <w:lang w:val="en-US"/>
              </w:rPr>
              <w:t>Accumulated impairment</w:t>
            </w:r>
          </w:p>
        </w:tc>
        <w:tc>
          <w:tcPr>
            <w:tcW w:w="1584" w:type="dxa"/>
            <w:tcBorders>
              <w:bottom w:val="single" w:sz="4" w:space="0" w:color="auto"/>
            </w:tcBorders>
            <w:shd w:val="clear" w:color="auto" w:fill="auto"/>
            <w:vAlign w:val="bottom"/>
          </w:tcPr>
          <w:p w14:paraId="622FEF21" w14:textId="7FCBD9A6" w:rsidR="00185B7A" w:rsidRPr="00387849" w:rsidRDefault="00185B7A" w:rsidP="00185B7A">
            <w:pPr>
              <w:ind w:right="-72"/>
              <w:jc w:val="right"/>
              <w:rPr>
                <w:rFonts w:cs="Arial"/>
                <w:color w:val="000000"/>
                <w:sz w:val="18"/>
                <w:szCs w:val="18"/>
                <w:lang w:val="en-US"/>
              </w:rPr>
            </w:pPr>
            <w:r w:rsidRPr="00387849">
              <w:rPr>
                <w:rFonts w:cs="Arial"/>
                <w:color w:val="000000"/>
                <w:sz w:val="18"/>
                <w:szCs w:val="18"/>
                <w:lang w:val="en-US"/>
              </w:rPr>
              <w:t>(1,588,000)</w:t>
            </w:r>
          </w:p>
        </w:tc>
        <w:tc>
          <w:tcPr>
            <w:tcW w:w="1584" w:type="dxa"/>
            <w:tcBorders>
              <w:bottom w:val="single" w:sz="4" w:space="0" w:color="auto"/>
            </w:tcBorders>
            <w:shd w:val="clear" w:color="auto" w:fill="auto"/>
            <w:vAlign w:val="bottom"/>
          </w:tcPr>
          <w:p w14:paraId="63F5ADF6" w14:textId="4A69A9D1" w:rsidR="00185B7A" w:rsidRPr="00387849" w:rsidRDefault="00185B7A" w:rsidP="00185B7A">
            <w:pPr>
              <w:ind w:right="-72"/>
              <w:jc w:val="right"/>
              <w:rPr>
                <w:rFonts w:cs="Arial"/>
                <w:color w:val="000000"/>
                <w:sz w:val="18"/>
                <w:szCs w:val="18"/>
                <w:lang w:val="en-US"/>
              </w:rPr>
            </w:pPr>
            <w:r w:rsidRPr="00387849">
              <w:rPr>
                <w:rFonts w:cs="Arial"/>
                <w:color w:val="000000"/>
                <w:sz w:val="18"/>
                <w:szCs w:val="18"/>
                <w:lang w:val="en-US"/>
              </w:rPr>
              <w:t>-</w:t>
            </w:r>
          </w:p>
        </w:tc>
        <w:tc>
          <w:tcPr>
            <w:tcW w:w="1584" w:type="dxa"/>
            <w:tcBorders>
              <w:bottom w:val="single" w:sz="4" w:space="0" w:color="auto"/>
            </w:tcBorders>
            <w:shd w:val="clear" w:color="auto" w:fill="auto"/>
            <w:vAlign w:val="bottom"/>
          </w:tcPr>
          <w:p w14:paraId="631FA290" w14:textId="2818A30A" w:rsidR="00185B7A" w:rsidRPr="00387849" w:rsidRDefault="00185B7A" w:rsidP="00185B7A">
            <w:pPr>
              <w:ind w:right="-72"/>
              <w:jc w:val="right"/>
              <w:rPr>
                <w:rFonts w:cs="Arial"/>
                <w:color w:val="000000"/>
                <w:sz w:val="18"/>
                <w:szCs w:val="18"/>
                <w:lang w:val="en-US"/>
              </w:rPr>
            </w:pPr>
            <w:r w:rsidRPr="00387849">
              <w:rPr>
                <w:rFonts w:cs="Arial"/>
                <w:color w:val="000000"/>
                <w:sz w:val="18"/>
                <w:szCs w:val="18"/>
                <w:lang w:val="en-US"/>
              </w:rPr>
              <w:t>(1,588,000)</w:t>
            </w:r>
          </w:p>
        </w:tc>
      </w:tr>
      <w:tr w:rsidR="00B1766D" w:rsidRPr="00387849" w14:paraId="608DA983" w14:textId="77777777" w:rsidTr="00B1766D">
        <w:tc>
          <w:tcPr>
            <w:tcW w:w="4725" w:type="dxa"/>
            <w:shd w:val="clear" w:color="auto" w:fill="auto"/>
            <w:vAlign w:val="bottom"/>
          </w:tcPr>
          <w:p w14:paraId="2767E53D" w14:textId="77777777" w:rsidR="00B1766D" w:rsidRPr="00387849" w:rsidRDefault="00B1766D" w:rsidP="00185B7A">
            <w:pPr>
              <w:tabs>
                <w:tab w:val="right" w:pos="7200"/>
                <w:tab w:val="right" w:pos="9000"/>
              </w:tabs>
              <w:ind w:left="-105" w:right="-331"/>
              <w:rPr>
                <w:rFonts w:cs="Arial"/>
                <w:color w:val="000000"/>
                <w:sz w:val="18"/>
                <w:szCs w:val="18"/>
                <w:u w:val="single"/>
                <w:lang w:val="en-US"/>
              </w:rPr>
            </w:pPr>
          </w:p>
        </w:tc>
        <w:tc>
          <w:tcPr>
            <w:tcW w:w="1584" w:type="dxa"/>
            <w:tcBorders>
              <w:top w:val="single" w:sz="4" w:space="0" w:color="auto"/>
            </w:tcBorders>
            <w:shd w:val="clear" w:color="auto" w:fill="auto"/>
            <w:vAlign w:val="bottom"/>
          </w:tcPr>
          <w:p w14:paraId="57D21B68" w14:textId="77777777" w:rsidR="00B1766D" w:rsidRPr="00387849" w:rsidRDefault="00B1766D" w:rsidP="00185B7A">
            <w:pPr>
              <w:ind w:right="-72"/>
              <w:jc w:val="right"/>
              <w:rPr>
                <w:rFonts w:cs="Arial"/>
                <w:color w:val="000000"/>
                <w:sz w:val="18"/>
                <w:szCs w:val="18"/>
                <w:lang w:val="en-US"/>
              </w:rPr>
            </w:pPr>
          </w:p>
        </w:tc>
        <w:tc>
          <w:tcPr>
            <w:tcW w:w="1584" w:type="dxa"/>
            <w:tcBorders>
              <w:top w:val="single" w:sz="4" w:space="0" w:color="auto"/>
            </w:tcBorders>
            <w:shd w:val="clear" w:color="auto" w:fill="auto"/>
            <w:vAlign w:val="bottom"/>
          </w:tcPr>
          <w:p w14:paraId="3272367E" w14:textId="77777777" w:rsidR="00B1766D" w:rsidRPr="00387849" w:rsidRDefault="00B1766D" w:rsidP="00185B7A">
            <w:pPr>
              <w:ind w:right="-72"/>
              <w:jc w:val="right"/>
              <w:rPr>
                <w:rFonts w:cs="Arial"/>
                <w:color w:val="000000"/>
                <w:sz w:val="18"/>
                <w:szCs w:val="18"/>
                <w:lang w:val="en-US"/>
              </w:rPr>
            </w:pPr>
          </w:p>
        </w:tc>
        <w:tc>
          <w:tcPr>
            <w:tcW w:w="1584" w:type="dxa"/>
            <w:tcBorders>
              <w:top w:val="single" w:sz="4" w:space="0" w:color="auto"/>
            </w:tcBorders>
            <w:shd w:val="clear" w:color="auto" w:fill="auto"/>
            <w:vAlign w:val="bottom"/>
          </w:tcPr>
          <w:p w14:paraId="62A14980" w14:textId="77777777" w:rsidR="00B1766D" w:rsidRPr="00387849" w:rsidRDefault="00B1766D" w:rsidP="00185B7A">
            <w:pPr>
              <w:ind w:right="-72"/>
              <w:jc w:val="right"/>
              <w:rPr>
                <w:rFonts w:cs="Arial"/>
                <w:color w:val="000000"/>
                <w:sz w:val="18"/>
                <w:szCs w:val="18"/>
                <w:lang w:val="en-US"/>
              </w:rPr>
            </w:pPr>
          </w:p>
        </w:tc>
      </w:tr>
      <w:tr w:rsidR="00A13758" w:rsidRPr="00387849" w14:paraId="2909DF5A" w14:textId="77777777" w:rsidTr="00B1766D">
        <w:tc>
          <w:tcPr>
            <w:tcW w:w="4725" w:type="dxa"/>
            <w:shd w:val="clear" w:color="auto" w:fill="auto"/>
            <w:vAlign w:val="bottom"/>
          </w:tcPr>
          <w:p w14:paraId="7BB9EF03" w14:textId="77777777" w:rsidR="00185B7A" w:rsidRPr="00387849" w:rsidRDefault="00185B7A" w:rsidP="00185B7A">
            <w:pPr>
              <w:tabs>
                <w:tab w:val="right" w:pos="7200"/>
                <w:tab w:val="right" w:pos="9000"/>
              </w:tabs>
              <w:ind w:left="-105" w:right="-331"/>
              <w:rPr>
                <w:rFonts w:cs="Arial"/>
                <w:b/>
                <w:bCs/>
                <w:color w:val="000000"/>
                <w:sz w:val="18"/>
                <w:szCs w:val="18"/>
                <w:lang w:val="en-US"/>
              </w:rPr>
            </w:pPr>
            <w:r w:rsidRPr="00387849">
              <w:rPr>
                <w:rFonts w:cs="Arial"/>
                <w:color w:val="000000"/>
                <w:sz w:val="18"/>
                <w:szCs w:val="18"/>
                <w:lang w:val="en-US"/>
              </w:rPr>
              <w:t>Net book value</w:t>
            </w:r>
          </w:p>
        </w:tc>
        <w:tc>
          <w:tcPr>
            <w:tcW w:w="1584" w:type="dxa"/>
            <w:tcBorders>
              <w:bottom w:val="single" w:sz="4" w:space="0" w:color="auto"/>
            </w:tcBorders>
            <w:shd w:val="clear" w:color="auto" w:fill="auto"/>
            <w:vAlign w:val="bottom"/>
          </w:tcPr>
          <w:p w14:paraId="27133B5B" w14:textId="52A4A226" w:rsidR="00185B7A" w:rsidRPr="00387849" w:rsidRDefault="00017782" w:rsidP="00185B7A">
            <w:pPr>
              <w:ind w:right="-72"/>
              <w:jc w:val="right"/>
              <w:rPr>
                <w:rFonts w:cs="Arial"/>
                <w:color w:val="000000"/>
                <w:sz w:val="18"/>
                <w:szCs w:val="18"/>
                <w:lang w:val="en-US"/>
              </w:rPr>
            </w:pPr>
            <w:r w:rsidRPr="00387849">
              <w:rPr>
                <w:rFonts w:cs="Arial"/>
                <w:color w:val="000000"/>
                <w:sz w:val="18"/>
                <w:szCs w:val="18"/>
                <w:lang w:val="en-US"/>
              </w:rPr>
              <w:t>3,809,029</w:t>
            </w:r>
          </w:p>
        </w:tc>
        <w:tc>
          <w:tcPr>
            <w:tcW w:w="1584" w:type="dxa"/>
            <w:tcBorders>
              <w:bottom w:val="single" w:sz="4" w:space="0" w:color="auto"/>
            </w:tcBorders>
            <w:shd w:val="clear" w:color="auto" w:fill="auto"/>
            <w:vAlign w:val="bottom"/>
          </w:tcPr>
          <w:p w14:paraId="27D8CFE0" w14:textId="10ED62E0" w:rsidR="00185B7A" w:rsidRPr="00387849" w:rsidRDefault="00185B7A" w:rsidP="00185B7A">
            <w:pPr>
              <w:ind w:right="-72"/>
              <w:jc w:val="right"/>
              <w:rPr>
                <w:rFonts w:cs="Arial"/>
                <w:color w:val="000000"/>
                <w:sz w:val="18"/>
                <w:szCs w:val="18"/>
                <w:lang w:val="en-US"/>
              </w:rPr>
            </w:pPr>
            <w:r w:rsidRPr="00387849">
              <w:rPr>
                <w:rFonts w:cs="Arial"/>
                <w:color w:val="000000"/>
                <w:sz w:val="18"/>
                <w:szCs w:val="18"/>
                <w:lang w:val="en-US"/>
              </w:rPr>
              <w:t>1,975,000</w:t>
            </w:r>
          </w:p>
        </w:tc>
        <w:tc>
          <w:tcPr>
            <w:tcW w:w="1584" w:type="dxa"/>
            <w:tcBorders>
              <w:bottom w:val="single" w:sz="4" w:space="0" w:color="auto"/>
            </w:tcBorders>
            <w:shd w:val="clear" w:color="auto" w:fill="auto"/>
            <w:vAlign w:val="bottom"/>
          </w:tcPr>
          <w:p w14:paraId="43AB9898" w14:textId="157E4450" w:rsidR="00185B7A" w:rsidRPr="00387849" w:rsidRDefault="00185B7A" w:rsidP="00185B7A">
            <w:pPr>
              <w:ind w:right="-72"/>
              <w:jc w:val="right"/>
              <w:rPr>
                <w:rFonts w:cs="Arial"/>
                <w:color w:val="000000"/>
                <w:sz w:val="18"/>
                <w:szCs w:val="18"/>
                <w:lang w:val="en-US"/>
              </w:rPr>
            </w:pPr>
            <w:r w:rsidRPr="00387849">
              <w:rPr>
                <w:rFonts w:cs="Arial"/>
                <w:color w:val="000000"/>
                <w:sz w:val="18"/>
                <w:szCs w:val="18"/>
                <w:lang w:val="en-US"/>
              </w:rPr>
              <w:t>5,784,029</w:t>
            </w:r>
          </w:p>
        </w:tc>
      </w:tr>
      <w:tr w:rsidR="00A76C73" w:rsidRPr="00387849" w14:paraId="1DE749ED" w14:textId="77777777" w:rsidTr="005D1B47">
        <w:tc>
          <w:tcPr>
            <w:tcW w:w="4725" w:type="dxa"/>
            <w:shd w:val="clear" w:color="auto" w:fill="auto"/>
            <w:vAlign w:val="bottom"/>
          </w:tcPr>
          <w:p w14:paraId="7ACA5B41" w14:textId="77777777" w:rsidR="00185B7A" w:rsidRPr="00387849" w:rsidRDefault="00185B7A" w:rsidP="00185B7A">
            <w:pPr>
              <w:tabs>
                <w:tab w:val="right" w:pos="7200"/>
                <w:tab w:val="right" w:pos="9000"/>
              </w:tabs>
              <w:ind w:left="-105" w:right="-331"/>
              <w:rPr>
                <w:rFonts w:cs="Arial"/>
                <w:b/>
                <w:bCs/>
                <w:color w:val="000000"/>
                <w:sz w:val="18"/>
                <w:szCs w:val="18"/>
                <w:lang w:val="en-US"/>
              </w:rPr>
            </w:pPr>
          </w:p>
        </w:tc>
        <w:tc>
          <w:tcPr>
            <w:tcW w:w="1584" w:type="dxa"/>
            <w:tcBorders>
              <w:top w:val="single" w:sz="4" w:space="0" w:color="auto"/>
            </w:tcBorders>
            <w:shd w:val="clear" w:color="auto" w:fill="auto"/>
            <w:vAlign w:val="bottom"/>
          </w:tcPr>
          <w:p w14:paraId="401BCB78" w14:textId="77777777" w:rsidR="00185B7A" w:rsidRPr="00387849" w:rsidRDefault="00185B7A" w:rsidP="00185B7A">
            <w:pPr>
              <w:ind w:right="-72"/>
              <w:jc w:val="right"/>
              <w:rPr>
                <w:rFonts w:cs="Arial"/>
                <w:color w:val="000000"/>
                <w:sz w:val="18"/>
                <w:szCs w:val="18"/>
                <w:lang w:val="en-US"/>
              </w:rPr>
            </w:pPr>
          </w:p>
        </w:tc>
        <w:tc>
          <w:tcPr>
            <w:tcW w:w="1584" w:type="dxa"/>
            <w:tcBorders>
              <w:top w:val="single" w:sz="4" w:space="0" w:color="auto"/>
            </w:tcBorders>
            <w:shd w:val="clear" w:color="auto" w:fill="auto"/>
            <w:vAlign w:val="bottom"/>
          </w:tcPr>
          <w:p w14:paraId="05598201" w14:textId="77777777" w:rsidR="00185B7A" w:rsidRPr="00387849" w:rsidRDefault="00185B7A" w:rsidP="00185B7A">
            <w:pPr>
              <w:ind w:right="-72"/>
              <w:jc w:val="right"/>
              <w:rPr>
                <w:rFonts w:cs="Arial"/>
                <w:color w:val="000000"/>
                <w:sz w:val="18"/>
                <w:szCs w:val="18"/>
                <w:lang w:val="en-US"/>
              </w:rPr>
            </w:pPr>
          </w:p>
        </w:tc>
        <w:tc>
          <w:tcPr>
            <w:tcW w:w="1584" w:type="dxa"/>
            <w:tcBorders>
              <w:top w:val="single" w:sz="4" w:space="0" w:color="auto"/>
            </w:tcBorders>
            <w:shd w:val="clear" w:color="auto" w:fill="auto"/>
          </w:tcPr>
          <w:p w14:paraId="55DD17CF" w14:textId="77777777" w:rsidR="00185B7A" w:rsidRPr="00387849" w:rsidRDefault="00185B7A" w:rsidP="00185B7A">
            <w:pPr>
              <w:ind w:right="-72"/>
              <w:jc w:val="right"/>
              <w:rPr>
                <w:rFonts w:cs="Arial"/>
                <w:color w:val="000000"/>
                <w:sz w:val="18"/>
                <w:szCs w:val="18"/>
                <w:lang w:val="en-US"/>
              </w:rPr>
            </w:pPr>
          </w:p>
        </w:tc>
      </w:tr>
      <w:tr w:rsidR="00A76C73" w:rsidRPr="00C933FA" w14:paraId="4C87706D" w14:textId="77777777" w:rsidTr="005D1B47">
        <w:tc>
          <w:tcPr>
            <w:tcW w:w="4725" w:type="dxa"/>
            <w:shd w:val="clear" w:color="auto" w:fill="auto"/>
            <w:vAlign w:val="bottom"/>
          </w:tcPr>
          <w:p w14:paraId="4D0BC7E3" w14:textId="77777777" w:rsidR="00185B7A" w:rsidRPr="00387849" w:rsidRDefault="00185B7A" w:rsidP="00185B7A">
            <w:pPr>
              <w:tabs>
                <w:tab w:val="right" w:pos="7200"/>
                <w:tab w:val="right" w:pos="9000"/>
              </w:tabs>
              <w:ind w:left="-105" w:right="-331"/>
              <w:rPr>
                <w:rFonts w:cs="Arial"/>
                <w:b/>
                <w:bCs/>
                <w:color w:val="000000"/>
                <w:sz w:val="18"/>
                <w:szCs w:val="18"/>
                <w:lang w:val="en-US"/>
              </w:rPr>
            </w:pPr>
            <w:r w:rsidRPr="00387849">
              <w:rPr>
                <w:rFonts w:cs="Arial"/>
                <w:b/>
                <w:bCs/>
                <w:color w:val="000000"/>
                <w:sz w:val="18"/>
                <w:szCs w:val="18"/>
                <w:lang w:val="en-US"/>
              </w:rPr>
              <w:t xml:space="preserve">For the year ended 31 December </w:t>
            </w:r>
            <w:r w:rsidRPr="00387849">
              <w:rPr>
                <w:rFonts w:cs="Arial"/>
                <w:b/>
                <w:bCs/>
                <w:color w:val="000000"/>
                <w:sz w:val="18"/>
                <w:szCs w:val="18"/>
                <w:lang w:val="en-GB"/>
              </w:rPr>
              <w:t>2023</w:t>
            </w:r>
          </w:p>
        </w:tc>
        <w:tc>
          <w:tcPr>
            <w:tcW w:w="1584" w:type="dxa"/>
            <w:shd w:val="clear" w:color="auto" w:fill="auto"/>
            <w:vAlign w:val="bottom"/>
          </w:tcPr>
          <w:p w14:paraId="5800318B" w14:textId="77777777" w:rsidR="00185B7A" w:rsidRPr="00387849" w:rsidRDefault="00185B7A" w:rsidP="00185B7A">
            <w:pPr>
              <w:ind w:right="-72"/>
              <w:jc w:val="right"/>
              <w:rPr>
                <w:rFonts w:cs="Arial"/>
                <w:color w:val="000000"/>
                <w:sz w:val="18"/>
                <w:szCs w:val="18"/>
                <w:lang w:val="en-US"/>
              </w:rPr>
            </w:pPr>
          </w:p>
        </w:tc>
        <w:tc>
          <w:tcPr>
            <w:tcW w:w="1584" w:type="dxa"/>
            <w:shd w:val="clear" w:color="auto" w:fill="auto"/>
            <w:vAlign w:val="bottom"/>
          </w:tcPr>
          <w:p w14:paraId="1A7998C9" w14:textId="77777777" w:rsidR="00185B7A" w:rsidRPr="00387849" w:rsidRDefault="00185B7A" w:rsidP="00185B7A">
            <w:pPr>
              <w:ind w:right="-72"/>
              <w:jc w:val="right"/>
              <w:rPr>
                <w:rFonts w:cs="Arial"/>
                <w:color w:val="000000"/>
                <w:sz w:val="18"/>
                <w:szCs w:val="18"/>
                <w:lang w:val="en-US"/>
              </w:rPr>
            </w:pPr>
          </w:p>
        </w:tc>
        <w:tc>
          <w:tcPr>
            <w:tcW w:w="1584" w:type="dxa"/>
            <w:shd w:val="clear" w:color="auto" w:fill="auto"/>
          </w:tcPr>
          <w:p w14:paraId="45E71117" w14:textId="77777777" w:rsidR="00185B7A" w:rsidRPr="00387849" w:rsidRDefault="00185B7A" w:rsidP="00185B7A">
            <w:pPr>
              <w:ind w:right="-72"/>
              <w:jc w:val="right"/>
              <w:rPr>
                <w:rFonts w:cs="Arial"/>
                <w:color w:val="000000"/>
                <w:sz w:val="18"/>
                <w:szCs w:val="18"/>
                <w:lang w:val="en-US"/>
              </w:rPr>
            </w:pPr>
          </w:p>
        </w:tc>
      </w:tr>
      <w:tr w:rsidR="00A76C73" w:rsidRPr="00387849" w14:paraId="3279C48A" w14:textId="77777777" w:rsidTr="005D1B47">
        <w:tc>
          <w:tcPr>
            <w:tcW w:w="4725" w:type="dxa"/>
            <w:shd w:val="clear" w:color="auto" w:fill="auto"/>
            <w:vAlign w:val="bottom"/>
          </w:tcPr>
          <w:p w14:paraId="02F0F3F9" w14:textId="77777777" w:rsidR="00185B7A" w:rsidRPr="00387849" w:rsidRDefault="00185B7A" w:rsidP="00185B7A">
            <w:pPr>
              <w:tabs>
                <w:tab w:val="right" w:pos="7200"/>
                <w:tab w:val="right" w:pos="9000"/>
              </w:tabs>
              <w:ind w:left="-105" w:right="-331"/>
              <w:rPr>
                <w:rFonts w:cs="Arial"/>
                <w:b/>
                <w:bCs/>
                <w:color w:val="000000"/>
                <w:sz w:val="18"/>
                <w:szCs w:val="18"/>
                <w:lang w:val="en-US"/>
              </w:rPr>
            </w:pPr>
            <w:r w:rsidRPr="00387849">
              <w:rPr>
                <w:rFonts w:cs="Arial"/>
                <w:color w:val="000000"/>
                <w:sz w:val="18"/>
                <w:szCs w:val="18"/>
                <w:lang w:val="en-US"/>
              </w:rPr>
              <w:t xml:space="preserve">Opening net book value </w:t>
            </w:r>
          </w:p>
        </w:tc>
        <w:tc>
          <w:tcPr>
            <w:tcW w:w="1584" w:type="dxa"/>
            <w:shd w:val="clear" w:color="auto" w:fill="auto"/>
            <w:vAlign w:val="bottom"/>
          </w:tcPr>
          <w:p w14:paraId="70CC39EC" w14:textId="7DF6E165" w:rsidR="00185B7A" w:rsidRPr="00387849" w:rsidRDefault="00971B2C" w:rsidP="00185B7A">
            <w:pPr>
              <w:ind w:right="-72"/>
              <w:jc w:val="right"/>
              <w:rPr>
                <w:rFonts w:cs="Arial"/>
                <w:color w:val="000000"/>
                <w:sz w:val="18"/>
                <w:szCs w:val="18"/>
                <w:lang w:val="en-US"/>
              </w:rPr>
            </w:pPr>
            <w:r w:rsidRPr="00387849">
              <w:rPr>
                <w:rFonts w:cs="Arial"/>
                <w:color w:val="000000"/>
                <w:sz w:val="18"/>
                <w:szCs w:val="18"/>
                <w:lang w:val="en-US"/>
              </w:rPr>
              <w:t>3,809,029</w:t>
            </w:r>
          </w:p>
        </w:tc>
        <w:tc>
          <w:tcPr>
            <w:tcW w:w="1584" w:type="dxa"/>
            <w:shd w:val="clear" w:color="auto" w:fill="auto"/>
            <w:vAlign w:val="bottom"/>
          </w:tcPr>
          <w:p w14:paraId="65D701DA" w14:textId="0331DE79" w:rsidR="00185B7A" w:rsidRPr="00387849" w:rsidRDefault="00017782" w:rsidP="00185B7A">
            <w:pPr>
              <w:ind w:right="-72"/>
              <w:jc w:val="right"/>
              <w:rPr>
                <w:rFonts w:cs="Arial"/>
                <w:color w:val="000000"/>
                <w:sz w:val="18"/>
                <w:szCs w:val="18"/>
                <w:lang w:val="en-US"/>
              </w:rPr>
            </w:pPr>
            <w:r w:rsidRPr="00387849">
              <w:rPr>
                <w:rFonts w:cs="Arial"/>
                <w:color w:val="000000"/>
                <w:sz w:val="18"/>
                <w:szCs w:val="18"/>
                <w:lang w:val="en-US"/>
              </w:rPr>
              <w:t>1,975,000</w:t>
            </w:r>
          </w:p>
        </w:tc>
        <w:tc>
          <w:tcPr>
            <w:tcW w:w="1584" w:type="dxa"/>
            <w:shd w:val="clear" w:color="auto" w:fill="auto"/>
            <w:vAlign w:val="bottom"/>
          </w:tcPr>
          <w:p w14:paraId="046F075A" w14:textId="2B308852" w:rsidR="00185B7A" w:rsidRPr="00387849" w:rsidRDefault="008B408F" w:rsidP="00185B7A">
            <w:pPr>
              <w:ind w:right="-72"/>
              <w:jc w:val="right"/>
              <w:rPr>
                <w:rFonts w:cs="Arial"/>
                <w:color w:val="000000"/>
                <w:sz w:val="18"/>
                <w:szCs w:val="18"/>
                <w:lang w:val="en-US"/>
              </w:rPr>
            </w:pPr>
            <w:r w:rsidRPr="00387849">
              <w:rPr>
                <w:rFonts w:cs="Arial"/>
                <w:color w:val="000000"/>
                <w:sz w:val="18"/>
                <w:szCs w:val="18"/>
                <w:lang w:val="en-US"/>
              </w:rPr>
              <w:t xml:space="preserve">5,784,029 </w:t>
            </w:r>
          </w:p>
        </w:tc>
      </w:tr>
      <w:tr w:rsidR="00A76C73" w:rsidRPr="00387849" w14:paraId="3B59380B" w14:textId="77777777" w:rsidTr="005D1B47">
        <w:tc>
          <w:tcPr>
            <w:tcW w:w="4725" w:type="dxa"/>
            <w:shd w:val="clear" w:color="auto" w:fill="auto"/>
            <w:vAlign w:val="bottom"/>
          </w:tcPr>
          <w:p w14:paraId="0475A87F" w14:textId="77777777" w:rsidR="00185B7A" w:rsidRPr="00387849" w:rsidRDefault="00185B7A" w:rsidP="00185B7A">
            <w:pPr>
              <w:tabs>
                <w:tab w:val="right" w:pos="7200"/>
                <w:tab w:val="right" w:pos="9000"/>
              </w:tabs>
              <w:ind w:left="-105" w:right="-331"/>
              <w:rPr>
                <w:rFonts w:cs="Arial"/>
                <w:b/>
                <w:bCs/>
                <w:color w:val="000000"/>
                <w:sz w:val="18"/>
                <w:szCs w:val="18"/>
                <w:lang w:val="en-US"/>
              </w:rPr>
            </w:pPr>
            <w:r w:rsidRPr="00387849">
              <w:rPr>
                <w:rFonts w:cs="Arial"/>
                <w:color w:val="000000"/>
                <w:sz w:val="18"/>
                <w:szCs w:val="18"/>
                <w:lang w:val="en-US"/>
              </w:rPr>
              <w:t xml:space="preserve">Additions </w:t>
            </w:r>
          </w:p>
        </w:tc>
        <w:tc>
          <w:tcPr>
            <w:tcW w:w="1584" w:type="dxa"/>
            <w:shd w:val="clear" w:color="auto" w:fill="auto"/>
            <w:vAlign w:val="bottom"/>
          </w:tcPr>
          <w:p w14:paraId="30CDB2C1" w14:textId="29150158" w:rsidR="00185B7A" w:rsidRPr="00387849" w:rsidRDefault="00185B7A" w:rsidP="00185B7A">
            <w:pPr>
              <w:ind w:right="-72"/>
              <w:jc w:val="right"/>
              <w:rPr>
                <w:rFonts w:cs="Arial"/>
                <w:color w:val="000000"/>
                <w:sz w:val="18"/>
                <w:szCs w:val="18"/>
                <w:lang w:val="en-US"/>
              </w:rPr>
            </w:pPr>
            <w:r w:rsidRPr="00387849">
              <w:rPr>
                <w:rFonts w:cs="Arial"/>
                <w:color w:val="000000"/>
                <w:sz w:val="18"/>
                <w:szCs w:val="18"/>
                <w:lang w:val="en-US"/>
              </w:rPr>
              <w:t>4,802,150</w:t>
            </w:r>
          </w:p>
        </w:tc>
        <w:tc>
          <w:tcPr>
            <w:tcW w:w="1584" w:type="dxa"/>
            <w:shd w:val="clear" w:color="auto" w:fill="auto"/>
            <w:vAlign w:val="bottom"/>
          </w:tcPr>
          <w:p w14:paraId="5E4F6CCE" w14:textId="01667D13" w:rsidR="00185B7A" w:rsidRPr="00387849" w:rsidRDefault="00185B7A" w:rsidP="00185B7A">
            <w:pPr>
              <w:ind w:right="-72"/>
              <w:jc w:val="right"/>
              <w:rPr>
                <w:rFonts w:cs="Arial"/>
                <w:color w:val="000000"/>
                <w:sz w:val="18"/>
                <w:szCs w:val="18"/>
                <w:lang w:val="en-US"/>
              </w:rPr>
            </w:pPr>
            <w:r w:rsidRPr="00387849">
              <w:rPr>
                <w:rFonts w:cs="Arial"/>
                <w:color w:val="000000"/>
                <w:sz w:val="18"/>
                <w:szCs w:val="18"/>
                <w:lang w:val="en-US"/>
              </w:rPr>
              <w:t>-</w:t>
            </w:r>
          </w:p>
        </w:tc>
        <w:tc>
          <w:tcPr>
            <w:tcW w:w="1584" w:type="dxa"/>
            <w:shd w:val="clear" w:color="auto" w:fill="auto"/>
            <w:vAlign w:val="bottom"/>
          </w:tcPr>
          <w:p w14:paraId="280DFABF" w14:textId="57D836E9" w:rsidR="00185B7A" w:rsidRPr="00387849" w:rsidRDefault="00185B7A" w:rsidP="00185B7A">
            <w:pPr>
              <w:ind w:right="-72"/>
              <w:jc w:val="right"/>
              <w:rPr>
                <w:rFonts w:cs="Arial"/>
                <w:color w:val="000000"/>
                <w:sz w:val="18"/>
                <w:szCs w:val="18"/>
                <w:lang w:val="en-US"/>
              </w:rPr>
            </w:pPr>
            <w:r w:rsidRPr="00387849">
              <w:rPr>
                <w:rFonts w:cs="Arial"/>
                <w:color w:val="000000"/>
                <w:sz w:val="18"/>
                <w:szCs w:val="18"/>
                <w:lang w:val="en-US"/>
              </w:rPr>
              <w:t>4,802,150</w:t>
            </w:r>
          </w:p>
        </w:tc>
      </w:tr>
      <w:tr w:rsidR="00A76C73" w:rsidRPr="00387849" w14:paraId="63C2320D" w14:textId="77777777" w:rsidTr="005D1B47">
        <w:tc>
          <w:tcPr>
            <w:tcW w:w="4725" w:type="dxa"/>
            <w:shd w:val="clear" w:color="auto" w:fill="auto"/>
            <w:vAlign w:val="bottom"/>
          </w:tcPr>
          <w:p w14:paraId="3D0C595E" w14:textId="77777777" w:rsidR="00185B7A" w:rsidRPr="00387849" w:rsidRDefault="00185B7A" w:rsidP="00185B7A">
            <w:pPr>
              <w:tabs>
                <w:tab w:val="right" w:pos="7200"/>
                <w:tab w:val="right" w:pos="9000"/>
              </w:tabs>
              <w:ind w:left="-105" w:right="-331"/>
              <w:rPr>
                <w:rFonts w:cs="Arial"/>
                <w:b/>
                <w:bCs/>
                <w:color w:val="000000"/>
                <w:sz w:val="18"/>
                <w:szCs w:val="18"/>
                <w:lang w:val="en-US"/>
              </w:rPr>
            </w:pPr>
            <w:r w:rsidRPr="00387849">
              <w:rPr>
                <w:rFonts w:cs="Arial"/>
                <w:color w:val="000000"/>
                <w:sz w:val="18"/>
                <w:szCs w:val="18"/>
                <w:lang w:val="en-US"/>
              </w:rPr>
              <w:t xml:space="preserve">Amortisation charge </w:t>
            </w:r>
          </w:p>
        </w:tc>
        <w:tc>
          <w:tcPr>
            <w:tcW w:w="1584" w:type="dxa"/>
            <w:tcBorders>
              <w:bottom w:val="single" w:sz="4" w:space="0" w:color="auto"/>
            </w:tcBorders>
            <w:shd w:val="clear" w:color="auto" w:fill="auto"/>
            <w:vAlign w:val="bottom"/>
          </w:tcPr>
          <w:p w14:paraId="1DCD52DA" w14:textId="383E7FBD" w:rsidR="00185B7A" w:rsidRPr="00387849" w:rsidRDefault="00185B7A" w:rsidP="00185B7A">
            <w:pPr>
              <w:ind w:right="-72"/>
              <w:jc w:val="right"/>
              <w:rPr>
                <w:rFonts w:cs="Arial"/>
                <w:color w:val="000000"/>
                <w:sz w:val="18"/>
                <w:szCs w:val="18"/>
                <w:lang w:val="en-US"/>
              </w:rPr>
            </w:pPr>
            <w:r w:rsidRPr="00387849">
              <w:rPr>
                <w:rFonts w:cs="Arial"/>
                <w:color w:val="000000"/>
                <w:sz w:val="18"/>
                <w:szCs w:val="18"/>
                <w:lang w:val="en-US"/>
              </w:rPr>
              <w:t>(1,101,921)</w:t>
            </w:r>
          </w:p>
        </w:tc>
        <w:tc>
          <w:tcPr>
            <w:tcW w:w="1584" w:type="dxa"/>
            <w:tcBorders>
              <w:bottom w:val="single" w:sz="4" w:space="0" w:color="auto"/>
            </w:tcBorders>
            <w:shd w:val="clear" w:color="auto" w:fill="auto"/>
            <w:vAlign w:val="bottom"/>
          </w:tcPr>
          <w:p w14:paraId="68F037A8" w14:textId="6058B27F" w:rsidR="00185B7A" w:rsidRPr="00387849" w:rsidRDefault="00185B7A" w:rsidP="00185B7A">
            <w:pPr>
              <w:ind w:right="-72"/>
              <w:jc w:val="right"/>
              <w:rPr>
                <w:rFonts w:cs="Arial"/>
                <w:color w:val="000000"/>
                <w:sz w:val="18"/>
                <w:szCs w:val="18"/>
                <w:lang w:val="en-US"/>
              </w:rPr>
            </w:pPr>
            <w:r w:rsidRPr="00387849">
              <w:rPr>
                <w:rFonts w:cs="Arial"/>
                <w:color w:val="000000"/>
                <w:sz w:val="18"/>
                <w:szCs w:val="18"/>
                <w:lang w:val="en-US"/>
              </w:rPr>
              <w:t>-</w:t>
            </w:r>
          </w:p>
        </w:tc>
        <w:tc>
          <w:tcPr>
            <w:tcW w:w="1584" w:type="dxa"/>
            <w:tcBorders>
              <w:bottom w:val="single" w:sz="4" w:space="0" w:color="auto"/>
            </w:tcBorders>
            <w:shd w:val="clear" w:color="auto" w:fill="auto"/>
            <w:vAlign w:val="bottom"/>
          </w:tcPr>
          <w:p w14:paraId="6294064A" w14:textId="50DE4F57" w:rsidR="00185B7A" w:rsidRPr="00387849" w:rsidRDefault="00185B7A" w:rsidP="00185B7A">
            <w:pPr>
              <w:ind w:right="-72"/>
              <w:jc w:val="right"/>
              <w:rPr>
                <w:rFonts w:cs="Arial"/>
                <w:color w:val="000000"/>
                <w:sz w:val="18"/>
                <w:szCs w:val="18"/>
                <w:lang w:val="en-US"/>
              </w:rPr>
            </w:pPr>
            <w:r w:rsidRPr="00387849">
              <w:rPr>
                <w:rFonts w:cs="Arial"/>
                <w:color w:val="000000"/>
                <w:sz w:val="18"/>
                <w:szCs w:val="18"/>
                <w:lang w:val="en-US"/>
              </w:rPr>
              <w:t>(1,101,921)</w:t>
            </w:r>
          </w:p>
        </w:tc>
      </w:tr>
      <w:tr w:rsidR="00A76C73" w:rsidRPr="00387849" w14:paraId="186FB023" w14:textId="77777777" w:rsidTr="005D1B47">
        <w:tc>
          <w:tcPr>
            <w:tcW w:w="4725" w:type="dxa"/>
            <w:shd w:val="clear" w:color="auto" w:fill="auto"/>
            <w:vAlign w:val="bottom"/>
          </w:tcPr>
          <w:p w14:paraId="2C070F84" w14:textId="77777777" w:rsidR="00185B7A" w:rsidRPr="00387849" w:rsidRDefault="00185B7A" w:rsidP="00185B7A">
            <w:pPr>
              <w:tabs>
                <w:tab w:val="right" w:pos="7200"/>
                <w:tab w:val="right" w:pos="9000"/>
              </w:tabs>
              <w:ind w:left="-105" w:right="-331"/>
              <w:rPr>
                <w:rFonts w:cs="Arial"/>
                <w:b/>
                <w:bCs/>
                <w:color w:val="000000"/>
                <w:sz w:val="18"/>
                <w:szCs w:val="18"/>
                <w:lang w:val="en-US"/>
              </w:rPr>
            </w:pPr>
          </w:p>
        </w:tc>
        <w:tc>
          <w:tcPr>
            <w:tcW w:w="1584" w:type="dxa"/>
            <w:tcBorders>
              <w:top w:val="single" w:sz="4" w:space="0" w:color="auto"/>
            </w:tcBorders>
            <w:shd w:val="clear" w:color="auto" w:fill="auto"/>
            <w:vAlign w:val="bottom"/>
          </w:tcPr>
          <w:p w14:paraId="25EAF8EC" w14:textId="77777777" w:rsidR="00185B7A" w:rsidRPr="00387849" w:rsidRDefault="00185B7A" w:rsidP="00185B7A">
            <w:pPr>
              <w:ind w:right="-72"/>
              <w:jc w:val="right"/>
              <w:rPr>
                <w:rFonts w:cs="Arial"/>
                <w:color w:val="000000"/>
                <w:sz w:val="18"/>
                <w:szCs w:val="18"/>
                <w:lang w:val="en-US"/>
              </w:rPr>
            </w:pPr>
          </w:p>
        </w:tc>
        <w:tc>
          <w:tcPr>
            <w:tcW w:w="1584" w:type="dxa"/>
            <w:tcBorders>
              <w:top w:val="single" w:sz="4" w:space="0" w:color="auto"/>
            </w:tcBorders>
            <w:shd w:val="clear" w:color="auto" w:fill="auto"/>
            <w:vAlign w:val="bottom"/>
          </w:tcPr>
          <w:p w14:paraId="425C3187" w14:textId="77777777" w:rsidR="00185B7A" w:rsidRPr="00387849" w:rsidRDefault="00185B7A" w:rsidP="00185B7A">
            <w:pPr>
              <w:ind w:right="-72"/>
              <w:jc w:val="right"/>
              <w:rPr>
                <w:rFonts w:cs="Arial"/>
                <w:color w:val="000000"/>
                <w:sz w:val="18"/>
                <w:szCs w:val="18"/>
                <w:lang w:val="en-US"/>
              </w:rPr>
            </w:pPr>
          </w:p>
        </w:tc>
        <w:tc>
          <w:tcPr>
            <w:tcW w:w="1584" w:type="dxa"/>
            <w:tcBorders>
              <w:top w:val="single" w:sz="4" w:space="0" w:color="auto"/>
            </w:tcBorders>
            <w:shd w:val="clear" w:color="auto" w:fill="auto"/>
          </w:tcPr>
          <w:p w14:paraId="65E4DFEF" w14:textId="77777777" w:rsidR="00185B7A" w:rsidRPr="00387849" w:rsidRDefault="00185B7A" w:rsidP="00185B7A">
            <w:pPr>
              <w:ind w:right="-72"/>
              <w:jc w:val="right"/>
              <w:rPr>
                <w:rFonts w:cs="Arial"/>
                <w:color w:val="000000"/>
                <w:sz w:val="18"/>
                <w:szCs w:val="18"/>
                <w:lang w:val="en-US"/>
              </w:rPr>
            </w:pPr>
          </w:p>
        </w:tc>
      </w:tr>
      <w:tr w:rsidR="00A76C73" w:rsidRPr="00387849" w14:paraId="0903334E" w14:textId="77777777" w:rsidTr="005D1B47">
        <w:tc>
          <w:tcPr>
            <w:tcW w:w="4725" w:type="dxa"/>
            <w:shd w:val="clear" w:color="auto" w:fill="auto"/>
            <w:vAlign w:val="bottom"/>
          </w:tcPr>
          <w:p w14:paraId="0FC5002A" w14:textId="77777777" w:rsidR="00185B7A" w:rsidRPr="00387849" w:rsidRDefault="00185B7A" w:rsidP="00185B7A">
            <w:pPr>
              <w:tabs>
                <w:tab w:val="right" w:pos="7200"/>
                <w:tab w:val="right" w:pos="9000"/>
              </w:tabs>
              <w:ind w:left="-105" w:right="-331"/>
              <w:rPr>
                <w:rFonts w:cs="Arial"/>
                <w:b/>
                <w:bCs/>
                <w:color w:val="000000"/>
                <w:sz w:val="18"/>
                <w:szCs w:val="18"/>
                <w:lang w:val="en-US"/>
              </w:rPr>
            </w:pPr>
            <w:r w:rsidRPr="00387849">
              <w:rPr>
                <w:rFonts w:cs="Arial"/>
                <w:color w:val="000000"/>
                <w:sz w:val="18"/>
                <w:szCs w:val="18"/>
                <w:lang w:val="en-US"/>
              </w:rPr>
              <w:t xml:space="preserve">Closing net book value </w:t>
            </w:r>
          </w:p>
        </w:tc>
        <w:tc>
          <w:tcPr>
            <w:tcW w:w="1584" w:type="dxa"/>
            <w:tcBorders>
              <w:bottom w:val="single" w:sz="4" w:space="0" w:color="auto"/>
            </w:tcBorders>
            <w:shd w:val="clear" w:color="auto" w:fill="auto"/>
            <w:vAlign w:val="bottom"/>
          </w:tcPr>
          <w:p w14:paraId="13A40FBF" w14:textId="7FEA8CC0" w:rsidR="00185B7A" w:rsidRPr="00387849" w:rsidRDefault="00095040" w:rsidP="00185B7A">
            <w:pPr>
              <w:pStyle w:val="a"/>
              <w:ind w:right="-72"/>
              <w:jc w:val="right"/>
              <w:rPr>
                <w:rFonts w:cs="Arial"/>
                <w:color w:val="000000"/>
                <w:sz w:val="18"/>
                <w:szCs w:val="18"/>
                <w:lang w:val="en-GB"/>
              </w:rPr>
            </w:pPr>
            <w:r w:rsidRPr="00387849">
              <w:rPr>
                <w:rFonts w:cs="Arial"/>
                <w:color w:val="000000"/>
                <w:sz w:val="18"/>
                <w:szCs w:val="18"/>
                <w:lang w:val="en-GB"/>
              </w:rPr>
              <w:t>7,509,258</w:t>
            </w:r>
          </w:p>
        </w:tc>
        <w:tc>
          <w:tcPr>
            <w:tcW w:w="1584" w:type="dxa"/>
            <w:tcBorders>
              <w:bottom w:val="single" w:sz="4" w:space="0" w:color="auto"/>
            </w:tcBorders>
            <w:shd w:val="clear" w:color="auto" w:fill="auto"/>
            <w:vAlign w:val="bottom"/>
          </w:tcPr>
          <w:p w14:paraId="17FCC69D" w14:textId="6426A639" w:rsidR="00185B7A" w:rsidRPr="00387849" w:rsidRDefault="00017782" w:rsidP="00185B7A">
            <w:pPr>
              <w:pStyle w:val="a"/>
              <w:ind w:right="-72"/>
              <w:jc w:val="right"/>
              <w:rPr>
                <w:rFonts w:cs="Arial"/>
                <w:color w:val="000000"/>
                <w:sz w:val="18"/>
                <w:szCs w:val="18"/>
                <w:lang w:val="en-GB"/>
              </w:rPr>
            </w:pPr>
            <w:r w:rsidRPr="00387849">
              <w:rPr>
                <w:rFonts w:cs="Arial"/>
                <w:color w:val="000000"/>
                <w:sz w:val="18"/>
                <w:szCs w:val="18"/>
                <w:lang w:val="en-US"/>
              </w:rPr>
              <w:t>1,975,000</w:t>
            </w:r>
          </w:p>
        </w:tc>
        <w:tc>
          <w:tcPr>
            <w:tcW w:w="1584" w:type="dxa"/>
            <w:tcBorders>
              <w:bottom w:val="single" w:sz="4" w:space="0" w:color="auto"/>
            </w:tcBorders>
            <w:shd w:val="clear" w:color="auto" w:fill="auto"/>
            <w:vAlign w:val="bottom"/>
          </w:tcPr>
          <w:p w14:paraId="575C3FAA" w14:textId="39C3B7F1" w:rsidR="00185B7A" w:rsidRPr="00387849" w:rsidRDefault="00DA011C" w:rsidP="00185B7A">
            <w:pPr>
              <w:pStyle w:val="a"/>
              <w:ind w:right="-72"/>
              <w:jc w:val="right"/>
              <w:rPr>
                <w:rFonts w:cs="Arial"/>
                <w:color w:val="000000"/>
                <w:sz w:val="18"/>
                <w:szCs w:val="18"/>
                <w:lang w:val="en-GB"/>
              </w:rPr>
            </w:pPr>
            <w:r w:rsidRPr="00387849">
              <w:rPr>
                <w:rFonts w:cs="Arial"/>
                <w:color w:val="000000"/>
                <w:sz w:val="18"/>
                <w:szCs w:val="18"/>
                <w:lang w:val="en-GB"/>
              </w:rPr>
              <w:t>9,484,258</w:t>
            </w:r>
          </w:p>
        </w:tc>
      </w:tr>
      <w:tr w:rsidR="00A76C73" w:rsidRPr="00387849" w14:paraId="14D85CC5" w14:textId="77777777" w:rsidTr="005D1B47">
        <w:tc>
          <w:tcPr>
            <w:tcW w:w="4725" w:type="dxa"/>
            <w:shd w:val="clear" w:color="auto" w:fill="auto"/>
            <w:vAlign w:val="bottom"/>
          </w:tcPr>
          <w:p w14:paraId="5AD3E2F1" w14:textId="77777777" w:rsidR="00185B7A" w:rsidRPr="00387849" w:rsidRDefault="00185B7A" w:rsidP="00185B7A">
            <w:pPr>
              <w:tabs>
                <w:tab w:val="right" w:pos="7200"/>
                <w:tab w:val="right" w:pos="9000"/>
              </w:tabs>
              <w:ind w:left="-105" w:right="-331"/>
              <w:rPr>
                <w:rFonts w:cs="Arial"/>
                <w:b/>
                <w:bCs/>
                <w:color w:val="000000"/>
                <w:sz w:val="18"/>
                <w:szCs w:val="18"/>
                <w:lang w:val="en-US"/>
              </w:rPr>
            </w:pPr>
          </w:p>
        </w:tc>
        <w:tc>
          <w:tcPr>
            <w:tcW w:w="1584" w:type="dxa"/>
            <w:tcBorders>
              <w:top w:val="single" w:sz="4" w:space="0" w:color="auto"/>
            </w:tcBorders>
            <w:shd w:val="clear" w:color="auto" w:fill="auto"/>
            <w:vAlign w:val="bottom"/>
          </w:tcPr>
          <w:p w14:paraId="0DB62CD1" w14:textId="77777777" w:rsidR="00185B7A" w:rsidRPr="00387849" w:rsidRDefault="00185B7A" w:rsidP="00185B7A">
            <w:pPr>
              <w:ind w:right="-72"/>
              <w:jc w:val="right"/>
              <w:rPr>
                <w:rFonts w:cs="Arial"/>
                <w:color w:val="000000"/>
                <w:sz w:val="18"/>
                <w:szCs w:val="18"/>
                <w:lang w:val="en-US"/>
              </w:rPr>
            </w:pPr>
          </w:p>
        </w:tc>
        <w:tc>
          <w:tcPr>
            <w:tcW w:w="1584" w:type="dxa"/>
            <w:tcBorders>
              <w:top w:val="single" w:sz="4" w:space="0" w:color="auto"/>
            </w:tcBorders>
            <w:shd w:val="clear" w:color="auto" w:fill="auto"/>
            <w:vAlign w:val="bottom"/>
          </w:tcPr>
          <w:p w14:paraId="20E20BAB" w14:textId="77777777" w:rsidR="00185B7A" w:rsidRPr="00387849" w:rsidRDefault="00185B7A" w:rsidP="00185B7A">
            <w:pPr>
              <w:ind w:right="-72"/>
              <w:jc w:val="right"/>
              <w:rPr>
                <w:rFonts w:cs="Arial"/>
                <w:color w:val="000000"/>
                <w:sz w:val="18"/>
                <w:szCs w:val="18"/>
                <w:lang w:val="en-US"/>
              </w:rPr>
            </w:pPr>
          </w:p>
        </w:tc>
        <w:tc>
          <w:tcPr>
            <w:tcW w:w="1584" w:type="dxa"/>
            <w:tcBorders>
              <w:top w:val="single" w:sz="4" w:space="0" w:color="auto"/>
            </w:tcBorders>
            <w:shd w:val="clear" w:color="auto" w:fill="auto"/>
          </w:tcPr>
          <w:p w14:paraId="1AE66C60" w14:textId="77777777" w:rsidR="00185B7A" w:rsidRPr="00387849" w:rsidRDefault="00185B7A" w:rsidP="00185B7A">
            <w:pPr>
              <w:ind w:right="-72"/>
              <w:jc w:val="right"/>
              <w:rPr>
                <w:rFonts w:cs="Arial"/>
                <w:color w:val="000000"/>
                <w:sz w:val="18"/>
                <w:szCs w:val="18"/>
                <w:lang w:val="en-US"/>
              </w:rPr>
            </w:pPr>
          </w:p>
        </w:tc>
      </w:tr>
      <w:tr w:rsidR="00A76C73" w:rsidRPr="00387849" w14:paraId="28CF7E31" w14:textId="77777777" w:rsidTr="005D1B47">
        <w:tc>
          <w:tcPr>
            <w:tcW w:w="4725" w:type="dxa"/>
            <w:shd w:val="clear" w:color="auto" w:fill="auto"/>
            <w:vAlign w:val="bottom"/>
          </w:tcPr>
          <w:p w14:paraId="4B6BA664" w14:textId="77777777" w:rsidR="00185B7A" w:rsidRPr="00387849" w:rsidRDefault="00185B7A" w:rsidP="00185B7A">
            <w:pPr>
              <w:tabs>
                <w:tab w:val="right" w:pos="7200"/>
                <w:tab w:val="right" w:pos="9000"/>
              </w:tabs>
              <w:ind w:left="-105" w:right="-331"/>
              <w:rPr>
                <w:rFonts w:cs="Arial"/>
                <w:b/>
                <w:bCs/>
                <w:color w:val="000000"/>
                <w:sz w:val="18"/>
                <w:szCs w:val="18"/>
                <w:lang w:val="en-US"/>
              </w:rPr>
            </w:pPr>
            <w:r w:rsidRPr="00387849">
              <w:rPr>
                <w:rFonts w:cs="Arial"/>
                <w:b/>
                <w:bCs/>
                <w:color w:val="000000"/>
                <w:sz w:val="18"/>
                <w:szCs w:val="18"/>
                <w:lang w:val="en-US"/>
              </w:rPr>
              <w:t xml:space="preserve">At 31 December </w:t>
            </w:r>
            <w:r w:rsidRPr="00387849">
              <w:rPr>
                <w:rFonts w:cs="Arial"/>
                <w:b/>
                <w:bCs/>
                <w:color w:val="000000"/>
                <w:sz w:val="18"/>
                <w:szCs w:val="18"/>
                <w:lang w:val="en-GB"/>
              </w:rPr>
              <w:t>2023</w:t>
            </w:r>
          </w:p>
        </w:tc>
        <w:tc>
          <w:tcPr>
            <w:tcW w:w="1584" w:type="dxa"/>
            <w:shd w:val="clear" w:color="auto" w:fill="auto"/>
            <w:vAlign w:val="bottom"/>
          </w:tcPr>
          <w:p w14:paraId="7BDB2656" w14:textId="396AA433" w:rsidR="00185B7A" w:rsidRPr="00387849" w:rsidRDefault="00185B7A" w:rsidP="00185B7A">
            <w:pPr>
              <w:ind w:right="-72"/>
              <w:jc w:val="right"/>
              <w:rPr>
                <w:rFonts w:cs="Arial"/>
                <w:color w:val="000000"/>
                <w:sz w:val="18"/>
                <w:szCs w:val="18"/>
                <w:lang w:val="en-US"/>
              </w:rPr>
            </w:pPr>
          </w:p>
        </w:tc>
        <w:tc>
          <w:tcPr>
            <w:tcW w:w="1584" w:type="dxa"/>
            <w:shd w:val="clear" w:color="auto" w:fill="auto"/>
            <w:vAlign w:val="bottom"/>
          </w:tcPr>
          <w:p w14:paraId="215AB38B" w14:textId="1BA58EF9" w:rsidR="00185B7A" w:rsidRPr="00387849" w:rsidRDefault="00185B7A" w:rsidP="00185B7A">
            <w:pPr>
              <w:ind w:right="-72"/>
              <w:jc w:val="right"/>
              <w:rPr>
                <w:rFonts w:cs="Arial"/>
                <w:color w:val="000000"/>
                <w:sz w:val="18"/>
                <w:szCs w:val="18"/>
                <w:lang w:val="en-US"/>
              </w:rPr>
            </w:pPr>
          </w:p>
        </w:tc>
        <w:tc>
          <w:tcPr>
            <w:tcW w:w="1584" w:type="dxa"/>
            <w:shd w:val="clear" w:color="auto" w:fill="auto"/>
            <w:vAlign w:val="bottom"/>
          </w:tcPr>
          <w:p w14:paraId="2FA6B08B" w14:textId="15D15B3A" w:rsidR="00185B7A" w:rsidRPr="00387849" w:rsidRDefault="00185B7A" w:rsidP="00185B7A">
            <w:pPr>
              <w:ind w:right="-72"/>
              <w:jc w:val="right"/>
              <w:rPr>
                <w:rFonts w:cs="Arial"/>
                <w:color w:val="000000"/>
                <w:sz w:val="18"/>
                <w:szCs w:val="18"/>
                <w:lang w:val="en-US"/>
              </w:rPr>
            </w:pPr>
          </w:p>
        </w:tc>
      </w:tr>
      <w:tr w:rsidR="00A76C73" w:rsidRPr="00387849" w14:paraId="3EEE93C2" w14:textId="77777777" w:rsidTr="005D1B47">
        <w:tc>
          <w:tcPr>
            <w:tcW w:w="4725" w:type="dxa"/>
            <w:shd w:val="clear" w:color="auto" w:fill="auto"/>
            <w:vAlign w:val="bottom"/>
          </w:tcPr>
          <w:p w14:paraId="3B28F265" w14:textId="77777777" w:rsidR="00185B7A" w:rsidRPr="00387849" w:rsidRDefault="00185B7A" w:rsidP="00185B7A">
            <w:pPr>
              <w:tabs>
                <w:tab w:val="right" w:pos="7200"/>
                <w:tab w:val="right" w:pos="9000"/>
              </w:tabs>
              <w:ind w:left="-105" w:right="-331"/>
              <w:rPr>
                <w:rFonts w:cs="Arial"/>
                <w:color w:val="000000"/>
                <w:sz w:val="18"/>
                <w:szCs w:val="18"/>
                <w:lang w:val="en-US"/>
              </w:rPr>
            </w:pPr>
            <w:r w:rsidRPr="00387849">
              <w:rPr>
                <w:rFonts w:cs="Arial"/>
                <w:color w:val="000000"/>
                <w:sz w:val="18"/>
                <w:szCs w:val="18"/>
                <w:lang w:val="en-US"/>
              </w:rPr>
              <w:t>Cost</w:t>
            </w:r>
          </w:p>
        </w:tc>
        <w:tc>
          <w:tcPr>
            <w:tcW w:w="1584" w:type="dxa"/>
            <w:shd w:val="clear" w:color="auto" w:fill="auto"/>
            <w:vAlign w:val="bottom"/>
          </w:tcPr>
          <w:p w14:paraId="2CE7E94E" w14:textId="3F693809" w:rsidR="00185B7A" w:rsidRPr="00387849" w:rsidRDefault="00185B7A" w:rsidP="00185B7A">
            <w:pPr>
              <w:pStyle w:val="a"/>
              <w:ind w:right="-72"/>
              <w:jc w:val="right"/>
              <w:rPr>
                <w:rFonts w:cs="Arial"/>
                <w:color w:val="000000"/>
                <w:sz w:val="18"/>
                <w:szCs w:val="18"/>
                <w:cs/>
              </w:rPr>
            </w:pPr>
            <w:r w:rsidRPr="00387849">
              <w:rPr>
                <w:rFonts w:cs="Arial"/>
                <w:color w:val="000000"/>
                <w:sz w:val="18"/>
                <w:szCs w:val="18"/>
                <w:lang w:val="en-US"/>
              </w:rPr>
              <w:t>41,352,657</w:t>
            </w:r>
          </w:p>
        </w:tc>
        <w:tc>
          <w:tcPr>
            <w:tcW w:w="1584" w:type="dxa"/>
            <w:shd w:val="clear" w:color="auto" w:fill="auto"/>
            <w:vAlign w:val="bottom"/>
          </w:tcPr>
          <w:p w14:paraId="57EE1C4B" w14:textId="47DAE436" w:rsidR="00185B7A" w:rsidRPr="00387849" w:rsidRDefault="00185B7A" w:rsidP="00185B7A">
            <w:pPr>
              <w:pStyle w:val="a"/>
              <w:ind w:right="-72"/>
              <w:jc w:val="right"/>
              <w:rPr>
                <w:rFonts w:cs="Arial"/>
                <w:color w:val="000000"/>
                <w:sz w:val="18"/>
                <w:szCs w:val="18"/>
                <w:cs/>
              </w:rPr>
            </w:pPr>
            <w:r w:rsidRPr="00387849">
              <w:rPr>
                <w:rFonts w:cs="Arial"/>
                <w:color w:val="000000"/>
                <w:sz w:val="18"/>
                <w:szCs w:val="18"/>
                <w:lang w:val="en-US"/>
              </w:rPr>
              <w:t>1,975,000</w:t>
            </w:r>
          </w:p>
        </w:tc>
        <w:tc>
          <w:tcPr>
            <w:tcW w:w="1584" w:type="dxa"/>
            <w:shd w:val="clear" w:color="auto" w:fill="auto"/>
            <w:vAlign w:val="bottom"/>
          </w:tcPr>
          <w:p w14:paraId="64C0439C" w14:textId="2CFBFED6" w:rsidR="00185B7A" w:rsidRPr="00387849" w:rsidRDefault="00185B7A" w:rsidP="00185B7A">
            <w:pPr>
              <w:pStyle w:val="a"/>
              <w:ind w:right="-72"/>
              <w:jc w:val="right"/>
              <w:rPr>
                <w:rFonts w:cs="Arial"/>
                <w:color w:val="000000"/>
                <w:sz w:val="18"/>
                <w:szCs w:val="18"/>
                <w:cs/>
              </w:rPr>
            </w:pPr>
            <w:r w:rsidRPr="00387849">
              <w:rPr>
                <w:rFonts w:cs="Arial"/>
                <w:color w:val="000000"/>
                <w:sz w:val="18"/>
                <w:szCs w:val="18"/>
                <w:lang w:val="en-US"/>
              </w:rPr>
              <w:t>43,327,657</w:t>
            </w:r>
          </w:p>
        </w:tc>
      </w:tr>
      <w:tr w:rsidR="00A76C73" w:rsidRPr="00387849" w14:paraId="79207637" w14:textId="77777777" w:rsidTr="005D1B47">
        <w:tc>
          <w:tcPr>
            <w:tcW w:w="4725" w:type="dxa"/>
            <w:shd w:val="clear" w:color="auto" w:fill="auto"/>
            <w:vAlign w:val="bottom"/>
          </w:tcPr>
          <w:p w14:paraId="61A75C61" w14:textId="24746D39" w:rsidR="00185B7A" w:rsidRPr="00387849" w:rsidRDefault="00185B7A" w:rsidP="00185B7A">
            <w:pPr>
              <w:tabs>
                <w:tab w:val="right" w:pos="7200"/>
                <w:tab w:val="right" w:pos="9000"/>
              </w:tabs>
              <w:ind w:left="-105" w:right="-331"/>
              <w:rPr>
                <w:rFonts w:cs="Arial"/>
                <w:color w:val="000000"/>
                <w:sz w:val="18"/>
                <w:szCs w:val="18"/>
                <w:lang w:val="en-US"/>
              </w:rPr>
            </w:pPr>
            <w:r w:rsidRPr="00387849">
              <w:rPr>
                <w:rFonts w:cs="Arial"/>
                <w:color w:val="000000"/>
                <w:sz w:val="18"/>
                <w:szCs w:val="18"/>
                <w:u w:val="single"/>
                <w:lang w:val="en-US"/>
              </w:rPr>
              <w:t>Less</w:t>
            </w:r>
            <w:r w:rsidRPr="00387849">
              <w:rPr>
                <w:rFonts w:cs="Arial"/>
                <w:color w:val="000000"/>
                <w:sz w:val="18"/>
                <w:szCs w:val="18"/>
                <w:lang w:val="en-US"/>
              </w:rPr>
              <w:t xml:space="preserve"> </w:t>
            </w:r>
            <w:r w:rsidR="00A13758" w:rsidRPr="00387849">
              <w:rPr>
                <w:rFonts w:cs="Arial"/>
                <w:color w:val="000000"/>
                <w:sz w:val="18"/>
                <w:szCs w:val="18"/>
                <w:lang w:val="en-US"/>
              </w:rPr>
              <w:t xml:space="preserve"> </w:t>
            </w:r>
            <w:r w:rsidRPr="00387849">
              <w:rPr>
                <w:rFonts w:cs="Arial"/>
                <w:color w:val="000000"/>
                <w:sz w:val="18"/>
                <w:szCs w:val="18"/>
                <w:lang w:val="en-US"/>
              </w:rPr>
              <w:t>Accumulated amortisation</w:t>
            </w:r>
          </w:p>
        </w:tc>
        <w:tc>
          <w:tcPr>
            <w:tcW w:w="1584" w:type="dxa"/>
            <w:shd w:val="clear" w:color="auto" w:fill="auto"/>
            <w:vAlign w:val="bottom"/>
          </w:tcPr>
          <w:p w14:paraId="6C8FEC72" w14:textId="7FC8E010" w:rsidR="00185B7A" w:rsidRPr="00387849" w:rsidRDefault="00185B7A" w:rsidP="00185B7A">
            <w:pPr>
              <w:pStyle w:val="a"/>
              <w:ind w:right="-72"/>
              <w:jc w:val="right"/>
              <w:rPr>
                <w:rFonts w:cs="Arial"/>
                <w:color w:val="000000"/>
                <w:sz w:val="18"/>
                <w:szCs w:val="18"/>
                <w:cs/>
              </w:rPr>
            </w:pPr>
            <w:r w:rsidRPr="00387849">
              <w:rPr>
                <w:rFonts w:cs="Arial"/>
                <w:color w:val="000000"/>
                <w:sz w:val="18"/>
                <w:szCs w:val="18"/>
                <w:lang w:val="en-US"/>
              </w:rPr>
              <w:t>(32,255,399)</w:t>
            </w:r>
          </w:p>
        </w:tc>
        <w:tc>
          <w:tcPr>
            <w:tcW w:w="1584" w:type="dxa"/>
            <w:shd w:val="clear" w:color="auto" w:fill="auto"/>
            <w:vAlign w:val="bottom"/>
          </w:tcPr>
          <w:p w14:paraId="686ED13D" w14:textId="787FF49D" w:rsidR="00185B7A" w:rsidRPr="00387849" w:rsidRDefault="00185B7A" w:rsidP="00185B7A">
            <w:pPr>
              <w:pStyle w:val="a"/>
              <w:ind w:right="-72"/>
              <w:jc w:val="right"/>
              <w:rPr>
                <w:rFonts w:cs="Arial"/>
                <w:color w:val="000000"/>
                <w:sz w:val="18"/>
                <w:szCs w:val="18"/>
                <w:cs/>
              </w:rPr>
            </w:pPr>
            <w:r w:rsidRPr="00387849">
              <w:rPr>
                <w:rFonts w:cs="Arial"/>
                <w:color w:val="000000"/>
                <w:sz w:val="18"/>
                <w:szCs w:val="18"/>
                <w:lang w:val="en-US"/>
              </w:rPr>
              <w:t>-</w:t>
            </w:r>
          </w:p>
        </w:tc>
        <w:tc>
          <w:tcPr>
            <w:tcW w:w="1584" w:type="dxa"/>
            <w:shd w:val="clear" w:color="auto" w:fill="auto"/>
            <w:vAlign w:val="bottom"/>
          </w:tcPr>
          <w:p w14:paraId="7E5E0CDD" w14:textId="02AC38BD" w:rsidR="00185B7A" w:rsidRPr="00387849" w:rsidRDefault="00185B7A" w:rsidP="00185B7A">
            <w:pPr>
              <w:pStyle w:val="a"/>
              <w:ind w:right="-72"/>
              <w:jc w:val="right"/>
              <w:rPr>
                <w:rFonts w:cs="Arial"/>
                <w:color w:val="000000"/>
                <w:sz w:val="18"/>
                <w:szCs w:val="18"/>
                <w:cs/>
              </w:rPr>
            </w:pPr>
            <w:r w:rsidRPr="00387849">
              <w:rPr>
                <w:rFonts w:cs="Arial"/>
                <w:color w:val="000000"/>
                <w:sz w:val="18"/>
                <w:szCs w:val="18"/>
                <w:lang w:val="en-US"/>
              </w:rPr>
              <w:t>(32,255,399)</w:t>
            </w:r>
          </w:p>
        </w:tc>
      </w:tr>
      <w:tr w:rsidR="00A76C73" w:rsidRPr="00387849" w14:paraId="4393F8FD" w14:textId="77777777" w:rsidTr="005D1B47">
        <w:tc>
          <w:tcPr>
            <w:tcW w:w="4725" w:type="dxa"/>
            <w:shd w:val="clear" w:color="auto" w:fill="auto"/>
            <w:vAlign w:val="bottom"/>
          </w:tcPr>
          <w:p w14:paraId="3D80DFD5" w14:textId="218EE0ED" w:rsidR="00185B7A" w:rsidRPr="00387849" w:rsidRDefault="00185B7A" w:rsidP="00185B7A">
            <w:pPr>
              <w:tabs>
                <w:tab w:val="right" w:pos="7200"/>
                <w:tab w:val="right" w:pos="9000"/>
              </w:tabs>
              <w:ind w:left="-105" w:right="-331"/>
              <w:rPr>
                <w:rFonts w:cs="Arial"/>
                <w:color w:val="000000"/>
                <w:sz w:val="18"/>
                <w:szCs w:val="18"/>
                <w:u w:val="single"/>
                <w:lang w:val="en-US"/>
              </w:rPr>
            </w:pPr>
            <w:r w:rsidRPr="00387849">
              <w:rPr>
                <w:rFonts w:cs="Arial"/>
                <w:color w:val="000000"/>
                <w:sz w:val="18"/>
                <w:szCs w:val="18"/>
                <w:u w:val="single"/>
                <w:lang w:val="en-US"/>
              </w:rPr>
              <w:t>Less</w:t>
            </w:r>
            <w:r w:rsidRPr="00387849">
              <w:rPr>
                <w:rFonts w:cs="Arial"/>
                <w:color w:val="000000"/>
                <w:sz w:val="18"/>
                <w:szCs w:val="18"/>
                <w:lang w:val="en-US"/>
              </w:rPr>
              <w:t xml:space="preserve"> </w:t>
            </w:r>
            <w:r w:rsidR="00A13758" w:rsidRPr="00387849">
              <w:rPr>
                <w:rFonts w:cs="Arial"/>
                <w:color w:val="000000"/>
                <w:sz w:val="18"/>
                <w:szCs w:val="18"/>
                <w:lang w:val="en-US"/>
              </w:rPr>
              <w:t xml:space="preserve"> </w:t>
            </w:r>
            <w:r w:rsidR="00396C0B" w:rsidRPr="00387849">
              <w:rPr>
                <w:rFonts w:cs="Arial"/>
                <w:color w:val="000000"/>
                <w:sz w:val="18"/>
                <w:szCs w:val="18"/>
                <w:lang w:val="en-US"/>
              </w:rPr>
              <w:t>Accumulated impairment</w:t>
            </w:r>
          </w:p>
        </w:tc>
        <w:tc>
          <w:tcPr>
            <w:tcW w:w="1584" w:type="dxa"/>
            <w:tcBorders>
              <w:bottom w:val="single" w:sz="4" w:space="0" w:color="auto"/>
            </w:tcBorders>
            <w:shd w:val="clear" w:color="auto" w:fill="auto"/>
            <w:vAlign w:val="bottom"/>
          </w:tcPr>
          <w:p w14:paraId="1417D5A2" w14:textId="0157A6F0" w:rsidR="00185B7A" w:rsidRPr="00387849" w:rsidRDefault="00017782" w:rsidP="00185B7A">
            <w:pPr>
              <w:pStyle w:val="a"/>
              <w:ind w:right="-72"/>
              <w:jc w:val="right"/>
              <w:rPr>
                <w:rFonts w:cs="Arial"/>
                <w:color w:val="000000"/>
                <w:sz w:val="18"/>
                <w:szCs w:val="18"/>
                <w:lang w:val="en-US"/>
              </w:rPr>
            </w:pPr>
            <w:r w:rsidRPr="00387849">
              <w:rPr>
                <w:rFonts w:cs="Arial"/>
                <w:color w:val="000000"/>
                <w:sz w:val="18"/>
                <w:szCs w:val="18"/>
                <w:lang w:val="en-US"/>
              </w:rPr>
              <w:t>(1,588,000)</w:t>
            </w:r>
          </w:p>
        </w:tc>
        <w:tc>
          <w:tcPr>
            <w:tcW w:w="1584" w:type="dxa"/>
            <w:tcBorders>
              <w:bottom w:val="single" w:sz="4" w:space="0" w:color="auto"/>
            </w:tcBorders>
            <w:shd w:val="clear" w:color="auto" w:fill="auto"/>
            <w:vAlign w:val="bottom"/>
          </w:tcPr>
          <w:p w14:paraId="716B66DD" w14:textId="1AABF991" w:rsidR="00185B7A" w:rsidRPr="00387849" w:rsidRDefault="00017782" w:rsidP="00185B7A">
            <w:pPr>
              <w:pStyle w:val="a"/>
              <w:ind w:right="-72"/>
              <w:jc w:val="right"/>
              <w:rPr>
                <w:rFonts w:cs="Arial"/>
                <w:color w:val="000000"/>
                <w:sz w:val="18"/>
                <w:szCs w:val="18"/>
                <w:lang w:val="en-US"/>
              </w:rPr>
            </w:pPr>
            <w:r w:rsidRPr="00387849">
              <w:rPr>
                <w:rFonts w:cs="Arial"/>
                <w:color w:val="000000"/>
                <w:sz w:val="18"/>
                <w:szCs w:val="18"/>
                <w:lang w:val="en-US"/>
              </w:rPr>
              <w:t>-</w:t>
            </w:r>
          </w:p>
        </w:tc>
        <w:tc>
          <w:tcPr>
            <w:tcW w:w="1584" w:type="dxa"/>
            <w:tcBorders>
              <w:bottom w:val="single" w:sz="4" w:space="0" w:color="auto"/>
            </w:tcBorders>
            <w:shd w:val="clear" w:color="auto" w:fill="auto"/>
            <w:vAlign w:val="bottom"/>
          </w:tcPr>
          <w:p w14:paraId="40562346" w14:textId="5DB57834" w:rsidR="00185B7A" w:rsidRPr="00387849" w:rsidRDefault="00185B7A" w:rsidP="00185B7A">
            <w:pPr>
              <w:pStyle w:val="a"/>
              <w:ind w:right="-72"/>
              <w:jc w:val="right"/>
              <w:rPr>
                <w:rFonts w:cs="Arial"/>
                <w:color w:val="000000"/>
                <w:sz w:val="18"/>
                <w:szCs w:val="18"/>
                <w:lang w:val="en-US"/>
              </w:rPr>
            </w:pPr>
            <w:r w:rsidRPr="00387849">
              <w:rPr>
                <w:rFonts w:cs="Arial"/>
                <w:color w:val="000000"/>
                <w:sz w:val="18"/>
                <w:szCs w:val="18"/>
                <w:lang w:val="en-US"/>
              </w:rPr>
              <w:t>(1,588,000)</w:t>
            </w:r>
          </w:p>
        </w:tc>
      </w:tr>
      <w:tr w:rsidR="00A76C73" w:rsidRPr="00387849" w14:paraId="3866A9E4" w14:textId="77777777" w:rsidTr="005D1B47">
        <w:tc>
          <w:tcPr>
            <w:tcW w:w="4725" w:type="dxa"/>
            <w:shd w:val="clear" w:color="auto" w:fill="auto"/>
            <w:vAlign w:val="bottom"/>
          </w:tcPr>
          <w:p w14:paraId="6D64069A" w14:textId="77777777" w:rsidR="00185B7A" w:rsidRPr="00387849" w:rsidRDefault="00185B7A" w:rsidP="00185B7A">
            <w:pPr>
              <w:tabs>
                <w:tab w:val="right" w:pos="7200"/>
                <w:tab w:val="right" w:pos="9000"/>
              </w:tabs>
              <w:ind w:left="-105" w:right="-331"/>
              <w:rPr>
                <w:rFonts w:cs="Arial"/>
                <w:color w:val="000000"/>
                <w:sz w:val="18"/>
                <w:szCs w:val="18"/>
                <w:lang w:val="en-US"/>
              </w:rPr>
            </w:pPr>
          </w:p>
        </w:tc>
        <w:tc>
          <w:tcPr>
            <w:tcW w:w="1584" w:type="dxa"/>
            <w:tcBorders>
              <w:top w:val="single" w:sz="4" w:space="0" w:color="auto"/>
            </w:tcBorders>
            <w:shd w:val="clear" w:color="auto" w:fill="auto"/>
            <w:vAlign w:val="bottom"/>
          </w:tcPr>
          <w:p w14:paraId="315E2E11" w14:textId="77777777" w:rsidR="00185B7A" w:rsidRPr="00387849" w:rsidRDefault="00185B7A" w:rsidP="00185B7A">
            <w:pPr>
              <w:pStyle w:val="a"/>
              <w:ind w:right="-72"/>
              <w:jc w:val="right"/>
              <w:rPr>
                <w:rFonts w:cs="Arial"/>
                <w:color w:val="000000"/>
                <w:sz w:val="18"/>
                <w:szCs w:val="18"/>
                <w:cs/>
              </w:rPr>
            </w:pPr>
          </w:p>
        </w:tc>
        <w:tc>
          <w:tcPr>
            <w:tcW w:w="1584" w:type="dxa"/>
            <w:tcBorders>
              <w:top w:val="single" w:sz="4" w:space="0" w:color="auto"/>
            </w:tcBorders>
            <w:shd w:val="clear" w:color="auto" w:fill="auto"/>
            <w:vAlign w:val="bottom"/>
          </w:tcPr>
          <w:p w14:paraId="051A2037" w14:textId="77777777" w:rsidR="00185B7A" w:rsidRPr="00387849" w:rsidRDefault="00185B7A" w:rsidP="00185B7A">
            <w:pPr>
              <w:pStyle w:val="a"/>
              <w:ind w:right="-72"/>
              <w:jc w:val="right"/>
              <w:rPr>
                <w:rFonts w:cs="Arial"/>
                <w:color w:val="000000"/>
                <w:sz w:val="18"/>
                <w:szCs w:val="18"/>
                <w:cs/>
              </w:rPr>
            </w:pPr>
          </w:p>
        </w:tc>
        <w:tc>
          <w:tcPr>
            <w:tcW w:w="1584" w:type="dxa"/>
            <w:tcBorders>
              <w:top w:val="single" w:sz="4" w:space="0" w:color="auto"/>
            </w:tcBorders>
            <w:shd w:val="clear" w:color="auto" w:fill="auto"/>
          </w:tcPr>
          <w:p w14:paraId="56528FE2" w14:textId="77777777" w:rsidR="00185B7A" w:rsidRPr="00387849" w:rsidRDefault="00185B7A" w:rsidP="00185B7A">
            <w:pPr>
              <w:pStyle w:val="a"/>
              <w:ind w:right="-72"/>
              <w:jc w:val="right"/>
              <w:rPr>
                <w:rFonts w:cs="Arial"/>
                <w:color w:val="000000"/>
                <w:sz w:val="18"/>
                <w:szCs w:val="18"/>
                <w:cs/>
              </w:rPr>
            </w:pPr>
          </w:p>
        </w:tc>
      </w:tr>
      <w:tr w:rsidR="00A76C73" w:rsidRPr="00387849" w14:paraId="6527896D" w14:textId="77777777" w:rsidTr="005D1B47">
        <w:tc>
          <w:tcPr>
            <w:tcW w:w="4725" w:type="dxa"/>
            <w:shd w:val="clear" w:color="auto" w:fill="auto"/>
            <w:vAlign w:val="bottom"/>
          </w:tcPr>
          <w:p w14:paraId="55907308" w14:textId="77777777" w:rsidR="00185B7A" w:rsidRPr="00387849" w:rsidRDefault="00185B7A" w:rsidP="00185B7A">
            <w:pPr>
              <w:tabs>
                <w:tab w:val="right" w:pos="7200"/>
                <w:tab w:val="right" w:pos="9000"/>
              </w:tabs>
              <w:ind w:left="-105" w:right="-331"/>
              <w:rPr>
                <w:rFonts w:cs="Arial"/>
                <w:color w:val="000000"/>
                <w:sz w:val="18"/>
                <w:szCs w:val="18"/>
                <w:lang w:val="en-US"/>
              </w:rPr>
            </w:pPr>
            <w:r w:rsidRPr="00387849">
              <w:rPr>
                <w:rFonts w:cs="Arial"/>
                <w:color w:val="000000"/>
                <w:sz w:val="18"/>
                <w:szCs w:val="18"/>
                <w:lang w:val="en-US"/>
              </w:rPr>
              <w:t xml:space="preserve">Net book value </w:t>
            </w:r>
          </w:p>
        </w:tc>
        <w:tc>
          <w:tcPr>
            <w:tcW w:w="1584" w:type="dxa"/>
            <w:tcBorders>
              <w:bottom w:val="single" w:sz="4" w:space="0" w:color="auto"/>
            </w:tcBorders>
            <w:shd w:val="clear" w:color="auto" w:fill="auto"/>
            <w:vAlign w:val="bottom"/>
          </w:tcPr>
          <w:p w14:paraId="2199E6A1" w14:textId="5291E1E1" w:rsidR="00185B7A" w:rsidRPr="00387849" w:rsidRDefault="002B210D" w:rsidP="00185B7A">
            <w:pPr>
              <w:pStyle w:val="a"/>
              <w:ind w:right="-72"/>
              <w:jc w:val="right"/>
              <w:rPr>
                <w:rFonts w:cs="Arial"/>
                <w:color w:val="000000"/>
                <w:sz w:val="18"/>
                <w:szCs w:val="18"/>
                <w:cs/>
              </w:rPr>
            </w:pPr>
            <w:r w:rsidRPr="00387849">
              <w:rPr>
                <w:rFonts w:cs="Arial"/>
                <w:color w:val="000000"/>
                <w:sz w:val="18"/>
                <w:szCs w:val="18"/>
                <w:lang w:val="en-US"/>
              </w:rPr>
              <w:t>7,509,258</w:t>
            </w:r>
          </w:p>
        </w:tc>
        <w:tc>
          <w:tcPr>
            <w:tcW w:w="1584" w:type="dxa"/>
            <w:tcBorders>
              <w:bottom w:val="single" w:sz="4" w:space="0" w:color="auto"/>
            </w:tcBorders>
            <w:shd w:val="clear" w:color="auto" w:fill="auto"/>
            <w:vAlign w:val="bottom"/>
          </w:tcPr>
          <w:p w14:paraId="28317778" w14:textId="41934E8A" w:rsidR="00185B7A" w:rsidRPr="00387849" w:rsidRDefault="00017782" w:rsidP="00185B7A">
            <w:pPr>
              <w:pStyle w:val="a"/>
              <w:ind w:right="-72"/>
              <w:jc w:val="right"/>
              <w:rPr>
                <w:rFonts w:cs="Arial"/>
                <w:color w:val="000000"/>
                <w:sz w:val="18"/>
                <w:szCs w:val="18"/>
                <w:cs/>
              </w:rPr>
            </w:pPr>
            <w:r w:rsidRPr="00387849">
              <w:rPr>
                <w:rFonts w:cs="Arial"/>
                <w:color w:val="000000"/>
                <w:sz w:val="18"/>
                <w:szCs w:val="18"/>
                <w:lang w:val="en-US"/>
              </w:rPr>
              <w:t>1,975,000</w:t>
            </w:r>
          </w:p>
        </w:tc>
        <w:tc>
          <w:tcPr>
            <w:tcW w:w="1584" w:type="dxa"/>
            <w:tcBorders>
              <w:bottom w:val="single" w:sz="4" w:space="0" w:color="auto"/>
            </w:tcBorders>
            <w:shd w:val="clear" w:color="auto" w:fill="auto"/>
            <w:vAlign w:val="bottom"/>
          </w:tcPr>
          <w:p w14:paraId="0CC10D4A" w14:textId="52120AED" w:rsidR="00185B7A" w:rsidRPr="00387849" w:rsidRDefault="00185B7A" w:rsidP="00185B7A">
            <w:pPr>
              <w:pStyle w:val="a"/>
              <w:ind w:right="-72"/>
              <w:jc w:val="right"/>
              <w:rPr>
                <w:rFonts w:cs="Arial"/>
                <w:color w:val="000000"/>
                <w:sz w:val="18"/>
                <w:szCs w:val="18"/>
                <w:cs/>
              </w:rPr>
            </w:pPr>
            <w:r w:rsidRPr="00387849">
              <w:rPr>
                <w:rFonts w:cs="Arial"/>
                <w:color w:val="000000"/>
                <w:sz w:val="18"/>
                <w:szCs w:val="18"/>
                <w:lang w:val="en-US"/>
              </w:rPr>
              <w:t>9,484,258</w:t>
            </w:r>
          </w:p>
        </w:tc>
      </w:tr>
      <w:tr w:rsidR="00A13758" w:rsidRPr="00387849" w14:paraId="144B4C9A" w14:textId="77777777" w:rsidTr="00A13758">
        <w:tc>
          <w:tcPr>
            <w:tcW w:w="4725" w:type="dxa"/>
            <w:shd w:val="clear" w:color="auto" w:fill="auto"/>
            <w:vAlign w:val="bottom"/>
          </w:tcPr>
          <w:p w14:paraId="38D0079E" w14:textId="77777777" w:rsidR="00185B7A" w:rsidRPr="00387849" w:rsidRDefault="00185B7A" w:rsidP="00185B7A">
            <w:pPr>
              <w:tabs>
                <w:tab w:val="right" w:pos="7200"/>
                <w:tab w:val="right" w:pos="9000"/>
              </w:tabs>
              <w:ind w:left="-105" w:right="-331"/>
              <w:rPr>
                <w:rFonts w:cs="Arial"/>
                <w:color w:val="000000"/>
                <w:sz w:val="18"/>
                <w:szCs w:val="18"/>
                <w:lang w:val="en-US"/>
              </w:rPr>
            </w:pPr>
          </w:p>
        </w:tc>
        <w:tc>
          <w:tcPr>
            <w:tcW w:w="1584" w:type="dxa"/>
            <w:tcBorders>
              <w:top w:val="single" w:sz="4" w:space="0" w:color="auto"/>
            </w:tcBorders>
            <w:shd w:val="clear" w:color="auto" w:fill="auto"/>
          </w:tcPr>
          <w:p w14:paraId="1FC11D41" w14:textId="77777777" w:rsidR="00185B7A" w:rsidRPr="00387849" w:rsidRDefault="00185B7A" w:rsidP="00185B7A">
            <w:pPr>
              <w:pStyle w:val="a"/>
              <w:ind w:right="-72"/>
              <w:jc w:val="right"/>
              <w:rPr>
                <w:rFonts w:cs="Arial"/>
                <w:color w:val="000000"/>
                <w:sz w:val="18"/>
                <w:szCs w:val="18"/>
                <w:cs/>
              </w:rPr>
            </w:pPr>
          </w:p>
        </w:tc>
        <w:tc>
          <w:tcPr>
            <w:tcW w:w="1584" w:type="dxa"/>
            <w:tcBorders>
              <w:top w:val="single" w:sz="4" w:space="0" w:color="auto"/>
            </w:tcBorders>
            <w:shd w:val="clear" w:color="auto" w:fill="auto"/>
          </w:tcPr>
          <w:p w14:paraId="4E8C0CD2" w14:textId="77777777" w:rsidR="00185B7A" w:rsidRPr="00387849" w:rsidRDefault="00185B7A" w:rsidP="00185B7A">
            <w:pPr>
              <w:pStyle w:val="a"/>
              <w:ind w:right="-72"/>
              <w:jc w:val="right"/>
              <w:rPr>
                <w:rFonts w:cs="Arial"/>
                <w:color w:val="000000"/>
                <w:sz w:val="18"/>
                <w:szCs w:val="18"/>
                <w:cs/>
              </w:rPr>
            </w:pPr>
          </w:p>
        </w:tc>
        <w:tc>
          <w:tcPr>
            <w:tcW w:w="1584" w:type="dxa"/>
            <w:tcBorders>
              <w:top w:val="single" w:sz="4" w:space="0" w:color="auto"/>
            </w:tcBorders>
            <w:shd w:val="clear" w:color="auto" w:fill="auto"/>
          </w:tcPr>
          <w:p w14:paraId="6DD4B5B2" w14:textId="77777777" w:rsidR="00185B7A" w:rsidRPr="00387849" w:rsidRDefault="00185B7A" w:rsidP="00185B7A">
            <w:pPr>
              <w:pStyle w:val="a"/>
              <w:ind w:right="-72"/>
              <w:jc w:val="right"/>
              <w:rPr>
                <w:rFonts w:cs="Arial"/>
                <w:color w:val="000000"/>
                <w:sz w:val="18"/>
                <w:szCs w:val="18"/>
                <w:cs/>
              </w:rPr>
            </w:pPr>
          </w:p>
        </w:tc>
      </w:tr>
      <w:tr w:rsidR="00A13758" w:rsidRPr="00C933FA" w14:paraId="0C089772" w14:textId="77777777" w:rsidTr="00A13758">
        <w:tc>
          <w:tcPr>
            <w:tcW w:w="4725" w:type="dxa"/>
            <w:shd w:val="clear" w:color="auto" w:fill="auto"/>
            <w:vAlign w:val="bottom"/>
          </w:tcPr>
          <w:p w14:paraId="27C668D1" w14:textId="77777777" w:rsidR="00185B7A" w:rsidRPr="00387849" w:rsidRDefault="00185B7A" w:rsidP="00185B7A">
            <w:pPr>
              <w:tabs>
                <w:tab w:val="right" w:pos="7200"/>
                <w:tab w:val="right" w:pos="9000"/>
              </w:tabs>
              <w:ind w:left="-105" w:right="-331"/>
              <w:rPr>
                <w:rFonts w:cs="Arial"/>
                <w:color w:val="000000"/>
                <w:sz w:val="18"/>
                <w:szCs w:val="18"/>
                <w:lang w:val="en-US"/>
              </w:rPr>
            </w:pPr>
            <w:r w:rsidRPr="00387849">
              <w:rPr>
                <w:rFonts w:cs="Arial"/>
                <w:b/>
                <w:bCs/>
                <w:color w:val="000000"/>
                <w:sz w:val="18"/>
                <w:szCs w:val="18"/>
                <w:lang w:val="en-US"/>
              </w:rPr>
              <w:t xml:space="preserve">For the year ended 31 December </w:t>
            </w:r>
            <w:r w:rsidRPr="00387849">
              <w:rPr>
                <w:rFonts w:cs="Arial"/>
                <w:b/>
                <w:bCs/>
                <w:color w:val="000000"/>
                <w:sz w:val="18"/>
                <w:szCs w:val="18"/>
                <w:lang w:val="en-GB"/>
              </w:rPr>
              <w:t>2024</w:t>
            </w:r>
          </w:p>
        </w:tc>
        <w:tc>
          <w:tcPr>
            <w:tcW w:w="1584" w:type="dxa"/>
            <w:shd w:val="clear" w:color="auto" w:fill="auto"/>
          </w:tcPr>
          <w:p w14:paraId="01AFEE99" w14:textId="77777777" w:rsidR="00185B7A" w:rsidRPr="00387849" w:rsidRDefault="00185B7A" w:rsidP="00185B7A">
            <w:pPr>
              <w:pStyle w:val="a"/>
              <w:ind w:right="-72"/>
              <w:jc w:val="right"/>
              <w:rPr>
                <w:rFonts w:cs="Arial"/>
                <w:color w:val="000000"/>
                <w:sz w:val="18"/>
                <w:szCs w:val="18"/>
                <w:cs/>
              </w:rPr>
            </w:pPr>
          </w:p>
        </w:tc>
        <w:tc>
          <w:tcPr>
            <w:tcW w:w="1584" w:type="dxa"/>
            <w:shd w:val="clear" w:color="auto" w:fill="auto"/>
          </w:tcPr>
          <w:p w14:paraId="556120CC" w14:textId="77777777" w:rsidR="00185B7A" w:rsidRPr="00387849" w:rsidRDefault="00185B7A" w:rsidP="00185B7A">
            <w:pPr>
              <w:pStyle w:val="a"/>
              <w:ind w:right="-72"/>
              <w:jc w:val="right"/>
              <w:rPr>
                <w:rFonts w:cs="Arial"/>
                <w:color w:val="000000"/>
                <w:sz w:val="18"/>
                <w:szCs w:val="18"/>
                <w:cs/>
              </w:rPr>
            </w:pPr>
          </w:p>
        </w:tc>
        <w:tc>
          <w:tcPr>
            <w:tcW w:w="1584" w:type="dxa"/>
            <w:shd w:val="clear" w:color="auto" w:fill="auto"/>
          </w:tcPr>
          <w:p w14:paraId="0A341B51" w14:textId="77777777" w:rsidR="00185B7A" w:rsidRPr="00387849" w:rsidRDefault="00185B7A" w:rsidP="00185B7A">
            <w:pPr>
              <w:pStyle w:val="a"/>
              <w:ind w:right="-72"/>
              <w:jc w:val="right"/>
              <w:rPr>
                <w:rFonts w:cs="Arial"/>
                <w:color w:val="000000"/>
                <w:sz w:val="18"/>
                <w:szCs w:val="18"/>
                <w:cs/>
              </w:rPr>
            </w:pPr>
          </w:p>
        </w:tc>
      </w:tr>
      <w:tr w:rsidR="00A13758" w:rsidRPr="00387849" w14:paraId="301CBEEB" w14:textId="77777777" w:rsidTr="00A13758">
        <w:tc>
          <w:tcPr>
            <w:tcW w:w="4725" w:type="dxa"/>
            <w:shd w:val="clear" w:color="auto" w:fill="auto"/>
            <w:vAlign w:val="bottom"/>
          </w:tcPr>
          <w:p w14:paraId="40A6998D" w14:textId="77777777" w:rsidR="00185B7A" w:rsidRPr="00387849" w:rsidRDefault="00185B7A" w:rsidP="00185B7A">
            <w:pPr>
              <w:tabs>
                <w:tab w:val="right" w:pos="7200"/>
                <w:tab w:val="right" w:pos="9000"/>
              </w:tabs>
              <w:ind w:left="-105" w:right="-331"/>
              <w:rPr>
                <w:rFonts w:cs="Arial"/>
                <w:color w:val="000000"/>
                <w:sz w:val="18"/>
                <w:szCs w:val="18"/>
                <w:lang w:val="en-US"/>
              </w:rPr>
            </w:pPr>
            <w:r w:rsidRPr="00387849">
              <w:rPr>
                <w:rFonts w:cs="Arial"/>
                <w:color w:val="000000"/>
                <w:sz w:val="18"/>
                <w:szCs w:val="18"/>
                <w:lang w:val="en-US"/>
              </w:rPr>
              <w:t>Opening net book value</w:t>
            </w:r>
          </w:p>
        </w:tc>
        <w:tc>
          <w:tcPr>
            <w:tcW w:w="1584" w:type="dxa"/>
            <w:shd w:val="clear" w:color="auto" w:fill="auto"/>
            <w:vAlign w:val="bottom"/>
          </w:tcPr>
          <w:p w14:paraId="525D8559" w14:textId="4B38E58A" w:rsidR="00185B7A" w:rsidRPr="00387849" w:rsidRDefault="002B210D" w:rsidP="00185B7A">
            <w:pPr>
              <w:pStyle w:val="a"/>
              <w:ind w:right="-72"/>
              <w:jc w:val="right"/>
              <w:rPr>
                <w:rFonts w:cs="Arial"/>
                <w:color w:val="000000"/>
                <w:sz w:val="18"/>
                <w:szCs w:val="18"/>
                <w:lang w:val="en-US"/>
              </w:rPr>
            </w:pPr>
            <w:r w:rsidRPr="00387849">
              <w:rPr>
                <w:rFonts w:cs="Arial"/>
                <w:color w:val="000000"/>
                <w:sz w:val="18"/>
                <w:szCs w:val="18"/>
                <w:lang w:val="en-GB"/>
              </w:rPr>
              <w:t>7,509,258</w:t>
            </w:r>
          </w:p>
        </w:tc>
        <w:tc>
          <w:tcPr>
            <w:tcW w:w="1584" w:type="dxa"/>
            <w:shd w:val="clear" w:color="auto" w:fill="auto"/>
            <w:vAlign w:val="bottom"/>
          </w:tcPr>
          <w:p w14:paraId="68D179FA" w14:textId="60CABE11" w:rsidR="00185B7A" w:rsidRPr="00387849" w:rsidRDefault="00F3416E" w:rsidP="00185B7A">
            <w:pPr>
              <w:pStyle w:val="a"/>
              <w:ind w:right="-72"/>
              <w:jc w:val="right"/>
              <w:rPr>
                <w:rFonts w:cs="Arial"/>
                <w:color w:val="000000"/>
                <w:sz w:val="18"/>
                <w:szCs w:val="18"/>
                <w:lang w:val="en-US"/>
              </w:rPr>
            </w:pPr>
            <w:r w:rsidRPr="00387849">
              <w:rPr>
                <w:rFonts w:cs="Arial"/>
                <w:color w:val="000000"/>
                <w:sz w:val="18"/>
                <w:szCs w:val="18"/>
                <w:lang w:val="en-US"/>
              </w:rPr>
              <w:t>1,975,000</w:t>
            </w:r>
          </w:p>
        </w:tc>
        <w:tc>
          <w:tcPr>
            <w:tcW w:w="1584" w:type="dxa"/>
            <w:shd w:val="clear" w:color="auto" w:fill="auto"/>
            <w:vAlign w:val="bottom"/>
          </w:tcPr>
          <w:p w14:paraId="47415312" w14:textId="50FEE0D6" w:rsidR="00185B7A" w:rsidRPr="00387849" w:rsidRDefault="00185B7A" w:rsidP="00185B7A">
            <w:pPr>
              <w:pStyle w:val="a"/>
              <w:ind w:right="-72"/>
              <w:jc w:val="right"/>
              <w:rPr>
                <w:rFonts w:cs="Arial"/>
                <w:color w:val="000000"/>
                <w:sz w:val="18"/>
                <w:szCs w:val="18"/>
                <w:lang w:val="en-US"/>
              </w:rPr>
            </w:pPr>
            <w:r w:rsidRPr="00387849">
              <w:rPr>
                <w:rFonts w:cs="Arial"/>
                <w:color w:val="000000"/>
                <w:sz w:val="18"/>
                <w:szCs w:val="18"/>
                <w:lang w:val="en-GB"/>
              </w:rPr>
              <w:t>9,484,258</w:t>
            </w:r>
          </w:p>
        </w:tc>
      </w:tr>
      <w:tr w:rsidR="00A13758" w:rsidRPr="00387849" w14:paraId="161B8166" w14:textId="77777777" w:rsidTr="00A13758">
        <w:tc>
          <w:tcPr>
            <w:tcW w:w="4725" w:type="dxa"/>
            <w:shd w:val="clear" w:color="auto" w:fill="auto"/>
            <w:vAlign w:val="bottom"/>
          </w:tcPr>
          <w:p w14:paraId="59D50DFE" w14:textId="77777777" w:rsidR="00185B7A" w:rsidRPr="00387849" w:rsidRDefault="00185B7A" w:rsidP="00185B7A">
            <w:pPr>
              <w:tabs>
                <w:tab w:val="right" w:pos="7200"/>
                <w:tab w:val="right" w:pos="9000"/>
              </w:tabs>
              <w:ind w:left="-105" w:right="-331"/>
              <w:rPr>
                <w:rFonts w:cs="Arial"/>
                <w:color w:val="000000"/>
                <w:sz w:val="18"/>
                <w:szCs w:val="18"/>
                <w:lang w:val="en-US"/>
              </w:rPr>
            </w:pPr>
            <w:r w:rsidRPr="00387849">
              <w:rPr>
                <w:rFonts w:cs="Arial"/>
                <w:color w:val="000000"/>
                <w:sz w:val="18"/>
                <w:szCs w:val="18"/>
                <w:lang w:val="en-US"/>
              </w:rPr>
              <w:t>Additions</w:t>
            </w:r>
          </w:p>
        </w:tc>
        <w:tc>
          <w:tcPr>
            <w:tcW w:w="1584" w:type="dxa"/>
            <w:shd w:val="clear" w:color="auto" w:fill="auto"/>
            <w:vAlign w:val="bottom"/>
          </w:tcPr>
          <w:p w14:paraId="5D86B432" w14:textId="5D0442D0" w:rsidR="00185B7A" w:rsidRPr="00387849" w:rsidRDefault="00185B7A" w:rsidP="00185B7A">
            <w:pPr>
              <w:pStyle w:val="a"/>
              <w:ind w:right="-72"/>
              <w:jc w:val="right"/>
              <w:rPr>
                <w:rFonts w:cs="Arial"/>
                <w:color w:val="000000"/>
                <w:sz w:val="18"/>
                <w:szCs w:val="18"/>
                <w:lang w:val="en-US"/>
              </w:rPr>
            </w:pPr>
            <w:r w:rsidRPr="00387849">
              <w:rPr>
                <w:rFonts w:cs="Arial"/>
                <w:color w:val="000000"/>
                <w:sz w:val="18"/>
                <w:szCs w:val="18"/>
                <w:lang w:val="en-US"/>
              </w:rPr>
              <w:t>406,000</w:t>
            </w:r>
          </w:p>
        </w:tc>
        <w:tc>
          <w:tcPr>
            <w:tcW w:w="1584" w:type="dxa"/>
            <w:shd w:val="clear" w:color="auto" w:fill="auto"/>
            <w:vAlign w:val="bottom"/>
          </w:tcPr>
          <w:p w14:paraId="13BBC3B9" w14:textId="078413F0" w:rsidR="00185B7A" w:rsidRPr="00387849" w:rsidRDefault="00185B7A" w:rsidP="00185B7A">
            <w:pPr>
              <w:pStyle w:val="a"/>
              <w:ind w:right="-72"/>
              <w:jc w:val="right"/>
              <w:rPr>
                <w:rFonts w:cs="Arial"/>
                <w:color w:val="000000"/>
                <w:sz w:val="18"/>
                <w:szCs w:val="18"/>
                <w:lang w:val="en-US"/>
              </w:rPr>
            </w:pPr>
            <w:r w:rsidRPr="00387849">
              <w:rPr>
                <w:rFonts w:cs="Arial"/>
                <w:color w:val="000000"/>
                <w:sz w:val="18"/>
                <w:szCs w:val="18"/>
                <w:lang w:val="en-GB"/>
              </w:rPr>
              <w:t>2,468,750</w:t>
            </w:r>
          </w:p>
        </w:tc>
        <w:tc>
          <w:tcPr>
            <w:tcW w:w="1584" w:type="dxa"/>
            <w:shd w:val="clear" w:color="auto" w:fill="auto"/>
            <w:vAlign w:val="bottom"/>
          </w:tcPr>
          <w:p w14:paraId="255056B7" w14:textId="70FD80A7" w:rsidR="00185B7A" w:rsidRPr="00387849" w:rsidRDefault="00185B7A" w:rsidP="00185B7A">
            <w:pPr>
              <w:pStyle w:val="a"/>
              <w:ind w:right="-72"/>
              <w:jc w:val="right"/>
              <w:rPr>
                <w:rFonts w:cs="Arial"/>
                <w:color w:val="000000"/>
                <w:sz w:val="18"/>
                <w:szCs w:val="18"/>
                <w:lang w:val="en-US"/>
              </w:rPr>
            </w:pPr>
            <w:r w:rsidRPr="00387849">
              <w:rPr>
                <w:rFonts w:cs="Arial"/>
                <w:color w:val="000000"/>
                <w:sz w:val="18"/>
                <w:szCs w:val="18"/>
                <w:lang w:val="en-GB"/>
              </w:rPr>
              <w:t>2,874,750</w:t>
            </w:r>
          </w:p>
        </w:tc>
      </w:tr>
      <w:tr w:rsidR="00A13758" w:rsidRPr="00387849" w14:paraId="44297B91" w14:textId="77777777" w:rsidTr="00A13758">
        <w:tc>
          <w:tcPr>
            <w:tcW w:w="4725" w:type="dxa"/>
            <w:shd w:val="clear" w:color="auto" w:fill="auto"/>
            <w:vAlign w:val="bottom"/>
          </w:tcPr>
          <w:p w14:paraId="383FF481" w14:textId="77777777" w:rsidR="00185B7A" w:rsidRPr="00387849" w:rsidRDefault="00185B7A" w:rsidP="00185B7A">
            <w:pPr>
              <w:tabs>
                <w:tab w:val="right" w:pos="7200"/>
                <w:tab w:val="right" w:pos="9000"/>
              </w:tabs>
              <w:ind w:left="-105" w:right="-331"/>
              <w:rPr>
                <w:rFonts w:cs="Arial"/>
                <w:color w:val="000000"/>
                <w:sz w:val="18"/>
                <w:szCs w:val="18"/>
                <w:lang w:val="en-US"/>
              </w:rPr>
            </w:pPr>
            <w:r w:rsidRPr="00387849">
              <w:rPr>
                <w:rFonts w:eastAsia="Angsana New" w:cs="Arial"/>
                <w:color w:val="000000"/>
                <w:sz w:val="18"/>
                <w:szCs w:val="18"/>
                <w:lang w:val="en-GB"/>
              </w:rPr>
              <w:t>Transfer in (out)</w:t>
            </w:r>
          </w:p>
        </w:tc>
        <w:tc>
          <w:tcPr>
            <w:tcW w:w="1584" w:type="dxa"/>
            <w:shd w:val="clear" w:color="auto" w:fill="auto"/>
            <w:vAlign w:val="bottom"/>
          </w:tcPr>
          <w:p w14:paraId="0893D986" w14:textId="483D75C9" w:rsidR="00185B7A" w:rsidRPr="00387849" w:rsidRDefault="00185B7A" w:rsidP="00185B7A">
            <w:pPr>
              <w:pStyle w:val="a"/>
              <w:ind w:right="-72"/>
              <w:jc w:val="right"/>
              <w:rPr>
                <w:rFonts w:cs="Arial"/>
                <w:color w:val="000000"/>
                <w:sz w:val="18"/>
                <w:szCs w:val="18"/>
                <w:lang w:val="en-US"/>
              </w:rPr>
            </w:pPr>
            <w:r w:rsidRPr="00387849">
              <w:rPr>
                <w:rFonts w:cs="Arial"/>
                <w:color w:val="000000"/>
                <w:sz w:val="18"/>
                <w:szCs w:val="18"/>
                <w:lang w:val="en-GB"/>
              </w:rPr>
              <w:t>2,468,750</w:t>
            </w:r>
          </w:p>
        </w:tc>
        <w:tc>
          <w:tcPr>
            <w:tcW w:w="1584" w:type="dxa"/>
            <w:shd w:val="clear" w:color="auto" w:fill="auto"/>
            <w:vAlign w:val="bottom"/>
          </w:tcPr>
          <w:p w14:paraId="2B0CA94C" w14:textId="78DC883E" w:rsidR="00185B7A" w:rsidRPr="00387849" w:rsidRDefault="00185B7A" w:rsidP="00185B7A">
            <w:pPr>
              <w:pStyle w:val="a"/>
              <w:ind w:right="-72"/>
              <w:jc w:val="right"/>
              <w:rPr>
                <w:rFonts w:cs="Arial"/>
                <w:color w:val="000000"/>
                <w:sz w:val="18"/>
                <w:szCs w:val="18"/>
                <w:lang w:val="en-US"/>
              </w:rPr>
            </w:pPr>
            <w:r w:rsidRPr="00387849">
              <w:rPr>
                <w:rFonts w:cs="Arial"/>
                <w:color w:val="000000"/>
                <w:sz w:val="18"/>
                <w:szCs w:val="18"/>
                <w:lang w:val="en-GB"/>
              </w:rPr>
              <w:t>(2,468,750)</w:t>
            </w:r>
          </w:p>
        </w:tc>
        <w:tc>
          <w:tcPr>
            <w:tcW w:w="1584" w:type="dxa"/>
            <w:shd w:val="clear" w:color="auto" w:fill="auto"/>
            <w:vAlign w:val="bottom"/>
          </w:tcPr>
          <w:p w14:paraId="1FC78441" w14:textId="3F63A5C3" w:rsidR="00185B7A" w:rsidRPr="00387849" w:rsidRDefault="00185B7A" w:rsidP="00185B7A">
            <w:pPr>
              <w:pStyle w:val="a"/>
              <w:ind w:right="-72"/>
              <w:jc w:val="right"/>
              <w:rPr>
                <w:rFonts w:cs="Arial"/>
                <w:color w:val="000000"/>
                <w:sz w:val="18"/>
                <w:szCs w:val="18"/>
                <w:lang w:val="en-US"/>
              </w:rPr>
            </w:pPr>
            <w:r w:rsidRPr="00387849">
              <w:rPr>
                <w:rFonts w:cs="Arial"/>
                <w:color w:val="000000"/>
                <w:sz w:val="18"/>
                <w:szCs w:val="18"/>
                <w:lang w:val="en-US"/>
              </w:rPr>
              <w:t>-</w:t>
            </w:r>
          </w:p>
        </w:tc>
      </w:tr>
      <w:tr w:rsidR="00A13758" w:rsidRPr="00387849" w14:paraId="4263D73B" w14:textId="77777777" w:rsidTr="00A13758">
        <w:tc>
          <w:tcPr>
            <w:tcW w:w="4725" w:type="dxa"/>
            <w:shd w:val="clear" w:color="auto" w:fill="auto"/>
            <w:vAlign w:val="bottom"/>
          </w:tcPr>
          <w:p w14:paraId="06764E3C" w14:textId="77777777" w:rsidR="00185B7A" w:rsidRPr="00387849" w:rsidRDefault="00185B7A" w:rsidP="00185B7A">
            <w:pPr>
              <w:tabs>
                <w:tab w:val="right" w:pos="7200"/>
                <w:tab w:val="right" w:pos="9000"/>
              </w:tabs>
              <w:ind w:left="-105" w:right="-331"/>
              <w:rPr>
                <w:rFonts w:cs="Arial"/>
                <w:color w:val="000000"/>
                <w:sz w:val="18"/>
                <w:szCs w:val="18"/>
                <w:lang w:val="en-US"/>
              </w:rPr>
            </w:pPr>
            <w:r w:rsidRPr="00387849">
              <w:rPr>
                <w:rFonts w:cs="Arial"/>
                <w:color w:val="000000"/>
                <w:sz w:val="18"/>
                <w:szCs w:val="18"/>
                <w:lang w:val="en-US"/>
              </w:rPr>
              <w:t xml:space="preserve">Amortisation charge </w:t>
            </w:r>
          </w:p>
        </w:tc>
        <w:tc>
          <w:tcPr>
            <w:tcW w:w="1584" w:type="dxa"/>
            <w:tcBorders>
              <w:bottom w:val="single" w:sz="4" w:space="0" w:color="auto"/>
            </w:tcBorders>
            <w:shd w:val="clear" w:color="auto" w:fill="auto"/>
            <w:vAlign w:val="bottom"/>
          </w:tcPr>
          <w:p w14:paraId="03A3FE23" w14:textId="3FCF80FE" w:rsidR="00185B7A" w:rsidRPr="00387849" w:rsidRDefault="00185B7A" w:rsidP="00185B7A">
            <w:pPr>
              <w:pStyle w:val="a"/>
              <w:ind w:right="-72"/>
              <w:jc w:val="right"/>
              <w:rPr>
                <w:rFonts w:cs="Arial"/>
                <w:color w:val="000000"/>
                <w:sz w:val="18"/>
                <w:szCs w:val="18"/>
                <w:lang w:val="en-US"/>
              </w:rPr>
            </w:pPr>
            <w:r w:rsidRPr="00387849">
              <w:rPr>
                <w:rFonts w:cs="Arial"/>
                <w:color w:val="000000"/>
                <w:sz w:val="18"/>
                <w:szCs w:val="18"/>
                <w:lang w:val="en-US"/>
              </w:rPr>
              <w:t>(1,177,804)</w:t>
            </w:r>
          </w:p>
        </w:tc>
        <w:tc>
          <w:tcPr>
            <w:tcW w:w="1584" w:type="dxa"/>
            <w:tcBorders>
              <w:bottom w:val="single" w:sz="4" w:space="0" w:color="auto"/>
            </w:tcBorders>
            <w:shd w:val="clear" w:color="auto" w:fill="auto"/>
            <w:vAlign w:val="bottom"/>
          </w:tcPr>
          <w:p w14:paraId="455929E1" w14:textId="2B456392" w:rsidR="00185B7A" w:rsidRPr="00387849" w:rsidRDefault="00185B7A" w:rsidP="00185B7A">
            <w:pPr>
              <w:pStyle w:val="a"/>
              <w:ind w:right="-72"/>
              <w:jc w:val="right"/>
              <w:rPr>
                <w:rFonts w:cs="Arial"/>
                <w:color w:val="000000"/>
                <w:sz w:val="18"/>
                <w:szCs w:val="18"/>
                <w:lang w:val="en-US"/>
              </w:rPr>
            </w:pPr>
            <w:r w:rsidRPr="00387849">
              <w:rPr>
                <w:rFonts w:cs="Arial"/>
                <w:color w:val="000000"/>
                <w:sz w:val="18"/>
                <w:szCs w:val="18"/>
                <w:lang w:val="en-US"/>
              </w:rPr>
              <w:t>-</w:t>
            </w:r>
          </w:p>
        </w:tc>
        <w:tc>
          <w:tcPr>
            <w:tcW w:w="1584" w:type="dxa"/>
            <w:tcBorders>
              <w:bottom w:val="single" w:sz="4" w:space="0" w:color="auto"/>
            </w:tcBorders>
            <w:shd w:val="clear" w:color="auto" w:fill="auto"/>
            <w:vAlign w:val="bottom"/>
          </w:tcPr>
          <w:p w14:paraId="08A87A2D" w14:textId="2009AA16" w:rsidR="00185B7A" w:rsidRPr="00387849" w:rsidRDefault="00185B7A" w:rsidP="00185B7A">
            <w:pPr>
              <w:pStyle w:val="a"/>
              <w:ind w:right="-72"/>
              <w:jc w:val="right"/>
              <w:rPr>
                <w:rFonts w:cs="Arial"/>
                <w:color w:val="000000"/>
                <w:sz w:val="18"/>
                <w:szCs w:val="18"/>
                <w:lang w:val="en-GB"/>
              </w:rPr>
            </w:pPr>
            <w:r w:rsidRPr="00387849">
              <w:rPr>
                <w:rFonts w:cs="Arial"/>
                <w:color w:val="000000"/>
                <w:sz w:val="18"/>
                <w:szCs w:val="18"/>
                <w:lang w:val="en-US"/>
              </w:rPr>
              <w:t>(1,177,804)</w:t>
            </w:r>
          </w:p>
        </w:tc>
      </w:tr>
      <w:tr w:rsidR="00A13758" w:rsidRPr="00387849" w14:paraId="0366E41E" w14:textId="77777777" w:rsidTr="00A13758">
        <w:tc>
          <w:tcPr>
            <w:tcW w:w="4725" w:type="dxa"/>
            <w:shd w:val="clear" w:color="auto" w:fill="auto"/>
            <w:vAlign w:val="bottom"/>
          </w:tcPr>
          <w:p w14:paraId="0B44C5D5" w14:textId="77777777" w:rsidR="00185B7A" w:rsidRPr="00387849" w:rsidRDefault="00185B7A" w:rsidP="00185B7A">
            <w:pPr>
              <w:tabs>
                <w:tab w:val="right" w:pos="7200"/>
                <w:tab w:val="right" w:pos="9000"/>
              </w:tabs>
              <w:ind w:left="-105" w:right="-331"/>
              <w:rPr>
                <w:rFonts w:cs="Arial"/>
                <w:color w:val="000000"/>
                <w:sz w:val="18"/>
                <w:szCs w:val="18"/>
                <w:lang w:val="en-US"/>
              </w:rPr>
            </w:pPr>
          </w:p>
        </w:tc>
        <w:tc>
          <w:tcPr>
            <w:tcW w:w="1584" w:type="dxa"/>
            <w:tcBorders>
              <w:top w:val="single" w:sz="4" w:space="0" w:color="auto"/>
            </w:tcBorders>
            <w:shd w:val="clear" w:color="auto" w:fill="auto"/>
            <w:vAlign w:val="bottom"/>
          </w:tcPr>
          <w:p w14:paraId="68663639" w14:textId="77777777" w:rsidR="00185B7A" w:rsidRPr="00387849" w:rsidRDefault="00185B7A" w:rsidP="00185B7A">
            <w:pPr>
              <w:pStyle w:val="a"/>
              <w:ind w:right="-72"/>
              <w:jc w:val="right"/>
              <w:rPr>
                <w:rFonts w:cs="Arial"/>
                <w:color w:val="000000"/>
                <w:sz w:val="18"/>
                <w:szCs w:val="18"/>
                <w:lang w:val="en-US"/>
              </w:rPr>
            </w:pPr>
          </w:p>
        </w:tc>
        <w:tc>
          <w:tcPr>
            <w:tcW w:w="1584" w:type="dxa"/>
            <w:tcBorders>
              <w:top w:val="single" w:sz="4" w:space="0" w:color="auto"/>
            </w:tcBorders>
            <w:shd w:val="clear" w:color="auto" w:fill="auto"/>
            <w:vAlign w:val="bottom"/>
          </w:tcPr>
          <w:p w14:paraId="343B0B3D" w14:textId="77777777" w:rsidR="00185B7A" w:rsidRPr="00387849" w:rsidRDefault="00185B7A" w:rsidP="00185B7A">
            <w:pPr>
              <w:pStyle w:val="a"/>
              <w:ind w:right="-72"/>
              <w:jc w:val="right"/>
              <w:rPr>
                <w:rFonts w:cs="Arial"/>
                <w:color w:val="000000"/>
                <w:sz w:val="18"/>
                <w:szCs w:val="18"/>
                <w:lang w:val="en-US"/>
              </w:rPr>
            </w:pPr>
          </w:p>
        </w:tc>
        <w:tc>
          <w:tcPr>
            <w:tcW w:w="1584" w:type="dxa"/>
            <w:tcBorders>
              <w:top w:val="single" w:sz="4" w:space="0" w:color="auto"/>
            </w:tcBorders>
            <w:shd w:val="clear" w:color="auto" w:fill="auto"/>
          </w:tcPr>
          <w:p w14:paraId="582AF787" w14:textId="77777777" w:rsidR="00185B7A" w:rsidRPr="00387849" w:rsidRDefault="00185B7A" w:rsidP="00185B7A">
            <w:pPr>
              <w:pStyle w:val="a"/>
              <w:ind w:right="-72"/>
              <w:jc w:val="right"/>
              <w:rPr>
                <w:rFonts w:cs="Arial"/>
                <w:color w:val="000000"/>
                <w:sz w:val="18"/>
                <w:szCs w:val="18"/>
                <w:lang w:val="en-US"/>
              </w:rPr>
            </w:pPr>
          </w:p>
        </w:tc>
      </w:tr>
      <w:tr w:rsidR="00A13758" w:rsidRPr="00387849" w14:paraId="0DAAF1F9" w14:textId="77777777" w:rsidTr="00A13758">
        <w:tc>
          <w:tcPr>
            <w:tcW w:w="4725" w:type="dxa"/>
            <w:shd w:val="clear" w:color="auto" w:fill="auto"/>
            <w:vAlign w:val="bottom"/>
          </w:tcPr>
          <w:p w14:paraId="1D49FFDC" w14:textId="77777777" w:rsidR="00185B7A" w:rsidRPr="00387849" w:rsidRDefault="00185B7A" w:rsidP="00185B7A">
            <w:pPr>
              <w:tabs>
                <w:tab w:val="right" w:pos="7200"/>
                <w:tab w:val="right" w:pos="9000"/>
              </w:tabs>
              <w:ind w:left="-105" w:right="-331"/>
              <w:rPr>
                <w:rFonts w:cs="Arial"/>
                <w:color w:val="000000"/>
                <w:sz w:val="18"/>
                <w:szCs w:val="18"/>
                <w:lang w:val="en-US"/>
              </w:rPr>
            </w:pPr>
            <w:r w:rsidRPr="00387849">
              <w:rPr>
                <w:rFonts w:cs="Arial"/>
                <w:color w:val="000000"/>
                <w:sz w:val="18"/>
                <w:szCs w:val="18"/>
                <w:lang w:val="en-US"/>
              </w:rPr>
              <w:t xml:space="preserve">Closing net book value </w:t>
            </w:r>
          </w:p>
        </w:tc>
        <w:tc>
          <w:tcPr>
            <w:tcW w:w="1584" w:type="dxa"/>
            <w:tcBorders>
              <w:bottom w:val="single" w:sz="4" w:space="0" w:color="auto"/>
            </w:tcBorders>
            <w:shd w:val="clear" w:color="auto" w:fill="auto"/>
            <w:vAlign w:val="bottom"/>
          </w:tcPr>
          <w:p w14:paraId="3AE94DCC" w14:textId="5CEA7155" w:rsidR="00185B7A" w:rsidRPr="00387849" w:rsidRDefault="00FB5E57" w:rsidP="00185B7A">
            <w:pPr>
              <w:pStyle w:val="a"/>
              <w:ind w:right="-72"/>
              <w:jc w:val="right"/>
              <w:rPr>
                <w:rFonts w:cs="Arial"/>
                <w:color w:val="000000"/>
                <w:sz w:val="18"/>
                <w:szCs w:val="18"/>
                <w:lang w:val="en-US"/>
              </w:rPr>
            </w:pPr>
            <w:r w:rsidRPr="00387849">
              <w:rPr>
                <w:rFonts w:cs="Arial"/>
                <w:color w:val="000000"/>
                <w:sz w:val="18"/>
                <w:szCs w:val="18"/>
                <w:lang w:val="en-US"/>
              </w:rPr>
              <w:t>9,206,204</w:t>
            </w:r>
          </w:p>
        </w:tc>
        <w:tc>
          <w:tcPr>
            <w:tcW w:w="1584" w:type="dxa"/>
            <w:tcBorders>
              <w:bottom w:val="single" w:sz="4" w:space="0" w:color="auto"/>
            </w:tcBorders>
            <w:shd w:val="clear" w:color="auto" w:fill="auto"/>
            <w:vAlign w:val="bottom"/>
          </w:tcPr>
          <w:p w14:paraId="235A71C3" w14:textId="290ABDF2" w:rsidR="00185B7A" w:rsidRPr="00387849" w:rsidRDefault="00017782" w:rsidP="00185B7A">
            <w:pPr>
              <w:pStyle w:val="a"/>
              <w:ind w:right="-72"/>
              <w:jc w:val="right"/>
              <w:rPr>
                <w:rFonts w:cs="Arial"/>
                <w:color w:val="000000"/>
                <w:sz w:val="18"/>
                <w:szCs w:val="18"/>
                <w:lang w:val="en-US"/>
              </w:rPr>
            </w:pPr>
            <w:r w:rsidRPr="00387849">
              <w:rPr>
                <w:rFonts w:cs="Arial"/>
                <w:color w:val="000000"/>
                <w:sz w:val="18"/>
                <w:szCs w:val="18"/>
                <w:lang w:val="en-US"/>
              </w:rPr>
              <w:t>1,975,000</w:t>
            </w:r>
          </w:p>
        </w:tc>
        <w:tc>
          <w:tcPr>
            <w:tcW w:w="1584" w:type="dxa"/>
            <w:tcBorders>
              <w:bottom w:val="single" w:sz="4" w:space="0" w:color="auto"/>
            </w:tcBorders>
            <w:shd w:val="clear" w:color="auto" w:fill="auto"/>
            <w:vAlign w:val="bottom"/>
          </w:tcPr>
          <w:p w14:paraId="5FCB19D5" w14:textId="2A073B1D" w:rsidR="00185B7A" w:rsidRPr="00387849" w:rsidRDefault="00185B7A" w:rsidP="00185B7A">
            <w:pPr>
              <w:pStyle w:val="a"/>
              <w:ind w:right="-72"/>
              <w:jc w:val="right"/>
              <w:rPr>
                <w:rFonts w:cs="Arial"/>
                <w:color w:val="000000"/>
                <w:sz w:val="18"/>
                <w:szCs w:val="18"/>
                <w:lang w:val="en-US"/>
              </w:rPr>
            </w:pPr>
            <w:r w:rsidRPr="00387849">
              <w:rPr>
                <w:rFonts w:cs="Arial"/>
                <w:color w:val="000000"/>
                <w:sz w:val="18"/>
                <w:szCs w:val="18"/>
                <w:lang w:val="en-US"/>
              </w:rPr>
              <w:t>11,181,204</w:t>
            </w:r>
          </w:p>
        </w:tc>
      </w:tr>
      <w:tr w:rsidR="00A13758" w:rsidRPr="00387849" w14:paraId="0A06C7FA" w14:textId="77777777" w:rsidTr="00A13758">
        <w:tc>
          <w:tcPr>
            <w:tcW w:w="4725" w:type="dxa"/>
            <w:shd w:val="clear" w:color="auto" w:fill="auto"/>
            <w:vAlign w:val="bottom"/>
          </w:tcPr>
          <w:p w14:paraId="72119F04" w14:textId="77777777" w:rsidR="00185B7A" w:rsidRPr="00387849" w:rsidRDefault="00185B7A" w:rsidP="00185B7A">
            <w:pPr>
              <w:tabs>
                <w:tab w:val="right" w:pos="7200"/>
                <w:tab w:val="right" w:pos="9000"/>
              </w:tabs>
              <w:ind w:left="-105" w:right="-331"/>
              <w:rPr>
                <w:rFonts w:cs="Arial"/>
                <w:b/>
                <w:bCs/>
                <w:color w:val="000000"/>
                <w:sz w:val="18"/>
                <w:szCs w:val="18"/>
                <w:lang w:val="en-US"/>
              </w:rPr>
            </w:pPr>
          </w:p>
        </w:tc>
        <w:tc>
          <w:tcPr>
            <w:tcW w:w="1584" w:type="dxa"/>
            <w:tcBorders>
              <w:top w:val="single" w:sz="4" w:space="0" w:color="auto"/>
            </w:tcBorders>
            <w:shd w:val="clear" w:color="auto" w:fill="auto"/>
            <w:vAlign w:val="bottom"/>
          </w:tcPr>
          <w:p w14:paraId="290E5A2F" w14:textId="77777777" w:rsidR="00185B7A" w:rsidRPr="00387849" w:rsidRDefault="00185B7A" w:rsidP="00185B7A">
            <w:pPr>
              <w:ind w:right="-72"/>
              <w:jc w:val="right"/>
              <w:rPr>
                <w:rFonts w:cs="Arial"/>
                <w:color w:val="000000"/>
                <w:sz w:val="18"/>
                <w:szCs w:val="18"/>
                <w:lang w:val="en-US"/>
              </w:rPr>
            </w:pPr>
          </w:p>
        </w:tc>
        <w:tc>
          <w:tcPr>
            <w:tcW w:w="1584" w:type="dxa"/>
            <w:tcBorders>
              <w:top w:val="single" w:sz="4" w:space="0" w:color="auto"/>
            </w:tcBorders>
            <w:shd w:val="clear" w:color="auto" w:fill="auto"/>
            <w:vAlign w:val="bottom"/>
          </w:tcPr>
          <w:p w14:paraId="26A68F1F" w14:textId="77777777" w:rsidR="00185B7A" w:rsidRPr="00387849" w:rsidRDefault="00185B7A" w:rsidP="00185B7A">
            <w:pPr>
              <w:ind w:right="-72"/>
              <w:jc w:val="right"/>
              <w:rPr>
                <w:rFonts w:cs="Arial"/>
                <w:color w:val="000000"/>
                <w:sz w:val="18"/>
                <w:szCs w:val="18"/>
                <w:lang w:val="en-GB"/>
              </w:rPr>
            </w:pPr>
          </w:p>
        </w:tc>
        <w:tc>
          <w:tcPr>
            <w:tcW w:w="1584" w:type="dxa"/>
            <w:tcBorders>
              <w:top w:val="single" w:sz="4" w:space="0" w:color="auto"/>
            </w:tcBorders>
            <w:shd w:val="clear" w:color="auto" w:fill="auto"/>
          </w:tcPr>
          <w:p w14:paraId="5ECD6E21" w14:textId="77777777" w:rsidR="00185B7A" w:rsidRPr="00387849" w:rsidRDefault="00185B7A" w:rsidP="00185B7A">
            <w:pPr>
              <w:ind w:right="-72"/>
              <w:jc w:val="right"/>
              <w:rPr>
                <w:rFonts w:cs="Arial"/>
                <w:color w:val="000000"/>
                <w:sz w:val="18"/>
                <w:szCs w:val="18"/>
                <w:lang w:val="en-US"/>
              </w:rPr>
            </w:pPr>
          </w:p>
        </w:tc>
      </w:tr>
      <w:tr w:rsidR="00A13758" w:rsidRPr="00387849" w14:paraId="5ECE8499" w14:textId="77777777" w:rsidTr="00A13758">
        <w:tc>
          <w:tcPr>
            <w:tcW w:w="4725" w:type="dxa"/>
            <w:shd w:val="clear" w:color="auto" w:fill="auto"/>
            <w:vAlign w:val="bottom"/>
          </w:tcPr>
          <w:p w14:paraId="41326915" w14:textId="77777777" w:rsidR="00185B7A" w:rsidRPr="00387849" w:rsidRDefault="00185B7A" w:rsidP="00185B7A">
            <w:pPr>
              <w:tabs>
                <w:tab w:val="right" w:pos="7200"/>
                <w:tab w:val="right" w:pos="9000"/>
              </w:tabs>
              <w:ind w:left="-105" w:right="-331"/>
              <w:rPr>
                <w:rFonts w:cs="Arial"/>
                <w:b/>
                <w:bCs/>
                <w:color w:val="000000"/>
                <w:sz w:val="18"/>
                <w:szCs w:val="18"/>
                <w:lang w:val="en-US"/>
              </w:rPr>
            </w:pPr>
            <w:r w:rsidRPr="00387849">
              <w:rPr>
                <w:rFonts w:cs="Arial"/>
                <w:b/>
                <w:bCs/>
                <w:color w:val="000000"/>
                <w:sz w:val="18"/>
                <w:szCs w:val="18"/>
                <w:lang w:val="en-US"/>
              </w:rPr>
              <w:t xml:space="preserve">At 31 December </w:t>
            </w:r>
            <w:r w:rsidRPr="00387849">
              <w:rPr>
                <w:rFonts w:cs="Arial"/>
                <w:b/>
                <w:bCs/>
                <w:color w:val="000000"/>
                <w:sz w:val="18"/>
                <w:szCs w:val="18"/>
                <w:lang w:val="en-GB"/>
              </w:rPr>
              <w:t>2024</w:t>
            </w:r>
          </w:p>
        </w:tc>
        <w:tc>
          <w:tcPr>
            <w:tcW w:w="1584" w:type="dxa"/>
            <w:shd w:val="clear" w:color="auto" w:fill="auto"/>
            <w:vAlign w:val="bottom"/>
          </w:tcPr>
          <w:p w14:paraId="45F62B5C" w14:textId="77777777" w:rsidR="00185B7A" w:rsidRPr="00387849" w:rsidRDefault="00185B7A" w:rsidP="00185B7A">
            <w:pPr>
              <w:ind w:right="-72"/>
              <w:jc w:val="right"/>
              <w:rPr>
                <w:rFonts w:cs="Arial"/>
                <w:color w:val="000000"/>
                <w:sz w:val="18"/>
                <w:szCs w:val="18"/>
                <w:lang w:val="en-US"/>
              </w:rPr>
            </w:pPr>
          </w:p>
        </w:tc>
        <w:tc>
          <w:tcPr>
            <w:tcW w:w="1584" w:type="dxa"/>
            <w:shd w:val="clear" w:color="auto" w:fill="auto"/>
            <w:vAlign w:val="bottom"/>
          </w:tcPr>
          <w:p w14:paraId="0FEA555F" w14:textId="77777777" w:rsidR="00185B7A" w:rsidRPr="00387849" w:rsidRDefault="00185B7A" w:rsidP="00185B7A">
            <w:pPr>
              <w:ind w:right="-72"/>
              <w:jc w:val="right"/>
              <w:rPr>
                <w:rFonts w:cs="Arial"/>
                <w:color w:val="000000"/>
                <w:sz w:val="18"/>
                <w:szCs w:val="18"/>
                <w:lang w:val="en-US"/>
              </w:rPr>
            </w:pPr>
          </w:p>
        </w:tc>
        <w:tc>
          <w:tcPr>
            <w:tcW w:w="1584" w:type="dxa"/>
            <w:shd w:val="clear" w:color="auto" w:fill="auto"/>
          </w:tcPr>
          <w:p w14:paraId="2BD9D509" w14:textId="77777777" w:rsidR="00185B7A" w:rsidRPr="00387849" w:rsidRDefault="00185B7A" w:rsidP="00185B7A">
            <w:pPr>
              <w:ind w:right="-72"/>
              <w:jc w:val="right"/>
              <w:rPr>
                <w:rFonts w:cs="Arial"/>
                <w:color w:val="000000"/>
                <w:sz w:val="18"/>
                <w:szCs w:val="18"/>
                <w:lang w:val="en-US"/>
              </w:rPr>
            </w:pPr>
          </w:p>
        </w:tc>
      </w:tr>
      <w:tr w:rsidR="00A13758" w:rsidRPr="00387849" w14:paraId="13B7894C" w14:textId="77777777" w:rsidTr="00A13758">
        <w:tc>
          <w:tcPr>
            <w:tcW w:w="4725" w:type="dxa"/>
            <w:shd w:val="clear" w:color="auto" w:fill="auto"/>
            <w:vAlign w:val="bottom"/>
          </w:tcPr>
          <w:p w14:paraId="33C1C29E" w14:textId="77777777" w:rsidR="00185B7A" w:rsidRPr="00387849" w:rsidRDefault="00185B7A" w:rsidP="00185B7A">
            <w:pPr>
              <w:tabs>
                <w:tab w:val="right" w:pos="7200"/>
                <w:tab w:val="right" w:pos="9000"/>
              </w:tabs>
              <w:ind w:left="-105" w:right="-331"/>
              <w:rPr>
                <w:rFonts w:cs="Arial"/>
                <w:color w:val="000000"/>
                <w:sz w:val="18"/>
                <w:szCs w:val="18"/>
                <w:lang w:val="en-US"/>
              </w:rPr>
            </w:pPr>
            <w:r w:rsidRPr="00387849">
              <w:rPr>
                <w:rFonts w:cs="Arial"/>
                <w:color w:val="000000"/>
                <w:sz w:val="18"/>
                <w:szCs w:val="18"/>
                <w:lang w:val="en-US"/>
              </w:rPr>
              <w:t>Cost</w:t>
            </w:r>
          </w:p>
        </w:tc>
        <w:tc>
          <w:tcPr>
            <w:tcW w:w="1584" w:type="dxa"/>
            <w:shd w:val="clear" w:color="auto" w:fill="auto"/>
            <w:vAlign w:val="bottom"/>
          </w:tcPr>
          <w:p w14:paraId="2B53E37E" w14:textId="7460DF38" w:rsidR="00185B7A" w:rsidRPr="00387849" w:rsidRDefault="00185B7A" w:rsidP="00185B7A">
            <w:pPr>
              <w:pStyle w:val="a"/>
              <w:ind w:right="-72"/>
              <w:jc w:val="right"/>
              <w:rPr>
                <w:rFonts w:cs="Arial"/>
                <w:color w:val="000000"/>
                <w:sz w:val="18"/>
                <w:szCs w:val="18"/>
                <w:lang w:val="en-US"/>
              </w:rPr>
            </w:pPr>
            <w:r w:rsidRPr="00387849">
              <w:rPr>
                <w:rFonts w:cs="Arial"/>
                <w:color w:val="000000"/>
                <w:sz w:val="18"/>
                <w:szCs w:val="18"/>
                <w:lang w:val="en-GB"/>
              </w:rPr>
              <w:t>44,227,407</w:t>
            </w:r>
          </w:p>
        </w:tc>
        <w:tc>
          <w:tcPr>
            <w:tcW w:w="1584" w:type="dxa"/>
            <w:shd w:val="clear" w:color="auto" w:fill="auto"/>
            <w:vAlign w:val="bottom"/>
          </w:tcPr>
          <w:p w14:paraId="4C4B262D" w14:textId="43605EB4" w:rsidR="00185B7A" w:rsidRPr="00387849" w:rsidRDefault="00185B7A" w:rsidP="00185B7A">
            <w:pPr>
              <w:pStyle w:val="a"/>
              <w:ind w:right="-72"/>
              <w:jc w:val="right"/>
              <w:rPr>
                <w:rFonts w:cs="Arial"/>
                <w:color w:val="000000"/>
                <w:sz w:val="18"/>
                <w:szCs w:val="18"/>
                <w:lang w:val="en-US"/>
              </w:rPr>
            </w:pPr>
            <w:r w:rsidRPr="00387849">
              <w:rPr>
                <w:rFonts w:cs="Arial"/>
                <w:color w:val="000000"/>
                <w:sz w:val="18"/>
                <w:szCs w:val="18"/>
                <w:lang w:val="en-US"/>
              </w:rPr>
              <w:t>1,975,000</w:t>
            </w:r>
          </w:p>
        </w:tc>
        <w:tc>
          <w:tcPr>
            <w:tcW w:w="1584" w:type="dxa"/>
            <w:shd w:val="clear" w:color="auto" w:fill="auto"/>
            <w:vAlign w:val="bottom"/>
          </w:tcPr>
          <w:p w14:paraId="7A04582C" w14:textId="631E06DD" w:rsidR="00185B7A" w:rsidRPr="00387849" w:rsidRDefault="00185B7A" w:rsidP="00185B7A">
            <w:pPr>
              <w:pStyle w:val="a"/>
              <w:ind w:right="-72"/>
              <w:jc w:val="right"/>
              <w:rPr>
                <w:rFonts w:cs="Arial"/>
                <w:color w:val="000000"/>
                <w:sz w:val="18"/>
                <w:szCs w:val="18"/>
                <w:lang w:val="en-US"/>
              </w:rPr>
            </w:pPr>
            <w:r w:rsidRPr="00387849">
              <w:rPr>
                <w:rFonts w:cs="Arial"/>
                <w:color w:val="000000"/>
                <w:sz w:val="18"/>
                <w:szCs w:val="18"/>
                <w:lang w:val="en-US"/>
              </w:rPr>
              <w:t>46,202,407</w:t>
            </w:r>
          </w:p>
        </w:tc>
      </w:tr>
      <w:tr w:rsidR="00A13758" w:rsidRPr="00387849" w14:paraId="2222F5CB" w14:textId="77777777" w:rsidTr="00A13758">
        <w:tc>
          <w:tcPr>
            <w:tcW w:w="4725" w:type="dxa"/>
            <w:shd w:val="clear" w:color="auto" w:fill="auto"/>
            <w:vAlign w:val="bottom"/>
          </w:tcPr>
          <w:p w14:paraId="031ADF16" w14:textId="1C25AE41" w:rsidR="00185B7A" w:rsidRPr="00387849" w:rsidRDefault="00185B7A" w:rsidP="00185B7A">
            <w:pPr>
              <w:tabs>
                <w:tab w:val="right" w:pos="7200"/>
                <w:tab w:val="right" w:pos="9000"/>
              </w:tabs>
              <w:ind w:left="-105" w:right="-331"/>
              <w:rPr>
                <w:rFonts w:cs="Arial"/>
                <w:color w:val="000000"/>
                <w:sz w:val="18"/>
                <w:szCs w:val="18"/>
                <w:lang w:val="en-US"/>
              </w:rPr>
            </w:pPr>
            <w:r w:rsidRPr="00387849">
              <w:rPr>
                <w:rFonts w:cs="Arial"/>
                <w:color w:val="000000"/>
                <w:sz w:val="18"/>
                <w:szCs w:val="18"/>
                <w:u w:val="single"/>
                <w:lang w:val="en-US"/>
              </w:rPr>
              <w:t>Less</w:t>
            </w:r>
            <w:r w:rsidRPr="00387849">
              <w:rPr>
                <w:rFonts w:cs="Arial"/>
                <w:color w:val="000000"/>
                <w:sz w:val="18"/>
                <w:szCs w:val="18"/>
                <w:lang w:val="en-US"/>
              </w:rPr>
              <w:t xml:space="preserve"> </w:t>
            </w:r>
            <w:r w:rsidR="00A13758" w:rsidRPr="00387849">
              <w:rPr>
                <w:rFonts w:cs="Arial"/>
                <w:color w:val="000000"/>
                <w:sz w:val="18"/>
                <w:szCs w:val="18"/>
                <w:lang w:val="en-US"/>
              </w:rPr>
              <w:t xml:space="preserve"> </w:t>
            </w:r>
            <w:r w:rsidRPr="00387849">
              <w:rPr>
                <w:rFonts w:cs="Arial"/>
                <w:color w:val="000000"/>
                <w:sz w:val="18"/>
                <w:szCs w:val="18"/>
                <w:lang w:val="en-US"/>
              </w:rPr>
              <w:t>Accumulated amortisation</w:t>
            </w:r>
          </w:p>
        </w:tc>
        <w:tc>
          <w:tcPr>
            <w:tcW w:w="1584" w:type="dxa"/>
            <w:shd w:val="clear" w:color="auto" w:fill="auto"/>
            <w:vAlign w:val="bottom"/>
          </w:tcPr>
          <w:p w14:paraId="38ED047E" w14:textId="562232EE" w:rsidR="00185B7A" w:rsidRPr="00387849" w:rsidRDefault="00185B7A" w:rsidP="00185B7A">
            <w:pPr>
              <w:pStyle w:val="a"/>
              <w:ind w:right="-72"/>
              <w:jc w:val="right"/>
              <w:rPr>
                <w:rFonts w:cs="Arial"/>
                <w:color w:val="000000"/>
                <w:sz w:val="18"/>
                <w:szCs w:val="18"/>
                <w:lang w:val="en-US"/>
              </w:rPr>
            </w:pPr>
            <w:r w:rsidRPr="00387849">
              <w:rPr>
                <w:rFonts w:cs="Arial"/>
                <w:color w:val="000000"/>
                <w:sz w:val="18"/>
                <w:szCs w:val="18"/>
                <w:lang w:val="en-US"/>
              </w:rPr>
              <w:t>(33,433,203)</w:t>
            </w:r>
          </w:p>
        </w:tc>
        <w:tc>
          <w:tcPr>
            <w:tcW w:w="1584" w:type="dxa"/>
            <w:shd w:val="clear" w:color="auto" w:fill="auto"/>
            <w:vAlign w:val="bottom"/>
          </w:tcPr>
          <w:p w14:paraId="77D223C6" w14:textId="4972134C" w:rsidR="00185B7A" w:rsidRPr="00387849" w:rsidRDefault="00185B7A" w:rsidP="00185B7A">
            <w:pPr>
              <w:pStyle w:val="a"/>
              <w:ind w:right="-72"/>
              <w:jc w:val="right"/>
              <w:rPr>
                <w:rFonts w:cs="Arial"/>
                <w:color w:val="000000"/>
                <w:sz w:val="18"/>
                <w:szCs w:val="18"/>
                <w:lang w:val="en-US"/>
              </w:rPr>
            </w:pPr>
            <w:r w:rsidRPr="00387849">
              <w:rPr>
                <w:rFonts w:cs="Arial"/>
                <w:color w:val="000000"/>
                <w:sz w:val="18"/>
                <w:szCs w:val="18"/>
                <w:lang w:val="en-US"/>
              </w:rPr>
              <w:t>-</w:t>
            </w:r>
          </w:p>
        </w:tc>
        <w:tc>
          <w:tcPr>
            <w:tcW w:w="1584" w:type="dxa"/>
            <w:shd w:val="clear" w:color="auto" w:fill="auto"/>
            <w:vAlign w:val="bottom"/>
          </w:tcPr>
          <w:p w14:paraId="53B35725" w14:textId="385B36A8" w:rsidR="00185B7A" w:rsidRPr="00387849" w:rsidRDefault="00185B7A" w:rsidP="00185B7A">
            <w:pPr>
              <w:pStyle w:val="a"/>
              <w:ind w:right="-72"/>
              <w:jc w:val="right"/>
              <w:rPr>
                <w:rFonts w:cs="Arial"/>
                <w:color w:val="000000"/>
                <w:sz w:val="18"/>
                <w:szCs w:val="18"/>
                <w:lang w:val="en-US"/>
              </w:rPr>
            </w:pPr>
            <w:r w:rsidRPr="00387849">
              <w:rPr>
                <w:rFonts w:cs="Arial"/>
                <w:color w:val="000000"/>
                <w:sz w:val="18"/>
                <w:szCs w:val="18"/>
                <w:lang w:val="en-US"/>
              </w:rPr>
              <w:t>(33,433,203)</w:t>
            </w:r>
          </w:p>
        </w:tc>
      </w:tr>
      <w:tr w:rsidR="00A13758" w:rsidRPr="00387849" w14:paraId="24EE6B2D" w14:textId="77777777" w:rsidTr="00A13758">
        <w:tc>
          <w:tcPr>
            <w:tcW w:w="4725" w:type="dxa"/>
            <w:shd w:val="clear" w:color="auto" w:fill="auto"/>
            <w:vAlign w:val="bottom"/>
          </w:tcPr>
          <w:p w14:paraId="0550013F" w14:textId="6C9AB613" w:rsidR="00185B7A" w:rsidRPr="00387849" w:rsidRDefault="00185B7A" w:rsidP="00185B7A">
            <w:pPr>
              <w:tabs>
                <w:tab w:val="right" w:pos="7200"/>
                <w:tab w:val="right" w:pos="9000"/>
              </w:tabs>
              <w:ind w:left="-105" w:right="-331"/>
              <w:rPr>
                <w:rFonts w:cs="Arial"/>
                <w:color w:val="000000"/>
                <w:sz w:val="18"/>
                <w:szCs w:val="18"/>
                <w:u w:val="single"/>
                <w:lang w:val="en-US"/>
              </w:rPr>
            </w:pPr>
            <w:r w:rsidRPr="00387849">
              <w:rPr>
                <w:rFonts w:cs="Arial"/>
                <w:color w:val="000000"/>
                <w:sz w:val="18"/>
                <w:szCs w:val="18"/>
                <w:u w:val="single"/>
                <w:lang w:val="en-US"/>
              </w:rPr>
              <w:t>Less</w:t>
            </w:r>
            <w:r w:rsidRPr="00387849">
              <w:rPr>
                <w:rFonts w:cs="Arial"/>
                <w:color w:val="000000"/>
                <w:sz w:val="18"/>
                <w:szCs w:val="18"/>
                <w:lang w:val="en-US"/>
              </w:rPr>
              <w:t xml:space="preserve"> </w:t>
            </w:r>
            <w:r w:rsidR="00A13758" w:rsidRPr="00387849">
              <w:rPr>
                <w:rFonts w:cs="Arial"/>
                <w:color w:val="000000"/>
                <w:sz w:val="18"/>
                <w:szCs w:val="18"/>
                <w:lang w:val="en-US"/>
              </w:rPr>
              <w:t xml:space="preserve"> </w:t>
            </w:r>
            <w:r w:rsidR="00396C0B" w:rsidRPr="00387849">
              <w:rPr>
                <w:rFonts w:cs="Arial"/>
                <w:color w:val="000000"/>
                <w:sz w:val="18"/>
                <w:szCs w:val="18"/>
                <w:lang w:val="en-US"/>
              </w:rPr>
              <w:t>Accumulated impairment</w:t>
            </w:r>
          </w:p>
        </w:tc>
        <w:tc>
          <w:tcPr>
            <w:tcW w:w="1584" w:type="dxa"/>
            <w:tcBorders>
              <w:bottom w:val="single" w:sz="4" w:space="0" w:color="auto"/>
            </w:tcBorders>
            <w:shd w:val="clear" w:color="auto" w:fill="auto"/>
            <w:vAlign w:val="bottom"/>
          </w:tcPr>
          <w:p w14:paraId="694C6FE7" w14:textId="0647D52A" w:rsidR="00185B7A" w:rsidRPr="00387849" w:rsidRDefault="00017782" w:rsidP="00185B7A">
            <w:pPr>
              <w:pStyle w:val="a"/>
              <w:ind w:right="-72"/>
              <w:jc w:val="right"/>
              <w:rPr>
                <w:rFonts w:cs="Arial"/>
                <w:color w:val="000000"/>
                <w:sz w:val="18"/>
                <w:szCs w:val="18"/>
                <w:lang w:val="en-US"/>
              </w:rPr>
            </w:pPr>
            <w:r w:rsidRPr="00387849">
              <w:rPr>
                <w:rFonts w:cs="Arial"/>
                <w:color w:val="000000"/>
                <w:sz w:val="18"/>
                <w:szCs w:val="18"/>
                <w:lang w:val="en-US"/>
              </w:rPr>
              <w:t>(1,588,000)</w:t>
            </w:r>
          </w:p>
        </w:tc>
        <w:tc>
          <w:tcPr>
            <w:tcW w:w="1584" w:type="dxa"/>
            <w:tcBorders>
              <w:bottom w:val="single" w:sz="4" w:space="0" w:color="auto"/>
            </w:tcBorders>
            <w:shd w:val="clear" w:color="auto" w:fill="auto"/>
            <w:vAlign w:val="bottom"/>
          </w:tcPr>
          <w:p w14:paraId="346DDC97" w14:textId="0CC97338" w:rsidR="00185B7A" w:rsidRPr="00387849" w:rsidRDefault="00017782" w:rsidP="00185B7A">
            <w:pPr>
              <w:pStyle w:val="a"/>
              <w:ind w:right="-72"/>
              <w:jc w:val="right"/>
              <w:rPr>
                <w:rFonts w:cs="Arial"/>
                <w:color w:val="000000"/>
                <w:sz w:val="18"/>
                <w:szCs w:val="18"/>
                <w:lang w:val="en-US"/>
              </w:rPr>
            </w:pPr>
            <w:r w:rsidRPr="00387849">
              <w:rPr>
                <w:rFonts w:cs="Arial"/>
                <w:color w:val="000000"/>
                <w:sz w:val="18"/>
                <w:szCs w:val="18"/>
                <w:lang w:val="en-US"/>
              </w:rPr>
              <w:t>-</w:t>
            </w:r>
          </w:p>
        </w:tc>
        <w:tc>
          <w:tcPr>
            <w:tcW w:w="1584" w:type="dxa"/>
            <w:tcBorders>
              <w:bottom w:val="single" w:sz="4" w:space="0" w:color="auto"/>
            </w:tcBorders>
            <w:shd w:val="clear" w:color="auto" w:fill="auto"/>
            <w:vAlign w:val="bottom"/>
          </w:tcPr>
          <w:p w14:paraId="75B4675E" w14:textId="34A7EB1F" w:rsidR="00185B7A" w:rsidRPr="00387849" w:rsidRDefault="00185B7A" w:rsidP="00185B7A">
            <w:pPr>
              <w:pStyle w:val="a"/>
              <w:ind w:right="-72"/>
              <w:jc w:val="right"/>
              <w:rPr>
                <w:rFonts w:cs="Arial"/>
                <w:color w:val="000000"/>
                <w:sz w:val="18"/>
                <w:szCs w:val="18"/>
                <w:lang w:val="en-US"/>
              </w:rPr>
            </w:pPr>
            <w:r w:rsidRPr="00387849">
              <w:rPr>
                <w:rFonts w:cs="Arial"/>
                <w:color w:val="000000"/>
                <w:sz w:val="18"/>
                <w:szCs w:val="18"/>
                <w:lang w:val="en-US"/>
              </w:rPr>
              <w:t>(1,588,000)</w:t>
            </w:r>
          </w:p>
        </w:tc>
      </w:tr>
      <w:tr w:rsidR="00A13758" w:rsidRPr="00387849" w14:paraId="0CFB80C3" w14:textId="77777777" w:rsidTr="00A13758">
        <w:tc>
          <w:tcPr>
            <w:tcW w:w="4725" w:type="dxa"/>
            <w:shd w:val="clear" w:color="auto" w:fill="auto"/>
            <w:vAlign w:val="bottom"/>
          </w:tcPr>
          <w:p w14:paraId="323C2DEF" w14:textId="77777777" w:rsidR="00185B7A" w:rsidRPr="00387849" w:rsidRDefault="00185B7A" w:rsidP="00185B7A">
            <w:pPr>
              <w:tabs>
                <w:tab w:val="right" w:pos="7200"/>
                <w:tab w:val="right" w:pos="9000"/>
              </w:tabs>
              <w:ind w:left="-105" w:right="-331"/>
              <w:rPr>
                <w:rFonts w:cs="Arial"/>
                <w:color w:val="000000"/>
                <w:sz w:val="18"/>
                <w:szCs w:val="18"/>
                <w:u w:val="single"/>
                <w:lang w:val="en-US"/>
              </w:rPr>
            </w:pPr>
          </w:p>
        </w:tc>
        <w:tc>
          <w:tcPr>
            <w:tcW w:w="1584" w:type="dxa"/>
            <w:tcBorders>
              <w:top w:val="single" w:sz="4" w:space="0" w:color="auto"/>
            </w:tcBorders>
            <w:shd w:val="clear" w:color="auto" w:fill="auto"/>
            <w:vAlign w:val="bottom"/>
          </w:tcPr>
          <w:p w14:paraId="49BB04B6" w14:textId="77777777" w:rsidR="00185B7A" w:rsidRPr="00387849" w:rsidRDefault="00185B7A" w:rsidP="00185B7A">
            <w:pPr>
              <w:pStyle w:val="a"/>
              <w:ind w:right="-72"/>
              <w:jc w:val="right"/>
              <w:rPr>
                <w:rFonts w:cs="Arial"/>
                <w:color w:val="000000"/>
                <w:sz w:val="18"/>
                <w:szCs w:val="18"/>
                <w:lang w:val="en-US"/>
              </w:rPr>
            </w:pPr>
          </w:p>
        </w:tc>
        <w:tc>
          <w:tcPr>
            <w:tcW w:w="1584" w:type="dxa"/>
            <w:tcBorders>
              <w:top w:val="single" w:sz="4" w:space="0" w:color="auto"/>
            </w:tcBorders>
            <w:shd w:val="clear" w:color="auto" w:fill="auto"/>
            <w:vAlign w:val="bottom"/>
          </w:tcPr>
          <w:p w14:paraId="26B0A09F" w14:textId="77777777" w:rsidR="00185B7A" w:rsidRPr="00387849" w:rsidRDefault="00185B7A" w:rsidP="00185B7A">
            <w:pPr>
              <w:pStyle w:val="a"/>
              <w:ind w:right="-72"/>
              <w:jc w:val="right"/>
              <w:rPr>
                <w:rFonts w:cs="Arial"/>
                <w:color w:val="000000"/>
                <w:sz w:val="18"/>
                <w:szCs w:val="18"/>
                <w:lang w:val="en-US"/>
              </w:rPr>
            </w:pPr>
          </w:p>
        </w:tc>
        <w:tc>
          <w:tcPr>
            <w:tcW w:w="1584" w:type="dxa"/>
            <w:tcBorders>
              <w:top w:val="single" w:sz="4" w:space="0" w:color="auto"/>
            </w:tcBorders>
            <w:shd w:val="clear" w:color="auto" w:fill="auto"/>
          </w:tcPr>
          <w:p w14:paraId="610EB9D1" w14:textId="77777777" w:rsidR="00185B7A" w:rsidRPr="00387849" w:rsidRDefault="00185B7A" w:rsidP="00185B7A">
            <w:pPr>
              <w:pStyle w:val="a"/>
              <w:ind w:right="-72"/>
              <w:jc w:val="right"/>
              <w:rPr>
                <w:rFonts w:cs="Arial"/>
                <w:color w:val="000000"/>
                <w:sz w:val="18"/>
                <w:szCs w:val="18"/>
                <w:lang w:val="en-US"/>
              </w:rPr>
            </w:pPr>
          </w:p>
        </w:tc>
      </w:tr>
      <w:tr w:rsidR="00A76C73" w:rsidRPr="00387849" w14:paraId="48EE13A8" w14:textId="77777777" w:rsidTr="005D1B47">
        <w:tc>
          <w:tcPr>
            <w:tcW w:w="4725" w:type="dxa"/>
            <w:shd w:val="clear" w:color="auto" w:fill="auto"/>
            <w:vAlign w:val="bottom"/>
          </w:tcPr>
          <w:p w14:paraId="278779A8" w14:textId="77777777" w:rsidR="00185B7A" w:rsidRPr="00387849" w:rsidRDefault="00185B7A" w:rsidP="00185B7A">
            <w:pPr>
              <w:tabs>
                <w:tab w:val="right" w:pos="7200"/>
                <w:tab w:val="right" w:pos="9000"/>
              </w:tabs>
              <w:ind w:left="-105" w:right="-331"/>
              <w:rPr>
                <w:rFonts w:cs="Arial"/>
                <w:color w:val="000000"/>
                <w:sz w:val="18"/>
                <w:szCs w:val="18"/>
                <w:lang w:val="en-US"/>
              </w:rPr>
            </w:pPr>
            <w:r w:rsidRPr="00387849">
              <w:rPr>
                <w:rFonts w:cs="Arial"/>
                <w:color w:val="000000"/>
                <w:sz w:val="18"/>
                <w:szCs w:val="18"/>
                <w:lang w:val="en-US"/>
              </w:rPr>
              <w:t xml:space="preserve">Net book value </w:t>
            </w:r>
          </w:p>
        </w:tc>
        <w:tc>
          <w:tcPr>
            <w:tcW w:w="1584" w:type="dxa"/>
            <w:tcBorders>
              <w:bottom w:val="single" w:sz="4" w:space="0" w:color="auto"/>
            </w:tcBorders>
            <w:shd w:val="clear" w:color="auto" w:fill="auto"/>
            <w:vAlign w:val="bottom"/>
          </w:tcPr>
          <w:p w14:paraId="1352DA15" w14:textId="2755DF59" w:rsidR="00185B7A" w:rsidRPr="00387849" w:rsidRDefault="00FB5E57" w:rsidP="00185B7A">
            <w:pPr>
              <w:pStyle w:val="a"/>
              <w:ind w:right="-72"/>
              <w:jc w:val="right"/>
              <w:rPr>
                <w:rFonts w:cs="Arial"/>
                <w:color w:val="000000"/>
                <w:sz w:val="18"/>
                <w:szCs w:val="18"/>
                <w:lang w:val="en-US"/>
              </w:rPr>
            </w:pPr>
            <w:r w:rsidRPr="00387849">
              <w:rPr>
                <w:rFonts w:cs="Arial"/>
                <w:color w:val="000000"/>
                <w:sz w:val="18"/>
                <w:szCs w:val="18"/>
                <w:lang w:val="en-US"/>
              </w:rPr>
              <w:t>9,206,204</w:t>
            </w:r>
          </w:p>
        </w:tc>
        <w:tc>
          <w:tcPr>
            <w:tcW w:w="1584" w:type="dxa"/>
            <w:tcBorders>
              <w:bottom w:val="single" w:sz="4" w:space="0" w:color="auto"/>
            </w:tcBorders>
            <w:shd w:val="clear" w:color="auto" w:fill="auto"/>
            <w:vAlign w:val="bottom"/>
          </w:tcPr>
          <w:p w14:paraId="6C850602" w14:textId="24660F0F" w:rsidR="00185B7A" w:rsidRPr="00387849" w:rsidRDefault="00017782" w:rsidP="00185B7A">
            <w:pPr>
              <w:pStyle w:val="a"/>
              <w:ind w:right="-72"/>
              <w:jc w:val="right"/>
              <w:rPr>
                <w:rFonts w:cs="Arial"/>
                <w:color w:val="000000"/>
                <w:sz w:val="18"/>
                <w:szCs w:val="18"/>
                <w:lang w:val="en-US"/>
              </w:rPr>
            </w:pPr>
            <w:r w:rsidRPr="00387849">
              <w:rPr>
                <w:rFonts w:cs="Arial"/>
                <w:color w:val="000000"/>
                <w:sz w:val="18"/>
                <w:szCs w:val="18"/>
                <w:lang w:val="en-US"/>
              </w:rPr>
              <w:t>1,975,000</w:t>
            </w:r>
          </w:p>
        </w:tc>
        <w:tc>
          <w:tcPr>
            <w:tcW w:w="1584" w:type="dxa"/>
            <w:tcBorders>
              <w:bottom w:val="single" w:sz="4" w:space="0" w:color="auto"/>
            </w:tcBorders>
            <w:shd w:val="clear" w:color="auto" w:fill="auto"/>
            <w:vAlign w:val="bottom"/>
          </w:tcPr>
          <w:p w14:paraId="46446546" w14:textId="6B53D00E" w:rsidR="00185B7A" w:rsidRPr="00387849" w:rsidRDefault="00185B7A" w:rsidP="00185B7A">
            <w:pPr>
              <w:pStyle w:val="a"/>
              <w:ind w:right="-72"/>
              <w:jc w:val="right"/>
              <w:rPr>
                <w:rFonts w:cs="Arial"/>
                <w:color w:val="000000"/>
                <w:sz w:val="18"/>
                <w:szCs w:val="18"/>
                <w:lang w:val="en-US"/>
              </w:rPr>
            </w:pPr>
            <w:r w:rsidRPr="00387849">
              <w:rPr>
                <w:rFonts w:cs="Arial"/>
                <w:color w:val="000000"/>
                <w:sz w:val="18"/>
                <w:szCs w:val="18"/>
                <w:lang w:val="en-US"/>
              </w:rPr>
              <w:t>11,181,204</w:t>
            </w:r>
          </w:p>
        </w:tc>
      </w:tr>
    </w:tbl>
    <w:p w14:paraId="7074FD14" w14:textId="77777777" w:rsidR="00472E26" w:rsidRPr="00387849" w:rsidRDefault="00472E26" w:rsidP="000F66EE">
      <w:pPr>
        <w:ind w:left="540" w:right="-691" w:hanging="540"/>
        <w:jc w:val="both"/>
        <w:rPr>
          <w:rFonts w:cs="Arial"/>
          <w:color w:val="000000"/>
          <w:sz w:val="18"/>
          <w:szCs w:val="18"/>
          <w:lang w:val="en-US"/>
        </w:rPr>
      </w:pPr>
    </w:p>
    <w:p w14:paraId="531DDB6E" w14:textId="77777777" w:rsidR="00785093" w:rsidRPr="00387849" w:rsidRDefault="00BB2B63" w:rsidP="008A64E4">
      <w:pPr>
        <w:ind w:left="540" w:right="-691" w:hanging="540"/>
        <w:jc w:val="both"/>
        <w:rPr>
          <w:rFonts w:cs="Arial"/>
          <w:color w:val="000000"/>
          <w:sz w:val="18"/>
          <w:szCs w:val="18"/>
          <w:lang w:val="en-US"/>
        </w:rPr>
      </w:pPr>
      <w:r w:rsidRPr="00387849">
        <w:rPr>
          <w:rFonts w:cs="Arial"/>
          <w:color w:val="000000"/>
          <w:sz w:val="18"/>
          <w:szCs w:val="18"/>
          <w:cs/>
        </w:rPr>
        <w:br w:type="page"/>
      </w:r>
    </w:p>
    <w:tbl>
      <w:tblPr>
        <w:tblW w:w="9461" w:type="dxa"/>
        <w:tblInd w:w="108" w:type="dxa"/>
        <w:tblLook w:val="04A0" w:firstRow="1" w:lastRow="0" w:firstColumn="1" w:lastColumn="0" w:noHBand="0" w:noVBand="1"/>
      </w:tblPr>
      <w:tblGrid>
        <w:gridCol w:w="9461"/>
      </w:tblGrid>
      <w:tr w:rsidR="00A76C73" w:rsidRPr="00387849" w14:paraId="029F91FE" w14:textId="77777777" w:rsidTr="005D1B47">
        <w:trPr>
          <w:trHeight w:val="386"/>
        </w:trPr>
        <w:tc>
          <w:tcPr>
            <w:tcW w:w="9461" w:type="dxa"/>
            <w:shd w:val="clear" w:color="auto" w:fill="auto"/>
            <w:vAlign w:val="center"/>
          </w:tcPr>
          <w:p w14:paraId="3B77EBD8" w14:textId="3332A49C" w:rsidR="00784275" w:rsidRPr="00387849" w:rsidRDefault="00784275" w:rsidP="005D1B47">
            <w:pPr>
              <w:ind w:left="528" w:hanging="641"/>
              <w:rPr>
                <w:rFonts w:cs="Arial"/>
                <w:b/>
                <w:bCs/>
                <w:color w:val="000000"/>
                <w:sz w:val="18"/>
                <w:szCs w:val="18"/>
                <w:cs/>
              </w:rPr>
            </w:pPr>
            <w:r w:rsidRPr="00387849">
              <w:rPr>
                <w:rFonts w:cs="Arial"/>
                <w:b/>
                <w:bCs/>
                <w:color w:val="000000"/>
                <w:sz w:val="18"/>
                <w:szCs w:val="18"/>
                <w:lang w:val="en-GB"/>
              </w:rPr>
              <w:t>1</w:t>
            </w:r>
            <w:r w:rsidR="00D13E1A" w:rsidRPr="00387849">
              <w:rPr>
                <w:rFonts w:cs="Arial"/>
                <w:b/>
                <w:bCs/>
                <w:color w:val="000000"/>
                <w:sz w:val="18"/>
                <w:szCs w:val="18"/>
                <w:lang w:val="en-GB"/>
              </w:rPr>
              <w:t>5</w:t>
            </w:r>
            <w:r w:rsidRPr="00387849">
              <w:rPr>
                <w:rFonts w:cs="Arial"/>
                <w:b/>
                <w:bCs/>
                <w:color w:val="000000"/>
                <w:sz w:val="18"/>
                <w:szCs w:val="18"/>
                <w:lang w:val="en-GB"/>
              </w:rPr>
              <w:tab/>
            </w:r>
            <w:r w:rsidRPr="00387849">
              <w:rPr>
                <w:rFonts w:cs="Arial"/>
                <w:b/>
                <w:bCs/>
                <w:color w:val="000000"/>
                <w:sz w:val="18"/>
                <w:szCs w:val="18"/>
              </w:rPr>
              <w:t>Deferred</w:t>
            </w:r>
            <w:r w:rsidRPr="00387849">
              <w:rPr>
                <w:rFonts w:cs="Arial"/>
                <w:b/>
                <w:bCs/>
                <w:color w:val="000000"/>
                <w:sz w:val="18"/>
                <w:szCs w:val="18"/>
                <w:lang w:val="en-GB"/>
              </w:rPr>
              <w:t xml:space="preserve"> income taxes</w:t>
            </w:r>
          </w:p>
        </w:tc>
      </w:tr>
    </w:tbl>
    <w:p w14:paraId="3EB06C8E" w14:textId="77777777" w:rsidR="004825F7" w:rsidRPr="00387849" w:rsidRDefault="004825F7" w:rsidP="007F2703">
      <w:pPr>
        <w:rPr>
          <w:rFonts w:cs="Arial"/>
          <w:color w:val="000000"/>
          <w:sz w:val="18"/>
          <w:szCs w:val="18"/>
          <w:lang w:val="en-GB"/>
        </w:rPr>
      </w:pPr>
    </w:p>
    <w:p w14:paraId="11414EAB" w14:textId="77777777" w:rsidR="004825F7" w:rsidRPr="00387849" w:rsidRDefault="00BE4CBB" w:rsidP="00E54F94">
      <w:pPr>
        <w:jc w:val="both"/>
        <w:rPr>
          <w:rFonts w:cs="Arial"/>
          <w:color w:val="000000"/>
          <w:sz w:val="18"/>
          <w:szCs w:val="18"/>
          <w:lang w:val="en-GB"/>
        </w:rPr>
      </w:pPr>
      <w:r w:rsidRPr="00387849">
        <w:rPr>
          <w:rFonts w:cs="Arial"/>
          <w:color w:val="000000"/>
          <w:sz w:val="18"/>
          <w:szCs w:val="18"/>
          <w:lang w:val="en-GB"/>
        </w:rPr>
        <w:t>The analysis of deferred tax assets and deferred tax liabilities is as follows</w:t>
      </w:r>
      <w:r w:rsidR="004825F7" w:rsidRPr="00387849">
        <w:rPr>
          <w:rFonts w:cs="Arial"/>
          <w:color w:val="000000"/>
          <w:sz w:val="18"/>
          <w:szCs w:val="18"/>
          <w:lang w:val="en-GB"/>
        </w:rPr>
        <w:t>:</w:t>
      </w:r>
    </w:p>
    <w:p w14:paraId="1173C0C1" w14:textId="77777777" w:rsidR="004825F7" w:rsidRPr="00387849" w:rsidRDefault="004825F7" w:rsidP="007F2703">
      <w:pPr>
        <w:rPr>
          <w:rFonts w:cs="Arial"/>
          <w:color w:val="000000"/>
          <w:sz w:val="18"/>
          <w:szCs w:val="18"/>
          <w:lang w:val="en-GB"/>
        </w:rPr>
      </w:pPr>
    </w:p>
    <w:tbl>
      <w:tblPr>
        <w:tblW w:w="9461" w:type="dxa"/>
        <w:tblInd w:w="108" w:type="dxa"/>
        <w:tblLayout w:type="fixed"/>
        <w:tblLook w:val="04A0" w:firstRow="1" w:lastRow="0" w:firstColumn="1" w:lastColumn="0" w:noHBand="0" w:noVBand="1"/>
      </w:tblPr>
      <w:tblGrid>
        <w:gridCol w:w="6293"/>
        <w:gridCol w:w="1584"/>
        <w:gridCol w:w="1584"/>
      </w:tblGrid>
      <w:tr w:rsidR="00A76C73" w:rsidRPr="00387849" w14:paraId="40C248A1" w14:textId="77777777" w:rsidTr="005D1B47">
        <w:trPr>
          <w:cantSplit/>
          <w:trHeight w:val="115"/>
        </w:trPr>
        <w:tc>
          <w:tcPr>
            <w:tcW w:w="6293" w:type="dxa"/>
            <w:shd w:val="clear" w:color="auto" w:fill="auto"/>
            <w:vAlign w:val="bottom"/>
          </w:tcPr>
          <w:p w14:paraId="20B65C4B" w14:textId="77777777" w:rsidR="008A64E4" w:rsidRPr="00387849" w:rsidRDefault="008A64E4" w:rsidP="00484E89">
            <w:pPr>
              <w:ind w:left="-78"/>
              <w:rPr>
                <w:rFonts w:cs="Arial"/>
                <w:color w:val="000000"/>
                <w:sz w:val="18"/>
                <w:szCs w:val="18"/>
                <w:lang w:val="en-GB"/>
              </w:rPr>
            </w:pPr>
          </w:p>
        </w:tc>
        <w:tc>
          <w:tcPr>
            <w:tcW w:w="1584" w:type="dxa"/>
            <w:tcBorders>
              <w:left w:val="nil"/>
              <w:right w:val="nil"/>
            </w:tcBorders>
            <w:shd w:val="clear" w:color="auto" w:fill="auto"/>
            <w:vAlign w:val="bottom"/>
            <w:hideMark/>
          </w:tcPr>
          <w:p w14:paraId="0EFF7B39" w14:textId="77777777" w:rsidR="008A64E4" w:rsidRPr="00387849" w:rsidRDefault="008A64E4" w:rsidP="00484E89">
            <w:pPr>
              <w:ind w:left="-40" w:right="-72"/>
              <w:jc w:val="right"/>
              <w:rPr>
                <w:rFonts w:cs="Arial"/>
                <w:b/>
                <w:bCs/>
                <w:color w:val="000000"/>
                <w:sz w:val="18"/>
                <w:szCs w:val="18"/>
                <w:lang w:val="en-US"/>
              </w:rPr>
            </w:pPr>
            <w:r w:rsidRPr="00387849">
              <w:rPr>
                <w:rFonts w:cs="Arial"/>
                <w:b/>
                <w:bCs/>
                <w:color w:val="000000"/>
                <w:sz w:val="18"/>
                <w:szCs w:val="18"/>
                <w:lang w:val="en-GB"/>
              </w:rPr>
              <w:t>2024</w:t>
            </w:r>
          </w:p>
        </w:tc>
        <w:tc>
          <w:tcPr>
            <w:tcW w:w="1584" w:type="dxa"/>
            <w:tcBorders>
              <w:left w:val="nil"/>
              <w:right w:val="nil"/>
            </w:tcBorders>
            <w:shd w:val="clear" w:color="auto" w:fill="auto"/>
            <w:vAlign w:val="bottom"/>
            <w:hideMark/>
          </w:tcPr>
          <w:p w14:paraId="7A26E23D" w14:textId="77777777" w:rsidR="008A64E4" w:rsidRPr="00387849" w:rsidRDefault="008A64E4" w:rsidP="00484E89">
            <w:pPr>
              <w:ind w:left="-40" w:right="-72"/>
              <w:jc w:val="right"/>
              <w:rPr>
                <w:rFonts w:cs="Arial"/>
                <w:b/>
                <w:bCs/>
                <w:color w:val="000000"/>
                <w:sz w:val="18"/>
                <w:szCs w:val="18"/>
                <w:lang w:val="en-US"/>
              </w:rPr>
            </w:pPr>
            <w:r w:rsidRPr="00387849">
              <w:rPr>
                <w:rFonts w:cs="Arial"/>
                <w:b/>
                <w:bCs/>
                <w:color w:val="000000"/>
                <w:sz w:val="18"/>
                <w:szCs w:val="18"/>
                <w:lang w:val="en-GB"/>
              </w:rPr>
              <w:t>2023</w:t>
            </w:r>
          </w:p>
        </w:tc>
      </w:tr>
      <w:tr w:rsidR="00A76C73" w:rsidRPr="00387849" w14:paraId="6439A4FE" w14:textId="77777777" w:rsidTr="005D1B47">
        <w:trPr>
          <w:cantSplit/>
          <w:trHeight w:val="115"/>
        </w:trPr>
        <w:tc>
          <w:tcPr>
            <w:tcW w:w="6293" w:type="dxa"/>
            <w:shd w:val="clear" w:color="auto" w:fill="auto"/>
            <w:vAlign w:val="bottom"/>
          </w:tcPr>
          <w:p w14:paraId="786915BC" w14:textId="77777777" w:rsidR="008A64E4" w:rsidRPr="00387849" w:rsidRDefault="008A64E4" w:rsidP="00484E89">
            <w:pPr>
              <w:ind w:left="-78"/>
              <w:rPr>
                <w:rFonts w:cs="Arial"/>
                <w:color w:val="000000"/>
                <w:sz w:val="18"/>
                <w:szCs w:val="18"/>
                <w:lang w:val="en-GB"/>
              </w:rPr>
            </w:pPr>
          </w:p>
        </w:tc>
        <w:tc>
          <w:tcPr>
            <w:tcW w:w="1584" w:type="dxa"/>
            <w:tcBorders>
              <w:top w:val="nil"/>
              <w:left w:val="nil"/>
              <w:bottom w:val="single" w:sz="4" w:space="0" w:color="auto"/>
              <w:right w:val="nil"/>
            </w:tcBorders>
            <w:shd w:val="clear" w:color="auto" w:fill="auto"/>
            <w:vAlign w:val="bottom"/>
            <w:hideMark/>
          </w:tcPr>
          <w:p w14:paraId="7273D7E9" w14:textId="77777777" w:rsidR="008A64E4" w:rsidRPr="00387849" w:rsidRDefault="008A64E4" w:rsidP="00484E89">
            <w:pPr>
              <w:ind w:left="-40" w:right="-72"/>
              <w:jc w:val="right"/>
              <w:rPr>
                <w:rFonts w:cs="Arial"/>
                <w:b/>
                <w:bCs/>
                <w:color w:val="000000"/>
                <w:sz w:val="18"/>
                <w:szCs w:val="18"/>
                <w:lang w:val="en-US"/>
              </w:rPr>
            </w:pPr>
            <w:r w:rsidRPr="00387849">
              <w:rPr>
                <w:rFonts w:cs="Arial"/>
                <w:b/>
                <w:bCs/>
                <w:color w:val="000000"/>
                <w:sz w:val="18"/>
                <w:szCs w:val="18"/>
                <w:lang w:val="en-US"/>
              </w:rPr>
              <w:t>Baht</w:t>
            </w:r>
          </w:p>
        </w:tc>
        <w:tc>
          <w:tcPr>
            <w:tcW w:w="1584" w:type="dxa"/>
            <w:tcBorders>
              <w:top w:val="nil"/>
              <w:left w:val="nil"/>
              <w:bottom w:val="single" w:sz="4" w:space="0" w:color="auto"/>
              <w:right w:val="nil"/>
            </w:tcBorders>
            <w:shd w:val="clear" w:color="auto" w:fill="auto"/>
            <w:vAlign w:val="bottom"/>
            <w:hideMark/>
          </w:tcPr>
          <w:p w14:paraId="612F0758" w14:textId="77777777" w:rsidR="008A64E4" w:rsidRPr="00387849" w:rsidRDefault="008A64E4" w:rsidP="00484E89">
            <w:pPr>
              <w:ind w:left="-40" w:right="-72"/>
              <w:jc w:val="right"/>
              <w:rPr>
                <w:rFonts w:cs="Arial"/>
                <w:b/>
                <w:bCs/>
                <w:color w:val="000000"/>
                <w:sz w:val="18"/>
                <w:szCs w:val="18"/>
                <w:lang w:val="en-US"/>
              </w:rPr>
            </w:pPr>
            <w:r w:rsidRPr="00387849">
              <w:rPr>
                <w:rFonts w:cs="Arial"/>
                <w:b/>
                <w:bCs/>
                <w:color w:val="000000"/>
                <w:sz w:val="18"/>
                <w:szCs w:val="18"/>
                <w:lang w:val="en-US"/>
              </w:rPr>
              <w:t>Baht</w:t>
            </w:r>
          </w:p>
        </w:tc>
      </w:tr>
      <w:tr w:rsidR="00A76C73" w:rsidRPr="00387849" w14:paraId="1F4BCC66" w14:textId="77777777" w:rsidTr="005D1B47">
        <w:trPr>
          <w:cantSplit/>
          <w:trHeight w:val="115"/>
        </w:trPr>
        <w:tc>
          <w:tcPr>
            <w:tcW w:w="6293" w:type="dxa"/>
            <w:shd w:val="clear" w:color="auto" w:fill="auto"/>
            <w:vAlign w:val="bottom"/>
            <w:hideMark/>
          </w:tcPr>
          <w:p w14:paraId="127B7EF1" w14:textId="77777777" w:rsidR="008A64E4" w:rsidRPr="00387849" w:rsidRDefault="008A64E4" w:rsidP="00FF5A54">
            <w:pPr>
              <w:ind w:right="-318"/>
              <w:jc w:val="both"/>
              <w:rPr>
                <w:rFonts w:cs="Arial"/>
                <w:color w:val="000000"/>
                <w:sz w:val="18"/>
                <w:szCs w:val="18"/>
                <w:cs/>
                <w:lang w:val="en-GB"/>
              </w:rPr>
            </w:pPr>
          </w:p>
        </w:tc>
        <w:tc>
          <w:tcPr>
            <w:tcW w:w="1584" w:type="dxa"/>
            <w:tcBorders>
              <w:top w:val="single" w:sz="4" w:space="0" w:color="auto"/>
            </w:tcBorders>
            <w:shd w:val="clear" w:color="auto" w:fill="auto"/>
            <w:vAlign w:val="bottom"/>
          </w:tcPr>
          <w:p w14:paraId="26C18EC9" w14:textId="77777777" w:rsidR="008A64E4" w:rsidRPr="00387849" w:rsidRDefault="008A64E4" w:rsidP="00484E89">
            <w:pPr>
              <w:ind w:left="-40" w:right="-72"/>
              <w:jc w:val="right"/>
              <w:rPr>
                <w:rFonts w:cs="Arial"/>
                <w:color w:val="000000"/>
                <w:sz w:val="18"/>
                <w:szCs w:val="18"/>
                <w:lang w:val="en-GB"/>
              </w:rPr>
            </w:pPr>
          </w:p>
        </w:tc>
        <w:tc>
          <w:tcPr>
            <w:tcW w:w="1584" w:type="dxa"/>
            <w:tcBorders>
              <w:top w:val="single" w:sz="4" w:space="0" w:color="auto"/>
            </w:tcBorders>
            <w:shd w:val="clear" w:color="auto" w:fill="auto"/>
            <w:vAlign w:val="bottom"/>
          </w:tcPr>
          <w:p w14:paraId="6A8F8770" w14:textId="77777777" w:rsidR="008A64E4" w:rsidRPr="00387849" w:rsidRDefault="008A64E4" w:rsidP="00484E89">
            <w:pPr>
              <w:ind w:left="-40" w:right="-72"/>
              <w:jc w:val="right"/>
              <w:rPr>
                <w:rFonts w:cs="Arial"/>
                <w:color w:val="000000"/>
                <w:sz w:val="18"/>
                <w:szCs w:val="18"/>
                <w:lang w:val="en-GB"/>
              </w:rPr>
            </w:pPr>
          </w:p>
        </w:tc>
      </w:tr>
      <w:tr w:rsidR="00A76C73" w:rsidRPr="00387849" w14:paraId="6728E6F0" w14:textId="77777777" w:rsidTr="005D1B47">
        <w:trPr>
          <w:cantSplit/>
          <w:trHeight w:val="115"/>
        </w:trPr>
        <w:tc>
          <w:tcPr>
            <w:tcW w:w="6293" w:type="dxa"/>
            <w:shd w:val="clear" w:color="auto" w:fill="auto"/>
            <w:vAlign w:val="bottom"/>
          </w:tcPr>
          <w:p w14:paraId="39ED306F" w14:textId="77777777" w:rsidR="008A64E4" w:rsidRPr="00387849" w:rsidRDefault="008A64E4" w:rsidP="00B95A5F">
            <w:pPr>
              <w:ind w:left="-78" w:right="-318"/>
              <w:jc w:val="both"/>
              <w:rPr>
                <w:rFonts w:cs="Arial"/>
                <w:color w:val="000000"/>
                <w:sz w:val="18"/>
                <w:szCs w:val="18"/>
                <w:lang w:val="en-GB"/>
              </w:rPr>
            </w:pPr>
            <w:r w:rsidRPr="00387849">
              <w:rPr>
                <w:rFonts w:cs="Arial"/>
                <w:color w:val="000000"/>
                <w:sz w:val="18"/>
                <w:szCs w:val="18"/>
                <w:lang w:val="en-GB"/>
              </w:rPr>
              <w:t>Deferred tax assets</w:t>
            </w:r>
          </w:p>
        </w:tc>
        <w:tc>
          <w:tcPr>
            <w:tcW w:w="1584" w:type="dxa"/>
            <w:shd w:val="clear" w:color="auto" w:fill="auto"/>
            <w:vAlign w:val="bottom"/>
          </w:tcPr>
          <w:p w14:paraId="5B67E1D2" w14:textId="7A5C6EFD" w:rsidR="008A64E4" w:rsidRPr="00387849" w:rsidRDefault="00254726" w:rsidP="00B95A5F">
            <w:pPr>
              <w:spacing w:line="256" w:lineRule="auto"/>
              <w:ind w:left="-40" w:right="-72"/>
              <w:jc w:val="right"/>
              <w:rPr>
                <w:rFonts w:cs="Arial"/>
                <w:color w:val="000000"/>
                <w:sz w:val="18"/>
                <w:szCs w:val="18"/>
                <w:lang w:val="en-US"/>
              </w:rPr>
            </w:pPr>
            <w:r w:rsidRPr="00387849">
              <w:rPr>
                <w:rFonts w:cs="Arial"/>
                <w:color w:val="000000"/>
                <w:sz w:val="18"/>
                <w:szCs w:val="18"/>
                <w:lang w:val="en-US"/>
              </w:rPr>
              <w:t>84,166,412</w:t>
            </w:r>
          </w:p>
        </w:tc>
        <w:tc>
          <w:tcPr>
            <w:tcW w:w="1584" w:type="dxa"/>
            <w:shd w:val="clear" w:color="auto" w:fill="auto"/>
          </w:tcPr>
          <w:p w14:paraId="3B4F2AC7" w14:textId="7112507B" w:rsidR="008A64E4" w:rsidRPr="00387849" w:rsidRDefault="00A95B16" w:rsidP="00B95A5F">
            <w:pPr>
              <w:spacing w:line="256" w:lineRule="auto"/>
              <w:ind w:left="-40" w:right="-72"/>
              <w:jc w:val="right"/>
              <w:rPr>
                <w:rFonts w:cs="Arial"/>
                <w:color w:val="000000"/>
                <w:sz w:val="18"/>
                <w:szCs w:val="18"/>
                <w:lang w:val="en-US"/>
              </w:rPr>
            </w:pPr>
            <w:r w:rsidRPr="00387849">
              <w:rPr>
                <w:rFonts w:cs="Arial"/>
                <w:color w:val="000000"/>
                <w:sz w:val="18"/>
                <w:szCs w:val="18"/>
                <w:lang w:val="en-US"/>
              </w:rPr>
              <w:t>73,843,152</w:t>
            </w:r>
          </w:p>
        </w:tc>
      </w:tr>
      <w:tr w:rsidR="00A76C73" w:rsidRPr="00387849" w14:paraId="597DA308" w14:textId="77777777" w:rsidTr="005D1B47">
        <w:trPr>
          <w:cantSplit/>
          <w:trHeight w:val="115"/>
        </w:trPr>
        <w:tc>
          <w:tcPr>
            <w:tcW w:w="6293" w:type="dxa"/>
            <w:shd w:val="clear" w:color="auto" w:fill="auto"/>
            <w:vAlign w:val="bottom"/>
          </w:tcPr>
          <w:p w14:paraId="27306C71" w14:textId="77777777" w:rsidR="008A64E4" w:rsidRPr="00387849" w:rsidRDefault="008A64E4" w:rsidP="00B95A5F">
            <w:pPr>
              <w:ind w:left="-78" w:right="-318"/>
              <w:jc w:val="both"/>
              <w:rPr>
                <w:rFonts w:cs="Arial"/>
                <w:color w:val="000000"/>
                <w:sz w:val="18"/>
                <w:szCs w:val="18"/>
                <w:lang w:val="en-GB"/>
              </w:rPr>
            </w:pPr>
            <w:r w:rsidRPr="00387849">
              <w:rPr>
                <w:rFonts w:cs="Arial"/>
                <w:color w:val="000000"/>
                <w:sz w:val="18"/>
                <w:szCs w:val="18"/>
                <w:lang w:val="en-GB"/>
              </w:rPr>
              <w:t>Deferred tax liabilities</w:t>
            </w:r>
          </w:p>
        </w:tc>
        <w:tc>
          <w:tcPr>
            <w:tcW w:w="1584" w:type="dxa"/>
            <w:tcBorders>
              <w:bottom w:val="single" w:sz="4" w:space="0" w:color="auto"/>
            </w:tcBorders>
            <w:shd w:val="clear" w:color="auto" w:fill="auto"/>
            <w:vAlign w:val="bottom"/>
          </w:tcPr>
          <w:p w14:paraId="07BCEA12" w14:textId="66A67166" w:rsidR="008A64E4" w:rsidRPr="00387849" w:rsidRDefault="00A95B16" w:rsidP="00B95A5F">
            <w:pPr>
              <w:spacing w:line="256" w:lineRule="auto"/>
              <w:ind w:left="-40" w:right="-72"/>
              <w:jc w:val="right"/>
              <w:rPr>
                <w:rFonts w:cs="Arial"/>
                <w:color w:val="000000"/>
                <w:sz w:val="18"/>
                <w:szCs w:val="18"/>
                <w:lang w:val="en-US"/>
              </w:rPr>
            </w:pPr>
            <w:r w:rsidRPr="00387849">
              <w:rPr>
                <w:rFonts w:cs="Arial"/>
                <w:color w:val="000000"/>
                <w:sz w:val="18"/>
                <w:szCs w:val="18"/>
                <w:lang w:val="en-US"/>
              </w:rPr>
              <w:t>(13,901,269)</w:t>
            </w:r>
          </w:p>
        </w:tc>
        <w:tc>
          <w:tcPr>
            <w:tcW w:w="1584" w:type="dxa"/>
            <w:tcBorders>
              <w:bottom w:val="single" w:sz="4" w:space="0" w:color="auto"/>
            </w:tcBorders>
            <w:shd w:val="clear" w:color="auto" w:fill="auto"/>
          </w:tcPr>
          <w:p w14:paraId="756C5ECC" w14:textId="1A59337E" w:rsidR="008A64E4" w:rsidRPr="00387849" w:rsidRDefault="00A95B16" w:rsidP="00B95A5F">
            <w:pPr>
              <w:spacing w:line="256" w:lineRule="auto"/>
              <w:ind w:left="-40" w:right="-72"/>
              <w:jc w:val="right"/>
              <w:rPr>
                <w:rFonts w:cs="Arial"/>
                <w:color w:val="000000"/>
                <w:sz w:val="18"/>
                <w:szCs w:val="18"/>
                <w:cs/>
                <w:lang w:val="en-US"/>
              </w:rPr>
            </w:pPr>
            <w:r w:rsidRPr="00387849">
              <w:rPr>
                <w:rFonts w:cs="Arial"/>
                <w:color w:val="000000"/>
                <w:sz w:val="18"/>
                <w:szCs w:val="18"/>
                <w:lang w:val="en-US"/>
              </w:rPr>
              <w:t>(8,047,133)</w:t>
            </w:r>
          </w:p>
        </w:tc>
      </w:tr>
      <w:tr w:rsidR="00A76C73" w:rsidRPr="00387849" w14:paraId="1FFD5B6C" w14:textId="77777777" w:rsidTr="005D1B47">
        <w:trPr>
          <w:cantSplit/>
          <w:trHeight w:val="115"/>
        </w:trPr>
        <w:tc>
          <w:tcPr>
            <w:tcW w:w="6293" w:type="dxa"/>
            <w:shd w:val="clear" w:color="auto" w:fill="auto"/>
            <w:vAlign w:val="bottom"/>
          </w:tcPr>
          <w:p w14:paraId="43E44B8A" w14:textId="77777777" w:rsidR="008A64E4" w:rsidRPr="00387849" w:rsidRDefault="008A64E4" w:rsidP="00B95A5F">
            <w:pPr>
              <w:ind w:left="-78" w:right="-318"/>
              <w:jc w:val="both"/>
              <w:rPr>
                <w:rFonts w:cs="Arial"/>
                <w:color w:val="000000"/>
                <w:sz w:val="18"/>
                <w:szCs w:val="18"/>
                <w:lang w:val="en-GB"/>
              </w:rPr>
            </w:pPr>
          </w:p>
        </w:tc>
        <w:tc>
          <w:tcPr>
            <w:tcW w:w="1584" w:type="dxa"/>
            <w:tcBorders>
              <w:top w:val="single" w:sz="4" w:space="0" w:color="auto"/>
            </w:tcBorders>
            <w:shd w:val="clear" w:color="auto" w:fill="auto"/>
          </w:tcPr>
          <w:p w14:paraId="2832BA9C" w14:textId="77777777" w:rsidR="008A64E4" w:rsidRPr="00387849" w:rsidRDefault="008A64E4" w:rsidP="00B95A5F">
            <w:pPr>
              <w:spacing w:line="256" w:lineRule="auto"/>
              <w:ind w:left="-40" w:right="-72"/>
              <w:jc w:val="right"/>
              <w:rPr>
                <w:rFonts w:cs="Arial"/>
                <w:color w:val="000000"/>
                <w:sz w:val="18"/>
                <w:szCs w:val="18"/>
                <w:lang w:val="en-US"/>
              </w:rPr>
            </w:pPr>
          </w:p>
        </w:tc>
        <w:tc>
          <w:tcPr>
            <w:tcW w:w="1584" w:type="dxa"/>
            <w:tcBorders>
              <w:top w:val="single" w:sz="4" w:space="0" w:color="auto"/>
            </w:tcBorders>
            <w:shd w:val="clear" w:color="auto" w:fill="auto"/>
            <w:vAlign w:val="bottom"/>
          </w:tcPr>
          <w:p w14:paraId="3D2DC578" w14:textId="77777777" w:rsidR="008A64E4" w:rsidRPr="00387849" w:rsidRDefault="008A64E4" w:rsidP="00B95A5F">
            <w:pPr>
              <w:spacing w:line="256" w:lineRule="auto"/>
              <w:ind w:left="-40" w:right="-72"/>
              <w:jc w:val="right"/>
              <w:rPr>
                <w:rFonts w:cs="Arial"/>
                <w:color w:val="000000"/>
                <w:sz w:val="18"/>
                <w:szCs w:val="18"/>
                <w:lang w:val="en-US"/>
              </w:rPr>
            </w:pPr>
          </w:p>
        </w:tc>
      </w:tr>
      <w:tr w:rsidR="00A76C73" w:rsidRPr="00387849" w14:paraId="516FED13" w14:textId="77777777" w:rsidTr="005D1B47">
        <w:trPr>
          <w:cantSplit/>
          <w:trHeight w:val="115"/>
        </w:trPr>
        <w:tc>
          <w:tcPr>
            <w:tcW w:w="6293" w:type="dxa"/>
            <w:shd w:val="clear" w:color="auto" w:fill="auto"/>
            <w:vAlign w:val="bottom"/>
          </w:tcPr>
          <w:p w14:paraId="55A8F502" w14:textId="77777777" w:rsidR="008A64E4" w:rsidRPr="00387849" w:rsidRDefault="008A64E4" w:rsidP="00B95A5F">
            <w:pPr>
              <w:ind w:left="-78" w:right="-318"/>
              <w:jc w:val="both"/>
              <w:rPr>
                <w:rFonts w:cs="Arial"/>
                <w:b/>
                <w:bCs/>
                <w:color w:val="000000"/>
                <w:sz w:val="18"/>
                <w:szCs w:val="18"/>
                <w:lang w:val="en-GB"/>
              </w:rPr>
            </w:pPr>
            <w:r w:rsidRPr="00387849">
              <w:rPr>
                <w:rFonts w:cs="Arial"/>
                <w:b/>
                <w:bCs/>
                <w:color w:val="000000"/>
                <w:sz w:val="18"/>
                <w:szCs w:val="18"/>
                <w:lang w:val="en-GB"/>
              </w:rPr>
              <w:t>Deferred tax assets (net)</w:t>
            </w:r>
          </w:p>
        </w:tc>
        <w:tc>
          <w:tcPr>
            <w:tcW w:w="1584" w:type="dxa"/>
            <w:tcBorders>
              <w:bottom w:val="single" w:sz="4" w:space="0" w:color="auto"/>
            </w:tcBorders>
            <w:shd w:val="clear" w:color="auto" w:fill="auto"/>
            <w:vAlign w:val="bottom"/>
          </w:tcPr>
          <w:p w14:paraId="4DCC1F19" w14:textId="471AD71F" w:rsidR="008A64E4" w:rsidRPr="00387849" w:rsidRDefault="00503C62" w:rsidP="00B95A5F">
            <w:pPr>
              <w:spacing w:line="256" w:lineRule="auto"/>
              <w:ind w:left="-40" w:right="-72"/>
              <w:jc w:val="right"/>
              <w:rPr>
                <w:rFonts w:cs="Arial"/>
                <w:color w:val="000000"/>
                <w:sz w:val="18"/>
                <w:szCs w:val="18"/>
                <w:lang w:val="en-US"/>
              </w:rPr>
            </w:pPr>
            <w:r w:rsidRPr="00387849">
              <w:rPr>
                <w:rFonts w:cs="Arial"/>
                <w:color w:val="000000"/>
                <w:sz w:val="18"/>
                <w:szCs w:val="18"/>
                <w:lang w:val="en-GB"/>
              </w:rPr>
              <w:t>70,265,143</w:t>
            </w:r>
          </w:p>
        </w:tc>
        <w:tc>
          <w:tcPr>
            <w:tcW w:w="1584" w:type="dxa"/>
            <w:tcBorders>
              <w:bottom w:val="single" w:sz="4" w:space="0" w:color="auto"/>
            </w:tcBorders>
            <w:shd w:val="clear" w:color="auto" w:fill="auto"/>
          </w:tcPr>
          <w:p w14:paraId="2AD1E5F7" w14:textId="220DD0BD" w:rsidR="008A64E4" w:rsidRPr="00387849" w:rsidRDefault="00F046DE" w:rsidP="00B95A5F">
            <w:pPr>
              <w:spacing w:line="256" w:lineRule="auto"/>
              <w:ind w:left="-40" w:right="-72"/>
              <w:jc w:val="right"/>
              <w:rPr>
                <w:rFonts w:cs="Arial"/>
                <w:color w:val="000000"/>
                <w:sz w:val="18"/>
                <w:szCs w:val="18"/>
                <w:lang w:val="en-US"/>
              </w:rPr>
            </w:pPr>
            <w:r w:rsidRPr="00387849">
              <w:rPr>
                <w:rFonts w:cs="Arial"/>
                <w:color w:val="000000"/>
                <w:sz w:val="18"/>
                <w:szCs w:val="18"/>
                <w:lang w:val="en-US"/>
              </w:rPr>
              <w:t>65,796,019</w:t>
            </w:r>
          </w:p>
        </w:tc>
      </w:tr>
    </w:tbl>
    <w:p w14:paraId="4DE6E285" w14:textId="77777777" w:rsidR="00BF26BF" w:rsidRPr="00387849" w:rsidRDefault="00BF26BF" w:rsidP="006856E7">
      <w:pPr>
        <w:rPr>
          <w:rFonts w:cs="Arial"/>
          <w:color w:val="000000"/>
          <w:sz w:val="18"/>
          <w:szCs w:val="18"/>
          <w:lang w:val="en-GB"/>
        </w:rPr>
      </w:pPr>
    </w:p>
    <w:p w14:paraId="2D8CE262" w14:textId="77777777" w:rsidR="004825F7" w:rsidRPr="00387849" w:rsidRDefault="009B474D" w:rsidP="007F2703">
      <w:pPr>
        <w:jc w:val="both"/>
        <w:rPr>
          <w:rFonts w:cs="Arial"/>
          <w:color w:val="000000"/>
          <w:sz w:val="18"/>
          <w:szCs w:val="18"/>
          <w:lang w:val="en-GB"/>
        </w:rPr>
      </w:pPr>
      <w:r w:rsidRPr="00387849">
        <w:rPr>
          <w:rFonts w:cs="Arial"/>
          <w:color w:val="000000"/>
          <w:spacing w:val="-4"/>
          <w:sz w:val="18"/>
          <w:szCs w:val="18"/>
          <w:lang w:val="en-GB"/>
        </w:rPr>
        <w:t>The  movements in deferred tax assets and liabilities during the year is as follows</w:t>
      </w:r>
      <w:r w:rsidR="004825F7" w:rsidRPr="00387849">
        <w:rPr>
          <w:rFonts w:cs="Arial"/>
          <w:color w:val="000000"/>
          <w:sz w:val="18"/>
          <w:szCs w:val="18"/>
          <w:lang w:val="en-GB"/>
        </w:rPr>
        <w:t xml:space="preserve">: </w:t>
      </w:r>
    </w:p>
    <w:p w14:paraId="10D589D1" w14:textId="77777777" w:rsidR="007E1E68" w:rsidRPr="00387849" w:rsidRDefault="007E1E68" w:rsidP="006856E7">
      <w:pPr>
        <w:rPr>
          <w:rFonts w:cs="Arial"/>
          <w:color w:val="000000"/>
          <w:sz w:val="18"/>
          <w:szCs w:val="18"/>
          <w:lang w:val="en-GB"/>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A13758" w:rsidRPr="00387849" w14:paraId="2C398F8A" w14:textId="77777777" w:rsidTr="005D1B47">
        <w:trPr>
          <w:trHeight w:val="63"/>
        </w:trPr>
        <w:tc>
          <w:tcPr>
            <w:tcW w:w="3708" w:type="dxa"/>
            <w:tcBorders>
              <w:top w:val="nil"/>
              <w:left w:val="nil"/>
              <w:right w:val="nil"/>
            </w:tcBorders>
            <w:shd w:val="clear" w:color="auto" w:fill="auto"/>
            <w:vAlign w:val="bottom"/>
          </w:tcPr>
          <w:p w14:paraId="6B14E3F3" w14:textId="77777777" w:rsidR="004825F7" w:rsidRPr="00387849" w:rsidRDefault="004825F7" w:rsidP="00D0687F">
            <w:pPr>
              <w:autoSpaceDE w:val="0"/>
              <w:autoSpaceDN w:val="0"/>
              <w:ind w:left="-105"/>
              <w:rPr>
                <w:rFonts w:eastAsia="MS Mincho" w:cs="Arial"/>
                <w:snapToGrid w:val="0"/>
                <w:color w:val="000000"/>
                <w:sz w:val="18"/>
                <w:szCs w:val="18"/>
                <w:lang w:val="en-US"/>
              </w:rPr>
            </w:pPr>
          </w:p>
        </w:tc>
        <w:tc>
          <w:tcPr>
            <w:tcW w:w="5760" w:type="dxa"/>
            <w:gridSpan w:val="4"/>
            <w:tcBorders>
              <w:left w:val="nil"/>
              <w:bottom w:val="single" w:sz="4" w:space="0" w:color="auto"/>
              <w:right w:val="nil"/>
            </w:tcBorders>
            <w:shd w:val="clear" w:color="auto" w:fill="auto"/>
            <w:vAlign w:val="bottom"/>
          </w:tcPr>
          <w:p w14:paraId="1B79D6FE" w14:textId="77777777" w:rsidR="004825F7" w:rsidRPr="00387849" w:rsidRDefault="0078579F" w:rsidP="00D0687F">
            <w:pPr>
              <w:tabs>
                <w:tab w:val="center" w:pos="4153"/>
                <w:tab w:val="right" w:pos="8306"/>
              </w:tabs>
              <w:autoSpaceDE w:val="0"/>
              <w:autoSpaceDN w:val="0"/>
              <w:ind w:right="-72"/>
              <w:jc w:val="center"/>
              <w:rPr>
                <w:rFonts w:eastAsia="MS Mincho" w:cs="Arial"/>
                <w:b/>
                <w:bCs/>
                <w:color w:val="000000"/>
                <w:spacing w:val="-6"/>
                <w:sz w:val="18"/>
                <w:szCs w:val="18"/>
                <w:lang w:val="en-US"/>
              </w:rPr>
            </w:pPr>
            <w:r w:rsidRPr="00387849">
              <w:rPr>
                <w:rFonts w:eastAsia="MS Mincho" w:cs="Arial"/>
                <w:b/>
                <w:bCs/>
                <w:color w:val="000000"/>
                <w:spacing w:val="-6"/>
                <w:sz w:val="18"/>
                <w:szCs w:val="18"/>
                <w:lang w:val="en-GB"/>
              </w:rPr>
              <w:t>2024</w:t>
            </w:r>
          </w:p>
        </w:tc>
      </w:tr>
      <w:tr w:rsidR="00A13758" w:rsidRPr="00387849" w14:paraId="1689B04A" w14:textId="77777777" w:rsidTr="00A13758">
        <w:tc>
          <w:tcPr>
            <w:tcW w:w="3708" w:type="dxa"/>
            <w:tcBorders>
              <w:top w:val="nil"/>
              <w:left w:val="nil"/>
              <w:right w:val="nil"/>
            </w:tcBorders>
            <w:shd w:val="clear" w:color="auto" w:fill="auto"/>
            <w:vAlign w:val="bottom"/>
          </w:tcPr>
          <w:p w14:paraId="37445CA0" w14:textId="77777777" w:rsidR="004825F7" w:rsidRPr="00387849" w:rsidRDefault="004825F7" w:rsidP="00D0687F">
            <w:pPr>
              <w:autoSpaceDE w:val="0"/>
              <w:autoSpaceDN w:val="0"/>
              <w:ind w:left="-105"/>
              <w:rPr>
                <w:rFonts w:eastAsia="MS Mincho" w:cs="Arial"/>
                <w:snapToGrid w:val="0"/>
                <w:color w:val="000000"/>
                <w:sz w:val="18"/>
                <w:szCs w:val="18"/>
                <w:lang w:val="en-US"/>
              </w:rPr>
            </w:pPr>
          </w:p>
        </w:tc>
        <w:tc>
          <w:tcPr>
            <w:tcW w:w="1440" w:type="dxa"/>
            <w:tcBorders>
              <w:top w:val="single" w:sz="4" w:space="0" w:color="auto"/>
              <w:left w:val="nil"/>
              <w:right w:val="nil"/>
            </w:tcBorders>
            <w:shd w:val="clear" w:color="auto" w:fill="auto"/>
            <w:vAlign w:val="bottom"/>
          </w:tcPr>
          <w:p w14:paraId="54A24881" w14:textId="77777777" w:rsidR="004825F7" w:rsidRPr="00387849" w:rsidRDefault="004825F7" w:rsidP="00D0687F">
            <w:pPr>
              <w:tabs>
                <w:tab w:val="center" w:pos="4153"/>
                <w:tab w:val="right" w:pos="8306"/>
              </w:tabs>
              <w:autoSpaceDE w:val="0"/>
              <w:autoSpaceDN w:val="0"/>
              <w:ind w:left="-99" w:right="-72"/>
              <w:jc w:val="right"/>
              <w:rPr>
                <w:rFonts w:eastAsia="MS Mincho" w:cs="Arial"/>
                <w:b/>
                <w:bCs/>
                <w:color w:val="000000"/>
                <w:spacing w:val="-6"/>
                <w:sz w:val="18"/>
                <w:szCs w:val="18"/>
                <w:lang w:val="en-US"/>
              </w:rPr>
            </w:pPr>
          </w:p>
        </w:tc>
        <w:tc>
          <w:tcPr>
            <w:tcW w:w="1440" w:type="dxa"/>
            <w:tcBorders>
              <w:top w:val="single" w:sz="4" w:space="0" w:color="auto"/>
              <w:left w:val="nil"/>
              <w:right w:val="nil"/>
            </w:tcBorders>
            <w:shd w:val="clear" w:color="auto" w:fill="auto"/>
            <w:vAlign w:val="bottom"/>
          </w:tcPr>
          <w:p w14:paraId="70C469A8" w14:textId="77777777" w:rsidR="004825F7" w:rsidRPr="00387849" w:rsidRDefault="004825F7" w:rsidP="00D0687F">
            <w:pPr>
              <w:tabs>
                <w:tab w:val="center" w:pos="4153"/>
                <w:tab w:val="right" w:pos="8306"/>
              </w:tabs>
              <w:autoSpaceDE w:val="0"/>
              <w:autoSpaceDN w:val="0"/>
              <w:ind w:left="-99" w:right="-72"/>
              <w:jc w:val="right"/>
              <w:rPr>
                <w:rFonts w:eastAsia="MS Mincho" w:cs="Arial"/>
                <w:b/>
                <w:bCs/>
                <w:color w:val="000000"/>
                <w:spacing w:val="-6"/>
                <w:sz w:val="18"/>
                <w:szCs w:val="18"/>
                <w:lang w:val="en-US"/>
              </w:rPr>
            </w:pPr>
          </w:p>
        </w:tc>
        <w:tc>
          <w:tcPr>
            <w:tcW w:w="1440" w:type="dxa"/>
            <w:tcBorders>
              <w:top w:val="single" w:sz="4" w:space="0" w:color="auto"/>
              <w:left w:val="nil"/>
              <w:right w:val="nil"/>
            </w:tcBorders>
            <w:shd w:val="clear" w:color="auto" w:fill="auto"/>
            <w:vAlign w:val="bottom"/>
          </w:tcPr>
          <w:p w14:paraId="3A164858" w14:textId="77777777" w:rsidR="004825F7" w:rsidRPr="00387849" w:rsidRDefault="004825F7" w:rsidP="00D0687F">
            <w:pPr>
              <w:tabs>
                <w:tab w:val="center" w:pos="4153"/>
                <w:tab w:val="right" w:pos="8306"/>
              </w:tabs>
              <w:autoSpaceDE w:val="0"/>
              <w:autoSpaceDN w:val="0"/>
              <w:ind w:left="-99" w:right="-72"/>
              <w:jc w:val="right"/>
              <w:rPr>
                <w:rFonts w:eastAsia="MS Mincho" w:cs="Arial"/>
                <w:b/>
                <w:bCs/>
                <w:color w:val="000000"/>
                <w:spacing w:val="-6"/>
                <w:sz w:val="18"/>
                <w:szCs w:val="18"/>
                <w:lang w:val="en-US"/>
              </w:rPr>
            </w:pPr>
            <w:r w:rsidRPr="00387849">
              <w:rPr>
                <w:rFonts w:eastAsia="MS Mincho" w:cs="Arial"/>
                <w:b/>
                <w:bCs/>
                <w:color w:val="000000"/>
                <w:spacing w:val="-6"/>
                <w:sz w:val="18"/>
                <w:szCs w:val="18"/>
                <w:lang w:val="en-US"/>
              </w:rPr>
              <w:t>Items</w:t>
            </w:r>
          </w:p>
        </w:tc>
        <w:tc>
          <w:tcPr>
            <w:tcW w:w="1440" w:type="dxa"/>
            <w:tcBorders>
              <w:top w:val="single" w:sz="4" w:space="0" w:color="auto"/>
              <w:left w:val="nil"/>
              <w:right w:val="nil"/>
            </w:tcBorders>
            <w:shd w:val="clear" w:color="auto" w:fill="auto"/>
            <w:vAlign w:val="bottom"/>
          </w:tcPr>
          <w:p w14:paraId="03E22A9E" w14:textId="77777777" w:rsidR="004825F7" w:rsidRPr="00387849" w:rsidRDefault="004825F7" w:rsidP="00D0687F">
            <w:pPr>
              <w:tabs>
                <w:tab w:val="center" w:pos="4153"/>
                <w:tab w:val="right" w:pos="8306"/>
              </w:tabs>
              <w:autoSpaceDE w:val="0"/>
              <w:autoSpaceDN w:val="0"/>
              <w:ind w:left="-99" w:right="-72"/>
              <w:jc w:val="right"/>
              <w:rPr>
                <w:rFonts w:eastAsia="MS Mincho" w:cs="Arial"/>
                <w:b/>
                <w:bCs/>
                <w:color w:val="000000"/>
                <w:spacing w:val="-6"/>
                <w:sz w:val="18"/>
                <w:szCs w:val="18"/>
                <w:lang w:val="en-US"/>
              </w:rPr>
            </w:pPr>
          </w:p>
        </w:tc>
      </w:tr>
      <w:tr w:rsidR="00A13758" w:rsidRPr="00387849" w14:paraId="617C4BC4" w14:textId="77777777" w:rsidTr="00A13758">
        <w:tc>
          <w:tcPr>
            <w:tcW w:w="3708" w:type="dxa"/>
            <w:tcBorders>
              <w:top w:val="nil"/>
              <w:left w:val="nil"/>
              <w:right w:val="nil"/>
            </w:tcBorders>
            <w:shd w:val="clear" w:color="auto" w:fill="auto"/>
            <w:vAlign w:val="bottom"/>
          </w:tcPr>
          <w:p w14:paraId="3B3CC5E6" w14:textId="77777777" w:rsidR="004825F7" w:rsidRPr="00387849" w:rsidRDefault="004825F7" w:rsidP="00D0687F">
            <w:pPr>
              <w:autoSpaceDE w:val="0"/>
              <w:autoSpaceDN w:val="0"/>
              <w:ind w:left="-105"/>
              <w:rPr>
                <w:rFonts w:eastAsia="MS Mincho" w:cs="Arial"/>
                <w:snapToGrid w:val="0"/>
                <w:color w:val="000000"/>
                <w:sz w:val="18"/>
                <w:szCs w:val="18"/>
                <w:lang w:val="en-US"/>
              </w:rPr>
            </w:pPr>
          </w:p>
        </w:tc>
        <w:tc>
          <w:tcPr>
            <w:tcW w:w="1440" w:type="dxa"/>
            <w:tcBorders>
              <w:top w:val="nil"/>
              <w:left w:val="nil"/>
              <w:right w:val="nil"/>
            </w:tcBorders>
            <w:shd w:val="clear" w:color="auto" w:fill="auto"/>
            <w:vAlign w:val="bottom"/>
          </w:tcPr>
          <w:p w14:paraId="2580D92E" w14:textId="77777777" w:rsidR="004825F7" w:rsidRPr="00387849" w:rsidRDefault="004825F7" w:rsidP="00D0687F">
            <w:pPr>
              <w:tabs>
                <w:tab w:val="center" w:pos="4153"/>
                <w:tab w:val="right" w:pos="8306"/>
              </w:tabs>
              <w:autoSpaceDE w:val="0"/>
              <w:autoSpaceDN w:val="0"/>
              <w:ind w:left="-99" w:right="-72"/>
              <w:jc w:val="right"/>
              <w:rPr>
                <w:rFonts w:eastAsia="MS Mincho" w:cs="Arial"/>
                <w:b/>
                <w:bCs/>
                <w:color w:val="000000"/>
                <w:spacing w:val="-6"/>
                <w:sz w:val="18"/>
                <w:szCs w:val="18"/>
                <w:lang w:val="en-US"/>
              </w:rPr>
            </w:pPr>
          </w:p>
        </w:tc>
        <w:tc>
          <w:tcPr>
            <w:tcW w:w="1440" w:type="dxa"/>
            <w:tcBorders>
              <w:top w:val="nil"/>
              <w:left w:val="nil"/>
              <w:right w:val="nil"/>
            </w:tcBorders>
            <w:shd w:val="clear" w:color="auto" w:fill="auto"/>
            <w:vAlign w:val="bottom"/>
          </w:tcPr>
          <w:p w14:paraId="5B187E45" w14:textId="77777777" w:rsidR="004825F7" w:rsidRPr="00387849" w:rsidRDefault="004825F7" w:rsidP="00D0687F">
            <w:pPr>
              <w:tabs>
                <w:tab w:val="center" w:pos="4153"/>
                <w:tab w:val="right" w:pos="8306"/>
              </w:tabs>
              <w:autoSpaceDE w:val="0"/>
              <w:autoSpaceDN w:val="0"/>
              <w:ind w:left="-99" w:right="-72"/>
              <w:jc w:val="right"/>
              <w:rPr>
                <w:rFonts w:eastAsia="MS Mincho" w:cs="Arial"/>
                <w:b/>
                <w:bCs/>
                <w:color w:val="000000"/>
                <w:spacing w:val="-6"/>
                <w:sz w:val="18"/>
                <w:szCs w:val="18"/>
                <w:lang w:val="en-US"/>
              </w:rPr>
            </w:pPr>
            <w:r w:rsidRPr="00387849">
              <w:rPr>
                <w:rFonts w:eastAsia="MS Mincho" w:cs="Arial"/>
                <w:b/>
                <w:bCs/>
                <w:color w:val="000000"/>
                <w:spacing w:val="-6"/>
                <w:sz w:val="18"/>
                <w:szCs w:val="18"/>
                <w:lang w:val="en-US"/>
              </w:rPr>
              <w:t>Items</w:t>
            </w:r>
          </w:p>
        </w:tc>
        <w:tc>
          <w:tcPr>
            <w:tcW w:w="1440" w:type="dxa"/>
            <w:tcBorders>
              <w:top w:val="nil"/>
              <w:left w:val="nil"/>
              <w:right w:val="nil"/>
            </w:tcBorders>
            <w:shd w:val="clear" w:color="auto" w:fill="auto"/>
            <w:vAlign w:val="bottom"/>
          </w:tcPr>
          <w:p w14:paraId="55B0FE9F" w14:textId="77777777" w:rsidR="004825F7" w:rsidRPr="00387849" w:rsidRDefault="004825F7" w:rsidP="00D0687F">
            <w:pPr>
              <w:tabs>
                <w:tab w:val="center" w:pos="4153"/>
                <w:tab w:val="right" w:pos="8306"/>
              </w:tabs>
              <w:autoSpaceDE w:val="0"/>
              <w:autoSpaceDN w:val="0"/>
              <w:ind w:left="-99" w:right="-72"/>
              <w:jc w:val="right"/>
              <w:rPr>
                <w:rFonts w:eastAsia="MS Mincho" w:cs="Arial"/>
                <w:b/>
                <w:bCs/>
                <w:color w:val="000000"/>
                <w:spacing w:val="-6"/>
                <w:sz w:val="18"/>
                <w:szCs w:val="18"/>
                <w:lang w:val="en-US"/>
              </w:rPr>
            </w:pPr>
            <w:r w:rsidRPr="00387849">
              <w:rPr>
                <w:rFonts w:eastAsia="MS Mincho" w:cs="Arial"/>
                <w:b/>
                <w:bCs/>
                <w:color w:val="000000"/>
                <w:spacing w:val="-6"/>
                <w:sz w:val="18"/>
                <w:szCs w:val="18"/>
                <w:lang w:val="en-US"/>
              </w:rPr>
              <w:t xml:space="preserve">recognised </w:t>
            </w:r>
          </w:p>
        </w:tc>
        <w:tc>
          <w:tcPr>
            <w:tcW w:w="1440" w:type="dxa"/>
            <w:tcBorders>
              <w:top w:val="nil"/>
              <w:left w:val="nil"/>
              <w:right w:val="nil"/>
            </w:tcBorders>
            <w:shd w:val="clear" w:color="auto" w:fill="auto"/>
            <w:vAlign w:val="bottom"/>
          </w:tcPr>
          <w:p w14:paraId="022506A3" w14:textId="77777777" w:rsidR="004825F7" w:rsidRPr="00387849" w:rsidRDefault="004825F7" w:rsidP="00D0687F">
            <w:pPr>
              <w:tabs>
                <w:tab w:val="center" w:pos="4153"/>
                <w:tab w:val="right" w:pos="8306"/>
              </w:tabs>
              <w:autoSpaceDE w:val="0"/>
              <w:autoSpaceDN w:val="0"/>
              <w:ind w:left="-99" w:right="-72"/>
              <w:jc w:val="right"/>
              <w:rPr>
                <w:rFonts w:eastAsia="MS Mincho" w:cs="Arial"/>
                <w:b/>
                <w:bCs/>
                <w:color w:val="000000"/>
                <w:spacing w:val="-6"/>
                <w:sz w:val="18"/>
                <w:szCs w:val="18"/>
                <w:lang w:val="en-US"/>
              </w:rPr>
            </w:pPr>
          </w:p>
        </w:tc>
      </w:tr>
      <w:tr w:rsidR="00A13758" w:rsidRPr="00387849" w14:paraId="54E0D7FE" w14:textId="77777777" w:rsidTr="00A13758">
        <w:tc>
          <w:tcPr>
            <w:tcW w:w="3708" w:type="dxa"/>
            <w:tcBorders>
              <w:top w:val="nil"/>
              <w:left w:val="nil"/>
              <w:right w:val="nil"/>
            </w:tcBorders>
            <w:shd w:val="clear" w:color="auto" w:fill="auto"/>
            <w:vAlign w:val="bottom"/>
          </w:tcPr>
          <w:p w14:paraId="78739304" w14:textId="77777777" w:rsidR="004825F7" w:rsidRPr="00387849" w:rsidRDefault="004825F7" w:rsidP="00D0687F">
            <w:pPr>
              <w:autoSpaceDE w:val="0"/>
              <w:autoSpaceDN w:val="0"/>
              <w:ind w:left="-105"/>
              <w:rPr>
                <w:rFonts w:eastAsia="MS Mincho" w:cs="Arial"/>
                <w:snapToGrid w:val="0"/>
                <w:color w:val="000000"/>
                <w:sz w:val="18"/>
                <w:szCs w:val="18"/>
                <w:lang w:val="en-US"/>
              </w:rPr>
            </w:pPr>
          </w:p>
        </w:tc>
        <w:tc>
          <w:tcPr>
            <w:tcW w:w="1440" w:type="dxa"/>
            <w:tcBorders>
              <w:top w:val="nil"/>
              <w:left w:val="nil"/>
              <w:right w:val="nil"/>
            </w:tcBorders>
            <w:shd w:val="clear" w:color="auto" w:fill="auto"/>
            <w:vAlign w:val="bottom"/>
          </w:tcPr>
          <w:p w14:paraId="04DBF81E" w14:textId="77777777" w:rsidR="004825F7" w:rsidRPr="00387849" w:rsidRDefault="004825F7" w:rsidP="00D0687F">
            <w:pPr>
              <w:tabs>
                <w:tab w:val="center" w:pos="4153"/>
                <w:tab w:val="right" w:pos="8306"/>
              </w:tabs>
              <w:autoSpaceDE w:val="0"/>
              <w:autoSpaceDN w:val="0"/>
              <w:ind w:left="-99" w:right="-72"/>
              <w:jc w:val="right"/>
              <w:rPr>
                <w:rFonts w:eastAsia="MS Mincho" w:cs="Arial"/>
                <w:b/>
                <w:bCs/>
                <w:color w:val="000000"/>
                <w:spacing w:val="-6"/>
                <w:sz w:val="18"/>
                <w:szCs w:val="18"/>
                <w:lang w:val="en-US"/>
              </w:rPr>
            </w:pPr>
            <w:r w:rsidRPr="00387849">
              <w:rPr>
                <w:rFonts w:eastAsia="MS Mincho" w:cs="Arial"/>
                <w:b/>
                <w:bCs/>
                <w:color w:val="000000"/>
                <w:spacing w:val="-6"/>
                <w:sz w:val="18"/>
                <w:szCs w:val="18"/>
                <w:lang w:val="en-US"/>
              </w:rPr>
              <w:t>Balance at</w:t>
            </w:r>
          </w:p>
        </w:tc>
        <w:tc>
          <w:tcPr>
            <w:tcW w:w="1440" w:type="dxa"/>
            <w:tcBorders>
              <w:top w:val="nil"/>
              <w:left w:val="nil"/>
              <w:right w:val="nil"/>
            </w:tcBorders>
            <w:shd w:val="clear" w:color="auto" w:fill="auto"/>
            <w:vAlign w:val="bottom"/>
          </w:tcPr>
          <w:p w14:paraId="05CA4D86" w14:textId="77777777" w:rsidR="004825F7" w:rsidRPr="00387849" w:rsidRDefault="004825F7" w:rsidP="00D0687F">
            <w:pPr>
              <w:tabs>
                <w:tab w:val="center" w:pos="4153"/>
                <w:tab w:val="right" w:pos="8306"/>
              </w:tabs>
              <w:autoSpaceDE w:val="0"/>
              <w:autoSpaceDN w:val="0"/>
              <w:ind w:left="-99" w:right="-72"/>
              <w:jc w:val="right"/>
              <w:rPr>
                <w:rFonts w:eastAsia="MS Mincho" w:cs="Arial"/>
                <w:b/>
                <w:bCs/>
                <w:color w:val="000000"/>
                <w:spacing w:val="-6"/>
                <w:sz w:val="18"/>
                <w:szCs w:val="18"/>
                <w:lang w:val="en-US"/>
              </w:rPr>
            </w:pPr>
            <w:r w:rsidRPr="00387849">
              <w:rPr>
                <w:rFonts w:eastAsia="MS Mincho" w:cs="Arial"/>
                <w:b/>
                <w:bCs/>
                <w:color w:val="000000"/>
                <w:spacing w:val="-6"/>
                <w:sz w:val="18"/>
                <w:szCs w:val="18"/>
                <w:lang w:val="en-US"/>
              </w:rPr>
              <w:t xml:space="preserve">recognised </w:t>
            </w:r>
          </w:p>
        </w:tc>
        <w:tc>
          <w:tcPr>
            <w:tcW w:w="1440" w:type="dxa"/>
            <w:tcBorders>
              <w:top w:val="nil"/>
              <w:left w:val="nil"/>
              <w:right w:val="nil"/>
            </w:tcBorders>
            <w:shd w:val="clear" w:color="auto" w:fill="auto"/>
            <w:vAlign w:val="bottom"/>
          </w:tcPr>
          <w:p w14:paraId="3D0CD11E" w14:textId="77777777" w:rsidR="004825F7" w:rsidRPr="00387849" w:rsidRDefault="004825F7" w:rsidP="00D0687F">
            <w:pPr>
              <w:tabs>
                <w:tab w:val="center" w:pos="4153"/>
                <w:tab w:val="right" w:pos="8306"/>
              </w:tabs>
              <w:autoSpaceDE w:val="0"/>
              <w:autoSpaceDN w:val="0"/>
              <w:ind w:left="-99" w:right="-72"/>
              <w:jc w:val="right"/>
              <w:rPr>
                <w:rFonts w:eastAsia="MS Mincho" w:cs="Arial"/>
                <w:b/>
                <w:bCs/>
                <w:color w:val="000000"/>
                <w:spacing w:val="-6"/>
                <w:sz w:val="18"/>
                <w:szCs w:val="18"/>
                <w:lang w:val="en-US"/>
              </w:rPr>
            </w:pPr>
            <w:r w:rsidRPr="00387849">
              <w:rPr>
                <w:rFonts w:eastAsia="MS Mincho" w:cs="Arial"/>
                <w:b/>
                <w:bCs/>
                <w:color w:val="000000"/>
                <w:spacing w:val="-6"/>
                <w:sz w:val="18"/>
                <w:szCs w:val="18"/>
                <w:lang w:val="en-US"/>
              </w:rPr>
              <w:t xml:space="preserve">into other </w:t>
            </w:r>
          </w:p>
        </w:tc>
        <w:tc>
          <w:tcPr>
            <w:tcW w:w="1440" w:type="dxa"/>
            <w:tcBorders>
              <w:top w:val="nil"/>
              <w:left w:val="nil"/>
              <w:right w:val="nil"/>
            </w:tcBorders>
            <w:shd w:val="clear" w:color="auto" w:fill="auto"/>
            <w:vAlign w:val="bottom"/>
          </w:tcPr>
          <w:p w14:paraId="2FBF31A8" w14:textId="77777777" w:rsidR="004825F7" w:rsidRPr="00387849" w:rsidRDefault="004825F7" w:rsidP="00D0687F">
            <w:pPr>
              <w:tabs>
                <w:tab w:val="center" w:pos="4153"/>
                <w:tab w:val="right" w:pos="8306"/>
              </w:tabs>
              <w:autoSpaceDE w:val="0"/>
              <w:autoSpaceDN w:val="0"/>
              <w:ind w:left="-99" w:right="-72"/>
              <w:jc w:val="right"/>
              <w:rPr>
                <w:rFonts w:eastAsia="MS Mincho" w:cs="Arial"/>
                <w:b/>
                <w:bCs/>
                <w:color w:val="000000"/>
                <w:spacing w:val="-6"/>
                <w:sz w:val="18"/>
                <w:szCs w:val="18"/>
                <w:lang w:val="en-US"/>
              </w:rPr>
            </w:pPr>
            <w:r w:rsidRPr="00387849">
              <w:rPr>
                <w:rFonts w:eastAsia="MS Mincho" w:cs="Arial"/>
                <w:b/>
                <w:bCs/>
                <w:color w:val="000000"/>
                <w:spacing w:val="-6"/>
                <w:sz w:val="18"/>
                <w:szCs w:val="18"/>
                <w:lang w:val="en-US"/>
              </w:rPr>
              <w:t>Balance at</w:t>
            </w:r>
          </w:p>
        </w:tc>
      </w:tr>
      <w:tr w:rsidR="00A13758" w:rsidRPr="00387849" w14:paraId="5A42F142" w14:textId="77777777" w:rsidTr="00A13758">
        <w:tc>
          <w:tcPr>
            <w:tcW w:w="3708" w:type="dxa"/>
            <w:tcBorders>
              <w:top w:val="nil"/>
              <w:left w:val="nil"/>
              <w:right w:val="nil"/>
            </w:tcBorders>
            <w:shd w:val="clear" w:color="auto" w:fill="auto"/>
            <w:vAlign w:val="bottom"/>
          </w:tcPr>
          <w:p w14:paraId="50CAFC92" w14:textId="77777777" w:rsidR="004825F7" w:rsidRPr="00387849" w:rsidRDefault="004825F7" w:rsidP="00D0687F">
            <w:pPr>
              <w:autoSpaceDE w:val="0"/>
              <w:autoSpaceDN w:val="0"/>
              <w:ind w:left="-105"/>
              <w:rPr>
                <w:rFonts w:eastAsia="MS Mincho" w:cs="Arial"/>
                <w:snapToGrid w:val="0"/>
                <w:color w:val="000000"/>
                <w:sz w:val="18"/>
                <w:szCs w:val="18"/>
                <w:lang w:val="en-US"/>
              </w:rPr>
            </w:pPr>
          </w:p>
        </w:tc>
        <w:tc>
          <w:tcPr>
            <w:tcW w:w="1440" w:type="dxa"/>
            <w:tcBorders>
              <w:top w:val="nil"/>
              <w:left w:val="nil"/>
              <w:right w:val="nil"/>
            </w:tcBorders>
            <w:shd w:val="clear" w:color="auto" w:fill="auto"/>
            <w:vAlign w:val="bottom"/>
          </w:tcPr>
          <w:p w14:paraId="164849F4" w14:textId="77777777" w:rsidR="004825F7" w:rsidRPr="00387849" w:rsidRDefault="004825F7" w:rsidP="00D0687F">
            <w:pPr>
              <w:tabs>
                <w:tab w:val="center" w:pos="4153"/>
                <w:tab w:val="right" w:pos="8306"/>
              </w:tabs>
              <w:autoSpaceDE w:val="0"/>
              <w:autoSpaceDN w:val="0"/>
              <w:ind w:left="-99" w:right="-72"/>
              <w:jc w:val="right"/>
              <w:rPr>
                <w:rFonts w:eastAsia="MS Mincho" w:cs="Arial"/>
                <w:b/>
                <w:bCs/>
                <w:color w:val="000000"/>
                <w:spacing w:val="-6"/>
                <w:sz w:val="18"/>
                <w:szCs w:val="18"/>
                <w:lang w:val="en-US"/>
              </w:rPr>
            </w:pPr>
            <w:r w:rsidRPr="00387849">
              <w:rPr>
                <w:rFonts w:eastAsia="MS Mincho" w:cs="Arial"/>
                <w:b/>
                <w:bCs/>
                <w:color w:val="000000"/>
                <w:spacing w:val="-6"/>
                <w:sz w:val="18"/>
                <w:szCs w:val="18"/>
                <w:lang w:val="en-US"/>
              </w:rPr>
              <w:t xml:space="preserve">1 January </w:t>
            </w:r>
          </w:p>
        </w:tc>
        <w:tc>
          <w:tcPr>
            <w:tcW w:w="1440" w:type="dxa"/>
            <w:tcBorders>
              <w:top w:val="nil"/>
              <w:left w:val="nil"/>
              <w:right w:val="nil"/>
            </w:tcBorders>
            <w:shd w:val="clear" w:color="auto" w:fill="auto"/>
            <w:vAlign w:val="bottom"/>
          </w:tcPr>
          <w:p w14:paraId="6E49D21B" w14:textId="77777777" w:rsidR="004825F7" w:rsidRPr="00387849" w:rsidRDefault="004825F7" w:rsidP="00D0687F">
            <w:pPr>
              <w:tabs>
                <w:tab w:val="center" w:pos="4153"/>
                <w:tab w:val="right" w:pos="8306"/>
              </w:tabs>
              <w:autoSpaceDE w:val="0"/>
              <w:autoSpaceDN w:val="0"/>
              <w:ind w:left="-99" w:right="-72"/>
              <w:jc w:val="right"/>
              <w:rPr>
                <w:rFonts w:eastAsia="MS Mincho" w:cs="Arial"/>
                <w:b/>
                <w:bCs/>
                <w:color w:val="000000"/>
                <w:spacing w:val="-6"/>
                <w:sz w:val="18"/>
                <w:szCs w:val="18"/>
                <w:lang w:val="en-US"/>
              </w:rPr>
            </w:pPr>
            <w:r w:rsidRPr="00387849">
              <w:rPr>
                <w:rFonts w:eastAsia="MS Mincho" w:cs="Arial"/>
                <w:b/>
                <w:bCs/>
                <w:color w:val="000000"/>
                <w:spacing w:val="-6"/>
                <w:sz w:val="18"/>
                <w:szCs w:val="18"/>
                <w:lang w:val="en-US"/>
              </w:rPr>
              <w:t>into</w:t>
            </w:r>
          </w:p>
        </w:tc>
        <w:tc>
          <w:tcPr>
            <w:tcW w:w="1440" w:type="dxa"/>
            <w:tcBorders>
              <w:top w:val="nil"/>
              <w:left w:val="nil"/>
              <w:right w:val="nil"/>
            </w:tcBorders>
            <w:shd w:val="clear" w:color="auto" w:fill="auto"/>
            <w:vAlign w:val="bottom"/>
          </w:tcPr>
          <w:p w14:paraId="210E460E" w14:textId="77777777" w:rsidR="004825F7" w:rsidRPr="00387849" w:rsidRDefault="004825F7" w:rsidP="00D0687F">
            <w:pPr>
              <w:tabs>
                <w:tab w:val="center" w:pos="4153"/>
                <w:tab w:val="right" w:pos="8306"/>
              </w:tabs>
              <w:autoSpaceDE w:val="0"/>
              <w:autoSpaceDN w:val="0"/>
              <w:ind w:left="-99" w:right="-72"/>
              <w:jc w:val="right"/>
              <w:rPr>
                <w:rFonts w:eastAsia="MS Mincho" w:cs="Arial"/>
                <w:b/>
                <w:bCs/>
                <w:color w:val="000000"/>
                <w:spacing w:val="-6"/>
                <w:sz w:val="18"/>
                <w:szCs w:val="18"/>
                <w:lang w:val="en-US"/>
              </w:rPr>
            </w:pPr>
            <w:r w:rsidRPr="00387849">
              <w:rPr>
                <w:rFonts w:eastAsia="MS Mincho" w:cs="Arial"/>
                <w:b/>
                <w:bCs/>
                <w:color w:val="000000"/>
                <w:spacing w:val="-6"/>
                <w:sz w:val="18"/>
                <w:szCs w:val="18"/>
                <w:lang w:val="en-US"/>
              </w:rPr>
              <w:t xml:space="preserve">comprehensive </w:t>
            </w:r>
          </w:p>
        </w:tc>
        <w:tc>
          <w:tcPr>
            <w:tcW w:w="1440" w:type="dxa"/>
            <w:tcBorders>
              <w:top w:val="nil"/>
              <w:left w:val="nil"/>
              <w:right w:val="nil"/>
            </w:tcBorders>
            <w:shd w:val="clear" w:color="auto" w:fill="auto"/>
            <w:vAlign w:val="bottom"/>
          </w:tcPr>
          <w:p w14:paraId="3BA23E75" w14:textId="77777777" w:rsidR="004825F7" w:rsidRPr="00387849" w:rsidRDefault="004825F7" w:rsidP="00D0687F">
            <w:pPr>
              <w:tabs>
                <w:tab w:val="center" w:pos="4153"/>
                <w:tab w:val="right" w:pos="8306"/>
              </w:tabs>
              <w:autoSpaceDE w:val="0"/>
              <w:autoSpaceDN w:val="0"/>
              <w:ind w:left="-99" w:right="-72"/>
              <w:jc w:val="right"/>
              <w:rPr>
                <w:rFonts w:eastAsia="MS Mincho" w:cs="Arial"/>
                <w:b/>
                <w:bCs/>
                <w:color w:val="000000"/>
                <w:spacing w:val="-6"/>
                <w:sz w:val="18"/>
                <w:szCs w:val="18"/>
                <w:lang w:val="en-US"/>
              </w:rPr>
            </w:pPr>
            <w:r w:rsidRPr="00387849">
              <w:rPr>
                <w:rFonts w:eastAsia="MS Mincho" w:cs="Arial"/>
                <w:b/>
                <w:bCs/>
                <w:color w:val="000000"/>
                <w:spacing w:val="-6"/>
                <w:sz w:val="18"/>
                <w:szCs w:val="18"/>
                <w:lang w:val="en-US"/>
              </w:rPr>
              <w:t xml:space="preserve">31 December </w:t>
            </w:r>
          </w:p>
        </w:tc>
      </w:tr>
      <w:tr w:rsidR="00A13758" w:rsidRPr="00387849" w14:paraId="53C6F51C" w14:textId="77777777" w:rsidTr="00A13758">
        <w:tc>
          <w:tcPr>
            <w:tcW w:w="3708" w:type="dxa"/>
            <w:tcBorders>
              <w:top w:val="nil"/>
              <w:left w:val="nil"/>
              <w:right w:val="nil"/>
            </w:tcBorders>
            <w:shd w:val="clear" w:color="auto" w:fill="auto"/>
            <w:vAlign w:val="bottom"/>
          </w:tcPr>
          <w:p w14:paraId="552E5A40" w14:textId="77777777" w:rsidR="004825F7" w:rsidRPr="00387849" w:rsidRDefault="004825F7" w:rsidP="00D0687F">
            <w:pPr>
              <w:autoSpaceDE w:val="0"/>
              <w:autoSpaceDN w:val="0"/>
              <w:ind w:left="-105"/>
              <w:rPr>
                <w:rFonts w:eastAsia="MS Mincho" w:cs="Arial"/>
                <w:snapToGrid w:val="0"/>
                <w:color w:val="000000"/>
                <w:sz w:val="18"/>
                <w:szCs w:val="18"/>
                <w:lang w:val="en-US"/>
              </w:rPr>
            </w:pPr>
          </w:p>
        </w:tc>
        <w:tc>
          <w:tcPr>
            <w:tcW w:w="1440" w:type="dxa"/>
            <w:tcBorders>
              <w:top w:val="nil"/>
              <w:left w:val="nil"/>
              <w:right w:val="nil"/>
            </w:tcBorders>
            <w:shd w:val="clear" w:color="auto" w:fill="auto"/>
            <w:vAlign w:val="bottom"/>
          </w:tcPr>
          <w:p w14:paraId="6E492AF4" w14:textId="77777777" w:rsidR="004825F7" w:rsidRPr="00387849" w:rsidRDefault="0078579F" w:rsidP="00D0687F">
            <w:pPr>
              <w:tabs>
                <w:tab w:val="left" w:pos="1134"/>
                <w:tab w:val="left" w:pos="1276"/>
                <w:tab w:val="center" w:pos="3402"/>
                <w:tab w:val="center" w:pos="4536"/>
                <w:tab w:val="center" w:pos="5670"/>
                <w:tab w:val="center" w:pos="6804"/>
                <w:tab w:val="right" w:pos="7655"/>
              </w:tabs>
              <w:autoSpaceDE w:val="0"/>
              <w:autoSpaceDN w:val="0"/>
              <w:ind w:right="-72"/>
              <w:jc w:val="right"/>
              <w:rPr>
                <w:rFonts w:eastAsia="MS Mincho" w:cs="Arial"/>
                <w:b/>
                <w:bCs/>
                <w:color w:val="000000"/>
                <w:sz w:val="18"/>
                <w:szCs w:val="18"/>
                <w:lang w:val="en-US"/>
              </w:rPr>
            </w:pPr>
            <w:r w:rsidRPr="00387849">
              <w:rPr>
                <w:rFonts w:eastAsia="MS Mincho" w:cs="Arial"/>
                <w:b/>
                <w:bCs/>
                <w:color w:val="000000"/>
                <w:spacing w:val="-6"/>
                <w:sz w:val="18"/>
                <w:szCs w:val="18"/>
                <w:lang w:val="en-GB"/>
              </w:rPr>
              <w:t>2024</w:t>
            </w:r>
          </w:p>
        </w:tc>
        <w:tc>
          <w:tcPr>
            <w:tcW w:w="1440" w:type="dxa"/>
            <w:tcBorders>
              <w:top w:val="nil"/>
              <w:left w:val="nil"/>
              <w:right w:val="nil"/>
            </w:tcBorders>
            <w:shd w:val="clear" w:color="auto" w:fill="auto"/>
            <w:vAlign w:val="bottom"/>
          </w:tcPr>
          <w:p w14:paraId="0801CD74" w14:textId="77777777" w:rsidR="004825F7" w:rsidRPr="00387849" w:rsidRDefault="004825F7" w:rsidP="00D0687F">
            <w:pPr>
              <w:tabs>
                <w:tab w:val="center" w:pos="4153"/>
                <w:tab w:val="right" w:pos="8306"/>
              </w:tabs>
              <w:autoSpaceDE w:val="0"/>
              <w:autoSpaceDN w:val="0"/>
              <w:ind w:left="-99" w:right="-72"/>
              <w:jc w:val="right"/>
              <w:rPr>
                <w:rFonts w:eastAsia="MS Mincho" w:cs="Arial"/>
                <w:b/>
                <w:bCs/>
                <w:color w:val="000000"/>
                <w:spacing w:val="-6"/>
                <w:sz w:val="18"/>
                <w:szCs w:val="18"/>
                <w:lang w:val="en-US"/>
              </w:rPr>
            </w:pPr>
            <w:r w:rsidRPr="00387849">
              <w:rPr>
                <w:rFonts w:eastAsia="MS Mincho" w:cs="Arial"/>
                <w:b/>
                <w:bCs/>
                <w:color w:val="000000"/>
                <w:spacing w:val="-6"/>
                <w:sz w:val="18"/>
                <w:szCs w:val="18"/>
                <w:lang w:val="en-US"/>
              </w:rPr>
              <w:t>profit or loss</w:t>
            </w:r>
          </w:p>
        </w:tc>
        <w:tc>
          <w:tcPr>
            <w:tcW w:w="1440" w:type="dxa"/>
            <w:tcBorders>
              <w:top w:val="nil"/>
              <w:left w:val="nil"/>
              <w:right w:val="nil"/>
            </w:tcBorders>
            <w:shd w:val="clear" w:color="auto" w:fill="auto"/>
            <w:vAlign w:val="bottom"/>
          </w:tcPr>
          <w:p w14:paraId="48338387" w14:textId="77777777" w:rsidR="004825F7" w:rsidRPr="00387849" w:rsidRDefault="004825F7" w:rsidP="00D0687F">
            <w:pPr>
              <w:tabs>
                <w:tab w:val="center" w:pos="4153"/>
                <w:tab w:val="right" w:pos="8306"/>
              </w:tabs>
              <w:autoSpaceDE w:val="0"/>
              <w:autoSpaceDN w:val="0"/>
              <w:ind w:left="-99" w:right="-72"/>
              <w:jc w:val="right"/>
              <w:rPr>
                <w:rFonts w:eastAsia="MS Mincho" w:cs="Arial"/>
                <w:b/>
                <w:bCs/>
                <w:color w:val="000000"/>
                <w:spacing w:val="-6"/>
                <w:sz w:val="18"/>
                <w:szCs w:val="18"/>
                <w:lang w:val="en-US"/>
              </w:rPr>
            </w:pPr>
            <w:r w:rsidRPr="00387849">
              <w:rPr>
                <w:rFonts w:eastAsia="MS Mincho" w:cs="Arial"/>
                <w:b/>
                <w:bCs/>
                <w:color w:val="000000"/>
                <w:spacing w:val="-6"/>
                <w:sz w:val="18"/>
                <w:szCs w:val="18"/>
                <w:lang w:val="en-US"/>
              </w:rPr>
              <w:t>income</w:t>
            </w:r>
          </w:p>
        </w:tc>
        <w:tc>
          <w:tcPr>
            <w:tcW w:w="1440" w:type="dxa"/>
            <w:tcBorders>
              <w:top w:val="nil"/>
              <w:left w:val="nil"/>
              <w:right w:val="nil"/>
            </w:tcBorders>
            <w:shd w:val="clear" w:color="auto" w:fill="auto"/>
            <w:vAlign w:val="bottom"/>
          </w:tcPr>
          <w:p w14:paraId="7B49A835" w14:textId="77777777" w:rsidR="004825F7" w:rsidRPr="00387849" w:rsidRDefault="0078579F" w:rsidP="00D0687F">
            <w:pPr>
              <w:tabs>
                <w:tab w:val="left" w:pos="1134"/>
                <w:tab w:val="left" w:pos="1276"/>
                <w:tab w:val="center" w:pos="3402"/>
                <w:tab w:val="center" w:pos="4536"/>
                <w:tab w:val="center" w:pos="5670"/>
                <w:tab w:val="center" w:pos="6804"/>
                <w:tab w:val="right" w:pos="7655"/>
              </w:tabs>
              <w:autoSpaceDE w:val="0"/>
              <w:autoSpaceDN w:val="0"/>
              <w:ind w:right="-72"/>
              <w:jc w:val="right"/>
              <w:rPr>
                <w:rFonts w:eastAsia="MS Mincho" w:cs="Arial"/>
                <w:b/>
                <w:bCs/>
                <w:color w:val="000000"/>
                <w:sz w:val="18"/>
                <w:szCs w:val="18"/>
                <w:lang w:val="en-US"/>
              </w:rPr>
            </w:pPr>
            <w:r w:rsidRPr="00387849">
              <w:rPr>
                <w:rFonts w:eastAsia="MS Mincho" w:cs="Arial"/>
                <w:b/>
                <w:bCs/>
                <w:color w:val="000000"/>
                <w:spacing w:val="-6"/>
                <w:sz w:val="18"/>
                <w:szCs w:val="18"/>
                <w:lang w:val="en-GB"/>
              </w:rPr>
              <w:t>2024</w:t>
            </w:r>
          </w:p>
        </w:tc>
      </w:tr>
      <w:tr w:rsidR="00A13758" w:rsidRPr="00387849" w14:paraId="2EB298A9" w14:textId="77777777" w:rsidTr="00A13758">
        <w:tc>
          <w:tcPr>
            <w:tcW w:w="3708" w:type="dxa"/>
            <w:tcBorders>
              <w:top w:val="nil"/>
              <w:left w:val="nil"/>
              <w:right w:val="nil"/>
            </w:tcBorders>
            <w:shd w:val="clear" w:color="auto" w:fill="auto"/>
            <w:vAlign w:val="bottom"/>
          </w:tcPr>
          <w:p w14:paraId="12B616C1" w14:textId="77777777" w:rsidR="004825F7" w:rsidRPr="00387849" w:rsidRDefault="004825F7" w:rsidP="00D0687F">
            <w:pPr>
              <w:autoSpaceDE w:val="0"/>
              <w:autoSpaceDN w:val="0"/>
              <w:ind w:left="-105"/>
              <w:rPr>
                <w:rFonts w:eastAsia="MS Mincho" w:cs="Arial"/>
                <w:snapToGrid w:val="0"/>
                <w:color w:val="000000"/>
                <w:sz w:val="18"/>
                <w:szCs w:val="18"/>
                <w:lang w:val="en-US"/>
              </w:rPr>
            </w:pPr>
          </w:p>
        </w:tc>
        <w:tc>
          <w:tcPr>
            <w:tcW w:w="1440" w:type="dxa"/>
            <w:tcBorders>
              <w:top w:val="nil"/>
              <w:left w:val="nil"/>
              <w:bottom w:val="single" w:sz="4" w:space="0" w:color="auto"/>
              <w:right w:val="nil"/>
            </w:tcBorders>
            <w:shd w:val="clear" w:color="auto" w:fill="auto"/>
            <w:vAlign w:val="bottom"/>
          </w:tcPr>
          <w:p w14:paraId="6E93ACF2" w14:textId="77777777" w:rsidR="004825F7" w:rsidRPr="00387849" w:rsidRDefault="004825F7" w:rsidP="00D0687F">
            <w:pPr>
              <w:tabs>
                <w:tab w:val="left" w:pos="1134"/>
                <w:tab w:val="left" w:pos="1276"/>
                <w:tab w:val="center" w:pos="3402"/>
                <w:tab w:val="center" w:pos="4536"/>
                <w:tab w:val="center" w:pos="5670"/>
                <w:tab w:val="center" w:pos="6804"/>
                <w:tab w:val="right" w:pos="7655"/>
              </w:tabs>
              <w:autoSpaceDE w:val="0"/>
              <w:autoSpaceDN w:val="0"/>
              <w:ind w:right="-72"/>
              <w:jc w:val="right"/>
              <w:rPr>
                <w:rFonts w:eastAsia="MS Mincho" w:cs="Arial"/>
                <w:b/>
                <w:bCs/>
                <w:color w:val="000000"/>
                <w:sz w:val="18"/>
                <w:szCs w:val="18"/>
                <w:lang w:val="en-US"/>
              </w:rPr>
            </w:pPr>
            <w:r w:rsidRPr="00387849">
              <w:rPr>
                <w:rFonts w:eastAsia="MS Mincho" w:cs="Arial"/>
                <w:b/>
                <w:bCs/>
                <w:color w:val="000000"/>
                <w:sz w:val="18"/>
                <w:szCs w:val="18"/>
                <w:lang w:val="en-US"/>
              </w:rPr>
              <w:t>Baht</w:t>
            </w:r>
          </w:p>
        </w:tc>
        <w:tc>
          <w:tcPr>
            <w:tcW w:w="1440" w:type="dxa"/>
            <w:tcBorders>
              <w:top w:val="nil"/>
              <w:left w:val="nil"/>
              <w:bottom w:val="single" w:sz="4" w:space="0" w:color="auto"/>
              <w:right w:val="nil"/>
            </w:tcBorders>
            <w:shd w:val="clear" w:color="auto" w:fill="auto"/>
            <w:vAlign w:val="bottom"/>
          </w:tcPr>
          <w:p w14:paraId="325EC104" w14:textId="77777777" w:rsidR="004825F7" w:rsidRPr="00387849" w:rsidRDefault="004825F7" w:rsidP="00D0687F">
            <w:pPr>
              <w:tabs>
                <w:tab w:val="left" w:pos="1134"/>
                <w:tab w:val="left" w:pos="1276"/>
                <w:tab w:val="center" w:pos="3402"/>
                <w:tab w:val="center" w:pos="4536"/>
                <w:tab w:val="center" w:pos="5670"/>
                <w:tab w:val="center" w:pos="6804"/>
                <w:tab w:val="right" w:pos="7655"/>
              </w:tabs>
              <w:autoSpaceDE w:val="0"/>
              <w:autoSpaceDN w:val="0"/>
              <w:ind w:right="-72"/>
              <w:jc w:val="right"/>
              <w:rPr>
                <w:rFonts w:eastAsia="MS Mincho" w:cs="Arial"/>
                <w:b/>
                <w:bCs/>
                <w:color w:val="000000"/>
                <w:sz w:val="18"/>
                <w:szCs w:val="18"/>
                <w:lang w:val="en-US"/>
              </w:rPr>
            </w:pPr>
            <w:r w:rsidRPr="00387849">
              <w:rPr>
                <w:rFonts w:eastAsia="MS Mincho" w:cs="Arial"/>
                <w:b/>
                <w:bCs/>
                <w:color w:val="000000"/>
                <w:sz w:val="18"/>
                <w:szCs w:val="18"/>
                <w:lang w:val="en-US"/>
              </w:rPr>
              <w:t>Baht</w:t>
            </w:r>
          </w:p>
        </w:tc>
        <w:tc>
          <w:tcPr>
            <w:tcW w:w="1440" w:type="dxa"/>
            <w:tcBorders>
              <w:top w:val="nil"/>
              <w:left w:val="nil"/>
              <w:bottom w:val="single" w:sz="4" w:space="0" w:color="auto"/>
              <w:right w:val="nil"/>
            </w:tcBorders>
            <w:shd w:val="clear" w:color="auto" w:fill="auto"/>
            <w:vAlign w:val="bottom"/>
          </w:tcPr>
          <w:p w14:paraId="781F8F17" w14:textId="77777777" w:rsidR="004825F7" w:rsidRPr="00387849" w:rsidRDefault="004825F7" w:rsidP="00D0687F">
            <w:pPr>
              <w:tabs>
                <w:tab w:val="left" w:pos="1134"/>
                <w:tab w:val="left" w:pos="1276"/>
                <w:tab w:val="center" w:pos="3402"/>
                <w:tab w:val="center" w:pos="4536"/>
                <w:tab w:val="center" w:pos="5670"/>
                <w:tab w:val="center" w:pos="6804"/>
                <w:tab w:val="right" w:pos="7655"/>
              </w:tabs>
              <w:autoSpaceDE w:val="0"/>
              <w:autoSpaceDN w:val="0"/>
              <w:ind w:right="-72"/>
              <w:jc w:val="right"/>
              <w:rPr>
                <w:rFonts w:eastAsia="MS Mincho" w:cs="Arial"/>
                <w:b/>
                <w:bCs/>
                <w:color w:val="000000"/>
                <w:sz w:val="18"/>
                <w:szCs w:val="18"/>
                <w:lang w:val="en-US"/>
              </w:rPr>
            </w:pPr>
            <w:r w:rsidRPr="00387849">
              <w:rPr>
                <w:rFonts w:eastAsia="MS Mincho" w:cs="Arial"/>
                <w:b/>
                <w:bCs/>
                <w:color w:val="000000"/>
                <w:sz w:val="18"/>
                <w:szCs w:val="18"/>
                <w:lang w:val="en-US"/>
              </w:rPr>
              <w:t>Baht</w:t>
            </w:r>
          </w:p>
        </w:tc>
        <w:tc>
          <w:tcPr>
            <w:tcW w:w="1440" w:type="dxa"/>
            <w:tcBorders>
              <w:top w:val="nil"/>
              <w:left w:val="nil"/>
              <w:bottom w:val="single" w:sz="4" w:space="0" w:color="auto"/>
              <w:right w:val="nil"/>
            </w:tcBorders>
            <w:shd w:val="clear" w:color="auto" w:fill="auto"/>
            <w:vAlign w:val="bottom"/>
          </w:tcPr>
          <w:p w14:paraId="6DC160FC" w14:textId="77777777" w:rsidR="004825F7" w:rsidRPr="00387849" w:rsidRDefault="004825F7" w:rsidP="00D0687F">
            <w:pPr>
              <w:tabs>
                <w:tab w:val="left" w:pos="1134"/>
                <w:tab w:val="left" w:pos="1276"/>
                <w:tab w:val="center" w:pos="3402"/>
                <w:tab w:val="center" w:pos="4536"/>
                <w:tab w:val="center" w:pos="5670"/>
                <w:tab w:val="center" w:pos="6804"/>
                <w:tab w:val="right" w:pos="7655"/>
              </w:tabs>
              <w:autoSpaceDE w:val="0"/>
              <w:autoSpaceDN w:val="0"/>
              <w:ind w:right="-72"/>
              <w:jc w:val="right"/>
              <w:rPr>
                <w:rFonts w:eastAsia="MS Mincho" w:cs="Arial"/>
                <w:b/>
                <w:bCs/>
                <w:color w:val="000000"/>
                <w:sz w:val="18"/>
                <w:szCs w:val="18"/>
                <w:lang w:val="en-US"/>
              </w:rPr>
            </w:pPr>
            <w:r w:rsidRPr="00387849">
              <w:rPr>
                <w:rFonts w:eastAsia="MS Mincho" w:cs="Arial"/>
                <w:b/>
                <w:bCs/>
                <w:color w:val="000000"/>
                <w:sz w:val="18"/>
                <w:szCs w:val="18"/>
                <w:lang w:val="en-US"/>
              </w:rPr>
              <w:t>Baht</w:t>
            </w:r>
          </w:p>
        </w:tc>
      </w:tr>
      <w:tr w:rsidR="00712327" w:rsidRPr="00387849" w14:paraId="1378320C" w14:textId="77777777" w:rsidTr="005D1B47">
        <w:tc>
          <w:tcPr>
            <w:tcW w:w="3708" w:type="dxa"/>
            <w:tcBorders>
              <w:top w:val="nil"/>
              <w:left w:val="nil"/>
              <w:right w:val="nil"/>
            </w:tcBorders>
            <w:shd w:val="clear" w:color="auto" w:fill="auto"/>
            <w:vAlign w:val="bottom"/>
          </w:tcPr>
          <w:p w14:paraId="149761A4" w14:textId="77777777" w:rsidR="004825F7" w:rsidRPr="00387849" w:rsidRDefault="004825F7" w:rsidP="00D0687F">
            <w:pPr>
              <w:autoSpaceDE w:val="0"/>
              <w:autoSpaceDN w:val="0"/>
              <w:ind w:left="-105"/>
              <w:rPr>
                <w:rFonts w:eastAsia="MS Mincho" w:cs="Arial"/>
                <w:snapToGrid w:val="0"/>
                <w:color w:val="000000"/>
                <w:sz w:val="18"/>
                <w:szCs w:val="18"/>
                <w:lang w:val="en-US"/>
              </w:rPr>
            </w:pPr>
          </w:p>
        </w:tc>
        <w:tc>
          <w:tcPr>
            <w:tcW w:w="1440" w:type="dxa"/>
            <w:tcBorders>
              <w:top w:val="single" w:sz="4" w:space="0" w:color="auto"/>
              <w:left w:val="nil"/>
              <w:right w:val="nil"/>
            </w:tcBorders>
            <w:shd w:val="clear" w:color="auto" w:fill="auto"/>
            <w:vAlign w:val="bottom"/>
          </w:tcPr>
          <w:p w14:paraId="0E8986AE" w14:textId="77777777" w:rsidR="004825F7" w:rsidRPr="00387849" w:rsidRDefault="004825F7" w:rsidP="00D0687F">
            <w:pPr>
              <w:autoSpaceDE w:val="0"/>
              <w:autoSpaceDN w:val="0"/>
              <w:ind w:right="-72"/>
              <w:jc w:val="right"/>
              <w:rPr>
                <w:rFonts w:eastAsia="MS Mincho" w:cs="Arial"/>
                <w:snapToGrid w:val="0"/>
                <w:color w:val="000000"/>
                <w:sz w:val="18"/>
                <w:szCs w:val="18"/>
                <w:lang w:val="en-US"/>
              </w:rPr>
            </w:pPr>
          </w:p>
        </w:tc>
        <w:tc>
          <w:tcPr>
            <w:tcW w:w="1440" w:type="dxa"/>
            <w:tcBorders>
              <w:top w:val="single" w:sz="4" w:space="0" w:color="auto"/>
              <w:left w:val="nil"/>
              <w:right w:val="nil"/>
            </w:tcBorders>
            <w:shd w:val="clear" w:color="auto" w:fill="auto"/>
            <w:vAlign w:val="bottom"/>
          </w:tcPr>
          <w:p w14:paraId="4D007A3B" w14:textId="77777777" w:rsidR="004825F7" w:rsidRPr="00387849" w:rsidRDefault="004825F7" w:rsidP="00D0687F">
            <w:pPr>
              <w:autoSpaceDE w:val="0"/>
              <w:autoSpaceDN w:val="0"/>
              <w:ind w:right="-72"/>
              <w:jc w:val="right"/>
              <w:rPr>
                <w:rFonts w:eastAsia="MS Mincho" w:cs="Arial"/>
                <w:snapToGrid w:val="0"/>
                <w:color w:val="000000"/>
                <w:sz w:val="18"/>
                <w:szCs w:val="18"/>
                <w:lang w:val="en-US"/>
              </w:rPr>
            </w:pPr>
          </w:p>
        </w:tc>
        <w:tc>
          <w:tcPr>
            <w:tcW w:w="1440" w:type="dxa"/>
            <w:tcBorders>
              <w:top w:val="single" w:sz="4" w:space="0" w:color="auto"/>
              <w:left w:val="nil"/>
              <w:right w:val="nil"/>
            </w:tcBorders>
            <w:shd w:val="clear" w:color="auto" w:fill="auto"/>
            <w:vAlign w:val="bottom"/>
          </w:tcPr>
          <w:p w14:paraId="265E0C0B" w14:textId="77777777" w:rsidR="004825F7" w:rsidRPr="00387849" w:rsidRDefault="004825F7" w:rsidP="00D0687F">
            <w:pPr>
              <w:autoSpaceDE w:val="0"/>
              <w:autoSpaceDN w:val="0"/>
              <w:ind w:right="-72"/>
              <w:jc w:val="right"/>
              <w:rPr>
                <w:rFonts w:eastAsia="MS Mincho" w:cs="Arial"/>
                <w:snapToGrid w:val="0"/>
                <w:color w:val="000000"/>
                <w:sz w:val="18"/>
                <w:szCs w:val="18"/>
                <w:lang w:val="en-US"/>
              </w:rPr>
            </w:pPr>
          </w:p>
        </w:tc>
        <w:tc>
          <w:tcPr>
            <w:tcW w:w="1440" w:type="dxa"/>
            <w:tcBorders>
              <w:top w:val="single" w:sz="4" w:space="0" w:color="auto"/>
              <w:left w:val="nil"/>
              <w:right w:val="nil"/>
            </w:tcBorders>
            <w:shd w:val="clear" w:color="auto" w:fill="auto"/>
            <w:vAlign w:val="bottom"/>
          </w:tcPr>
          <w:p w14:paraId="0100B6F9" w14:textId="77777777" w:rsidR="004825F7" w:rsidRPr="00387849" w:rsidRDefault="004825F7" w:rsidP="00D0687F">
            <w:pPr>
              <w:autoSpaceDE w:val="0"/>
              <w:autoSpaceDN w:val="0"/>
              <w:ind w:right="-72"/>
              <w:jc w:val="right"/>
              <w:rPr>
                <w:rFonts w:eastAsia="MS Mincho" w:cs="Arial"/>
                <w:snapToGrid w:val="0"/>
                <w:color w:val="000000"/>
                <w:sz w:val="18"/>
                <w:szCs w:val="18"/>
                <w:lang w:val="en-US"/>
              </w:rPr>
            </w:pPr>
          </w:p>
        </w:tc>
      </w:tr>
      <w:tr w:rsidR="00712327" w:rsidRPr="00387849" w14:paraId="524D41E1" w14:textId="77777777" w:rsidTr="005D1B47">
        <w:tc>
          <w:tcPr>
            <w:tcW w:w="3708" w:type="dxa"/>
            <w:tcBorders>
              <w:top w:val="nil"/>
              <w:left w:val="nil"/>
              <w:right w:val="nil"/>
            </w:tcBorders>
            <w:shd w:val="clear" w:color="auto" w:fill="auto"/>
            <w:vAlign w:val="bottom"/>
          </w:tcPr>
          <w:p w14:paraId="0524A3B2" w14:textId="77777777" w:rsidR="004825F7" w:rsidRPr="00387849" w:rsidRDefault="004825F7" w:rsidP="00D0687F">
            <w:pPr>
              <w:tabs>
                <w:tab w:val="center" w:pos="4153"/>
                <w:tab w:val="right" w:pos="8306"/>
              </w:tabs>
              <w:autoSpaceDE w:val="0"/>
              <w:autoSpaceDN w:val="0"/>
              <w:ind w:left="-105"/>
              <w:rPr>
                <w:rFonts w:eastAsia="MS Mincho" w:cs="Arial"/>
                <w:b/>
                <w:bCs/>
                <w:color w:val="000000"/>
                <w:sz w:val="18"/>
                <w:szCs w:val="18"/>
                <w:lang w:val="en-US"/>
              </w:rPr>
            </w:pPr>
            <w:r w:rsidRPr="00387849">
              <w:rPr>
                <w:rFonts w:eastAsia="MS Mincho" w:cs="Arial"/>
                <w:b/>
                <w:bCs/>
                <w:color w:val="000000"/>
                <w:sz w:val="18"/>
                <w:szCs w:val="18"/>
                <w:lang w:val="en-US"/>
              </w:rPr>
              <w:t>Deferred tax assets</w:t>
            </w:r>
          </w:p>
        </w:tc>
        <w:tc>
          <w:tcPr>
            <w:tcW w:w="1440" w:type="dxa"/>
            <w:tcBorders>
              <w:top w:val="nil"/>
              <w:left w:val="nil"/>
              <w:right w:val="nil"/>
            </w:tcBorders>
            <w:shd w:val="clear" w:color="auto" w:fill="auto"/>
            <w:vAlign w:val="bottom"/>
          </w:tcPr>
          <w:p w14:paraId="69A89E85" w14:textId="77777777" w:rsidR="004825F7" w:rsidRPr="00387849" w:rsidRDefault="004825F7" w:rsidP="00D0687F">
            <w:pPr>
              <w:tabs>
                <w:tab w:val="center" w:pos="4153"/>
                <w:tab w:val="right" w:pos="8306"/>
              </w:tabs>
              <w:autoSpaceDE w:val="0"/>
              <w:autoSpaceDN w:val="0"/>
              <w:ind w:right="-72"/>
              <w:jc w:val="right"/>
              <w:rPr>
                <w:rFonts w:eastAsia="MS Mincho" w:cs="Arial"/>
                <w:color w:val="000000"/>
                <w:sz w:val="18"/>
                <w:szCs w:val="18"/>
                <w:lang w:val="en-GB"/>
              </w:rPr>
            </w:pPr>
          </w:p>
        </w:tc>
        <w:tc>
          <w:tcPr>
            <w:tcW w:w="1440" w:type="dxa"/>
            <w:tcBorders>
              <w:top w:val="nil"/>
              <w:left w:val="nil"/>
              <w:right w:val="nil"/>
            </w:tcBorders>
            <w:shd w:val="clear" w:color="auto" w:fill="auto"/>
            <w:vAlign w:val="bottom"/>
          </w:tcPr>
          <w:p w14:paraId="04D63504" w14:textId="77777777" w:rsidR="004825F7" w:rsidRPr="00387849" w:rsidRDefault="004825F7" w:rsidP="00D0687F">
            <w:pPr>
              <w:tabs>
                <w:tab w:val="center" w:pos="4153"/>
                <w:tab w:val="right" w:pos="8306"/>
              </w:tabs>
              <w:autoSpaceDE w:val="0"/>
              <w:autoSpaceDN w:val="0"/>
              <w:ind w:right="-72"/>
              <w:jc w:val="right"/>
              <w:rPr>
                <w:rFonts w:eastAsia="MS Mincho" w:cs="Arial"/>
                <w:color w:val="000000"/>
                <w:sz w:val="18"/>
                <w:szCs w:val="18"/>
                <w:lang w:val="en-GB"/>
              </w:rPr>
            </w:pPr>
          </w:p>
        </w:tc>
        <w:tc>
          <w:tcPr>
            <w:tcW w:w="1440" w:type="dxa"/>
            <w:tcBorders>
              <w:top w:val="nil"/>
              <w:left w:val="nil"/>
              <w:right w:val="nil"/>
            </w:tcBorders>
            <w:shd w:val="clear" w:color="auto" w:fill="auto"/>
            <w:vAlign w:val="bottom"/>
          </w:tcPr>
          <w:p w14:paraId="28BC8A69" w14:textId="77777777" w:rsidR="004825F7" w:rsidRPr="00387849" w:rsidRDefault="004825F7" w:rsidP="00D0687F">
            <w:pPr>
              <w:tabs>
                <w:tab w:val="center" w:pos="4153"/>
                <w:tab w:val="right" w:pos="8306"/>
              </w:tabs>
              <w:autoSpaceDE w:val="0"/>
              <w:autoSpaceDN w:val="0"/>
              <w:ind w:right="-72"/>
              <w:jc w:val="right"/>
              <w:rPr>
                <w:rFonts w:eastAsia="MS Mincho" w:cs="Arial"/>
                <w:color w:val="000000"/>
                <w:sz w:val="18"/>
                <w:szCs w:val="18"/>
                <w:lang w:val="en-US"/>
              </w:rPr>
            </w:pPr>
          </w:p>
        </w:tc>
        <w:tc>
          <w:tcPr>
            <w:tcW w:w="1440" w:type="dxa"/>
            <w:tcBorders>
              <w:top w:val="nil"/>
              <w:left w:val="nil"/>
              <w:right w:val="nil"/>
            </w:tcBorders>
            <w:shd w:val="clear" w:color="auto" w:fill="auto"/>
            <w:vAlign w:val="bottom"/>
          </w:tcPr>
          <w:p w14:paraId="64169B36" w14:textId="77777777" w:rsidR="004825F7" w:rsidRPr="00387849" w:rsidRDefault="004825F7" w:rsidP="00D0687F">
            <w:pPr>
              <w:tabs>
                <w:tab w:val="center" w:pos="4153"/>
                <w:tab w:val="right" w:pos="8306"/>
              </w:tabs>
              <w:autoSpaceDE w:val="0"/>
              <w:autoSpaceDN w:val="0"/>
              <w:ind w:right="-72"/>
              <w:jc w:val="right"/>
              <w:rPr>
                <w:rFonts w:eastAsia="MS Mincho" w:cs="Arial"/>
                <w:color w:val="000000"/>
                <w:sz w:val="18"/>
                <w:szCs w:val="18"/>
                <w:lang w:val="en-US"/>
              </w:rPr>
            </w:pPr>
          </w:p>
        </w:tc>
      </w:tr>
      <w:tr w:rsidR="00712327" w:rsidRPr="00387849" w14:paraId="5510A69B" w14:textId="77777777" w:rsidTr="005D1B47">
        <w:tc>
          <w:tcPr>
            <w:tcW w:w="3708" w:type="dxa"/>
            <w:tcBorders>
              <w:top w:val="nil"/>
              <w:left w:val="nil"/>
              <w:right w:val="nil"/>
            </w:tcBorders>
            <w:shd w:val="clear" w:color="auto" w:fill="auto"/>
            <w:vAlign w:val="bottom"/>
          </w:tcPr>
          <w:p w14:paraId="78E537B7" w14:textId="77777777" w:rsidR="00B95A5F" w:rsidRPr="00387849" w:rsidRDefault="00B95A5F" w:rsidP="00B95A5F">
            <w:pPr>
              <w:tabs>
                <w:tab w:val="center" w:pos="4153"/>
                <w:tab w:val="right" w:pos="8306"/>
              </w:tabs>
              <w:autoSpaceDE w:val="0"/>
              <w:autoSpaceDN w:val="0"/>
              <w:ind w:left="35" w:right="-108"/>
              <w:rPr>
                <w:rFonts w:eastAsia="MS Mincho" w:cs="Arial"/>
                <w:color w:val="000000"/>
                <w:sz w:val="18"/>
                <w:szCs w:val="18"/>
                <w:lang w:val="en-US"/>
              </w:rPr>
            </w:pPr>
            <w:r w:rsidRPr="00387849">
              <w:rPr>
                <w:rFonts w:eastAsia="MS Mincho" w:cs="Arial"/>
                <w:color w:val="000000"/>
                <w:sz w:val="18"/>
                <w:szCs w:val="18"/>
                <w:lang w:val="en-US"/>
              </w:rPr>
              <w:t>Allowance for expected credit loss</w:t>
            </w:r>
          </w:p>
        </w:tc>
        <w:tc>
          <w:tcPr>
            <w:tcW w:w="1440" w:type="dxa"/>
            <w:tcBorders>
              <w:top w:val="nil"/>
              <w:left w:val="nil"/>
              <w:right w:val="nil"/>
            </w:tcBorders>
            <w:shd w:val="clear" w:color="auto" w:fill="auto"/>
            <w:vAlign w:val="bottom"/>
          </w:tcPr>
          <w:p w14:paraId="0C9765AA" w14:textId="1302AAEA" w:rsidR="00B95A5F" w:rsidRPr="00387849" w:rsidRDefault="006B318F" w:rsidP="00B95A5F">
            <w:pPr>
              <w:widowControl w:val="0"/>
              <w:overflowPunct w:val="0"/>
              <w:autoSpaceDE w:val="0"/>
              <w:autoSpaceDN w:val="0"/>
              <w:adjustRightInd w:val="0"/>
              <w:ind w:right="-72"/>
              <w:jc w:val="right"/>
              <w:textAlignment w:val="baseline"/>
              <w:rPr>
                <w:rFonts w:cs="Arial"/>
                <w:color w:val="000000"/>
                <w:sz w:val="18"/>
                <w:szCs w:val="18"/>
                <w:lang w:val="en-US"/>
              </w:rPr>
            </w:pPr>
            <w:r w:rsidRPr="00387849">
              <w:rPr>
                <w:rFonts w:cs="Arial"/>
                <w:color w:val="000000"/>
                <w:sz w:val="18"/>
                <w:szCs w:val="18"/>
                <w:cs/>
              </w:rPr>
              <w:t>50</w:t>
            </w:r>
            <w:r w:rsidRPr="00387849">
              <w:rPr>
                <w:rFonts w:cs="Arial"/>
                <w:color w:val="000000"/>
                <w:sz w:val="18"/>
                <w:szCs w:val="18"/>
              </w:rPr>
              <w:t>,</w:t>
            </w:r>
            <w:r w:rsidRPr="00387849">
              <w:rPr>
                <w:rFonts w:cs="Arial"/>
                <w:color w:val="000000"/>
                <w:sz w:val="18"/>
                <w:szCs w:val="18"/>
                <w:cs/>
              </w:rPr>
              <w:t>108</w:t>
            </w:r>
            <w:r w:rsidRPr="00387849">
              <w:rPr>
                <w:rFonts w:cs="Arial"/>
                <w:color w:val="000000"/>
                <w:sz w:val="18"/>
                <w:szCs w:val="18"/>
              </w:rPr>
              <w:t>,</w:t>
            </w:r>
            <w:r w:rsidRPr="00387849">
              <w:rPr>
                <w:rFonts w:cs="Arial"/>
                <w:color w:val="000000"/>
                <w:sz w:val="18"/>
                <w:szCs w:val="18"/>
                <w:cs/>
              </w:rPr>
              <w:t>09</w:t>
            </w:r>
            <w:r w:rsidR="007152CB" w:rsidRPr="00387849">
              <w:rPr>
                <w:rFonts w:cs="Arial"/>
                <w:color w:val="000000"/>
                <w:sz w:val="18"/>
                <w:szCs w:val="18"/>
                <w:lang w:val="en-GB"/>
              </w:rPr>
              <w:t>1</w:t>
            </w:r>
            <w:r w:rsidRPr="00387849">
              <w:rPr>
                <w:rFonts w:cs="Arial"/>
                <w:color w:val="000000"/>
                <w:sz w:val="18"/>
                <w:szCs w:val="18"/>
                <w:cs/>
              </w:rPr>
              <w:t xml:space="preserve"> </w:t>
            </w:r>
          </w:p>
        </w:tc>
        <w:tc>
          <w:tcPr>
            <w:tcW w:w="1440" w:type="dxa"/>
            <w:tcBorders>
              <w:top w:val="nil"/>
              <w:left w:val="nil"/>
              <w:right w:val="nil"/>
            </w:tcBorders>
            <w:shd w:val="clear" w:color="auto" w:fill="auto"/>
            <w:vAlign w:val="bottom"/>
          </w:tcPr>
          <w:p w14:paraId="2723D9BD" w14:textId="5B178671" w:rsidR="00B95A5F" w:rsidRPr="00387849" w:rsidRDefault="00EC1C1F" w:rsidP="00B1766D">
            <w:pPr>
              <w:widowControl w:val="0"/>
              <w:overflowPunct w:val="0"/>
              <w:autoSpaceDE w:val="0"/>
              <w:autoSpaceDN w:val="0"/>
              <w:adjustRightInd w:val="0"/>
              <w:ind w:right="-72"/>
              <w:jc w:val="right"/>
              <w:textAlignment w:val="baseline"/>
              <w:rPr>
                <w:rFonts w:cs="Arial"/>
                <w:color w:val="000000"/>
                <w:sz w:val="18"/>
                <w:szCs w:val="18"/>
                <w:lang w:val="en-GB"/>
              </w:rPr>
            </w:pPr>
            <w:r w:rsidRPr="00387849">
              <w:rPr>
                <w:rFonts w:cs="Arial"/>
                <w:color w:val="000000"/>
                <w:sz w:val="18"/>
                <w:szCs w:val="18"/>
                <w:cs/>
              </w:rPr>
              <w:t>11</w:t>
            </w:r>
            <w:r w:rsidRPr="00387849">
              <w:rPr>
                <w:rFonts w:cs="Arial"/>
                <w:color w:val="000000"/>
                <w:sz w:val="18"/>
                <w:szCs w:val="18"/>
              </w:rPr>
              <w:t>,</w:t>
            </w:r>
            <w:r w:rsidRPr="00387849">
              <w:rPr>
                <w:rFonts w:cs="Arial"/>
                <w:color w:val="000000"/>
                <w:sz w:val="18"/>
                <w:szCs w:val="18"/>
                <w:cs/>
              </w:rPr>
              <w:t>71</w:t>
            </w:r>
            <w:r w:rsidR="007152CB" w:rsidRPr="00387849">
              <w:rPr>
                <w:rFonts w:cs="Arial"/>
                <w:color w:val="000000"/>
                <w:sz w:val="18"/>
                <w:szCs w:val="18"/>
                <w:lang w:val="en-GB"/>
              </w:rPr>
              <w:t>2</w:t>
            </w:r>
          </w:p>
        </w:tc>
        <w:tc>
          <w:tcPr>
            <w:tcW w:w="1440" w:type="dxa"/>
            <w:tcBorders>
              <w:top w:val="nil"/>
              <w:left w:val="nil"/>
              <w:right w:val="nil"/>
            </w:tcBorders>
            <w:shd w:val="clear" w:color="auto" w:fill="auto"/>
            <w:vAlign w:val="bottom"/>
          </w:tcPr>
          <w:p w14:paraId="2564FD3B" w14:textId="19299798" w:rsidR="00B95A5F" w:rsidRPr="00387849" w:rsidRDefault="006B318F" w:rsidP="00B1766D">
            <w:pPr>
              <w:widowControl w:val="0"/>
              <w:overflowPunct w:val="0"/>
              <w:autoSpaceDE w:val="0"/>
              <w:autoSpaceDN w:val="0"/>
              <w:adjustRightInd w:val="0"/>
              <w:ind w:right="-72"/>
              <w:jc w:val="right"/>
              <w:textAlignment w:val="baseline"/>
              <w:rPr>
                <w:rFonts w:cs="Arial"/>
                <w:color w:val="000000"/>
                <w:sz w:val="18"/>
                <w:szCs w:val="18"/>
              </w:rPr>
            </w:pPr>
            <w:r w:rsidRPr="00387849">
              <w:rPr>
                <w:rFonts w:cs="Arial"/>
                <w:color w:val="000000"/>
                <w:sz w:val="18"/>
                <w:szCs w:val="18"/>
              </w:rPr>
              <w:t>-</w:t>
            </w:r>
          </w:p>
        </w:tc>
        <w:tc>
          <w:tcPr>
            <w:tcW w:w="1440" w:type="dxa"/>
            <w:tcBorders>
              <w:top w:val="nil"/>
              <w:left w:val="nil"/>
              <w:right w:val="nil"/>
            </w:tcBorders>
            <w:shd w:val="clear" w:color="auto" w:fill="auto"/>
            <w:vAlign w:val="bottom"/>
          </w:tcPr>
          <w:p w14:paraId="2E53848B" w14:textId="4413A2EE" w:rsidR="00B95A5F" w:rsidRPr="00387849" w:rsidRDefault="00484069" w:rsidP="00B1766D">
            <w:pPr>
              <w:widowControl w:val="0"/>
              <w:overflowPunct w:val="0"/>
              <w:autoSpaceDE w:val="0"/>
              <w:autoSpaceDN w:val="0"/>
              <w:adjustRightInd w:val="0"/>
              <w:ind w:right="-72"/>
              <w:jc w:val="right"/>
              <w:textAlignment w:val="baseline"/>
              <w:rPr>
                <w:rFonts w:cs="Arial"/>
                <w:color w:val="000000"/>
                <w:sz w:val="18"/>
                <w:szCs w:val="18"/>
                <w:cs/>
              </w:rPr>
            </w:pPr>
            <w:r w:rsidRPr="00387849">
              <w:rPr>
                <w:rFonts w:cs="Arial"/>
                <w:color w:val="000000"/>
                <w:sz w:val="18"/>
                <w:szCs w:val="18"/>
                <w:cs/>
              </w:rPr>
              <w:t>50</w:t>
            </w:r>
            <w:r w:rsidRPr="00387849">
              <w:rPr>
                <w:rFonts w:cs="Arial"/>
                <w:color w:val="000000"/>
                <w:sz w:val="18"/>
                <w:szCs w:val="18"/>
              </w:rPr>
              <w:t>,</w:t>
            </w:r>
            <w:r w:rsidRPr="00387849">
              <w:rPr>
                <w:rFonts w:cs="Arial"/>
                <w:color w:val="000000"/>
                <w:sz w:val="18"/>
                <w:szCs w:val="18"/>
                <w:cs/>
              </w:rPr>
              <w:t>119</w:t>
            </w:r>
            <w:r w:rsidRPr="00387849">
              <w:rPr>
                <w:rFonts w:cs="Arial"/>
                <w:color w:val="000000"/>
                <w:sz w:val="18"/>
                <w:szCs w:val="18"/>
              </w:rPr>
              <w:t>,</w:t>
            </w:r>
            <w:r w:rsidRPr="00387849">
              <w:rPr>
                <w:rFonts w:cs="Arial"/>
                <w:color w:val="000000"/>
                <w:sz w:val="18"/>
                <w:szCs w:val="18"/>
                <w:cs/>
              </w:rPr>
              <w:t>803</w:t>
            </w:r>
          </w:p>
        </w:tc>
      </w:tr>
      <w:tr w:rsidR="00712327" w:rsidRPr="00387849" w14:paraId="4B3E2BDA" w14:textId="77777777" w:rsidTr="005D1B47">
        <w:tc>
          <w:tcPr>
            <w:tcW w:w="3708" w:type="dxa"/>
            <w:tcBorders>
              <w:top w:val="nil"/>
              <w:left w:val="nil"/>
              <w:right w:val="nil"/>
            </w:tcBorders>
            <w:shd w:val="clear" w:color="auto" w:fill="auto"/>
            <w:vAlign w:val="bottom"/>
          </w:tcPr>
          <w:p w14:paraId="7AD4678A" w14:textId="1BE04BDB" w:rsidR="00B95A5F" w:rsidRPr="00387849" w:rsidRDefault="00B95A5F" w:rsidP="00B95A5F">
            <w:pPr>
              <w:tabs>
                <w:tab w:val="center" w:pos="4153"/>
                <w:tab w:val="right" w:pos="8306"/>
              </w:tabs>
              <w:autoSpaceDE w:val="0"/>
              <w:autoSpaceDN w:val="0"/>
              <w:ind w:left="35" w:right="-108"/>
              <w:rPr>
                <w:rFonts w:eastAsia="MS Mincho" w:cs="Arial"/>
                <w:color w:val="000000"/>
                <w:sz w:val="18"/>
                <w:szCs w:val="18"/>
                <w:lang w:val="en-US"/>
              </w:rPr>
            </w:pPr>
            <w:r w:rsidRPr="00387849">
              <w:rPr>
                <w:rFonts w:eastAsia="MS Mincho" w:cs="Arial"/>
                <w:color w:val="000000"/>
                <w:sz w:val="18"/>
                <w:szCs w:val="18"/>
                <w:lang w:val="en-US"/>
              </w:rPr>
              <w:t>Lease liabilities</w:t>
            </w:r>
          </w:p>
        </w:tc>
        <w:tc>
          <w:tcPr>
            <w:tcW w:w="1440" w:type="dxa"/>
            <w:tcBorders>
              <w:top w:val="nil"/>
              <w:left w:val="nil"/>
              <w:right w:val="nil"/>
            </w:tcBorders>
            <w:shd w:val="clear" w:color="auto" w:fill="auto"/>
            <w:vAlign w:val="bottom"/>
          </w:tcPr>
          <w:p w14:paraId="4195142A" w14:textId="5AFB9751" w:rsidR="00B95A5F" w:rsidRPr="00387849" w:rsidRDefault="006B318F" w:rsidP="00B95A5F">
            <w:pPr>
              <w:widowControl w:val="0"/>
              <w:overflowPunct w:val="0"/>
              <w:autoSpaceDE w:val="0"/>
              <w:autoSpaceDN w:val="0"/>
              <w:adjustRightInd w:val="0"/>
              <w:ind w:right="-72"/>
              <w:jc w:val="right"/>
              <w:textAlignment w:val="baseline"/>
              <w:rPr>
                <w:rFonts w:cs="Arial"/>
                <w:color w:val="000000"/>
                <w:sz w:val="18"/>
                <w:szCs w:val="18"/>
                <w:lang w:val="en-GB"/>
              </w:rPr>
            </w:pPr>
            <w:r w:rsidRPr="00387849">
              <w:rPr>
                <w:rFonts w:cs="Arial"/>
                <w:color w:val="000000"/>
                <w:sz w:val="18"/>
                <w:szCs w:val="18"/>
                <w:cs/>
              </w:rPr>
              <w:t xml:space="preserve"> 3</w:t>
            </w:r>
            <w:r w:rsidRPr="00387849">
              <w:rPr>
                <w:rFonts w:cs="Arial"/>
                <w:color w:val="000000"/>
                <w:sz w:val="18"/>
                <w:szCs w:val="18"/>
              </w:rPr>
              <w:t>,</w:t>
            </w:r>
            <w:r w:rsidRPr="00387849">
              <w:rPr>
                <w:rFonts w:cs="Arial"/>
                <w:color w:val="000000"/>
                <w:sz w:val="18"/>
                <w:szCs w:val="18"/>
                <w:cs/>
              </w:rPr>
              <w:t>124</w:t>
            </w:r>
            <w:r w:rsidRPr="00387849">
              <w:rPr>
                <w:rFonts w:cs="Arial"/>
                <w:color w:val="000000"/>
                <w:sz w:val="18"/>
                <w:szCs w:val="18"/>
              </w:rPr>
              <w:t>,</w:t>
            </w:r>
            <w:r w:rsidRPr="00387849">
              <w:rPr>
                <w:rFonts w:cs="Arial"/>
                <w:color w:val="000000"/>
                <w:sz w:val="18"/>
                <w:szCs w:val="18"/>
                <w:cs/>
              </w:rPr>
              <w:t xml:space="preserve">332 </w:t>
            </w:r>
          </w:p>
        </w:tc>
        <w:tc>
          <w:tcPr>
            <w:tcW w:w="1440" w:type="dxa"/>
            <w:tcBorders>
              <w:top w:val="nil"/>
              <w:left w:val="nil"/>
              <w:right w:val="nil"/>
            </w:tcBorders>
            <w:shd w:val="clear" w:color="auto" w:fill="auto"/>
            <w:vAlign w:val="bottom"/>
          </w:tcPr>
          <w:p w14:paraId="0F3372FE" w14:textId="3FC0475C" w:rsidR="00B95A5F" w:rsidRPr="00387849" w:rsidRDefault="006B318F" w:rsidP="00B1766D">
            <w:pPr>
              <w:widowControl w:val="0"/>
              <w:overflowPunct w:val="0"/>
              <w:autoSpaceDE w:val="0"/>
              <w:autoSpaceDN w:val="0"/>
              <w:adjustRightInd w:val="0"/>
              <w:ind w:right="-72"/>
              <w:jc w:val="right"/>
              <w:textAlignment w:val="baseline"/>
              <w:rPr>
                <w:rFonts w:cs="Arial"/>
                <w:color w:val="000000"/>
                <w:sz w:val="18"/>
                <w:szCs w:val="18"/>
                <w:lang w:val="en-GB"/>
              </w:rPr>
            </w:pPr>
            <w:r w:rsidRPr="00387849">
              <w:rPr>
                <w:rFonts w:cs="Arial"/>
                <w:color w:val="000000"/>
                <w:sz w:val="18"/>
                <w:szCs w:val="18"/>
                <w:cs/>
              </w:rPr>
              <w:t>7</w:t>
            </w:r>
            <w:r w:rsidRPr="00387849">
              <w:rPr>
                <w:rFonts w:cs="Arial"/>
                <w:color w:val="000000"/>
                <w:sz w:val="18"/>
                <w:szCs w:val="18"/>
              </w:rPr>
              <w:t>,</w:t>
            </w:r>
            <w:r w:rsidRPr="00387849">
              <w:rPr>
                <w:rFonts w:cs="Arial"/>
                <w:color w:val="000000"/>
                <w:sz w:val="18"/>
                <w:szCs w:val="18"/>
                <w:cs/>
              </w:rPr>
              <w:t>084</w:t>
            </w:r>
            <w:r w:rsidRPr="00387849">
              <w:rPr>
                <w:rFonts w:cs="Arial"/>
                <w:color w:val="000000"/>
                <w:sz w:val="18"/>
                <w:szCs w:val="18"/>
              </w:rPr>
              <w:t>,</w:t>
            </w:r>
            <w:r w:rsidRPr="00387849">
              <w:rPr>
                <w:rFonts w:cs="Arial"/>
                <w:color w:val="000000"/>
                <w:sz w:val="18"/>
                <w:szCs w:val="18"/>
                <w:cs/>
              </w:rPr>
              <w:t>783</w:t>
            </w:r>
          </w:p>
        </w:tc>
        <w:tc>
          <w:tcPr>
            <w:tcW w:w="1440" w:type="dxa"/>
            <w:tcBorders>
              <w:top w:val="nil"/>
              <w:left w:val="nil"/>
              <w:right w:val="nil"/>
            </w:tcBorders>
            <w:shd w:val="clear" w:color="auto" w:fill="auto"/>
            <w:vAlign w:val="bottom"/>
          </w:tcPr>
          <w:p w14:paraId="43CF24AF" w14:textId="01A064A7" w:rsidR="00B95A5F" w:rsidRPr="00387849" w:rsidRDefault="006B318F" w:rsidP="00B1766D">
            <w:pPr>
              <w:widowControl w:val="0"/>
              <w:overflowPunct w:val="0"/>
              <w:autoSpaceDE w:val="0"/>
              <w:autoSpaceDN w:val="0"/>
              <w:adjustRightInd w:val="0"/>
              <w:ind w:right="-72"/>
              <w:jc w:val="right"/>
              <w:textAlignment w:val="baseline"/>
              <w:rPr>
                <w:rFonts w:cs="Arial"/>
                <w:color w:val="000000"/>
                <w:sz w:val="18"/>
                <w:szCs w:val="18"/>
                <w:lang w:val="en-GB"/>
              </w:rPr>
            </w:pPr>
            <w:r w:rsidRPr="00387849">
              <w:rPr>
                <w:rFonts w:cs="Arial"/>
                <w:color w:val="000000"/>
                <w:sz w:val="18"/>
                <w:szCs w:val="18"/>
                <w:lang w:val="en-US"/>
              </w:rPr>
              <w:t>-</w:t>
            </w:r>
          </w:p>
        </w:tc>
        <w:tc>
          <w:tcPr>
            <w:tcW w:w="1440" w:type="dxa"/>
            <w:tcBorders>
              <w:top w:val="nil"/>
              <w:left w:val="nil"/>
              <w:right w:val="nil"/>
            </w:tcBorders>
            <w:shd w:val="clear" w:color="auto" w:fill="auto"/>
            <w:vAlign w:val="bottom"/>
          </w:tcPr>
          <w:p w14:paraId="7CBF2011" w14:textId="63DD0C10" w:rsidR="00B95A5F" w:rsidRPr="00387849" w:rsidRDefault="006B318F" w:rsidP="00B1766D">
            <w:pPr>
              <w:widowControl w:val="0"/>
              <w:overflowPunct w:val="0"/>
              <w:autoSpaceDE w:val="0"/>
              <w:autoSpaceDN w:val="0"/>
              <w:adjustRightInd w:val="0"/>
              <w:ind w:right="-72"/>
              <w:jc w:val="right"/>
              <w:textAlignment w:val="baseline"/>
              <w:rPr>
                <w:rFonts w:cs="Arial"/>
                <w:color w:val="000000"/>
                <w:sz w:val="18"/>
                <w:szCs w:val="18"/>
                <w:cs/>
                <w:lang w:val="en-GB"/>
              </w:rPr>
            </w:pPr>
            <w:r w:rsidRPr="00387849">
              <w:rPr>
                <w:rFonts w:cs="Arial"/>
                <w:color w:val="000000"/>
                <w:sz w:val="18"/>
                <w:szCs w:val="18"/>
                <w:cs/>
              </w:rPr>
              <w:t>10</w:t>
            </w:r>
            <w:r w:rsidRPr="00387849">
              <w:rPr>
                <w:rFonts w:cs="Arial"/>
                <w:color w:val="000000"/>
                <w:sz w:val="18"/>
                <w:szCs w:val="18"/>
              </w:rPr>
              <w:t>,</w:t>
            </w:r>
            <w:r w:rsidRPr="00387849">
              <w:rPr>
                <w:rFonts w:cs="Arial"/>
                <w:color w:val="000000"/>
                <w:sz w:val="18"/>
                <w:szCs w:val="18"/>
                <w:cs/>
              </w:rPr>
              <w:t>209</w:t>
            </w:r>
            <w:r w:rsidRPr="00387849">
              <w:rPr>
                <w:rFonts w:cs="Arial"/>
                <w:color w:val="000000"/>
                <w:sz w:val="18"/>
                <w:szCs w:val="18"/>
              </w:rPr>
              <w:t>,</w:t>
            </w:r>
            <w:r w:rsidRPr="00387849">
              <w:rPr>
                <w:rFonts w:cs="Arial"/>
                <w:color w:val="000000"/>
                <w:sz w:val="18"/>
                <w:szCs w:val="18"/>
                <w:cs/>
              </w:rPr>
              <w:t>115</w:t>
            </w:r>
          </w:p>
        </w:tc>
      </w:tr>
      <w:tr w:rsidR="00712327" w:rsidRPr="00387849" w14:paraId="05C7ECA4" w14:textId="77777777" w:rsidTr="005D1B47">
        <w:tc>
          <w:tcPr>
            <w:tcW w:w="3708" w:type="dxa"/>
            <w:tcBorders>
              <w:top w:val="nil"/>
              <w:left w:val="nil"/>
              <w:right w:val="nil"/>
            </w:tcBorders>
            <w:shd w:val="clear" w:color="auto" w:fill="auto"/>
            <w:vAlign w:val="bottom"/>
          </w:tcPr>
          <w:p w14:paraId="2B2537D1" w14:textId="77777777" w:rsidR="00B95A5F" w:rsidRPr="00387849" w:rsidRDefault="00B95A5F" w:rsidP="00B95A5F">
            <w:pPr>
              <w:tabs>
                <w:tab w:val="center" w:pos="4153"/>
                <w:tab w:val="right" w:pos="8306"/>
              </w:tabs>
              <w:autoSpaceDE w:val="0"/>
              <w:autoSpaceDN w:val="0"/>
              <w:ind w:left="35" w:right="-144"/>
              <w:rPr>
                <w:rFonts w:eastAsia="MS Mincho" w:cs="Arial"/>
                <w:color w:val="000000"/>
                <w:sz w:val="18"/>
                <w:szCs w:val="18"/>
                <w:lang w:val="en-US"/>
              </w:rPr>
            </w:pPr>
            <w:r w:rsidRPr="00387849">
              <w:rPr>
                <w:rFonts w:eastAsia="MS Mincho" w:cs="Arial"/>
                <w:color w:val="000000"/>
                <w:sz w:val="18"/>
                <w:szCs w:val="18"/>
                <w:lang w:val="en-US"/>
              </w:rPr>
              <w:t>Employee benefit obligations</w:t>
            </w:r>
          </w:p>
        </w:tc>
        <w:tc>
          <w:tcPr>
            <w:tcW w:w="1440" w:type="dxa"/>
            <w:tcBorders>
              <w:top w:val="nil"/>
              <w:left w:val="nil"/>
              <w:right w:val="nil"/>
            </w:tcBorders>
            <w:shd w:val="clear" w:color="auto" w:fill="auto"/>
            <w:vAlign w:val="bottom"/>
          </w:tcPr>
          <w:p w14:paraId="4DDB1CCC" w14:textId="4D44F38E" w:rsidR="00B95A5F" w:rsidRPr="00387849" w:rsidRDefault="006B318F" w:rsidP="00B95A5F">
            <w:pPr>
              <w:widowControl w:val="0"/>
              <w:overflowPunct w:val="0"/>
              <w:autoSpaceDE w:val="0"/>
              <w:autoSpaceDN w:val="0"/>
              <w:adjustRightInd w:val="0"/>
              <w:ind w:right="-72"/>
              <w:jc w:val="right"/>
              <w:textAlignment w:val="baseline"/>
              <w:rPr>
                <w:rFonts w:cs="Arial"/>
                <w:color w:val="000000"/>
                <w:sz w:val="18"/>
                <w:szCs w:val="18"/>
                <w:cs/>
                <w:lang w:val="en-GB"/>
              </w:rPr>
            </w:pPr>
            <w:r w:rsidRPr="00387849">
              <w:rPr>
                <w:rFonts w:cs="Arial"/>
                <w:color w:val="000000"/>
                <w:sz w:val="18"/>
                <w:szCs w:val="18"/>
                <w:cs/>
              </w:rPr>
              <w:t xml:space="preserve"> 6</w:t>
            </w:r>
            <w:r w:rsidRPr="00387849">
              <w:rPr>
                <w:rFonts w:cs="Arial"/>
                <w:color w:val="000000"/>
                <w:sz w:val="18"/>
                <w:szCs w:val="18"/>
              </w:rPr>
              <w:t>,</w:t>
            </w:r>
            <w:r w:rsidRPr="00387849">
              <w:rPr>
                <w:rFonts w:cs="Arial"/>
                <w:color w:val="000000"/>
                <w:sz w:val="18"/>
                <w:szCs w:val="18"/>
                <w:cs/>
              </w:rPr>
              <w:t>893</w:t>
            </w:r>
            <w:r w:rsidRPr="00387849">
              <w:rPr>
                <w:rFonts w:cs="Arial"/>
                <w:color w:val="000000"/>
                <w:sz w:val="18"/>
                <w:szCs w:val="18"/>
              </w:rPr>
              <w:t>,</w:t>
            </w:r>
            <w:r w:rsidRPr="00387849">
              <w:rPr>
                <w:rFonts w:cs="Arial"/>
                <w:color w:val="000000"/>
                <w:sz w:val="18"/>
                <w:szCs w:val="18"/>
                <w:cs/>
              </w:rPr>
              <w:t>14</w:t>
            </w:r>
            <w:r w:rsidR="007152CB" w:rsidRPr="00387849">
              <w:rPr>
                <w:rFonts w:cs="Arial"/>
                <w:color w:val="000000"/>
                <w:sz w:val="18"/>
                <w:szCs w:val="18"/>
                <w:lang w:val="en-GB"/>
              </w:rPr>
              <w:t>9</w:t>
            </w:r>
            <w:r w:rsidRPr="00387849">
              <w:rPr>
                <w:rFonts w:cs="Arial"/>
                <w:color w:val="000000"/>
                <w:sz w:val="18"/>
                <w:szCs w:val="18"/>
                <w:cs/>
              </w:rPr>
              <w:t xml:space="preserve"> </w:t>
            </w:r>
          </w:p>
        </w:tc>
        <w:tc>
          <w:tcPr>
            <w:tcW w:w="1440" w:type="dxa"/>
            <w:tcBorders>
              <w:top w:val="nil"/>
              <w:left w:val="nil"/>
              <w:right w:val="nil"/>
            </w:tcBorders>
            <w:shd w:val="clear" w:color="auto" w:fill="auto"/>
            <w:vAlign w:val="bottom"/>
          </w:tcPr>
          <w:p w14:paraId="69ECB013" w14:textId="41B9243C" w:rsidR="00B95A5F" w:rsidRPr="00387849" w:rsidRDefault="006B318F" w:rsidP="00B1766D">
            <w:pPr>
              <w:widowControl w:val="0"/>
              <w:overflowPunct w:val="0"/>
              <w:autoSpaceDE w:val="0"/>
              <w:autoSpaceDN w:val="0"/>
              <w:adjustRightInd w:val="0"/>
              <w:ind w:right="-72"/>
              <w:jc w:val="right"/>
              <w:textAlignment w:val="baseline"/>
              <w:rPr>
                <w:rFonts w:cs="Arial"/>
                <w:color w:val="000000"/>
                <w:sz w:val="18"/>
                <w:szCs w:val="18"/>
                <w:lang w:val="en-GB"/>
              </w:rPr>
            </w:pPr>
            <w:r w:rsidRPr="00387849">
              <w:rPr>
                <w:rFonts w:cs="Arial"/>
                <w:color w:val="000000"/>
                <w:sz w:val="18"/>
                <w:szCs w:val="18"/>
                <w:cs/>
              </w:rPr>
              <w:t>458</w:t>
            </w:r>
            <w:r w:rsidRPr="00387849">
              <w:rPr>
                <w:rFonts w:cs="Arial"/>
                <w:color w:val="000000"/>
                <w:sz w:val="18"/>
                <w:szCs w:val="18"/>
              </w:rPr>
              <w:t>,</w:t>
            </w:r>
            <w:r w:rsidRPr="00387849">
              <w:rPr>
                <w:rFonts w:cs="Arial"/>
                <w:color w:val="000000"/>
                <w:sz w:val="18"/>
                <w:szCs w:val="18"/>
                <w:cs/>
              </w:rPr>
              <w:t>88</w:t>
            </w:r>
            <w:r w:rsidR="007152CB" w:rsidRPr="00387849">
              <w:rPr>
                <w:rFonts w:cs="Arial"/>
                <w:color w:val="000000"/>
                <w:sz w:val="18"/>
                <w:szCs w:val="18"/>
                <w:lang w:val="en-GB"/>
              </w:rPr>
              <w:t>8</w:t>
            </w:r>
          </w:p>
        </w:tc>
        <w:tc>
          <w:tcPr>
            <w:tcW w:w="1440" w:type="dxa"/>
            <w:tcBorders>
              <w:top w:val="nil"/>
              <w:left w:val="nil"/>
              <w:right w:val="nil"/>
            </w:tcBorders>
            <w:shd w:val="clear" w:color="auto" w:fill="auto"/>
            <w:vAlign w:val="bottom"/>
          </w:tcPr>
          <w:p w14:paraId="382BAD4F" w14:textId="584B42BA" w:rsidR="00B95A5F" w:rsidRPr="00387849" w:rsidRDefault="006B318F" w:rsidP="00B1766D">
            <w:pPr>
              <w:widowControl w:val="0"/>
              <w:overflowPunct w:val="0"/>
              <w:autoSpaceDE w:val="0"/>
              <w:autoSpaceDN w:val="0"/>
              <w:adjustRightInd w:val="0"/>
              <w:ind w:right="-72"/>
              <w:jc w:val="right"/>
              <w:textAlignment w:val="baseline"/>
              <w:rPr>
                <w:rFonts w:cs="Arial"/>
                <w:color w:val="000000"/>
                <w:sz w:val="18"/>
                <w:szCs w:val="18"/>
                <w:cs/>
                <w:lang w:val="en-GB"/>
              </w:rPr>
            </w:pPr>
            <w:r w:rsidRPr="00387849">
              <w:rPr>
                <w:rFonts w:cs="Arial"/>
                <w:color w:val="000000"/>
                <w:sz w:val="18"/>
                <w:szCs w:val="18"/>
                <w:cs/>
              </w:rPr>
              <w:t>367</w:t>
            </w:r>
            <w:r w:rsidRPr="00387849">
              <w:rPr>
                <w:rFonts w:cs="Arial"/>
                <w:color w:val="000000"/>
                <w:sz w:val="18"/>
                <w:szCs w:val="18"/>
              </w:rPr>
              <w:t>,</w:t>
            </w:r>
            <w:r w:rsidRPr="00387849">
              <w:rPr>
                <w:rFonts w:cs="Arial"/>
                <w:color w:val="000000"/>
                <w:sz w:val="18"/>
                <w:szCs w:val="18"/>
                <w:cs/>
              </w:rPr>
              <w:t>658</w:t>
            </w:r>
          </w:p>
        </w:tc>
        <w:tc>
          <w:tcPr>
            <w:tcW w:w="1440" w:type="dxa"/>
            <w:tcBorders>
              <w:top w:val="nil"/>
              <w:left w:val="nil"/>
              <w:right w:val="nil"/>
            </w:tcBorders>
            <w:shd w:val="clear" w:color="auto" w:fill="auto"/>
            <w:vAlign w:val="bottom"/>
          </w:tcPr>
          <w:p w14:paraId="7EA47275" w14:textId="27A6F85E" w:rsidR="00B95A5F" w:rsidRPr="00387849" w:rsidRDefault="006B318F" w:rsidP="00B1766D">
            <w:pPr>
              <w:widowControl w:val="0"/>
              <w:overflowPunct w:val="0"/>
              <w:autoSpaceDE w:val="0"/>
              <w:autoSpaceDN w:val="0"/>
              <w:adjustRightInd w:val="0"/>
              <w:ind w:right="-72"/>
              <w:jc w:val="right"/>
              <w:textAlignment w:val="baseline"/>
              <w:rPr>
                <w:rFonts w:cs="Arial"/>
                <w:color w:val="000000"/>
                <w:sz w:val="18"/>
                <w:szCs w:val="18"/>
                <w:cs/>
                <w:lang w:val="en-GB"/>
              </w:rPr>
            </w:pPr>
            <w:r w:rsidRPr="00387849">
              <w:rPr>
                <w:rFonts w:cs="Arial"/>
                <w:color w:val="000000"/>
                <w:sz w:val="18"/>
                <w:szCs w:val="18"/>
                <w:cs/>
              </w:rPr>
              <w:t>7</w:t>
            </w:r>
            <w:r w:rsidRPr="00387849">
              <w:rPr>
                <w:rFonts w:cs="Arial"/>
                <w:color w:val="000000"/>
                <w:sz w:val="18"/>
                <w:szCs w:val="18"/>
              </w:rPr>
              <w:t>,</w:t>
            </w:r>
            <w:r w:rsidRPr="00387849">
              <w:rPr>
                <w:rFonts w:cs="Arial"/>
                <w:color w:val="000000"/>
                <w:sz w:val="18"/>
                <w:szCs w:val="18"/>
                <w:cs/>
              </w:rPr>
              <w:t>719</w:t>
            </w:r>
            <w:r w:rsidRPr="00387849">
              <w:rPr>
                <w:rFonts w:cs="Arial"/>
                <w:color w:val="000000"/>
                <w:sz w:val="18"/>
                <w:szCs w:val="18"/>
              </w:rPr>
              <w:t>,</w:t>
            </w:r>
            <w:r w:rsidRPr="00387849">
              <w:rPr>
                <w:rFonts w:cs="Arial"/>
                <w:color w:val="000000"/>
                <w:sz w:val="18"/>
                <w:szCs w:val="18"/>
                <w:cs/>
              </w:rPr>
              <w:t>695</w:t>
            </w:r>
          </w:p>
        </w:tc>
      </w:tr>
      <w:tr w:rsidR="00712327" w:rsidRPr="00387849" w14:paraId="079B2379" w14:textId="77777777" w:rsidTr="005D1B47">
        <w:tc>
          <w:tcPr>
            <w:tcW w:w="3708" w:type="dxa"/>
            <w:tcBorders>
              <w:top w:val="nil"/>
              <w:left w:val="nil"/>
              <w:right w:val="nil"/>
            </w:tcBorders>
            <w:shd w:val="clear" w:color="auto" w:fill="auto"/>
            <w:vAlign w:val="bottom"/>
          </w:tcPr>
          <w:p w14:paraId="57A5A28D" w14:textId="5947F63C" w:rsidR="00EA3660" w:rsidRPr="00387849" w:rsidRDefault="00EA3660" w:rsidP="00EA3660">
            <w:pPr>
              <w:tabs>
                <w:tab w:val="center" w:pos="4153"/>
                <w:tab w:val="right" w:pos="8306"/>
              </w:tabs>
              <w:autoSpaceDE w:val="0"/>
              <w:autoSpaceDN w:val="0"/>
              <w:ind w:left="35" w:right="-144"/>
              <w:rPr>
                <w:rFonts w:eastAsia="MS Mincho" w:cs="Arial"/>
                <w:color w:val="000000"/>
                <w:sz w:val="18"/>
                <w:szCs w:val="18"/>
                <w:lang w:val="en-GB"/>
              </w:rPr>
            </w:pPr>
            <w:r w:rsidRPr="00387849">
              <w:rPr>
                <w:rFonts w:eastAsia="MS Mincho" w:cs="Arial"/>
                <w:color w:val="000000"/>
                <w:sz w:val="18"/>
                <w:szCs w:val="18"/>
                <w:lang w:val="en-GB"/>
              </w:rPr>
              <w:t>Foreclosed asset</w:t>
            </w:r>
          </w:p>
        </w:tc>
        <w:tc>
          <w:tcPr>
            <w:tcW w:w="1440" w:type="dxa"/>
            <w:tcBorders>
              <w:top w:val="nil"/>
              <w:left w:val="nil"/>
              <w:right w:val="nil"/>
            </w:tcBorders>
            <w:shd w:val="clear" w:color="auto" w:fill="auto"/>
          </w:tcPr>
          <w:p w14:paraId="0859E420" w14:textId="46CC87E5" w:rsidR="00EA3660" w:rsidRPr="00387849" w:rsidRDefault="00AF1EF2" w:rsidP="00EA3660">
            <w:pPr>
              <w:widowControl w:val="0"/>
              <w:overflowPunct w:val="0"/>
              <w:autoSpaceDE w:val="0"/>
              <w:autoSpaceDN w:val="0"/>
              <w:adjustRightInd w:val="0"/>
              <w:ind w:right="-72"/>
              <w:jc w:val="right"/>
              <w:textAlignment w:val="baseline"/>
              <w:rPr>
                <w:rFonts w:cs="Arial"/>
                <w:color w:val="000000"/>
                <w:sz w:val="18"/>
                <w:szCs w:val="18"/>
                <w:cs/>
                <w:lang w:val="en-GB"/>
              </w:rPr>
            </w:pPr>
            <w:r w:rsidRPr="00387849">
              <w:rPr>
                <w:rFonts w:cs="Arial"/>
                <w:color w:val="000000"/>
                <w:sz w:val="18"/>
                <w:szCs w:val="18"/>
                <w:lang w:val="en-GB"/>
              </w:rPr>
              <w:t>9</w:t>
            </w:r>
            <w:r w:rsidR="00EA3660" w:rsidRPr="00387849">
              <w:rPr>
                <w:rFonts w:cs="Arial"/>
                <w:color w:val="000000"/>
                <w:sz w:val="18"/>
                <w:szCs w:val="18"/>
              </w:rPr>
              <w:t>,</w:t>
            </w:r>
            <w:r w:rsidRPr="00387849">
              <w:rPr>
                <w:rFonts w:cs="Arial"/>
                <w:color w:val="000000"/>
                <w:sz w:val="18"/>
                <w:szCs w:val="18"/>
                <w:lang w:val="en-GB"/>
              </w:rPr>
              <w:t>245</w:t>
            </w:r>
            <w:r w:rsidR="00EA3660" w:rsidRPr="00387849">
              <w:rPr>
                <w:rFonts w:cs="Arial"/>
                <w:color w:val="000000"/>
                <w:sz w:val="18"/>
                <w:szCs w:val="18"/>
              </w:rPr>
              <w:t>,</w:t>
            </w:r>
            <w:r w:rsidRPr="00387849">
              <w:rPr>
                <w:rFonts w:cs="Arial"/>
                <w:color w:val="000000"/>
                <w:sz w:val="18"/>
                <w:szCs w:val="18"/>
                <w:lang w:val="en-GB"/>
              </w:rPr>
              <w:t>214</w:t>
            </w:r>
          </w:p>
        </w:tc>
        <w:tc>
          <w:tcPr>
            <w:tcW w:w="1440" w:type="dxa"/>
            <w:tcBorders>
              <w:top w:val="nil"/>
              <w:left w:val="nil"/>
              <w:right w:val="nil"/>
            </w:tcBorders>
            <w:shd w:val="clear" w:color="auto" w:fill="auto"/>
          </w:tcPr>
          <w:p w14:paraId="7B915E7D" w14:textId="1059ACFD" w:rsidR="00EA3660" w:rsidRPr="00387849" w:rsidRDefault="00EA3660" w:rsidP="00B1766D">
            <w:pPr>
              <w:widowControl w:val="0"/>
              <w:overflowPunct w:val="0"/>
              <w:autoSpaceDE w:val="0"/>
              <w:autoSpaceDN w:val="0"/>
              <w:adjustRightInd w:val="0"/>
              <w:ind w:right="-72"/>
              <w:jc w:val="right"/>
              <w:textAlignment w:val="baseline"/>
              <w:rPr>
                <w:rFonts w:cs="Arial"/>
                <w:color w:val="000000"/>
                <w:sz w:val="18"/>
                <w:szCs w:val="18"/>
                <w:cs/>
              </w:rPr>
            </w:pPr>
            <w:r w:rsidRPr="00387849">
              <w:rPr>
                <w:rFonts w:cs="Arial"/>
                <w:color w:val="000000"/>
                <w:sz w:val="18"/>
                <w:szCs w:val="18"/>
                <w:cs/>
              </w:rPr>
              <w:t>(8</w:t>
            </w:r>
            <w:r w:rsidRPr="00387849">
              <w:rPr>
                <w:rFonts w:cs="Arial"/>
                <w:color w:val="000000"/>
                <w:sz w:val="18"/>
                <w:szCs w:val="18"/>
              </w:rPr>
              <w:t>,</w:t>
            </w:r>
            <w:r w:rsidRPr="00387849">
              <w:rPr>
                <w:rFonts w:cs="Arial"/>
                <w:color w:val="000000"/>
                <w:sz w:val="18"/>
                <w:szCs w:val="18"/>
                <w:cs/>
              </w:rPr>
              <w:t>380</w:t>
            </w:r>
            <w:r w:rsidRPr="00387849">
              <w:rPr>
                <w:rFonts w:cs="Arial"/>
                <w:color w:val="000000"/>
                <w:sz w:val="18"/>
                <w:szCs w:val="18"/>
              </w:rPr>
              <w:t>,</w:t>
            </w:r>
            <w:r w:rsidRPr="00387849">
              <w:rPr>
                <w:rFonts w:cs="Arial"/>
                <w:color w:val="000000"/>
                <w:sz w:val="18"/>
                <w:szCs w:val="18"/>
                <w:cs/>
              </w:rPr>
              <w:t>709)</w:t>
            </w:r>
          </w:p>
        </w:tc>
        <w:tc>
          <w:tcPr>
            <w:tcW w:w="1440" w:type="dxa"/>
            <w:tcBorders>
              <w:top w:val="nil"/>
              <w:left w:val="nil"/>
              <w:right w:val="nil"/>
            </w:tcBorders>
            <w:shd w:val="clear" w:color="auto" w:fill="auto"/>
          </w:tcPr>
          <w:p w14:paraId="12E2CA76" w14:textId="5B4E11E4" w:rsidR="00EA3660" w:rsidRPr="00387849" w:rsidRDefault="00EA3660" w:rsidP="00B1766D">
            <w:pPr>
              <w:widowControl w:val="0"/>
              <w:overflowPunct w:val="0"/>
              <w:autoSpaceDE w:val="0"/>
              <w:autoSpaceDN w:val="0"/>
              <w:adjustRightInd w:val="0"/>
              <w:ind w:right="-72"/>
              <w:jc w:val="right"/>
              <w:textAlignment w:val="baseline"/>
              <w:rPr>
                <w:rFonts w:cs="Arial"/>
                <w:color w:val="000000"/>
                <w:sz w:val="18"/>
                <w:szCs w:val="18"/>
                <w:cs/>
              </w:rPr>
            </w:pPr>
            <w:r w:rsidRPr="00387849">
              <w:rPr>
                <w:rFonts w:cs="Arial"/>
                <w:color w:val="000000"/>
                <w:sz w:val="18"/>
                <w:szCs w:val="18"/>
                <w:cs/>
              </w:rPr>
              <w:t>-</w:t>
            </w:r>
          </w:p>
        </w:tc>
        <w:tc>
          <w:tcPr>
            <w:tcW w:w="1440" w:type="dxa"/>
            <w:tcBorders>
              <w:top w:val="nil"/>
              <w:left w:val="nil"/>
              <w:right w:val="nil"/>
            </w:tcBorders>
            <w:shd w:val="clear" w:color="auto" w:fill="auto"/>
          </w:tcPr>
          <w:p w14:paraId="217DDDD2" w14:textId="49389512" w:rsidR="00EA3660" w:rsidRPr="00387849" w:rsidRDefault="00482648" w:rsidP="00B1766D">
            <w:pPr>
              <w:widowControl w:val="0"/>
              <w:overflowPunct w:val="0"/>
              <w:autoSpaceDE w:val="0"/>
              <w:autoSpaceDN w:val="0"/>
              <w:adjustRightInd w:val="0"/>
              <w:ind w:right="-72"/>
              <w:jc w:val="right"/>
              <w:textAlignment w:val="baseline"/>
              <w:rPr>
                <w:rFonts w:cs="Arial"/>
                <w:color w:val="000000"/>
                <w:sz w:val="18"/>
                <w:szCs w:val="18"/>
                <w:cs/>
              </w:rPr>
            </w:pPr>
            <w:r w:rsidRPr="00387849">
              <w:rPr>
                <w:rFonts w:cs="Arial"/>
                <w:color w:val="000000"/>
                <w:sz w:val="18"/>
                <w:szCs w:val="18"/>
                <w:lang w:val="en-GB"/>
              </w:rPr>
              <w:t>864</w:t>
            </w:r>
            <w:r w:rsidR="00EA3660" w:rsidRPr="00387849">
              <w:rPr>
                <w:rFonts w:cs="Arial"/>
                <w:color w:val="000000"/>
                <w:sz w:val="18"/>
                <w:szCs w:val="18"/>
              </w:rPr>
              <w:t>,</w:t>
            </w:r>
            <w:r w:rsidRPr="00387849">
              <w:rPr>
                <w:rFonts w:cs="Arial"/>
                <w:color w:val="000000"/>
                <w:sz w:val="18"/>
                <w:szCs w:val="18"/>
                <w:lang w:val="en-GB"/>
              </w:rPr>
              <w:t>50</w:t>
            </w:r>
            <w:r w:rsidR="00EA3660" w:rsidRPr="00387849">
              <w:rPr>
                <w:rFonts w:cs="Arial"/>
                <w:color w:val="000000"/>
                <w:sz w:val="18"/>
                <w:szCs w:val="18"/>
                <w:cs/>
              </w:rPr>
              <w:t>5</w:t>
            </w:r>
          </w:p>
        </w:tc>
      </w:tr>
      <w:tr w:rsidR="00712327" w:rsidRPr="00387849" w14:paraId="65557D6F" w14:textId="77777777" w:rsidTr="005D1B47">
        <w:tc>
          <w:tcPr>
            <w:tcW w:w="3708" w:type="dxa"/>
            <w:tcBorders>
              <w:top w:val="nil"/>
              <w:left w:val="nil"/>
              <w:right w:val="nil"/>
            </w:tcBorders>
            <w:shd w:val="clear" w:color="auto" w:fill="auto"/>
            <w:vAlign w:val="bottom"/>
          </w:tcPr>
          <w:p w14:paraId="7E3EFDC1" w14:textId="1694409A" w:rsidR="00746F2B" w:rsidRPr="00387849" w:rsidRDefault="00746F2B" w:rsidP="00746F2B">
            <w:pPr>
              <w:tabs>
                <w:tab w:val="center" w:pos="4153"/>
                <w:tab w:val="right" w:pos="8306"/>
              </w:tabs>
              <w:autoSpaceDE w:val="0"/>
              <w:autoSpaceDN w:val="0"/>
              <w:ind w:left="35" w:right="-144"/>
              <w:rPr>
                <w:rFonts w:eastAsia="MS Mincho" w:cs="Arial"/>
                <w:color w:val="000000"/>
                <w:sz w:val="18"/>
                <w:szCs w:val="18"/>
                <w:lang w:val="en-US"/>
              </w:rPr>
            </w:pPr>
            <w:r w:rsidRPr="00387849">
              <w:rPr>
                <w:rFonts w:eastAsia="MS Mincho" w:cs="Arial"/>
                <w:color w:val="000000"/>
                <w:sz w:val="18"/>
                <w:szCs w:val="18"/>
                <w:lang w:val="en-US"/>
              </w:rPr>
              <w:t>Tax losses</w:t>
            </w:r>
          </w:p>
        </w:tc>
        <w:tc>
          <w:tcPr>
            <w:tcW w:w="1440" w:type="dxa"/>
            <w:tcBorders>
              <w:top w:val="nil"/>
              <w:left w:val="nil"/>
              <w:right w:val="nil"/>
            </w:tcBorders>
            <w:shd w:val="clear" w:color="auto" w:fill="auto"/>
          </w:tcPr>
          <w:p w14:paraId="5199D35E" w14:textId="3CC64FB2" w:rsidR="00746F2B" w:rsidRPr="00387849" w:rsidRDefault="00746F2B" w:rsidP="00746F2B">
            <w:pPr>
              <w:widowControl w:val="0"/>
              <w:overflowPunct w:val="0"/>
              <w:autoSpaceDE w:val="0"/>
              <w:autoSpaceDN w:val="0"/>
              <w:adjustRightInd w:val="0"/>
              <w:ind w:right="-72"/>
              <w:jc w:val="right"/>
              <w:textAlignment w:val="baseline"/>
              <w:rPr>
                <w:rFonts w:cs="Arial"/>
                <w:color w:val="000000"/>
                <w:sz w:val="18"/>
                <w:szCs w:val="18"/>
                <w:lang w:val="en-GB"/>
              </w:rPr>
            </w:pPr>
            <w:r w:rsidRPr="00387849">
              <w:rPr>
                <w:rFonts w:cs="Arial"/>
                <w:color w:val="000000"/>
                <w:sz w:val="18"/>
                <w:szCs w:val="18"/>
                <w:cs/>
              </w:rPr>
              <w:t>-</w:t>
            </w:r>
          </w:p>
        </w:tc>
        <w:tc>
          <w:tcPr>
            <w:tcW w:w="1440" w:type="dxa"/>
            <w:tcBorders>
              <w:top w:val="nil"/>
              <w:left w:val="nil"/>
              <w:right w:val="nil"/>
            </w:tcBorders>
            <w:shd w:val="clear" w:color="auto" w:fill="auto"/>
          </w:tcPr>
          <w:p w14:paraId="154E998A" w14:textId="74152139" w:rsidR="00746F2B" w:rsidRPr="00387849" w:rsidRDefault="00F5728A" w:rsidP="00B1766D">
            <w:pPr>
              <w:widowControl w:val="0"/>
              <w:overflowPunct w:val="0"/>
              <w:autoSpaceDE w:val="0"/>
              <w:autoSpaceDN w:val="0"/>
              <w:adjustRightInd w:val="0"/>
              <w:ind w:right="-72"/>
              <w:jc w:val="right"/>
              <w:textAlignment w:val="baseline"/>
              <w:rPr>
                <w:rFonts w:cs="Arial"/>
                <w:color w:val="000000"/>
                <w:sz w:val="18"/>
                <w:szCs w:val="18"/>
                <w:cs/>
              </w:rPr>
            </w:pPr>
            <w:r w:rsidRPr="00387849">
              <w:rPr>
                <w:rFonts w:cs="Arial"/>
                <w:color w:val="000000"/>
                <w:sz w:val="18"/>
                <w:szCs w:val="18"/>
                <w:cs/>
              </w:rPr>
              <w:t>10</w:t>
            </w:r>
            <w:r w:rsidRPr="00387849">
              <w:rPr>
                <w:rFonts w:cs="Arial"/>
                <w:color w:val="000000"/>
                <w:sz w:val="18"/>
                <w:szCs w:val="18"/>
              </w:rPr>
              <w:t>,</w:t>
            </w:r>
            <w:r w:rsidRPr="00387849">
              <w:rPr>
                <w:rFonts w:cs="Arial"/>
                <w:color w:val="000000"/>
                <w:sz w:val="18"/>
                <w:szCs w:val="18"/>
                <w:cs/>
              </w:rPr>
              <w:t>679</w:t>
            </w:r>
            <w:r w:rsidRPr="00387849">
              <w:rPr>
                <w:rFonts w:cs="Arial"/>
                <w:color w:val="000000"/>
                <w:sz w:val="18"/>
                <w:szCs w:val="18"/>
              </w:rPr>
              <w:t>,</w:t>
            </w:r>
            <w:r w:rsidRPr="00387849">
              <w:rPr>
                <w:rFonts w:cs="Arial"/>
                <w:color w:val="000000"/>
                <w:sz w:val="18"/>
                <w:szCs w:val="18"/>
                <w:cs/>
              </w:rPr>
              <w:t>409</w:t>
            </w:r>
          </w:p>
        </w:tc>
        <w:tc>
          <w:tcPr>
            <w:tcW w:w="1440" w:type="dxa"/>
            <w:tcBorders>
              <w:top w:val="nil"/>
              <w:left w:val="nil"/>
              <w:right w:val="nil"/>
            </w:tcBorders>
            <w:shd w:val="clear" w:color="auto" w:fill="auto"/>
          </w:tcPr>
          <w:p w14:paraId="0364F530" w14:textId="33952047" w:rsidR="00746F2B" w:rsidRPr="00387849" w:rsidRDefault="00746F2B" w:rsidP="00B1766D">
            <w:pPr>
              <w:widowControl w:val="0"/>
              <w:overflowPunct w:val="0"/>
              <w:autoSpaceDE w:val="0"/>
              <w:autoSpaceDN w:val="0"/>
              <w:adjustRightInd w:val="0"/>
              <w:ind w:right="-72"/>
              <w:jc w:val="right"/>
              <w:textAlignment w:val="baseline"/>
              <w:rPr>
                <w:rFonts w:cs="Arial"/>
                <w:color w:val="000000"/>
                <w:sz w:val="18"/>
                <w:szCs w:val="18"/>
                <w:cs/>
              </w:rPr>
            </w:pPr>
            <w:r w:rsidRPr="00387849">
              <w:rPr>
                <w:rFonts w:cs="Arial"/>
                <w:color w:val="000000"/>
                <w:sz w:val="18"/>
                <w:szCs w:val="18"/>
                <w:cs/>
              </w:rPr>
              <w:t>-</w:t>
            </w:r>
          </w:p>
        </w:tc>
        <w:tc>
          <w:tcPr>
            <w:tcW w:w="1440" w:type="dxa"/>
            <w:tcBorders>
              <w:top w:val="nil"/>
              <w:left w:val="nil"/>
              <w:right w:val="nil"/>
            </w:tcBorders>
            <w:shd w:val="clear" w:color="auto" w:fill="auto"/>
          </w:tcPr>
          <w:p w14:paraId="531EF2CD" w14:textId="1E5421F3" w:rsidR="00746F2B" w:rsidRPr="00387849" w:rsidRDefault="002F4B1E" w:rsidP="00B1766D">
            <w:pPr>
              <w:widowControl w:val="0"/>
              <w:overflowPunct w:val="0"/>
              <w:autoSpaceDE w:val="0"/>
              <w:autoSpaceDN w:val="0"/>
              <w:adjustRightInd w:val="0"/>
              <w:ind w:right="-72"/>
              <w:jc w:val="right"/>
              <w:textAlignment w:val="baseline"/>
              <w:rPr>
                <w:rFonts w:cs="Arial"/>
                <w:color w:val="000000"/>
                <w:sz w:val="18"/>
                <w:szCs w:val="18"/>
              </w:rPr>
            </w:pPr>
            <w:r w:rsidRPr="00387849">
              <w:rPr>
                <w:rFonts w:cs="Arial"/>
                <w:color w:val="000000"/>
                <w:sz w:val="18"/>
                <w:szCs w:val="18"/>
                <w:cs/>
              </w:rPr>
              <w:t>10</w:t>
            </w:r>
            <w:r w:rsidRPr="00387849">
              <w:rPr>
                <w:rFonts w:cs="Arial"/>
                <w:color w:val="000000"/>
                <w:sz w:val="18"/>
                <w:szCs w:val="18"/>
              </w:rPr>
              <w:t>,</w:t>
            </w:r>
            <w:r w:rsidRPr="00387849">
              <w:rPr>
                <w:rFonts w:cs="Arial"/>
                <w:color w:val="000000"/>
                <w:sz w:val="18"/>
                <w:szCs w:val="18"/>
                <w:cs/>
              </w:rPr>
              <w:t>679</w:t>
            </w:r>
            <w:r w:rsidRPr="00387849">
              <w:rPr>
                <w:rFonts w:cs="Arial"/>
                <w:color w:val="000000"/>
                <w:sz w:val="18"/>
                <w:szCs w:val="18"/>
              </w:rPr>
              <w:t>,</w:t>
            </w:r>
            <w:r w:rsidRPr="00387849">
              <w:rPr>
                <w:rFonts w:cs="Arial"/>
                <w:color w:val="000000"/>
                <w:sz w:val="18"/>
                <w:szCs w:val="18"/>
                <w:cs/>
              </w:rPr>
              <w:t>409</w:t>
            </w:r>
          </w:p>
        </w:tc>
      </w:tr>
      <w:tr w:rsidR="00712327" w:rsidRPr="00387849" w14:paraId="520BFAB2" w14:textId="77777777" w:rsidTr="005D1B47">
        <w:tc>
          <w:tcPr>
            <w:tcW w:w="3708" w:type="dxa"/>
            <w:tcBorders>
              <w:top w:val="nil"/>
              <w:left w:val="nil"/>
              <w:right w:val="nil"/>
            </w:tcBorders>
            <w:shd w:val="clear" w:color="auto" w:fill="auto"/>
            <w:vAlign w:val="bottom"/>
          </w:tcPr>
          <w:p w14:paraId="16A88702" w14:textId="77777777" w:rsidR="00746F2B" w:rsidRPr="00387849" w:rsidRDefault="00746F2B" w:rsidP="00746F2B">
            <w:pPr>
              <w:tabs>
                <w:tab w:val="center" w:pos="4153"/>
                <w:tab w:val="right" w:pos="8306"/>
              </w:tabs>
              <w:autoSpaceDE w:val="0"/>
              <w:autoSpaceDN w:val="0"/>
              <w:ind w:left="35"/>
              <w:rPr>
                <w:rFonts w:eastAsia="MS Mincho" w:cs="Arial"/>
                <w:color w:val="000000"/>
                <w:sz w:val="18"/>
                <w:szCs w:val="18"/>
                <w:lang w:val="en-US"/>
              </w:rPr>
            </w:pPr>
            <w:r w:rsidRPr="00387849">
              <w:rPr>
                <w:rFonts w:eastAsia="MS Mincho" w:cs="Arial"/>
                <w:color w:val="000000"/>
                <w:sz w:val="18"/>
                <w:szCs w:val="18"/>
                <w:lang w:val="en-US"/>
              </w:rPr>
              <w:t>Others</w:t>
            </w:r>
          </w:p>
        </w:tc>
        <w:tc>
          <w:tcPr>
            <w:tcW w:w="1440" w:type="dxa"/>
            <w:tcBorders>
              <w:top w:val="nil"/>
              <w:left w:val="nil"/>
              <w:bottom w:val="single" w:sz="4" w:space="0" w:color="auto"/>
              <w:right w:val="nil"/>
            </w:tcBorders>
            <w:shd w:val="clear" w:color="auto" w:fill="auto"/>
          </w:tcPr>
          <w:p w14:paraId="5A500DC0" w14:textId="33ED225E" w:rsidR="00746F2B" w:rsidRPr="00387849" w:rsidRDefault="00746F2B" w:rsidP="00746F2B">
            <w:pPr>
              <w:widowControl w:val="0"/>
              <w:overflowPunct w:val="0"/>
              <w:autoSpaceDE w:val="0"/>
              <w:autoSpaceDN w:val="0"/>
              <w:adjustRightInd w:val="0"/>
              <w:ind w:right="-72"/>
              <w:jc w:val="right"/>
              <w:textAlignment w:val="baseline"/>
              <w:rPr>
                <w:rFonts w:cs="Arial"/>
                <w:color w:val="000000"/>
                <w:sz w:val="18"/>
                <w:szCs w:val="18"/>
                <w:cs/>
              </w:rPr>
            </w:pPr>
            <w:r w:rsidRPr="00387849">
              <w:rPr>
                <w:rFonts w:cs="Arial"/>
                <w:color w:val="000000"/>
                <w:sz w:val="18"/>
                <w:szCs w:val="18"/>
                <w:cs/>
              </w:rPr>
              <w:t>4</w:t>
            </w:r>
            <w:r w:rsidRPr="00387849">
              <w:rPr>
                <w:rFonts w:cs="Arial"/>
                <w:color w:val="000000"/>
                <w:sz w:val="18"/>
                <w:szCs w:val="18"/>
              </w:rPr>
              <w:t>,</w:t>
            </w:r>
            <w:r w:rsidRPr="00387849">
              <w:rPr>
                <w:rFonts w:cs="Arial"/>
                <w:color w:val="000000"/>
                <w:sz w:val="18"/>
                <w:szCs w:val="18"/>
                <w:lang w:val="en-GB"/>
              </w:rPr>
              <w:t>472</w:t>
            </w:r>
            <w:r w:rsidRPr="00387849">
              <w:rPr>
                <w:rFonts w:cs="Arial"/>
                <w:color w:val="000000"/>
                <w:sz w:val="18"/>
                <w:szCs w:val="18"/>
              </w:rPr>
              <w:t>,</w:t>
            </w:r>
            <w:r w:rsidRPr="00387849">
              <w:rPr>
                <w:rFonts w:cs="Arial"/>
                <w:color w:val="000000"/>
                <w:sz w:val="18"/>
                <w:szCs w:val="18"/>
                <w:lang w:val="en-GB"/>
              </w:rPr>
              <w:t>366</w:t>
            </w:r>
          </w:p>
        </w:tc>
        <w:tc>
          <w:tcPr>
            <w:tcW w:w="1440" w:type="dxa"/>
            <w:tcBorders>
              <w:top w:val="nil"/>
              <w:left w:val="nil"/>
              <w:bottom w:val="single" w:sz="4" w:space="0" w:color="auto"/>
              <w:right w:val="nil"/>
            </w:tcBorders>
            <w:shd w:val="clear" w:color="auto" w:fill="auto"/>
          </w:tcPr>
          <w:p w14:paraId="4C2C572A" w14:textId="3201A12A" w:rsidR="00746F2B" w:rsidRPr="00387849" w:rsidRDefault="00746F2B" w:rsidP="00746F2B">
            <w:pPr>
              <w:widowControl w:val="0"/>
              <w:overflowPunct w:val="0"/>
              <w:autoSpaceDE w:val="0"/>
              <w:autoSpaceDN w:val="0"/>
              <w:adjustRightInd w:val="0"/>
              <w:ind w:right="-72"/>
              <w:jc w:val="right"/>
              <w:textAlignment w:val="baseline"/>
              <w:rPr>
                <w:rFonts w:cs="Arial"/>
                <w:color w:val="000000"/>
                <w:sz w:val="18"/>
                <w:szCs w:val="18"/>
              </w:rPr>
            </w:pPr>
            <w:r w:rsidRPr="00387849">
              <w:rPr>
                <w:rFonts w:cs="Arial"/>
                <w:color w:val="000000"/>
                <w:sz w:val="18"/>
                <w:szCs w:val="18"/>
                <w:cs/>
              </w:rPr>
              <w:t>101</w:t>
            </w:r>
            <w:r w:rsidRPr="00387849">
              <w:rPr>
                <w:rFonts w:cs="Arial"/>
                <w:color w:val="000000"/>
                <w:sz w:val="18"/>
                <w:szCs w:val="18"/>
              </w:rPr>
              <w:t>,</w:t>
            </w:r>
            <w:r w:rsidRPr="00387849">
              <w:rPr>
                <w:rFonts w:cs="Arial"/>
                <w:color w:val="000000"/>
                <w:sz w:val="18"/>
                <w:szCs w:val="18"/>
                <w:cs/>
              </w:rPr>
              <w:t>519</w:t>
            </w:r>
          </w:p>
        </w:tc>
        <w:tc>
          <w:tcPr>
            <w:tcW w:w="1440" w:type="dxa"/>
            <w:tcBorders>
              <w:top w:val="nil"/>
              <w:left w:val="nil"/>
              <w:bottom w:val="single" w:sz="4" w:space="0" w:color="auto"/>
              <w:right w:val="nil"/>
            </w:tcBorders>
            <w:shd w:val="clear" w:color="auto" w:fill="auto"/>
          </w:tcPr>
          <w:p w14:paraId="5C18CCFC" w14:textId="03908674" w:rsidR="00746F2B" w:rsidRPr="00387849" w:rsidRDefault="00746F2B" w:rsidP="00746F2B">
            <w:pPr>
              <w:widowControl w:val="0"/>
              <w:overflowPunct w:val="0"/>
              <w:autoSpaceDE w:val="0"/>
              <w:autoSpaceDN w:val="0"/>
              <w:adjustRightInd w:val="0"/>
              <w:ind w:right="-72"/>
              <w:jc w:val="right"/>
              <w:textAlignment w:val="baseline"/>
              <w:rPr>
                <w:rFonts w:cs="Arial"/>
                <w:color w:val="000000"/>
                <w:sz w:val="18"/>
                <w:szCs w:val="18"/>
                <w:cs/>
              </w:rPr>
            </w:pPr>
            <w:r w:rsidRPr="00387849">
              <w:rPr>
                <w:rFonts w:cs="Arial"/>
                <w:color w:val="000000"/>
                <w:sz w:val="18"/>
                <w:szCs w:val="18"/>
                <w:cs/>
              </w:rPr>
              <w:t>-</w:t>
            </w:r>
          </w:p>
        </w:tc>
        <w:tc>
          <w:tcPr>
            <w:tcW w:w="1440" w:type="dxa"/>
            <w:tcBorders>
              <w:top w:val="nil"/>
              <w:left w:val="nil"/>
              <w:bottom w:val="single" w:sz="4" w:space="0" w:color="auto"/>
              <w:right w:val="nil"/>
            </w:tcBorders>
            <w:shd w:val="clear" w:color="auto" w:fill="auto"/>
          </w:tcPr>
          <w:p w14:paraId="3E7CBA83" w14:textId="7F283326" w:rsidR="00746F2B" w:rsidRPr="00387849" w:rsidRDefault="00746F2B" w:rsidP="00746F2B">
            <w:pPr>
              <w:widowControl w:val="0"/>
              <w:overflowPunct w:val="0"/>
              <w:autoSpaceDE w:val="0"/>
              <w:autoSpaceDN w:val="0"/>
              <w:adjustRightInd w:val="0"/>
              <w:ind w:right="-72"/>
              <w:jc w:val="right"/>
              <w:textAlignment w:val="baseline"/>
              <w:rPr>
                <w:rFonts w:cs="Arial"/>
                <w:color w:val="000000"/>
                <w:sz w:val="18"/>
                <w:szCs w:val="18"/>
                <w:cs/>
              </w:rPr>
            </w:pPr>
            <w:r w:rsidRPr="00387849">
              <w:rPr>
                <w:rFonts w:cs="Arial"/>
                <w:color w:val="000000"/>
                <w:sz w:val="18"/>
                <w:szCs w:val="18"/>
                <w:lang w:val="en-GB"/>
              </w:rPr>
              <w:t>4</w:t>
            </w:r>
            <w:r w:rsidRPr="00387849">
              <w:rPr>
                <w:rFonts w:cs="Arial"/>
                <w:color w:val="000000"/>
                <w:sz w:val="18"/>
                <w:szCs w:val="18"/>
              </w:rPr>
              <w:t>,</w:t>
            </w:r>
            <w:r w:rsidRPr="00387849">
              <w:rPr>
                <w:rFonts w:cs="Arial"/>
                <w:color w:val="000000"/>
                <w:sz w:val="18"/>
                <w:szCs w:val="18"/>
                <w:lang w:val="en-GB"/>
              </w:rPr>
              <w:t>573</w:t>
            </w:r>
            <w:r w:rsidRPr="00387849">
              <w:rPr>
                <w:rFonts w:cs="Arial"/>
                <w:color w:val="000000"/>
                <w:sz w:val="18"/>
                <w:szCs w:val="18"/>
              </w:rPr>
              <w:t>,</w:t>
            </w:r>
            <w:r w:rsidRPr="00387849">
              <w:rPr>
                <w:rFonts w:cs="Arial"/>
                <w:color w:val="000000"/>
                <w:sz w:val="18"/>
                <w:szCs w:val="18"/>
                <w:lang w:val="en-GB"/>
              </w:rPr>
              <w:t>88</w:t>
            </w:r>
            <w:r w:rsidRPr="00387849">
              <w:rPr>
                <w:rFonts w:cs="Arial"/>
                <w:color w:val="000000"/>
                <w:sz w:val="18"/>
                <w:szCs w:val="18"/>
                <w:cs/>
              </w:rPr>
              <w:t>5</w:t>
            </w:r>
          </w:p>
        </w:tc>
      </w:tr>
      <w:tr w:rsidR="00A13758" w:rsidRPr="00387849" w14:paraId="69CC115F" w14:textId="77777777" w:rsidTr="00A13758">
        <w:tc>
          <w:tcPr>
            <w:tcW w:w="3708" w:type="dxa"/>
            <w:tcBorders>
              <w:top w:val="nil"/>
              <w:left w:val="nil"/>
              <w:right w:val="nil"/>
            </w:tcBorders>
            <w:shd w:val="clear" w:color="auto" w:fill="auto"/>
            <w:vAlign w:val="bottom"/>
          </w:tcPr>
          <w:p w14:paraId="309D66F7" w14:textId="77777777" w:rsidR="00746F2B" w:rsidRPr="00387849" w:rsidRDefault="00746F2B" w:rsidP="00746F2B">
            <w:pPr>
              <w:tabs>
                <w:tab w:val="center" w:pos="4153"/>
                <w:tab w:val="right" w:pos="8306"/>
              </w:tabs>
              <w:autoSpaceDE w:val="0"/>
              <w:autoSpaceDN w:val="0"/>
              <w:ind w:left="-105"/>
              <w:rPr>
                <w:rFonts w:eastAsia="MS Mincho" w:cs="Arial"/>
                <w:color w:val="000000"/>
                <w:sz w:val="18"/>
                <w:szCs w:val="18"/>
                <w:lang w:val="en-US"/>
              </w:rPr>
            </w:pPr>
          </w:p>
        </w:tc>
        <w:tc>
          <w:tcPr>
            <w:tcW w:w="1440" w:type="dxa"/>
            <w:tcBorders>
              <w:top w:val="single" w:sz="4" w:space="0" w:color="auto"/>
              <w:left w:val="nil"/>
              <w:right w:val="nil"/>
            </w:tcBorders>
            <w:shd w:val="clear" w:color="auto" w:fill="auto"/>
            <w:vAlign w:val="bottom"/>
          </w:tcPr>
          <w:p w14:paraId="2183E594" w14:textId="77777777" w:rsidR="00746F2B" w:rsidRPr="00387849" w:rsidRDefault="00746F2B" w:rsidP="00746F2B">
            <w:pPr>
              <w:widowControl w:val="0"/>
              <w:overflowPunct w:val="0"/>
              <w:autoSpaceDE w:val="0"/>
              <w:autoSpaceDN w:val="0"/>
              <w:adjustRightInd w:val="0"/>
              <w:ind w:right="-72"/>
              <w:jc w:val="right"/>
              <w:textAlignment w:val="baseline"/>
              <w:rPr>
                <w:rFonts w:cs="Arial"/>
                <w:color w:val="000000"/>
                <w:sz w:val="18"/>
                <w:szCs w:val="18"/>
                <w:lang w:val="en-GB"/>
              </w:rPr>
            </w:pPr>
          </w:p>
        </w:tc>
        <w:tc>
          <w:tcPr>
            <w:tcW w:w="1440" w:type="dxa"/>
            <w:tcBorders>
              <w:top w:val="single" w:sz="4" w:space="0" w:color="auto"/>
              <w:left w:val="nil"/>
              <w:right w:val="nil"/>
            </w:tcBorders>
            <w:shd w:val="clear" w:color="auto" w:fill="auto"/>
            <w:vAlign w:val="bottom"/>
          </w:tcPr>
          <w:p w14:paraId="5C0B1C0E" w14:textId="77777777" w:rsidR="00746F2B" w:rsidRPr="00387849" w:rsidRDefault="00746F2B" w:rsidP="00746F2B">
            <w:pPr>
              <w:widowControl w:val="0"/>
              <w:overflowPunct w:val="0"/>
              <w:autoSpaceDE w:val="0"/>
              <w:autoSpaceDN w:val="0"/>
              <w:adjustRightInd w:val="0"/>
              <w:ind w:right="-72"/>
              <w:jc w:val="right"/>
              <w:textAlignment w:val="baseline"/>
              <w:rPr>
                <w:rFonts w:cs="Arial"/>
                <w:color w:val="000000"/>
                <w:sz w:val="18"/>
                <w:szCs w:val="18"/>
                <w:lang w:val="en-GB"/>
              </w:rPr>
            </w:pPr>
          </w:p>
        </w:tc>
        <w:tc>
          <w:tcPr>
            <w:tcW w:w="1440" w:type="dxa"/>
            <w:tcBorders>
              <w:top w:val="single" w:sz="4" w:space="0" w:color="auto"/>
              <w:left w:val="nil"/>
              <w:right w:val="nil"/>
            </w:tcBorders>
            <w:shd w:val="clear" w:color="auto" w:fill="auto"/>
            <w:vAlign w:val="bottom"/>
          </w:tcPr>
          <w:p w14:paraId="31403541" w14:textId="77777777" w:rsidR="00746F2B" w:rsidRPr="00387849" w:rsidRDefault="00746F2B" w:rsidP="00746F2B">
            <w:pPr>
              <w:widowControl w:val="0"/>
              <w:overflowPunct w:val="0"/>
              <w:autoSpaceDE w:val="0"/>
              <w:autoSpaceDN w:val="0"/>
              <w:adjustRightInd w:val="0"/>
              <w:ind w:right="-72"/>
              <w:jc w:val="right"/>
              <w:textAlignment w:val="baseline"/>
              <w:rPr>
                <w:rFonts w:cs="Arial"/>
                <w:color w:val="000000"/>
                <w:sz w:val="18"/>
                <w:szCs w:val="18"/>
                <w:lang w:val="en-GB"/>
              </w:rPr>
            </w:pPr>
          </w:p>
        </w:tc>
        <w:tc>
          <w:tcPr>
            <w:tcW w:w="1440" w:type="dxa"/>
            <w:tcBorders>
              <w:top w:val="single" w:sz="4" w:space="0" w:color="auto"/>
              <w:left w:val="nil"/>
              <w:right w:val="nil"/>
            </w:tcBorders>
            <w:shd w:val="clear" w:color="auto" w:fill="auto"/>
            <w:vAlign w:val="bottom"/>
          </w:tcPr>
          <w:p w14:paraId="0747D53C" w14:textId="77777777" w:rsidR="00746F2B" w:rsidRPr="00387849" w:rsidRDefault="00746F2B" w:rsidP="00746F2B">
            <w:pPr>
              <w:widowControl w:val="0"/>
              <w:overflowPunct w:val="0"/>
              <w:autoSpaceDE w:val="0"/>
              <w:autoSpaceDN w:val="0"/>
              <w:adjustRightInd w:val="0"/>
              <w:ind w:right="-72"/>
              <w:jc w:val="right"/>
              <w:textAlignment w:val="baseline"/>
              <w:rPr>
                <w:rFonts w:cs="Arial"/>
                <w:color w:val="000000"/>
                <w:sz w:val="18"/>
                <w:szCs w:val="18"/>
                <w:lang w:val="en-GB"/>
              </w:rPr>
            </w:pPr>
          </w:p>
        </w:tc>
      </w:tr>
      <w:tr w:rsidR="00712327" w:rsidRPr="00387849" w14:paraId="50FEAF3A" w14:textId="77777777" w:rsidTr="005D1B47">
        <w:tc>
          <w:tcPr>
            <w:tcW w:w="3708" w:type="dxa"/>
            <w:tcBorders>
              <w:top w:val="nil"/>
              <w:left w:val="nil"/>
              <w:right w:val="nil"/>
            </w:tcBorders>
            <w:shd w:val="clear" w:color="auto" w:fill="auto"/>
            <w:vAlign w:val="bottom"/>
          </w:tcPr>
          <w:p w14:paraId="54C35AA7" w14:textId="77777777" w:rsidR="00746F2B" w:rsidRPr="00387849" w:rsidRDefault="00746F2B" w:rsidP="00746F2B">
            <w:pPr>
              <w:tabs>
                <w:tab w:val="center" w:pos="4153"/>
                <w:tab w:val="right" w:pos="8306"/>
              </w:tabs>
              <w:autoSpaceDE w:val="0"/>
              <w:autoSpaceDN w:val="0"/>
              <w:ind w:left="-105"/>
              <w:rPr>
                <w:rFonts w:eastAsia="MS Mincho" w:cs="Arial"/>
                <w:color w:val="000000"/>
                <w:sz w:val="18"/>
                <w:szCs w:val="18"/>
                <w:lang w:val="en-US"/>
              </w:rPr>
            </w:pPr>
            <w:r w:rsidRPr="00387849">
              <w:rPr>
                <w:rFonts w:eastAsia="MS Mincho" w:cs="Arial"/>
                <w:color w:val="000000"/>
                <w:sz w:val="18"/>
                <w:szCs w:val="18"/>
                <w:lang w:val="en-US"/>
              </w:rPr>
              <w:t>Total deferred tax assets</w:t>
            </w:r>
          </w:p>
        </w:tc>
        <w:tc>
          <w:tcPr>
            <w:tcW w:w="1440" w:type="dxa"/>
            <w:tcBorders>
              <w:top w:val="nil"/>
              <w:left w:val="nil"/>
              <w:bottom w:val="single" w:sz="4" w:space="0" w:color="auto"/>
              <w:right w:val="nil"/>
            </w:tcBorders>
            <w:shd w:val="clear" w:color="auto" w:fill="auto"/>
            <w:vAlign w:val="bottom"/>
          </w:tcPr>
          <w:p w14:paraId="65799D25" w14:textId="77B5BED8" w:rsidR="00746F2B" w:rsidRPr="00387849" w:rsidRDefault="00746F2B" w:rsidP="00746F2B">
            <w:pPr>
              <w:widowControl w:val="0"/>
              <w:overflowPunct w:val="0"/>
              <w:autoSpaceDE w:val="0"/>
              <w:autoSpaceDN w:val="0"/>
              <w:adjustRightInd w:val="0"/>
              <w:ind w:right="-72"/>
              <w:jc w:val="right"/>
              <w:textAlignment w:val="baseline"/>
              <w:rPr>
                <w:rFonts w:cs="Arial"/>
                <w:color w:val="000000"/>
                <w:sz w:val="18"/>
                <w:szCs w:val="18"/>
                <w:lang w:val="en-GB"/>
              </w:rPr>
            </w:pPr>
            <w:r w:rsidRPr="00387849">
              <w:rPr>
                <w:rFonts w:cs="Arial"/>
                <w:color w:val="000000"/>
                <w:sz w:val="18"/>
                <w:szCs w:val="18"/>
                <w:cs/>
              </w:rPr>
              <w:t xml:space="preserve"> 73</w:t>
            </w:r>
            <w:r w:rsidRPr="00387849">
              <w:rPr>
                <w:rFonts w:cs="Arial"/>
                <w:color w:val="000000"/>
                <w:sz w:val="18"/>
                <w:szCs w:val="18"/>
              </w:rPr>
              <w:t>,</w:t>
            </w:r>
            <w:r w:rsidRPr="00387849">
              <w:rPr>
                <w:rFonts w:cs="Arial"/>
                <w:color w:val="000000"/>
                <w:sz w:val="18"/>
                <w:szCs w:val="18"/>
                <w:cs/>
              </w:rPr>
              <w:t>843</w:t>
            </w:r>
            <w:r w:rsidRPr="00387849">
              <w:rPr>
                <w:rFonts w:cs="Arial"/>
                <w:color w:val="000000"/>
                <w:sz w:val="18"/>
                <w:szCs w:val="18"/>
              </w:rPr>
              <w:t>,</w:t>
            </w:r>
            <w:r w:rsidRPr="00387849">
              <w:rPr>
                <w:rFonts w:cs="Arial"/>
                <w:color w:val="000000"/>
                <w:sz w:val="18"/>
                <w:szCs w:val="18"/>
                <w:cs/>
              </w:rPr>
              <w:t xml:space="preserve">152 </w:t>
            </w:r>
          </w:p>
        </w:tc>
        <w:tc>
          <w:tcPr>
            <w:tcW w:w="1440" w:type="dxa"/>
            <w:tcBorders>
              <w:top w:val="nil"/>
              <w:left w:val="nil"/>
              <w:bottom w:val="single" w:sz="4" w:space="0" w:color="auto"/>
              <w:right w:val="nil"/>
            </w:tcBorders>
            <w:shd w:val="clear" w:color="auto" w:fill="auto"/>
            <w:vAlign w:val="bottom"/>
          </w:tcPr>
          <w:p w14:paraId="058E848A" w14:textId="2B02088E" w:rsidR="00746F2B" w:rsidRPr="00387849" w:rsidRDefault="00746F2B" w:rsidP="00746F2B">
            <w:pPr>
              <w:widowControl w:val="0"/>
              <w:overflowPunct w:val="0"/>
              <w:autoSpaceDE w:val="0"/>
              <w:autoSpaceDN w:val="0"/>
              <w:adjustRightInd w:val="0"/>
              <w:ind w:right="-72"/>
              <w:jc w:val="right"/>
              <w:textAlignment w:val="baseline"/>
              <w:rPr>
                <w:rFonts w:cs="Arial"/>
                <w:color w:val="000000"/>
                <w:sz w:val="18"/>
                <w:szCs w:val="18"/>
              </w:rPr>
            </w:pPr>
            <w:r w:rsidRPr="00387849">
              <w:rPr>
                <w:rFonts w:cs="Arial"/>
                <w:color w:val="000000"/>
                <w:sz w:val="18"/>
                <w:szCs w:val="18"/>
                <w:cs/>
              </w:rPr>
              <w:t xml:space="preserve"> </w:t>
            </w:r>
            <w:r w:rsidR="00890CA6" w:rsidRPr="00387849">
              <w:rPr>
                <w:rFonts w:cs="Arial"/>
                <w:color w:val="000000"/>
                <w:sz w:val="18"/>
                <w:szCs w:val="18"/>
                <w:cs/>
              </w:rPr>
              <w:t>9</w:t>
            </w:r>
            <w:r w:rsidR="00890CA6" w:rsidRPr="00387849">
              <w:rPr>
                <w:rFonts w:cs="Arial"/>
                <w:color w:val="000000"/>
                <w:sz w:val="18"/>
                <w:szCs w:val="18"/>
              </w:rPr>
              <w:t>,</w:t>
            </w:r>
            <w:r w:rsidR="00890CA6" w:rsidRPr="00387849">
              <w:rPr>
                <w:rFonts w:cs="Arial"/>
                <w:color w:val="000000"/>
                <w:sz w:val="18"/>
                <w:szCs w:val="18"/>
                <w:cs/>
              </w:rPr>
              <w:t>955</w:t>
            </w:r>
            <w:r w:rsidR="00890CA6" w:rsidRPr="00387849">
              <w:rPr>
                <w:rFonts w:cs="Arial"/>
                <w:color w:val="000000"/>
                <w:sz w:val="18"/>
                <w:szCs w:val="18"/>
              </w:rPr>
              <w:t>,</w:t>
            </w:r>
            <w:r w:rsidR="00890CA6" w:rsidRPr="00387849">
              <w:rPr>
                <w:rFonts w:cs="Arial"/>
                <w:color w:val="000000"/>
                <w:sz w:val="18"/>
                <w:szCs w:val="18"/>
                <w:cs/>
              </w:rPr>
              <w:t>602</w:t>
            </w:r>
          </w:p>
        </w:tc>
        <w:tc>
          <w:tcPr>
            <w:tcW w:w="1440" w:type="dxa"/>
            <w:tcBorders>
              <w:top w:val="nil"/>
              <w:left w:val="nil"/>
              <w:bottom w:val="single" w:sz="4" w:space="0" w:color="auto"/>
              <w:right w:val="nil"/>
            </w:tcBorders>
            <w:shd w:val="clear" w:color="auto" w:fill="auto"/>
            <w:vAlign w:val="bottom"/>
          </w:tcPr>
          <w:p w14:paraId="477F4B6B" w14:textId="1FCAF77C" w:rsidR="00746F2B" w:rsidRPr="00387849" w:rsidRDefault="00746F2B" w:rsidP="00746F2B">
            <w:pPr>
              <w:widowControl w:val="0"/>
              <w:overflowPunct w:val="0"/>
              <w:autoSpaceDE w:val="0"/>
              <w:autoSpaceDN w:val="0"/>
              <w:adjustRightInd w:val="0"/>
              <w:ind w:right="-72"/>
              <w:jc w:val="right"/>
              <w:textAlignment w:val="baseline"/>
              <w:rPr>
                <w:rFonts w:cs="Arial"/>
                <w:color w:val="000000"/>
                <w:sz w:val="18"/>
                <w:szCs w:val="18"/>
              </w:rPr>
            </w:pPr>
            <w:r w:rsidRPr="00387849">
              <w:rPr>
                <w:rFonts w:cs="Arial"/>
                <w:color w:val="000000"/>
                <w:sz w:val="18"/>
                <w:szCs w:val="18"/>
                <w:cs/>
              </w:rPr>
              <w:t xml:space="preserve"> 367</w:t>
            </w:r>
            <w:r w:rsidRPr="00387849">
              <w:rPr>
                <w:rFonts w:cs="Arial"/>
                <w:color w:val="000000"/>
                <w:sz w:val="18"/>
                <w:szCs w:val="18"/>
              </w:rPr>
              <w:t>,</w:t>
            </w:r>
            <w:r w:rsidRPr="00387849">
              <w:rPr>
                <w:rFonts w:cs="Arial"/>
                <w:color w:val="000000"/>
                <w:sz w:val="18"/>
                <w:szCs w:val="18"/>
                <w:cs/>
              </w:rPr>
              <w:t xml:space="preserve">658 </w:t>
            </w:r>
          </w:p>
        </w:tc>
        <w:tc>
          <w:tcPr>
            <w:tcW w:w="1440" w:type="dxa"/>
            <w:tcBorders>
              <w:top w:val="nil"/>
              <w:left w:val="nil"/>
              <w:bottom w:val="single" w:sz="4" w:space="0" w:color="auto"/>
              <w:right w:val="nil"/>
            </w:tcBorders>
            <w:shd w:val="clear" w:color="auto" w:fill="auto"/>
            <w:vAlign w:val="bottom"/>
          </w:tcPr>
          <w:p w14:paraId="797D24EE" w14:textId="394C1708" w:rsidR="00746F2B" w:rsidRPr="00387849" w:rsidRDefault="00746F2B" w:rsidP="00746F2B">
            <w:pPr>
              <w:widowControl w:val="0"/>
              <w:overflowPunct w:val="0"/>
              <w:autoSpaceDE w:val="0"/>
              <w:autoSpaceDN w:val="0"/>
              <w:adjustRightInd w:val="0"/>
              <w:ind w:right="-72"/>
              <w:jc w:val="right"/>
              <w:textAlignment w:val="baseline"/>
              <w:rPr>
                <w:rFonts w:cs="Arial"/>
                <w:color w:val="000000"/>
                <w:sz w:val="18"/>
                <w:szCs w:val="18"/>
              </w:rPr>
            </w:pPr>
            <w:r w:rsidRPr="00387849">
              <w:rPr>
                <w:rFonts w:cs="Arial"/>
                <w:color w:val="000000"/>
                <w:sz w:val="18"/>
                <w:szCs w:val="18"/>
                <w:cs/>
              </w:rPr>
              <w:t xml:space="preserve"> </w:t>
            </w:r>
            <w:r w:rsidR="009C6C49" w:rsidRPr="00387849">
              <w:rPr>
                <w:rFonts w:cs="Arial"/>
                <w:color w:val="000000"/>
                <w:sz w:val="18"/>
                <w:szCs w:val="18"/>
                <w:cs/>
              </w:rPr>
              <w:t>84</w:t>
            </w:r>
            <w:r w:rsidR="009C6C49" w:rsidRPr="00387849">
              <w:rPr>
                <w:rFonts w:cs="Arial"/>
                <w:color w:val="000000"/>
                <w:sz w:val="18"/>
                <w:szCs w:val="18"/>
              </w:rPr>
              <w:t>,</w:t>
            </w:r>
            <w:r w:rsidR="009C6C49" w:rsidRPr="00387849">
              <w:rPr>
                <w:rFonts w:cs="Arial"/>
                <w:color w:val="000000"/>
                <w:sz w:val="18"/>
                <w:szCs w:val="18"/>
                <w:cs/>
              </w:rPr>
              <w:t>166</w:t>
            </w:r>
            <w:r w:rsidR="009C6C49" w:rsidRPr="00387849">
              <w:rPr>
                <w:rFonts w:cs="Arial"/>
                <w:color w:val="000000"/>
                <w:sz w:val="18"/>
                <w:szCs w:val="18"/>
              </w:rPr>
              <w:t>,</w:t>
            </w:r>
            <w:r w:rsidR="009C6C49" w:rsidRPr="00387849">
              <w:rPr>
                <w:rFonts w:cs="Arial"/>
                <w:color w:val="000000"/>
                <w:sz w:val="18"/>
                <w:szCs w:val="18"/>
                <w:cs/>
              </w:rPr>
              <w:t>412</w:t>
            </w:r>
          </w:p>
        </w:tc>
      </w:tr>
      <w:tr w:rsidR="00712327" w:rsidRPr="00387849" w14:paraId="53A369EF" w14:textId="77777777" w:rsidTr="005D1B47">
        <w:tc>
          <w:tcPr>
            <w:tcW w:w="3708" w:type="dxa"/>
            <w:tcBorders>
              <w:top w:val="nil"/>
              <w:left w:val="nil"/>
              <w:right w:val="nil"/>
            </w:tcBorders>
            <w:shd w:val="clear" w:color="auto" w:fill="auto"/>
            <w:vAlign w:val="bottom"/>
          </w:tcPr>
          <w:p w14:paraId="55952C25" w14:textId="77777777" w:rsidR="00746F2B" w:rsidRPr="00387849" w:rsidRDefault="00746F2B" w:rsidP="00746F2B">
            <w:pPr>
              <w:tabs>
                <w:tab w:val="center" w:pos="4153"/>
                <w:tab w:val="right" w:pos="8306"/>
              </w:tabs>
              <w:autoSpaceDE w:val="0"/>
              <w:autoSpaceDN w:val="0"/>
              <w:ind w:left="-105"/>
              <w:rPr>
                <w:rFonts w:cs="Arial"/>
                <w:color w:val="000000"/>
                <w:sz w:val="18"/>
                <w:szCs w:val="18"/>
                <w:lang w:val="en-GB"/>
              </w:rPr>
            </w:pPr>
          </w:p>
        </w:tc>
        <w:tc>
          <w:tcPr>
            <w:tcW w:w="1440" w:type="dxa"/>
            <w:tcBorders>
              <w:top w:val="single" w:sz="4" w:space="0" w:color="auto"/>
              <w:left w:val="nil"/>
              <w:right w:val="nil"/>
            </w:tcBorders>
            <w:shd w:val="clear" w:color="auto" w:fill="auto"/>
            <w:vAlign w:val="bottom"/>
          </w:tcPr>
          <w:p w14:paraId="56CB6CBE" w14:textId="77777777" w:rsidR="00746F2B" w:rsidRPr="00387849" w:rsidRDefault="00746F2B" w:rsidP="00746F2B">
            <w:pPr>
              <w:tabs>
                <w:tab w:val="center" w:pos="4153"/>
                <w:tab w:val="right" w:pos="8306"/>
              </w:tabs>
              <w:autoSpaceDE w:val="0"/>
              <w:autoSpaceDN w:val="0"/>
              <w:ind w:right="-72"/>
              <w:jc w:val="right"/>
              <w:rPr>
                <w:rFonts w:eastAsia="MS Mincho" w:cs="Arial"/>
                <w:color w:val="000000"/>
                <w:sz w:val="18"/>
                <w:szCs w:val="18"/>
                <w:lang w:val="en-GB"/>
              </w:rPr>
            </w:pPr>
          </w:p>
        </w:tc>
        <w:tc>
          <w:tcPr>
            <w:tcW w:w="1440" w:type="dxa"/>
            <w:tcBorders>
              <w:top w:val="single" w:sz="4" w:space="0" w:color="auto"/>
              <w:left w:val="nil"/>
              <w:right w:val="nil"/>
            </w:tcBorders>
            <w:shd w:val="clear" w:color="auto" w:fill="auto"/>
            <w:vAlign w:val="bottom"/>
          </w:tcPr>
          <w:p w14:paraId="5517A50A" w14:textId="77777777" w:rsidR="00746F2B" w:rsidRPr="00387849" w:rsidRDefault="00746F2B" w:rsidP="00746F2B">
            <w:pPr>
              <w:tabs>
                <w:tab w:val="center" w:pos="4153"/>
                <w:tab w:val="right" w:pos="8306"/>
              </w:tabs>
              <w:autoSpaceDE w:val="0"/>
              <w:autoSpaceDN w:val="0"/>
              <w:ind w:right="-72"/>
              <w:jc w:val="right"/>
              <w:rPr>
                <w:rFonts w:eastAsia="MS Mincho" w:cs="Arial"/>
                <w:color w:val="000000"/>
                <w:sz w:val="18"/>
                <w:szCs w:val="18"/>
                <w:lang w:val="en-GB"/>
              </w:rPr>
            </w:pPr>
          </w:p>
        </w:tc>
        <w:tc>
          <w:tcPr>
            <w:tcW w:w="1440" w:type="dxa"/>
            <w:tcBorders>
              <w:top w:val="single" w:sz="4" w:space="0" w:color="auto"/>
              <w:left w:val="nil"/>
              <w:right w:val="nil"/>
            </w:tcBorders>
            <w:shd w:val="clear" w:color="auto" w:fill="auto"/>
            <w:vAlign w:val="bottom"/>
          </w:tcPr>
          <w:p w14:paraId="07235FAE" w14:textId="77777777" w:rsidR="00746F2B" w:rsidRPr="00387849" w:rsidRDefault="00746F2B" w:rsidP="00746F2B">
            <w:pPr>
              <w:tabs>
                <w:tab w:val="center" w:pos="4153"/>
                <w:tab w:val="right" w:pos="8306"/>
              </w:tabs>
              <w:autoSpaceDE w:val="0"/>
              <w:autoSpaceDN w:val="0"/>
              <w:ind w:right="-72"/>
              <w:jc w:val="right"/>
              <w:rPr>
                <w:rFonts w:eastAsia="MS Mincho" w:cs="Arial"/>
                <w:color w:val="000000"/>
                <w:sz w:val="18"/>
                <w:szCs w:val="18"/>
                <w:lang w:val="en-GB"/>
              </w:rPr>
            </w:pPr>
          </w:p>
        </w:tc>
        <w:tc>
          <w:tcPr>
            <w:tcW w:w="1440" w:type="dxa"/>
            <w:tcBorders>
              <w:top w:val="single" w:sz="4" w:space="0" w:color="auto"/>
              <w:left w:val="nil"/>
              <w:right w:val="nil"/>
            </w:tcBorders>
            <w:shd w:val="clear" w:color="auto" w:fill="auto"/>
            <w:vAlign w:val="bottom"/>
          </w:tcPr>
          <w:p w14:paraId="731A5107" w14:textId="77777777" w:rsidR="00746F2B" w:rsidRPr="00387849" w:rsidRDefault="00746F2B" w:rsidP="00746F2B">
            <w:pPr>
              <w:tabs>
                <w:tab w:val="center" w:pos="4153"/>
                <w:tab w:val="right" w:pos="8306"/>
              </w:tabs>
              <w:autoSpaceDE w:val="0"/>
              <w:autoSpaceDN w:val="0"/>
              <w:ind w:right="-72"/>
              <w:jc w:val="right"/>
              <w:rPr>
                <w:rFonts w:eastAsia="MS Mincho" w:cs="Arial"/>
                <w:color w:val="000000"/>
                <w:sz w:val="18"/>
                <w:szCs w:val="18"/>
                <w:lang w:val="en-GB"/>
              </w:rPr>
            </w:pPr>
          </w:p>
        </w:tc>
      </w:tr>
      <w:tr w:rsidR="00712327" w:rsidRPr="00387849" w14:paraId="2BD5BB4F" w14:textId="77777777" w:rsidTr="005D1B47">
        <w:tc>
          <w:tcPr>
            <w:tcW w:w="3708" w:type="dxa"/>
            <w:tcBorders>
              <w:top w:val="nil"/>
              <w:left w:val="nil"/>
              <w:right w:val="nil"/>
            </w:tcBorders>
            <w:shd w:val="clear" w:color="auto" w:fill="auto"/>
            <w:vAlign w:val="bottom"/>
          </w:tcPr>
          <w:p w14:paraId="3F23E159" w14:textId="77777777" w:rsidR="00746F2B" w:rsidRPr="00387849" w:rsidRDefault="00746F2B" w:rsidP="00746F2B">
            <w:pPr>
              <w:tabs>
                <w:tab w:val="center" w:pos="4153"/>
                <w:tab w:val="right" w:pos="8306"/>
              </w:tabs>
              <w:autoSpaceDE w:val="0"/>
              <w:autoSpaceDN w:val="0"/>
              <w:ind w:left="-105"/>
              <w:rPr>
                <w:rFonts w:eastAsia="MS Mincho" w:cs="Arial"/>
                <w:b/>
                <w:bCs/>
                <w:color w:val="000000"/>
                <w:sz w:val="18"/>
                <w:szCs w:val="18"/>
                <w:lang w:val="en-US"/>
              </w:rPr>
            </w:pPr>
            <w:r w:rsidRPr="00387849">
              <w:rPr>
                <w:rFonts w:eastAsia="MS Mincho" w:cs="Arial"/>
                <w:b/>
                <w:bCs/>
                <w:color w:val="000000"/>
                <w:sz w:val="18"/>
                <w:szCs w:val="18"/>
                <w:lang w:val="en-US"/>
              </w:rPr>
              <w:t>Deferred tax liabilities</w:t>
            </w:r>
          </w:p>
        </w:tc>
        <w:tc>
          <w:tcPr>
            <w:tcW w:w="1440" w:type="dxa"/>
            <w:tcBorders>
              <w:top w:val="nil"/>
              <w:left w:val="nil"/>
              <w:right w:val="nil"/>
            </w:tcBorders>
            <w:shd w:val="clear" w:color="auto" w:fill="auto"/>
            <w:vAlign w:val="bottom"/>
          </w:tcPr>
          <w:p w14:paraId="5E88DFE8" w14:textId="77777777" w:rsidR="00746F2B" w:rsidRPr="00387849" w:rsidRDefault="00746F2B" w:rsidP="00746F2B">
            <w:pPr>
              <w:tabs>
                <w:tab w:val="center" w:pos="4153"/>
                <w:tab w:val="right" w:pos="8306"/>
              </w:tabs>
              <w:autoSpaceDE w:val="0"/>
              <w:autoSpaceDN w:val="0"/>
              <w:ind w:right="-72"/>
              <w:jc w:val="right"/>
              <w:rPr>
                <w:rFonts w:eastAsia="MS Mincho" w:cs="Arial"/>
                <w:color w:val="000000"/>
                <w:sz w:val="18"/>
                <w:szCs w:val="18"/>
                <w:lang w:val="en-GB"/>
              </w:rPr>
            </w:pPr>
          </w:p>
        </w:tc>
        <w:tc>
          <w:tcPr>
            <w:tcW w:w="1440" w:type="dxa"/>
            <w:tcBorders>
              <w:top w:val="nil"/>
              <w:left w:val="nil"/>
              <w:right w:val="nil"/>
            </w:tcBorders>
            <w:shd w:val="clear" w:color="auto" w:fill="auto"/>
            <w:vAlign w:val="bottom"/>
          </w:tcPr>
          <w:p w14:paraId="4402B98C" w14:textId="77777777" w:rsidR="00746F2B" w:rsidRPr="00387849" w:rsidRDefault="00746F2B" w:rsidP="00746F2B">
            <w:pPr>
              <w:tabs>
                <w:tab w:val="center" w:pos="4153"/>
                <w:tab w:val="right" w:pos="8306"/>
              </w:tabs>
              <w:autoSpaceDE w:val="0"/>
              <w:autoSpaceDN w:val="0"/>
              <w:ind w:right="-72"/>
              <w:jc w:val="right"/>
              <w:rPr>
                <w:rFonts w:eastAsia="MS Mincho" w:cs="Arial"/>
                <w:color w:val="000000"/>
                <w:sz w:val="18"/>
                <w:szCs w:val="18"/>
                <w:lang w:val="en-GB"/>
              </w:rPr>
            </w:pPr>
          </w:p>
        </w:tc>
        <w:tc>
          <w:tcPr>
            <w:tcW w:w="1440" w:type="dxa"/>
            <w:tcBorders>
              <w:top w:val="nil"/>
              <w:left w:val="nil"/>
              <w:right w:val="nil"/>
            </w:tcBorders>
            <w:shd w:val="clear" w:color="auto" w:fill="auto"/>
            <w:vAlign w:val="bottom"/>
          </w:tcPr>
          <w:p w14:paraId="379509C6" w14:textId="77777777" w:rsidR="00746F2B" w:rsidRPr="00387849" w:rsidRDefault="00746F2B" w:rsidP="00746F2B">
            <w:pPr>
              <w:tabs>
                <w:tab w:val="center" w:pos="4153"/>
                <w:tab w:val="right" w:pos="8306"/>
              </w:tabs>
              <w:autoSpaceDE w:val="0"/>
              <w:autoSpaceDN w:val="0"/>
              <w:ind w:right="-72"/>
              <w:jc w:val="right"/>
              <w:rPr>
                <w:rFonts w:eastAsia="MS Mincho" w:cs="Arial"/>
                <w:color w:val="000000"/>
                <w:sz w:val="18"/>
                <w:szCs w:val="18"/>
                <w:lang w:val="en-GB"/>
              </w:rPr>
            </w:pPr>
          </w:p>
        </w:tc>
        <w:tc>
          <w:tcPr>
            <w:tcW w:w="1440" w:type="dxa"/>
            <w:tcBorders>
              <w:top w:val="nil"/>
              <w:left w:val="nil"/>
              <w:right w:val="nil"/>
            </w:tcBorders>
            <w:shd w:val="clear" w:color="auto" w:fill="auto"/>
            <w:vAlign w:val="bottom"/>
          </w:tcPr>
          <w:p w14:paraId="6BA4C991" w14:textId="77777777" w:rsidR="00746F2B" w:rsidRPr="00387849" w:rsidRDefault="00746F2B" w:rsidP="00746F2B">
            <w:pPr>
              <w:tabs>
                <w:tab w:val="center" w:pos="4153"/>
                <w:tab w:val="right" w:pos="8306"/>
              </w:tabs>
              <w:autoSpaceDE w:val="0"/>
              <w:autoSpaceDN w:val="0"/>
              <w:ind w:right="-72"/>
              <w:jc w:val="right"/>
              <w:rPr>
                <w:rFonts w:eastAsia="MS Mincho" w:cs="Arial"/>
                <w:color w:val="000000"/>
                <w:sz w:val="18"/>
                <w:szCs w:val="18"/>
                <w:lang w:val="en-GB"/>
              </w:rPr>
            </w:pPr>
          </w:p>
        </w:tc>
      </w:tr>
      <w:tr w:rsidR="00712327" w:rsidRPr="00387849" w14:paraId="1E67EB18" w14:textId="77777777" w:rsidTr="005D1B47">
        <w:tc>
          <w:tcPr>
            <w:tcW w:w="3708" w:type="dxa"/>
            <w:tcBorders>
              <w:top w:val="nil"/>
              <w:left w:val="nil"/>
              <w:right w:val="nil"/>
            </w:tcBorders>
            <w:shd w:val="clear" w:color="auto" w:fill="auto"/>
            <w:vAlign w:val="bottom"/>
          </w:tcPr>
          <w:p w14:paraId="2DD69B33" w14:textId="0C71AACD" w:rsidR="00E16181" w:rsidRPr="00387849" w:rsidRDefault="00E16181" w:rsidP="005D1B47">
            <w:pPr>
              <w:tabs>
                <w:tab w:val="center" w:pos="4153"/>
                <w:tab w:val="right" w:pos="8306"/>
              </w:tabs>
              <w:autoSpaceDE w:val="0"/>
              <w:autoSpaceDN w:val="0"/>
              <w:ind w:left="35" w:right="-144"/>
              <w:rPr>
                <w:rFonts w:eastAsia="MS Mincho" w:cs="Arial"/>
                <w:b/>
                <w:bCs/>
                <w:color w:val="000000"/>
                <w:sz w:val="18"/>
                <w:szCs w:val="18"/>
                <w:lang w:val="en-US"/>
              </w:rPr>
            </w:pPr>
            <w:r w:rsidRPr="00387849">
              <w:rPr>
                <w:rFonts w:eastAsia="MS Mincho" w:cs="Arial"/>
                <w:color w:val="000000"/>
                <w:sz w:val="18"/>
                <w:szCs w:val="18"/>
                <w:lang w:val="en-US"/>
              </w:rPr>
              <w:t>Right-of-use assets</w:t>
            </w:r>
          </w:p>
        </w:tc>
        <w:tc>
          <w:tcPr>
            <w:tcW w:w="1440" w:type="dxa"/>
            <w:tcBorders>
              <w:top w:val="nil"/>
              <w:left w:val="nil"/>
              <w:right w:val="nil"/>
            </w:tcBorders>
            <w:shd w:val="clear" w:color="auto" w:fill="auto"/>
            <w:vAlign w:val="bottom"/>
          </w:tcPr>
          <w:p w14:paraId="1D0CD024" w14:textId="258C43A0" w:rsidR="00E16181" w:rsidRPr="00387849" w:rsidRDefault="00E16181" w:rsidP="00E16181">
            <w:pPr>
              <w:tabs>
                <w:tab w:val="center" w:pos="4153"/>
                <w:tab w:val="right" w:pos="8306"/>
              </w:tabs>
              <w:autoSpaceDE w:val="0"/>
              <w:autoSpaceDN w:val="0"/>
              <w:ind w:right="-72"/>
              <w:jc w:val="right"/>
              <w:rPr>
                <w:rFonts w:eastAsia="MS Mincho" w:cs="Arial"/>
                <w:color w:val="000000"/>
                <w:sz w:val="18"/>
                <w:szCs w:val="18"/>
                <w:lang w:val="en-GB"/>
              </w:rPr>
            </w:pPr>
            <w:r w:rsidRPr="00387849">
              <w:rPr>
                <w:rFonts w:cs="Arial"/>
                <w:color w:val="000000"/>
                <w:sz w:val="18"/>
                <w:szCs w:val="18"/>
                <w:cs/>
              </w:rPr>
              <w:t>(3</w:t>
            </w:r>
            <w:r w:rsidRPr="00387849">
              <w:rPr>
                <w:rFonts w:cs="Arial"/>
                <w:color w:val="000000"/>
                <w:sz w:val="18"/>
                <w:szCs w:val="18"/>
              </w:rPr>
              <w:t>,</w:t>
            </w:r>
            <w:r w:rsidRPr="00387849">
              <w:rPr>
                <w:rFonts w:cs="Arial"/>
                <w:color w:val="000000"/>
                <w:sz w:val="18"/>
                <w:szCs w:val="18"/>
                <w:cs/>
              </w:rPr>
              <w:t>057</w:t>
            </w:r>
            <w:r w:rsidRPr="00387849">
              <w:rPr>
                <w:rFonts w:cs="Arial"/>
                <w:color w:val="000000"/>
                <w:sz w:val="18"/>
                <w:szCs w:val="18"/>
              </w:rPr>
              <w:t>,</w:t>
            </w:r>
            <w:r w:rsidRPr="00387849">
              <w:rPr>
                <w:rFonts w:cs="Arial"/>
                <w:color w:val="000000"/>
                <w:sz w:val="18"/>
                <w:szCs w:val="18"/>
                <w:cs/>
              </w:rPr>
              <w:t>813)</w:t>
            </w:r>
          </w:p>
        </w:tc>
        <w:tc>
          <w:tcPr>
            <w:tcW w:w="1440" w:type="dxa"/>
            <w:tcBorders>
              <w:top w:val="nil"/>
              <w:left w:val="nil"/>
              <w:right w:val="nil"/>
            </w:tcBorders>
            <w:shd w:val="clear" w:color="auto" w:fill="auto"/>
            <w:vAlign w:val="bottom"/>
          </w:tcPr>
          <w:p w14:paraId="0F99BC0A" w14:textId="110B29C5" w:rsidR="00E16181" w:rsidRPr="00387849" w:rsidRDefault="00E16181" w:rsidP="00E16181">
            <w:pPr>
              <w:tabs>
                <w:tab w:val="center" w:pos="4153"/>
                <w:tab w:val="right" w:pos="8306"/>
              </w:tabs>
              <w:autoSpaceDE w:val="0"/>
              <w:autoSpaceDN w:val="0"/>
              <w:ind w:right="-72"/>
              <w:jc w:val="right"/>
              <w:rPr>
                <w:rFonts w:eastAsia="MS Mincho" w:cs="Arial"/>
                <w:color w:val="000000"/>
                <w:sz w:val="18"/>
                <w:szCs w:val="18"/>
                <w:lang w:val="en-GB"/>
              </w:rPr>
            </w:pPr>
            <w:r w:rsidRPr="00387849">
              <w:rPr>
                <w:rFonts w:cs="Arial"/>
                <w:color w:val="000000"/>
                <w:sz w:val="18"/>
                <w:szCs w:val="18"/>
                <w:cs/>
              </w:rPr>
              <w:t>(6</w:t>
            </w:r>
            <w:r w:rsidRPr="00387849">
              <w:rPr>
                <w:rFonts w:cs="Arial"/>
                <w:color w:val="000000"/>
                <w:sz w:val="18"/>
                <w:szCs w:val="18"/>
              </w:rPr>
              <w:t>,</w:t>
            </w:r>
            <w:r w:rsidRPr="00387849">
              <w:rPr>
                <w:rFonts w:cs="Arial"/>
                <w:color w:val="000000"/>
                <w:sz w:val="18"/>
                <w:szCs w:val="18"/>
                <w:cs/>
              </w:rPr>
              <w:t>954</w:t>
            </w:r>
            <w:r w:rsidRPr="00387849">
              <w:rPr>
                <w:rFonts w:cs="Arial"/>
                <w:color w:val="000000"/>
                <w:sz w:val="18"/>
                <w:szCs w:val="18"/>
              </w:rPr>
              <w:t>,</w:t>
            </w:r>
            <w:r w:rsidRPr="00387849">
              <w:rPr>
                <w:rFonts w:cs="Arial"/>
                <w:color w:val="000000"/>
                <w:sz w:val="18"/>
                <w:szCs w:val="18"/>
                <w:cs/>
              </w:rPr>
              <w:t>809)</w:t>
            </w:r>
          </w:p>
        </w:tc>
        <w:tc>
          <w:tcPr>
            <w:tcW w:w="1440" w:type="dxa"/>
            <w:tcBorders>
              <w:top w:val="nil"/>
              <w:left w:val="nil"/>
              <w:right w:val="nil"/>
            </w:tcBorders>
            <w:shd w:val="clear" w:color="auto" w:fill="auto"/>
            <w:vAlign w:val="bottom"/>
          </w:tcPr>
          <w:p w14:paraId="17CF7FA3" w14:textId="744E1978" w:rsidR="00E16181" w:rsidRPr="00387849" w:rsidRDefault="00E16181" w:rsidP="00E16181">
            <w:pPr>
              <w:tabs>
                <w:tab w:val="center" w:pos="4153"/>
                <w:tab w:val="right" w:pos="8306"/>
              </w:tabs>
              <w:autoSpaceDE w:val="0"/>
              <w:autoSpaceDN w:val="0"/>
              <w:ind w:right="-72"/>
              <w:jc w:val="right"/>
              <w:rPr>
                <w:rFonts w:eastAsia="MS Mincho" w:cs="Arial"/>
                <w:color w:val="000000"/>
                <w:sz w:val="18"/>
                <w:szCs w:val="18"/>
                <w:lang w:val="en-GB"/>
              </w:rPr>
            </w:pPr>
            <w:r w:rsidRPr="00387849">
              <w:rPr>
                <w:rFonts w:cs="Arial"/>
                <w:color w:val="000000"/>
                <w:sz w:val="18"/>
                <w:szCs w:val="18"/>
                <w:lang w:val="en-US"/>
              </w:rPr>
              <w:t>-</w:t>
            </w:r>
          </w:p>
        </w:tc>
        <w:tc>
          <w:tcPr>
            <w:tcW w:w="1440" w:type="dxa"/>
            <w:tcBorders>
              <w:top w:val="nil"/>
              <w:left w:val="nil"/>
              <w:right w:val="nil"/>
            </w:tcBorders>
            <w:shd w:val="clear" w:color="auto" w:fill="auto"/>
            <w:vAlign w:val="bottom"/>
          </w:tcPr>
          <w:p w14:paraId="0E6045F1" w14:textId="7334058E" w:rsidR="00E16181" w:rsidRPr="00387849" w:rsidRDefault="00E16181" w:rsidP="00E16181">
            <w:pPr>
              <w:tabs>
                <w:tab w:val="center" w:pos="4153"/>
                <w:tab w:val="right" w:pos="8306"/>
              </w:tabs>
              <w:autoSpaceDE w:val="0"/>
              <w:autoSpaceDN w:val="0"/>
              <w:ind w:right="-72"/>
              <w:jc w:val="right"/>
              <w:rPr>
                <w:rFonts w:eastAsia="MS Mincho" w:cs="Arial"/>
                <w:color w:val="000000"/>
                <w:sz w:val="18"/>
                <w:szCs w:val="18"/>
                <w:lang w:val="en-GB"/>
              </w:rPr>
            </w:pPr>
            <w:r w:rsidRPr="00387849">
              <w:rPr>
                <w:rFonts w:cs="Arial"/>
                <w:color w:val="000000"/>
                <w:sz w:val="18"/>
                <w:szCs w:val="18"/>
                <w:cs/>
              </w:rPr>
              <w:t>(10</w:t>
            </w:r>
            <w:r w:rsidRPr="00387849">
              <w:rPr>
                <w:rFonts w:cs="Arial"/>
                <w:color w:val="000000"/>
                <w:sz w:val="18"/>
                <w:szCs w:val="18"/>
              </w:rPr>
              <w:t>,</w:t>
            </w:r>
            <w:r w:rsidRPr="00387849">
              <w:rPr>
                <w:rFonts w:cs="Arial"/>
                <w:color w:val="000000"/>
                <w:sz w:val="18"/>
                <w:szCs w:val="18"/>
                <w:cs/>
              </w:rPr>
              <w:t>012</w:t>
            </w:r>
            <w:r w:rsidRPr="00387849">
              <w:rPr>
                <w:rFonts w:cs="Arial"/>
                <w:color w:val="000000"/>
                <w:sz w:val="18"/>
                <w:szCs w:val="18"/>
              </w:rPr>
              <w:t>,</w:t>
            </w:r>
            <w:r w:rsidRPr="00387849">
              <w:rPr>
                <w:rFonts w:cs="Arial"/>
                <w:color w:val="000000"/>
                <w:sz w:val="18"/>
                <w:szCs w:val="18"/>
                <w:cs/>
              </w:rPr>
              <w:t>622)</w:t>
            </w:r>
          </w:p>
        </w:tc>
      </w:tr>
      <w:tr w:rsidR="00712327" w:rsidRPr="00387849" w14:paraId="5859519C" w14:textId="77777777" w:rsidTr="005D1B47">
        <w:tc>
          <w:tcPr>
            <w:tcW w:w="3708" w:type="dxa"/>
            <w:tcBorders>
              <w:top w:val="nil"/>
              <w:left w:val="nil"/>
              <w:right w:val="nil"/>
            </w:tcBorders>
            <w:shd w:val="clear" w:color="auto" w:fill="auto"/>
            <w:vAlign w:val="bottom"/>
          </w:tcPr>
          <w:p w14:paraId="417F9473" w14:textId="77777777" w:rsidR="00E16181" w:rsidRPr="00387849" w:rsidRDefault="00E16181" w:rsidP="00E16181">
            <w:pPr>
              <w:tabs>
                <w:tab w:val="center" w:pos="4153"/>
                <w:tab w:val="right" w:pos="8306"/>
              </w:tabs>
              <w:autoSpaceDE w:val="0"/>
              <w:autoSpaceDN w:val="0"/>
              <w:ind w:left="35" w:right="-144"/>
              <w:rPr>
                <w:rFonts w:eastAsia="MS Mincho" w:cs="Arial"/>
                <w:color w:val="000000"/>
                <w:sz w:val="18"/>
                <w:szCs w:val="18"/>
                <w:lang w:val="en-US"/>
              </w:rPr>
            </w:pPr>
            <w:r w:rsidRPr="00387849">
              <w:rPr>
                <w:rFonts w:eastAsia="MS Mincho" w:cs="Arial"/>
                <w:color w:val="000000"/>
                <w:sz w:val="18"/>
                <w:szCs w:val="18"/>
                <w:lang w:val="en-US"/>
              </w:rPr>
              <w:t>Difference in revenue recognition</w:t>
            </w:r>
          </w:p>
        </w:tc>
        <w:tc>
          <w:tcPr>
            <w:tcW w:w="1440" w:type="dxa"/>
            <w:tcBorders>
              <w:top w:val="nil"/>
              <w:left w:val="nil"/>
              <w:right w:val="nil"/>
            </w:tcBorders>
            <w:shd w:val="clear" w:color="auto" w:fill="auto"/>
            <w:vAlign w:val="bottom"/>
          </w:tcPr>
          <w:p w14:paraId="566ED5F2" w14:textId="379C5F81" w:rsidR="00E16181" w:rsidRPr="00387849" w:rsidRDefault="00E16181" w:rsidP="00E16181">
            <w:pPr>
              <w:tabs>
                <w:tab w:val="center" w:pos="4153"/>
                <w:tab w:val="right" w:pos="8306"/>
              </w:tabs>
              <w:autoSpaceDE w:val="0"/>
              <w:autoSpaceDN w:val="0"/>
              <w:ind w:right="-72"/>
              <w:jc w:val="right"/>
              <w:rPr>
                <w:rFonts w:eastAsia="MS Mincho" w:cs="Arial"/>
                <w:color w:val="000000"/>
                <w:sz w:val="18"/>
                <w:szCs w:val="18"/>
                <w:lang w:val="en-GB"/>
              </w:rPr>
            </w:pPr>
          </w:p>
        </w:tc>
        <w:tc>
          <w:tcPr>
            <w:tcW w:w="1440" w:type="dxa"/>
            <w:tcBorders>
              <w:top w:val="nil"/>
              <w:left w:val="nil"/>
              <w:right w:val="nil"/>
            </w:tcBorders>
            <w:shd w:val="clear" w:color="auto" w:fill="auto"/>
            <w:vAlign w:val="bottom"/>
          </w:tcPr>
          <w:p w14:paraId="75127A68" w14:textId="0C2A309D" w:rsidR="00E16181" w:rsidRPr="00387849" w:rsidRDefault="00E16181" w:rsidP="00E16181">
            <w:pPr>
              <w:tabs>
                <w:tab w:val="center" w:pos="4153"/>
                <w:tab w:val="right" w:pos="8306"/>
              </w:tabs>
              <w:autoSpaceDE w:val="0"/>
              <w:autoSpaceDN w:val="0"/>
              <w:ind w:right="-72"/>
              <w:jc w:val="right"/>
              <w:rPr>
                <w:rFonts w:eastAsia="MS Mincho" w:cs="Arial"/>
                <w:color w:val="000000"/>
                <w:sz w:val="18"/>
                <w:szCs w:val="18"/>
                <w:lang w:val="en-GB"/>
              </w:rPr>
            </w:pPr>
          </w:p>
        </w:tc>
        <w:tc>
          <w:tcPr>
            <w:tcW w:w="1440" w:type="dxa"/>
            <w:tcBorders>
              <w:top w:val="nil"/>
              <w:left w:val="nil"/>
              <w:right w:val="nil"/>
            </w:tcBorders>
            <w:shd w:val="clear" w:color="auto" w:fill="auto"/>
            <w:vAlign w:val="bottom"/>
          </w:tcPr>
          <w:p w14:paraId="60EECB49" w14:textId="4997AB43" w:rsidR="00E16181" w:rsidRPr="00387849" w:rsidRDefault="00E16181" w:rsidP="00E16181">
            <w:pPr>
              <w:tabs>
                <w:tab w:val="center" w:pos="4153"/>
                <w:tab w:val="right" w:pos="8306"/>
              </w:tabs>
              <w:autoSpaceDE w:val="0"/>
              <w:autoSpaceDN w:val="0"/>
              <w:ind w:right="-72"/>
              <w:jc w:val="right"/>
              <w:rPr>
                <w:rFonts w:eastAsia="MS Mincho" w:cs="Arial"/>
                <w:color w:val="000000"/>
                <w:sz w:val="18"/>
                <w:szCs w:val="18"/>
                <w:lang w:val="en-GB"/>
              </w:rPr>
            </w:pPr>
          </w:p>
        </w:tc>
        <w:tc>
          <w:tcPr>
            <w:tcW w:w="1440" w:type="dxa"/>
            <w:tcBorders>
              <w:top w:val="nil"/>
              <w:left w:val="nil"/>
              <w:right w:val="nil"/>
            </w:tcBorders>
            <w:shd w:val="clear" w:color="auto" w:fill="auto"/>
            <w:vAlign w:val="bottom"/>
          </w:tcPr>
          <w:p w14:paraId="43F991C0" w14:textId="5C05A158" w:rsidR="00E16181" w:rsidRPr="00387849" w:rsidRDefault="00E16181" w:rsidP="00E16181">
            <w:pPr>
              <w:tabs>
                <w:tab w:val="center" w:pos="4153"/>
                <w:tab w:val="right" w:pos="8306"/>
              </w:tabs>
              <w:autoSpaceDE w:val="0"/>
              <w:autoSpaceDN w:val="0"/>
              <w:ind w:right="-72"/>
              <w:jc w:val="right"/>
              <w:rPr>
                <w:rFonts w:eastAsia="MS Mincho" w:cs="Arial"/>
                <w:color w:val="000000"/>
                <w:sz w:val="18"/>
                <w:szCs w:val="18"/>
                <w:lang w:val="en-GB"/>
              </w:rPr>
            </w:pPr>
          </w:p>
        </w:tc>
      </w:tr>
      <w:tr w:rsidR="00712327" w:rsidRPr="00387849" w14:paraId="2FA77D6B" w14:textId="77777777" w:rsidTr="005D1B47">
        <w:tc>
          <w:tcPr>
            <w:tcW w:w="3708" w:type="dxa"/>
            <w:tcBorders>
              <w:top w:val="nil"/>
              <w:left w:val="nil"/>
              <w:right w:val="nil"/>
            </w:tcBorders>
            <w:shd w:val="clear" w:color="auto" w:fill="auto"/>
            <w:vAlign w:val="bottom"/>
          </w:tcPr>
          <w:p w14:paraId="759CA5DC" w14:textId="77777777" w:rsidR="00E16181" w:rsidRPr="00387849" w:rsidRDefault="00E16181" w:rsidP="00E16181">
            <w:pPr>
              <w:tabs>
                <w:tab w:val="center" w:pos="4153"/>
                <w:tab w:val="right" w:pos="8306"/>
              </w:tabs>
              <w:autoSpaceDE w:val="0"/>
              <w:autoSpaceDN w:val="0"/>
              <w:ind w:left="35" w:right="-144"/>
              <w:rPr>
                <w:rFonts w:eastAsia="MS Mincho" w:cs="Arial"/>
                <w:color w:val="000000"/>
                <w:sz w:val="18"/>
                <w:szCs w:val="18"/>
                <w:lang w:val="en-US"/>
              </w:rPr>
            </w:pPr>
            <w:r w:rsidRPr="00387849">
              <w:rPr>
                <w:rFonts w:eastAsia="MS Mincho" w:cs="Arial"/>
                <w:color w:val="000000"/>
                <w:sz w:val="18"/>
                <w:szCs w:val="18"/>
                <w:lang w:val="en-US"/>
              </w:rPr>
              <w:t xml:space="preserve">   for accounting and tax purposes</w:t>
            </w:r>
          </w:p>
        </w:tc>
        <w:tc>
          <w:tcPr>
            <w:tcW w:w="1440" w:type="dxa"/>
            <w:tcBorders>
              <w:top w:val="nil"/>
              <w:left w:val="nil"/>
              <w:bottom w:val="single" w:sz="4" w:space="0" w:color="auto"/>
              <w:right w:val="nil"/>
            </w:tcBorders>
            <w:shd w:val="clear" w:color="auto" w:fill="auto"/>
            <w:vAlign w:val="bottom"/>
          </w:tcPr>
          <w:p w14:paraId="1593E11C" w14:textId="2599BC29" w:rsidR="00E16181" w:rsidRPr="00387849" w:rsidRDefault="00E16181" w:rsidP="00E16181">
            <w:pPr>
              <w:widowControl w:val="0"/>
              <w:overflowPunct w:val="0"/>
              <w:autoSpaceDE w:val="0"/>
              <w:autoSpaceDN w:val="0"/>
              <w:adjustRightInd w:val="0"/>
              <w:ind w:right="-72"/>
              <w:jc w:val="right"/>
              <w:textAlignment w:val="baseline"/>
              <w:rPr>
                <w:rFonts w:cs="Arial"/>
                <w:color w:val="000000"/>
                <w:sz w:val="18"/>
                <w:szCs w:val="18"/>
                <w:lang w:val="en-GB"/>
              </w:rPr>
            </w:pPr>
            <w:r w:rsidRPr="00387849">
              <w:rPr>
                <w:rFonts w:cs="Arial"/>
                <w:color w:val="000000"/>
                <w:sz w:val="18"/>
                <w:szCs w:val="18"/>
                <w:cs/>
              </w:rPr>
              <w:t>(4</w:t>
            </w:r>
            <w:r w:rsidRPr="00387849">
              <w:rPr>
                <w:rFonts w:cs="Arial"/>
                <w:color w:val="000000"/>
                <w:sz w:val="18"/>
                <w:szCs w:val="18"/>
              </w:rPr>
              <w:t>,</w:t>
            </w:r>
            <w:r w:rsidRPr="00387849">
              <w:rPr>
                <w:rFonts w:cs="Arial"/>
                <w:color w:val="000000"/>
                <w:sz w:val="18"/>
                <w:szCs w:val="18"/>
                <w:cs/>
              </w:rPr>
              <w:t>989</w:t>
            </w:r>
            <w:r w:rsidRPr="00387849">
              <w:rPr>
                <w:rFonts w:cs="Arial"/>
                <w:color w:val="000000"/>
                <w:sz w:val="18"/>
                <w:szCs w:val="18"/>
              </w:rPr>
              <w:t>,</w:t>
            </w:r>
            <w:r w:rsidRPr="00387849">
              <w:rPr>
                <w:rFonts w:cs="Arial"/>
                <w:color w:val="000000"/>
                <w:sz w:val="18"/>
                <w:szCs w:val="18"/>
                <w:cs/>
              </w:rPr>
              <w:t>319)</w:t>
            </w:r>
          </w:p>
        </w:tc>
        <w:tc>
          <w:tcPr>
            <w:tcW w:w="1440" w:type="dxa"/>
            <w:tcBorders>
              <w:top w:val="nil"/>
              <w:left w:val="nil"/>
              <w:bottom w:val="single" w:sz="4" w:space="0" w:color="auto"/>
              <w:right w:val="nil"/>
            </w:tcBorders>
            <w:shd w:val="clear" w:color="auto" w:fill="auto"/>
            <w:vAlign w:val="bottom"/>
          </w:tcPr>
          <w:p w14:paraId="652FB022" w14:textId="15D432AF" w:rsidR="00E16181" w:rsidRPr="00387849" w:rsidRDefault="00E16181" w:rsidP="00E16181">
            <w:pPr>
              <w:widowControl w:val="0"/>
              <w:overflowPunct w:val="0"/>
              <w:autoSpaceDE w:val="0"/>
              <w:autoSpaceDN w:val="0"/>
              <w:adjustRightInd w:val="0"/>
              <w:ind w:right="-72"/>
              <w:jc w:val="right"/>
              <w:textAlignment w:val="baseline"/>
              <w:rPr>
                <w:rFonts w:cs="Arial"/>
                <w:color w:val="000000"/>
                <w:sz w:val="18"/>
                <w:szCs w:val="18"/>
                <w:lang w:val="en-GB"/>
              </w:rPr>
            </w:pPr>
            <w:r w:rsidRPr="00387849">
              <w:rPr>
                <w:rFonts w:cs="Arial"/>
                <w:color w:val="000000"/>
                <w:sz w:val="18"/>
                <w:szCs w:val="18"/>
                <w:cs/>
              </w:rPr>
              <w:t>1</w:t>
            </w:r>
            <w:r w:rsidRPr="00387849">
              <w:rPr>
                <w:rFonts w:cs="Arial"/>
                <w:color w:val="000000"/>
                <w:sz w:val="18"/>
                <w:szCs w:val="18"/>
              </w:rPr>
              <w:t>,</w:t>
            </w:r>
            <w:r w:rsidRPr="00387849">
              <w:rPr>
                <w:rFonts w:cs="Arial"/>
                <w:color w:val="000000"/>
                <w:sz w:val="18"/>
                <w:szCs w:val="18"/>
                <w:cs/>
              </w:rPr>
              <w:t>100</w:t>
            </w:r>
            <w:r w:rsidRPr="00387849">
              <w:rPr>
                <w:rFonts w:cs="Arial"/>
                <w:color w:val="000000"/>
                <w:sz w:val="18"/>
                <w:szCs w:val="18"/>
              </w:rPr>
              <w:t>,</w:t>
            </w:r>
            <w:r w:rsidRPr="00387849">
              <w:rPr>
                <w:rFonts w:cs="Arial"/>
                <w:color w:val="000000"/>
                <w:sz w:val="18"/>
                <w:szCs w:val="18"/>
                <w:cs/>
              </w:rPr>
              <w:t xml:space="preserve">672 </w:t>
            </w:r>
          </w:p>
        </w:tc>
        <w:tc>
          <w:tcPr>
            <w:tcW w:w="1440" w:type="dxa"/>
            <w:tcBorders>
              <w:top w:val="nil"/>
              <w:left w:val="nil"/>
              <w:bottom w:val="single" w:sz="4" w:space="0" w:color="auto"/>
              <w:right w:val="nil"/>
            </w:tcBorders>
            <w:shd w:val="clear" w:color="auto" w:fill="auto"/>
            <w:vAlign w:val="bottom"/>
          </w:tcPr>
          <w:p w14:paraId="7184F4B2" w14:textId="08A9297C" w:rsidR="00E16181" w:rsidRPr="00387849" w:rsidRDefault="00E16181" w:rsidP="00E16181">
            <w:pPr>
              <w:widowControl w:val="0"/>
              <w:overflowPunct w:val="0"/>
              <w:autoSpaceDE w:val="0"/>
              <w:autoSpaceDN w:val="0"/>
              <w:adjustRightInd w:val="0"/>
              <w:ind w:right="-72"/>
              <w:jc w:val="right"/>
              <w:textAlignment w:val="baseline"/>
              <w:rPr>
                <w:rFonts w:cs="Arial"/>
                <w:color w:val="000000"/>
                <w:sz w:val="18"/>
                <w:szCs w:val="18"/>
                <w:cs/>
                <w:lang w:val="en-US"/>
              </w:rPr>
            </w:pPr>
            <w:r w:rsidRPr="00387849">
              <w:rPr>
                <w:rFonts w:cs="Arial"/>
                <w:color w:val="000000"/>
                <w:sz w:val="18"/>
                <w:szCs w:val="18"/>
                <w:lang w:val="en-US"/>
              </w:rPr>
              <w:t>-</w:t>
            </w:r>
          </w:p>
        </w:tc>
        <w:tc>
          <w:tcPr>
            <w:tcW w:w="1440" w:type="dxa"/>
            <w:tcBorders>
              <w:top w:val="nil"/>
              <w:left w:val="nil"/>
              <w:bottom w:val="single" w:sz="4" w:space="0" w:color="auto"/>
              <w:right w:val="nil"/>
            </w:tcBorders>
            <w:shd w:val="clear" w:color="auto" w:fill="auto"/>
            <w:vAlign w:val="bottom"/>
          </w:tcPr>
          <w:p w14:paraId="14AC4388" w14:textId="5CA93F94" w:rsidR="00E16181" w:rsidRPr="00387849" w:rsidRDefault="00E16181" w:rsidP="00E16181">
            <w:pPr>
              <w:widowControl w:val="0"/>
              <w:overflowPunct w:val="0"/>
              <w:autoSpaceDE w:val="0"/>
              <w:autoSpaceDN w:val="0"/>
              <w:adjustRightInd w:val="0"/>
              <w:ind w:right="-72"/>
              <w:jc w:val="right"/>
              <w:textAlignment w:val="baseline"/>
              <w:rPr>
                <w:rFonts w:cs="Arial"/>
                <w:color w:val="000000"/>
                <w:sz w:val="18"/>
                <w:szCs w:val="18"/>
                <w:lang w:val="en-GB"/>
              </w:rPr>
            </w:pPr>
            <w:r w:rsidRPr="00387849">
              <w:rPr>
                <w:rFonts w:cs="Arial"/>
                <w:color w:val="000000"/>
                <w:sz w:val="18"/>
                <w:szCs w:val="18"/>
                <w:cs/>
              </w:rPr>
              <w:t>(3</w:t>
            </w:r>
            <w:r w:rsidRPr="00387849">
              <w:rPr>
                <w:rFonts w:cs="Arial"/>
                <w:color w:val="000000"/>
                <w:sz w:val="18"/>
                <w:szCs w:val="18"/>
              </w:rPr>
              <w:t>,</w:t>
            </w:r>
            <w:r w:rsidRPr="00387849">
              <w:rPr>
                <w:rFonts w:cs="Arial"/>
                <w:color w:val="000000"/>
                <w:sz w:val="18"/>
                <w:szCs w:val="18"/>
                <w:cs/>
              </w:rPr>
              <w:t>888</w:t>
            </w:r>
            <w:r w:rsidRPr="00387849">
              <w:rPr>
                <w:rFonts w:cs="Arial"/>
                <w:color w:val="000000"/>
                <w:sz w:val="18"/>
                <w:szCs w:val="18"/>
              </w:rPr>
              <w:t>,</w:t>
            </w:r>
            <w:r w:rsidRPr="00387849">
              <w:rPr>
                <w:rFonts w:cs="Arial"/>
                <w:color w:val="000000"/>
                <w:sz w:val="18"/>
                <w:szCs w:val="18"/>
                <w:cs/>
              </w:rPr>
              <w:t>647)</w:t>
            </w:r>
          </w:p>
        </w:tc>
      </w:tr>
      <w:tr w:rsidR="00A13758" w:rsidRPr="00387849" w14:paraId="0035D577" w14:textId="77777777" w:rsidTr="00A13758">
        <w:tc>
          <w:tcPr>
            <w:tcW w:w="3708" w:type="dxa"/>
            <w:tcBorders>
              <w:top w:val="nil"/>
              <w:left w:val="nil"/>
              <w:right w:val="nil"/>
            </w:tcBorders>
            <w:shd w:val="clear" w:color="auto" w:fill="auto"/>
            <w:vAlign w:val="bottom"/>
          </w:tcPr>
          <w:p w14:paraId="47833083" w14:textId="77777777" w:rsidR="00E16181" w:rsidRPr="00387849" w:rsidRDefault="00E16181" w:rsidP="00E16181">
            <w:pPr>
              <w:tabs>
                <w:tab w:val="center" w:pos="4153"/>
                <w:tab w:val="right" w:pos="8306"/>
              </w:tabs>
              <w:autoSpaceDE w:val="0"/>
              <w:autoSpaceDN w:val="0"/>
              <w:ind w:left="-105"/>
              <w:rPr>
                <w:rFonts w:eastAsia="MS Mincho" w:cs="Arial"/>
                <w:color w:val="000000"/>
                <w:sz w:val="18"/>
                <w:szCs w:val="18"/>
                <w:lang w:val="en-US"/>
              </w:rPr>
            </w:pPr>
          </w:p>
        </w:tc>
        <w:tc>
          <w:tcPr>
            <w:tcW w:w="1440" w:type="dxa"/>
            <w:tcBorders>
              <w:top w:val="single" w:sz="4" w:space="0" w:color="auto"/>
              <w:left w:val="nil"/>
              <w:right w:val="nil"/>
            </w:tcBorders>
            <w:shd w:val="clear" w:color="auto" w:fill="auto"/>
            <w:vAlign w:val="bottom"/>
          </w:tcPr>
          <w:p w14:paraId="0EE8E5BD" w14:textId="77777777" w:rsidR="00E16181" w:rsidRPr="00387849" w:rsidRDefault="00E16181" w:rsidP="00E16181">
            <w:pPr>
              <w:widowControl w:val="0"/>
              <w:overflowPunct w:val="0"/>
              <w:autoSpaceDE w:val="0"/>
              <w:autoSpaceDN w:val="0"/>
              <w:adjustRightInd w:val="0"/>
              <w:ind w:right="-72"/>
              <w:jc w:val="right"/>
              <w:textAlignment w:val="baseline"/>
              <w:rPr>
                <w:rFonts w:cs="Arial"/>
                <w:color w:val="000000"/>
                <w:sz w:val="18"/>
                <w:szCs w:val="18"/>
                <w:lang w:val="en-GB"/>
              </w:rPr>
            </w:pPr>
          </w:p>
        </w:tc>
        <w:tc>
          <w:tcPr>
            <w:tcW w:w="1440" w:type="dxa"/>
            <w:tcBorders>
              <w:top w:val="single" w:sz="4" w:space="0" w:color="auto"/>
              <w:left w:val="nil"/>
              <w:right w:val="nil"/>
            </w:tcBorders>
            <w:shd w:val="clear" w:color="auto" w:fill="auto"/>
            <w:vAlign w:val="bottom"/>
          </w:tcPr>
          <w:p w14:paraId="17C23677" w14:textId="77777777" w:rsidR="00E16181" w:rsidRPr="00387849" w:rsidRDefault="00E16181" w:rsidP="00E16181">
            <w:pPr>
              <w:widowControl w:val="0"/>
              <w:overflowPunct w:val="0"/>
              <w:autoSpaceDE w:val="0"/>
              <w:autoSpaceDN w:val="0"/>
              <w:adjustRightInd w:val="0"/>
              <w:ind w:right="-72"/>
              <w:jc w:val="right"/>
              <w:textAlignment w:val="baseline"/>
              <w:rPr>
                <w:rFonts w:cs="Arial"/>
                <w:color w:val="000000"/>
                <w:sz w:val="18"/>
                <w:szCs w:val="18"/>
                <w:lang w:val="en-GB"/>
              </w:rPr>
            </w:pPr>
          </w:p>
        </w:tc>
        <w:tc>
          <w:tcPr>
            <w:tcW w:w="1440" w:type="dxa"/>
            <w:tcBorders>
              <w:top w:val="single" w:sz="4" w:space="0" w:color="auto"/>
              <w:left w:val="nil"/>
              <w:right w:val="nil"/>
            </w:tcBorders>
            <w:shd w:val="clear" w:color="auto" w:fill="auto"/>
            <w:vAlign w:val="bottom"/>
          </w:tcPr>
          <w:p w14:paraId="10B02C8E" w14:textId="77777777" w:rsidR="00E16181" w:rsidRPr="00387849" w:rsidRDefault="00E16181" w:rsidP="00E16181">
            <w:pPr>
              <w:widowControl w:val="0"/>
              <w:overflowPunct w:val="0"/>
              <w:autoSpaceDE w:val="0"/>
              <w:autoSpaceDN w:val="0"/>
              <w:adjustRightInd w:val="0"/>
              <w:ind w:right="-72"/>
              <w:jc w:val="right"/>
              <w:textAlignment w:val="baseline"/>
              <w:rPr>
                <w:rFonts w:cs="Arial"/>
                <w:color w:val="000000"/>
                <w:sz w:val="18"/>
                <w:szCs w:val="18"/>
                <w:lang w:val="en-GB"/>
              </w:rPr>
            </w:pPr>
          </w:p>
        </w:tc>
        <w:tc>
          <w:tcPr>
            <w:tcW w:w="1440" w:type="dxa"/>
            <w:tcBorders>
              <w:top w:val="single" w:sz="4" w:space="0" w:color="auto"/>
              <w:left w:val="nil"/>
              <w:right w:val="nil"/>
            </w:tcBorders>
            <w:shd w:val="clear" w:color="auto" w:fill="auto"/>
            <w:vAlign w:val="bottom"/>
          </w:tcPr>
          <w:p w14:paraId="51A9F556" w14:textId="77777777" w:rsidR="00E16181" w:rsidRPr="00387849" w:rsidRDefault="00E16181" w:rsidP="00E16181">
            <w:pPr>
              <w:widowControl w:val="0"/>
              <w:overflowPunct w:val="0"/>
              <w:autoSpaceDE w:val="0"/>
              <w:autoSpaceDN w:val="0"/>
              <w:adjustRightInd w:val="0"/>
              <w:ind w:right="-72"/>
              <w:jc w:val="right"/>
              <w:textAlignment w:val="baseline"/>
              <w:rPr>
                <w:rFonts w:cs="Arial"/>
                <w:color w:val="000000"/>
                <w:sz w:val="18"/>
                <w:szCs w:val="18"/>
                <w:lang w:val="en-GB"/>
              </w:rPr>
            </w:pPr>
          </w:p>
        </w:tc>
      </w:tr>
      <w:tr w:rsidR="00A13758" w:rsidRPr="00387849" w14:paraId="52F30D0E" w14:textId="77777777" w:rsidTr="00A13758">
        <w:tc>
          <w:tcPr>
            <w:tcW w:w="3708" w:type="dxa"/>
            <w:tcBorders>
              <w:top w:val="nil"/>
              <w:left w:val="nil"/>
              <w:bottom w:val="nil"/>
              <w:right w:val="nil"/>
            </w:tcBorders>
            <w:shd w:val="clear" w:color="auto" w:fill="auto"/>
            <w:vAlign w:val="bottom"/>
          </w:tcPr>
          <w:p w14:paraId="2C4AD4F4" w14:textId="77777777" w:rsidR="00E16181" w:rsidRPr="00387849" w:rsidRDefault="00E16181" w:rsidP="00E16181">
            <w:pPr>
              <w:tabs>
                <w:tab w:val="center" w:pos="4153"/>
                <w:tab w:val="right" w:pos="8306"/>
              </w:tabs>
              <w:autoSpaceDE w:val="0"/>
              <w:autoSpaceDN w:val="0"/>
              <w:ind w:left="-105"/>
              <w:rPr>
                <w:rFonts w:eastAsia="MS Mincho" w:cs="Arial"/>
                <w:color w:val="000000"/>
                <w:sz w:val="18"/>
                <w:szCs w:val="18"/>
                <w:lang w:val="en-US"/>
              </w:rPr>
            </w:pPr>
            <w:r w:rsidRPr="00387849">
              <w:rPr>
                <w:rFonts w:eastAsia="MS Mincho" w:cs="Arial"/>
                <w:color w:val="000000"/>
                <w:sz w:val="18"/>
                <w:szCs w:val="18"/>
                <w:lang w:val="en-US"/>
              </w:rPr>
              <w:t>Total deferred tax liabilities</w:t>
            </w:r>
          </w:p>
        </w:tc>
        <w:tc>
          <w:tcPr>
            <w:tcW w:w="1440" w:type="dxa"/>
            <w:tcBorders>
              <w:left w:val="nil"/>
              <w:bottom w:val="single" w:sz="4" w:space="0" w:color="auto"/>
              <w:right w:val="nil"/>
            </w:tcBorders>
            <w:shd w:val="clear" w:color="auto" w:fill="auto"/>
            <w:vAlign w:val="bottom"/>
          </w:tcPr>
          <w:p w14:paraId="4DD85A40" w14:textId="17C9EDEC" w:rsidR="00E16181" w:rsidRPr="00387849" w:rsidRDefault="00E16181" w:rsidP="00E16181">
            <w:pPr>
              <w:widowControl w:val="0"/>
              <w:overflowPunct w:val="0"/>
              <w:autoSpaceDE w:val="0"/>
              <w:autoSpaceDN w:val="0"/>
              <w:adjustRightInd w:val="0"/>
              <w:ind w:right="-72"/>
              <w:jc w:val="right"/>
              <w:textAlignment w:val="baseline"/>
              <w:rPr>
                <w:rFonts w:cs="Arial"/>
                <w:color w:val="000000"/>
                <w:sz w:val="18"/>
                <w:szCs w:val="18"/>
                <w:lang w:val="en-GB"/>
              </w:rPr>
            </w:pPr>
            <w:r w:rsidRPr="00387849">
              <w:rPr>
                <w:rFonts w:cs="Arial"/>
                <w:color w:val="000000"/>
                <w:sz w:val="18"/>
                <w:szCs w:val="18"/>
                <w:cs/>
              </w:rPr>
              <w:t>(8</w:t>
            </w:r>
            <w:r w:rsidRPr="00387849">
              <w:rPr>
                <w:rFonts w:cs="Arial"/>
                <w:color w:val="000000"/>
                <w:sz w:val="18"/>
                <w:szCs w:val="18"/>
              </w:rPr>
              <w:t>,</w:t>
            </w:r>
            <w:r w:rsidRPr="00387849">
              <w:rPr>
                <w:rFonts w:cs="Arial"/>
                <w:color w:val="000000"/>
                <w:sz w:val="18"/>
                <w:szCs w:val="18"/>
                <w:cs/>
              </w:rPr>
              <w:t>047</w:t>
            </w:r>
            <w:r w:rsidRPr="00387849">
              <w:rPr>
                <w:rFonts w:cs="Arial"/>
                <w:color w:val="000000"/>
                <w:sz w:val="18"/>
                <w:szCs w:val="18"/>
              </w:rPr>
              <w:t>,</w:t>
            </w:r>
            <w:r w:rsidRPr="00387849">
              <w:rPr>
                <w:rFonts w:cs="Arial"/>
                <w:color w:val="000000"/>
                <w:sz w:val="18"/>
                <w:szCs w:val="18"/>
                <w:cs/>
              </w:rPr>
              <w:t>132)</w:t>
            </w:r>
          </w:p>
        </w:tc>
        <w:tc>
          <w:tcPr>
            <w:tcW w:w="1440" w:type="dxa"/>
            <w:tcBorders>
              <w:left w:val="nil"/>
              <w:bottom w:val="single" w:sz="4" w:space="0" w:color="auto"/>
              <w:right w:val="nil"/>
            </w:tcBorders>
            <w:shd w:val="clear" w:color="auto" w:fill="auto"/>
            <w:vAlign w:val="bottom"/>
          </w:tcPr>
          <w:p w14:paraId="000B27AA" w14:textId="38B925B7" w:rsidR="00E16181" w:rsidRPr="00387849" w:rsidRDefault="00E16181" w:rsidP="00E16181">
            <w:pPr>
              <w:widowControl w:val="0"/>
              <w:overflowPunct w:val="0"/>
              <w:autoSpaceDE w:val="0"/>
              <w:autoSpaceDN w:val="0"/>
              <w:adjustRightInd w:val="0"/>
              <w:ind w:right="-72"/>
              <w:jc w:val="right"/>
              <w:textAlignment w:val="baseline"/>
              <w:rPr>
                <w:rFonts w:cs="Arial"/>
                <w:color w:val="000000"/>
                <w:sz w:val="18"/>
                <w:szCs w:val="18"/>
                <w:lang w:val="en-GB"/>
              </w:rPr>
            </w:pPr>
            <w:r w:rsidRPr="00387849">
              <w:rPr>
                <w:rFonts w:cs="Arial"/>
                <w:color w:val="000000"/>
                <w:sz w:val="18"/>
                <w:szCs w:val="18"/>
                <w:cs/>
              </w:rPr>
              <w:t>(5</w:t>
            </w:r>
            <w:r w:rsidRPr="00387849">
              <w:rPr>
                <w:rFonts w:cs="Arial"/>
                <w:color w:val="000000"/>
                <w:sz w:val="18"/>
                <w:szCs w:val="18"/>
              </w:rPr>
              <w:t>,</w:t>
            </w:r>
            <w:r w:rsidRPr="00387849">
              <w:rPr>
                <w:rFonts w:cs="Arial"/>
                <w:color w:val="000000"/>
                <w:sz w:val="18"/>
                <w:szCs w:val="18"/>
                <w:cs/>
              </w:rPr>
              <w:t>854</w:t>
            </w:r>
            <w:r w:rsidRPr="00387849">
              <w:rPr>
                <w:rFonts w:cs="Arial"/>
                <w:color w:val="000000"/>
                <w:sz w:val="18"/>
                <w:szCs w:val="18"/>
              </w:rPr>
              <w:t>,</w:t>
            </w:r>
            <w:r w:rsidRPr="00387849">
              <w:rPr>
                <w:rFonts w:cs="Arial"/>
                <w:color w:val="000000"/>
                <w:sz w:val="18"/>
                <w:szCs w:val="18"/>
                <w:cs/>
              </w:rPr>
              <w:t>137)</w:t>
            </w:r>
          </w:p>
        </w:tc>
        <w:tc>
          <w:tcPr>
            <w:tcW w:w="1440" w:type="dxa"/>
            <w:tcBorders>
              <w:left w:val="nil"/>
              <w:bottom w:val="single" w:sz="4" w:space="0" w:color="auto"/>
              <w:right w:val="nil"/>
            </w:tcBorders>
            <w:shd w:val="clear" w:color="auto" w:fill="auto"/>
            <w:vAlign w:val="bottom"/>
          </w:tcPr>
          <w:p w14:paraId="46FD5323" w14:textId="31E8B30D" w:rsidR="00E16181" w:rsidRPr="00387849" w:rsidRDefault="00E16181" w:rsidP="00E16181">
            <w:pPr>
              <w:widowControl w:val="0"/>
              <w:overflowPunct w:val="0"/>
              <w:autoSpaceDE w:val="0"/>
              <w:autoSpaceDN w:val="0"/>
              <w:adjustRightInd w:val="0"/>
              <w:ind w:right="-72"/>
              <w:jc w:val="right"/>
              <w:textAlignment w:val="baseline"/>
              <w:rPr>
                <w:rFonts w:cs="Arial"/>
                <w:color w:val="000000"/>
                <w:sz w:val="18"/>
                <w:szCs w:val="18"/>
                <w:cs/>
                <w:lang w:val="en-US"/>
              </w:rPr>
            </w:pPr>
            <w:r w:rsidRPr="00387849">
              <w:rPr>
                <w:rFonts w:cs="Arial"/>
                <w:color w:val="000000"/>
                <w:sz w:val="18"/>
                <w:szCs w:val="18"/>
                <w:cs/>
              </w:rPr>
              <w:t xml:space="preserve"> -   </w:t>
            </w:r>
          </w:p>
        </w:tc>
        <w:tc>
          <w:tcPr>
            <w:tcW w:w="1440" w:type="dxa"/>
            <w:tcBorders>
              <w:left w:val="nil"/>
              <w:bottom w:val="single" w:sz="4" w:space="0" w:color="auto"/>
              <w:right w:val="nil"/>
            </w:tcBorders>
            <w:shd w:val="clear" w:color="auto" w:fill="auto"/>
            <w:vAlign w:val="bottom"/>
          </w:tcPr>
          <w:p w14:paraId="7F6B5043" w14:textId="4729BDD5" w:rsidR="00E16181" w:rsidRPr="00387849" w:rsidRDefault="00E16181" w:rsidP="00E16181">
            <w:pPr>
              <w:widowControl w:val="0"/>
              <w:overflowPunct w:val="0"/>
              <w:autoSpaceDE w:val="0"/>
              <w:autoSpaceDN w:val="0"/>
              <w:adjustRightInd w:val="0"/>
              <w:ind w:right="-72"/>
              <w:jc w:val="right"/>
              <w:textAlignment w:val="baseline"/>
              <w:rPr>
                <w:rFonts w:cs="Arial"/>
                <w:color w:val="000000"/>
                <w:sz w:val="18"/>
                <w:szCs w:val="18"/>
                <w:lang w:val="en-GB"/>
              </w:rPr>
            </w:pPr>
            <w:r w:rsidRPr="00387849">
              <w:rPr>
                <w:rFonts w:cs="Arial"/>
                <w:color w:val="000000"/>
                <w:sz w:val="18"/>
                <w:szCs w:val="18"/>
                <w:cs/>
              </w:rPr>
              <w:t>(13</w:t>
            </w:r>
            <w:r w:rsidRPr="00387849">
              <w:rPr>
                <w:rFonts w:cs="Arial"/>
                <w:color w:val="000000"/>
                <w:sz w:val="18"/>
                <w:szCs w:val="18"/>
              </w:rPr>
              <w:t>,</w:t>
            </w:r>
            <w:r w:rsidRPr="00387849">
              <w:rPr>
                <w:rFonts w:cs="Arial"/>
                <w:color w:val="000000"/>
                <w:sz w:val="18"/>
                <w:szCs w:val="18"/>
                <w:cs/>
              </w:rPr>
              <w:t>901</w:t>
            </w:r>
            <w:r w:rsidRPr="00387849">
              <w:rPr>
                <w:rFonts w:cs="Arial"/>
                <w:color w:val="000000"/>
                <w:sz w:val="18"/>
                <w:szCs w:val="18"/>
              </w:rPr>
              <w:t>,</w:t>
            </w:r>
            <w:r w:rsidRPr="00387849">
              <w:rPr>
                <w:rFonts w:cs="Arial"/>
                <w:color w:val="000000"/>
                <w:sz w:val="18"/>
                <w:szCs w:val="18"/>
                <w:cs/>
              </w:rPr>
              <w:t>269)</w:t>
            </w:r>
          </w:p>
        </w:tc>
      </w:tr>
    </w:tbl>
    <w:p w14:paraId="5148AF85" w14:textId="77777777" w:rsidR="008A64E4" w:rsidRPr="00387849" w:rsidRDefault="008A64E4" w:rsidP="00CF0165">
      <w:pPr>
        <w:tabs>
          <w:tab w:val="left" w:pos="1766"/>
        </w:tabs>
        <w:rPr>
          <w:rFonts w:cs="Arial"/>
          <w:color w:val="000000"/>
          <w:sz w:val="18"/>
          <w:szCs w:val="18"/>
          <w:lang w:val="en-GB"/>
        </w:rPr>
      </w:pPr>
    </w:p>
    <w:p w14:paraId="6C826E8F" w14:textId="5F0BA095" w:rsidR="003543F2" w:rsidRPr="00387849" w:rsidRDefault="003543F2" w:rsidP="008A64E4">
      <w:pPr>
        <w:tabs>
          <w:tab w:val="left" w:pos="1766"/>
        </w:tabs>
        <w:rPr>
          <w:rFonts w:cs="Arial"/>
          <w:color w:val="000000"/>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A76C73" w:rsidRPr="00387849" w14:paraId="242047C5" w14:textId="77777777" w:rsidTr="005D1B47">
        <w:trPr>
          <w:trHeight w:val="63"/>
        </w:trPr>
        <w:tc>
          <w:tcPr>
            <w:tcW w:w="3690" w:type="dxa"/>
            <w:tcBorders>
              <w:top w:val="nil"/>
              <w:left w:val="nil"/>
              <w:right w:val="nil"/>
            </w:tcBorders>
            <w:shd w:val="clear" w:color="auto" w:fill="auto"/>
            <w:vAlign w:val="bottom"/>
          </w:tcPr>
          <w:p w14:paraId="62D85DB5" w14:textId="77777777" w:rsidR="003543F2" w:rsidRPr="00387849" w:rsidRDefault="003543F2" w:rsidP="008A64E4">
            <w:pPr>
              <w:autoSpaceDE w:val="0"/>
              <w:autoSpaceDN w:val="0"/>
              <w:rPr>
                <w:rFonts w:eastAsia="MS Mincho" w:cs="Arial"/>
                <w:snapToGrid w:val="0"/>
                <w:color w:val="000000"/>
                <w:sz w:val="18"/>
                <w:szCs w:val="18"/>
                <w:lang w:val="en-US"/>
              </w:rPr>
            </w:pPr>
          </w:p>
        </w:tc>
        <w:tc>
          <w:tcPr>
            <w:tcW w:w="5760" w:type="dxa"/>
            <w:gridSpan w:val="4"/>
            <w:tcBorders>
              <w:left w:val="nil"/>
              <w:bottom w:val="single" w:sz="4" w:space="0" w:color="auto"/>
              <w:right w:val="nil"/>
            </w:tcBorders>
            <w:shd w:val="clear" w:color="auto" w:fill="auto"/>
            <w:vAlign w:val="bottom"/>
          </w:tcPr>
          <w:p w14:paraId="218FC90A" w14:textId="77777777" w:rsidR="003543F2" w:rsidRPr="00387849" w:rsidRDefault="00F633CD" w:rsidP="00956B71">
            <w:pPr>
              <w:tabs>
                <w:tab w:val="center" w:pos="4153"/>
                <w:tab w:val="right" w:pos="8306"/>
              </w:tabs>
              <w:autoSpaceDE w:val="0"/>
              <w:autoSpaceDN w:val="0"/>
              <w:ind w:right="-72"/>
              <w:jc w:val="center"/>
              <w:rPr>
                <w:rFonts w:eastAsia="MS Mincho" w:cs="Arial"/>
                <w:b/>
                <w:bCs/>
                <w:color w:val="000000"/>
                <w:spacing w:val="-6"/>
                <w:sz w:val="18"/>
                <w:szCs w:val="18"/>
                <w:lang w:val="en-US"/>
              </w:rPr>
            </w:pPr>
            <w:r w:rsidRPr="00387849">
              <w:rPr>
                <w:rFonts w:eastAsia="MS Mincho" w:cs="Arial"/>
                <w:b/>
                <w:bCs/>
                <w:color w:val="000000"/>
                <w:spacing w:val="-6"/>
                <w:sz w:val="18"/>
                <w:szCs w:val="18"/>
                <w:lang w:val="en-GB"/>
              </w:rPr>
              <w:t>2023</w:t>
            </w:r>
          </w:p>
        </w:tc>
      </w:tr>
      <w:tr w:rsidR="00A13758" w:rsidRPr="00387849" w14:paraId="41556D06" w14:textId="77777777" w:rsidTr="00A13758">
        <w:tc>
          <w:tcPr>
            <w:tcW w:w="3690" w:type="dxa"/>
            <w:tcBorders>
              <w:top w:val="nil"/>
              <w:left w:val="nil"/>
              <w:right w:val="nil"/>
            </w:tcBorders>
            <w:shd w:val="clear" w:color="auto" w:fill="auto"/>
            <w:vAlign w:val="bottom"/>
          </w:tcPr>
          <w:p w14:paraId="056E20D2" w14:textId="77777777" w:rsidR="003543F2" w:rsidRPr="00387849" w:rsidRDefault="003543F2" w:rsidP="00956B71">
            <w:pPr>
              <w:autoSpaceDE w:val="0"/>
              <w:autoSpaceDN w:val="0"/>
              <w:ind w:left="-105"/>
              <w:rPr>
                <w:rFonts w:eastAsia="MS Mincho" w:cs="Arial"/>
                <w:snapToGrid w:val="0"/>
                <w:color w:val="000000"/>
                <w:sz w:val="18"/>
                <w:szCs w:val="18"/>
                <w:lang w:val="en-US"/>
              </w:rPr>
            </w:pPr>
          </w:p>
        </w:tc>
        <w:tc>
          <w:tcPr>
            <w:tcW w:w="1440" w:type="dxa"/>
            <w:tcBorders>
              <w:top w:val="single" w:sz="4" w:space="0" w:color="auto"/>
              <w:left w:val="nil"/>
              <w:right w:val="nil"/>
            </w:tcBorders>
            <w:shd w:val="clear" w:color="auto" w:fill="auto"/>
            <w:vAlign w:val="bottom"/>
          </w:tcPr>
          <w:p w14:paraId="6CEDBA01" w14:textId="77777777" w:rsidR="003543F2" w:rsidRPr="00387849" w:rsidRDefault="003543F2" w:rsidP="00956B71">
            <w:pPr>
              <w:tabs>
                <w:tab w:val="center" w:pos="4153"/>
                <w:tab w:val="right" w:pos="8306"/>
              </w:tabs>
              <w:autoSpaceDE w:val="0"/>
              <w:autoSpaceDN w:val="0"/>
              <w:ind w:left="-99" w:right="-72"/>
              <w:jc w:val="right"/>
              <w:rPr>
                <w:rFonts w:eastAsia="MS Mincho" w:cs="Arial"/>
                <w:b/>
                <w:bCs/>
                <w:color w:val="000000"/>
                <w:spacing w:val="-6"/>
                <w:sz w:val="18"/>
                <w:szCs w:val="18"/>
                <w:lang w:val="en-US"/>
              </w:rPr>
            </w:pPr>
          </w:p>
        </w:tc>
        <w:tc>
          <w:tcPr>
            <w:tcW w:w="1440" w:type="dxa"/>
            <w:tcBorders>
              <w:top w:val="single" w:sz="4" w:space="0" w:color="auto"/>
              <w:left w:val="nil"/>
              <w:right w:val="nil"/>
            </w:tcBorders>
            <w:shd w:val="clear" w:color="auto" w:fill="auto"/>
            <w:vAlign w:val="bottom"/>
          </w:tcPr>
          <w:p w14:paraId="7705AE86" w14:textId="77777777" w:rsidR="003543F2" w:rsidRPr="00387849" w:rsidRDefault="003543F2" w:rsidP="00956B71">
            <w:pPr>
              <w:tabs>
                <w:tab w:val="center" w:pos="4153"/>
                <w:tab w:val="right" w:pos="8306"/>
              </w:tabs>
              <w:autoSpaceDE w:val="0"/>
              <w:autoSpaceDN w:val="0"/>
              <w:ind w:left="-99" w:right="-72"/>
              <w:jc w:val="right"/>
              <w:rPr>
                <w:rFonts w:eastAsia="MS Mincho" w:cs="Arial"/>
                <w:b/>
                <w:bCs/>
                <w:color w:val="000000"/>
                <w:spacing w:val="-6"/>
                <w:sz w:val="18"/>
                <w:szCs w:val="18"/>
                <w:lang w:val="en-US"/>
              </w:rPr>
            </w:pPr>
          </w:p>
        </w:tc>
        <w:tc>
          <w:tcPr>
            <w:tcW w:w="1440" w:type="dxa"/>
            <w:tcBorders>
              <w:top w:val="single" w:sz="4" w:space="0" w:color="auto"/>
              <w:left w:val="nil"/>
              <w:right w:val="nil"/>
            </w:tcBorders>
            <w:shd w:val="clear" w:color="auto" w:fill="auto"/>
            <w:vAlign w:val="bottom"/>
          </w:tcPr>
          <w:p w14:paraId="300535C1" w14:textId="77777777" w:rsidR="003543F2" w:rsidRPr="00387849" w:rsidRDefault="003543F2" w:rsidP="00956B71">
            <w:pPr>
              <w:tabs>
                <w:tab w:val="center" w:pos="4153"/>
                <w:tab w:val="right" w:pos="8306"/>
              </w:tabs>
              <w:autoSpaceDE w:val="0"/>
              <w:autoSpaceDN w:val="0"/>
              <w:ind w:left="-99" w:right="-72"/>
              <w:jc w:val="right"/>
              <w:rPr>
                <w:rFonts w:eastAsia="MS Mincho" w:cs="Arial"/>
                <w:b/>
                <w:bCs/>
                <w:color w:val="000000"/>
                <w:spacing w:val="-6"/>
                <w:sz w:val="18"/>
                <w:szCs w:val="18"/>
                <w:lang w:val="en-US"/>
              </w:rPr>
            </w:pPr>
            <w:r w:rsidRPr="00387849">
              <w:rPr>
                <w:rFonts w:eastAsia="MS Mincho" w:cs="Arial"/>
                <w:b/>
                <w:bCs/>
                <w:color w:val="000000"/>
                <w:spacing w:val="-6"/>
                <w:sz w:val="18"/>
                <w:szCs w:val="18"/>
                <w:lang w:val="en-US"/>
              </w:rPr>
              <w:t>Items</w:t>
            </w:r>
          </w:p>
        </w:tc>
        <w:tc>
          <w:tcPr>
            <w:tcW w:w="1440" w:type="dxa"/>
            <w:tcBorders>
              <w:top w:val="single" w:sz="4" w:space="0" w:color="auto"/>
              <w:left w:val="nil"/>
              <w:right w:val="nil"/>
            </w:tcBorders>
            <w:shd w:val="clear" w:color="auto" w:fill="auto"/>
            <w:vAlign w:val="bottom"/>
          </w:tcPr>
          <w:p w14:paraId="52EBF651" w14:textId="77777777" w:rsidR="003543F2" w:rsidRPr="00387849" w:rsidRDefault="003543F2" w:rsidP="00956B71">
            <w:pPr>
              <w:tabs>
                <w:tab w:val="center" w:pos="4153"/>
                <w:tab w:val="right" w:pos="8306"/>
              </w:tabs>
              <w:autoSpaceDE w:val="0"/>
              <w:autoSpaceDN w:val="0"/>
              <w:ind w:left="-99" w:right="-72"/>
              <w:jc w:val="right"/>
              <w:rPr>
                <w:rFonts w:eastAsia="MS Mincho" w:cs="Arial"/>
                <w:b/>
                <w:bCs/>
                <w:color w:val="000000"/>
                <w:spacing w:val="-6"/>
                <w:sz w:val="18"/>
                <w:szCs w:val="18"/>
                <w:lang w:val="en-US"/>
              </w:rPr>
            </w:pPr>
          </w:p>
        </w:tc>
      </w:tr>
      <w:tr w:rsidR="00A13758" w:rsidRPr="00387849" w14:paraId="73DA167D" w14:textId="77777777" w:rsidTr="00A13758">
        <w:tc>
          <w:tcPr>
            <w:tcW w:w="3690" w:type="dxa"/>
            <w:tcBorders>
              <w:top w:val="nil"/>
              <w:left w:val="nil"/>
              <w:right w:val="nil"/>
            </w:tcBorders>
            <w:shd w:val="clear" w:color="auto" w:fill="auto"/>
            <w:vAlign w:val="bottom"/>
          </w:tcPr>
          <w:p w14:paraId="054452BB" w14:textId="77777777" w:rsidR="003543F2" w:rsidRPr="00387849" w:rsidRDefault="003543F2" w:rsidP="00956B71">
            <w:pPr>
              <w:autoSpaceDE w:val="0"/>
              <w:autoSpaceDN w:val="0"/>
              <w:ind w:left="-105"/>
              <w:rPr>
                <w:rFonts w:eastAsia="MS Mincho" w:cs="Arial"/>
                <w:snapToGrid w:val="0"/>
                <w:color w:val="000000"/>
                <w:sz w:val="18"/>
                <w:szCs w:val="18"/>
                <w:lang w:val="en-US"/>
              </w:rPr>
            </w:pPr>
          </w:p>
        </w:tc>
        <w:tc>
          <w:tcPr>
            <w:tcW w:w="1440" w:type="dxa"/>
            <w:tcBorders>
              <w:top w:val="nil"/>
              <w:left w:val="nil"/>
              <w:right w:val="nil"/>
            </w:tcBorders>
            <w:shd w:val="clear" w:color="auto" w:fill="auto"/>
            <w:vAlign w:val="bottom"/>
          </w:tcPr>
          <w:p w14:paraId="2926715A" w14:textId="77777777" w:rsidR="003543F2" w:rsidRPr="00387849" w:rsidRDefault="003543F2" w:rsidP="00956B71">
            <w:pPr>
              <w:tabs>
                <w:tab w:val="center" w:pos="4153"/>
                <w:tab w:val="right" w:pos="8306"/>
              </w:tabs>
              <w:autoSpaceDE w:val="0"/>
              <w:autoSpaceDN w:val="0"/>
              <w:ind w:left="-99" w:right="-72"/>
              <w:jc w:val="right"/>
              <w:rPr>
                <w:rFonts w:eastAsia="MS Mincho" w:cs="Arial"/>
                <w:b/>
                <w:bCs/>
                <w:color w:val="000000"/>
                <w:spacing w:val="-6"/>
                <w:sz w:val="18"/>
                <w:szCs w:val="18"/>
                <w:lang w:val="en-US"/>
              </w:rPr>
            </w:pPr>
          </w:p>
        </w:tc>
        <w:tc>
          <w:tcPr>
            <w:tcW w:w="1440" w:type="dxa"/>
            <w:tcBorders>
              <w:top w:val="nil"/>
              <w:left w:val="nil"/>
              <w:right w:val="nil"/>
            </w:tcBorders>
            <w:shd w:val="clear" w:color="auto" w:fill="auto"/>
            <w:vAlign w:val="bottom"/>
          </w:tcPr>
          <w:p w14:paraId="42D763FC" w14:textId="77777777" w:rsidR="003543F2" w:rsidRPr="00387849" w:rsidRDefault="003543F2" w:rsidP="00956B71">
            <w:pPr>
              <w:tabs>
                <w:tab w:val="center" w:pos="4153"/>
                <w:tab w:val="right" w:pos="8306"/>
              </w:tabs>
              <w:autoSpaceDE w:val="0"/>
              <w:autoSpaceDN w:val="0"/>
              <w:ind w:left="-99" w:right="-72"/>
              <w:jc w:val="right"/>
              <w:rPr>
                <w:rFonts w:eastAsia="MS Mincho" w:cs="Arial"/>
                <w:b/>
                <w:bCs/>
                <w:color w:val="000000"/>
                <w:spacing w:val="-6"/>
                <w:sz w:val="18"/>
                <w:szCs w:val="18"/>
                <w:lang w:val="en-US"/>
              </w:rPr>
            </w:pPr>
            <w:r w:rsidRPr="00387849">
              <w:rPr>
                <w:rFonts w:eastAsia="MS Mincho" w:cs="Arial"/>
                <w:b/>
                <w:bCs/>
                <w:color w:val="000000"/>
                <w:spacing w:val="-6"/>
                <w:sz w:val="18"/>
                <w:szCs w:val="18"/>
                <w:lang w:val="en-US"/>
              </w:rPr>
              <w:t>Items</w:t>
            </w:r>
          </w:p>
        </w:tc>
        <w:tc>
          <w:tcPr>
            <w:tcW w:w="1440" w:type="dxa"/>
            <w:tcBorders>
              <w:top w:val="nil"/>
              <w:left w:val="nil"/>
              <w:right w:val="nil"/>
            </w:tcBorders>
            <w:shd w:val="clear" w:color="auto" w:fill="auto"/>
            <w:vAlign w:val="bottom"/>
          </w:tcPr>
          <w:p w14:paraId="5C238FAA" w14:textId="77777777" w:rsidR="003543F2" w:rsidRPr="00387849" w:rsidRDefault="003543F2" w:rsidP="00956B71">
            <w:pPr>
              <w:tabs>
                <w:tab w:val="center" w:pos="4153"/>
                <w:tab w:val="right" w:pos="8306"/>
              </w:tabs>
              <w:autoSpaceDE w:val="0"/>
              <w:autoSpaceDN w:val="0"/>
              <w:ind w:left="-99" w:right="-72"/>
              <w:jc w:val="right"/>
              <w:rPr>
                <w:rFonts w:eastAsia="MS Mincho" w:cs="Arial"/>
                <w:b/>
                <w:bCs/>
                <w:color w:val="000000"/>
                <w:spacing w:val="-6"/>
                <w:sz w:val="18"/>
                <w:szCs w:val="18"/>
                <w:lang w:val="en-US"/>
              </w:rPr>
            </w:pPr>
            <w:r w:rsidRPr="00387849">
              <w:rPr>
                <w:rFonts w:eastAsia="MS Mincho" w:cs="Arial"/>
                <w:b/>
                <w:bCs/>
                <w:color w:val="000000"/>
                <w:spacing w:val="-6"/>
                <w:sz w:val="18"/>
                <w:szCs w:val="18"/>
                <w:lang w:val="en-US"/>
              </w:rPr>
              <w:t xml:space="preserve">recognised </w:t>
            </w:r>
          </w:p>
        </w:tc>
        <w:tc>
          <w:tcPr>
            <w:tcW w:w="1440" w:type="dxa"/>
            <w:tcBorders>
              <w:top w:val="nil"/>
              <w:left w:val="nil"/>
              <w:right w:val="nil"/>
            </w:tcBorders>
            <w:shd w:val="clear" w:color="auto" w:fill="auto"/>
            <w:vAlign w:val="bottom"/>
          </w:tcPr>
          <w:p w14:paraId="5B4B53C8" w14:textId="77777777" w:rsidR="003543F2" w:rsidRPr="00387849" w:rsidRDefault="003543F2" w:rsidP="00956B71">
            <w:pPr>
              <w:tabs>
                <w:tab w:val="center" w:pos="4153"/>
                <w:tab w:val="right" w:pos="8306"/>
              </w:tabs>
              <w:autoSpaceDE w:val="0"/>
              <w:autoSpaceDN w:val="0"/>
              <w:ind w:left="-99" w:right="-72"/>
              <w:jc w:val="right"/>
              <w:rPr>
                <w:rFonts w:eastAsia="MS Mincho" w:cs="Arial"/>
                <w:b/>
                <w:bCs/>
                <w:color w:val="000000"/>
                <w:spacing w:val="-6"/>
                <w:sz w:val="18"/>
                <w:szCs w:val="18"/>
                <w:lang w:val="en-US"/>
              </w:rPr>
            </w:pPr>
          </w:p>
        </w:tc>
      </w:tr>
      <w:tr w:rsidR="00A13758" w:rsidRPr="00387849" w14:paraId="00D0C8AB" w14:textId="77777777" w:rsidTr="00A13758">
        <w:tc>
          <w:tcPr>
            <w:tcW w:w="3690" w:type="dxa"/>
            <w:tcBorders>
              <w:top w:val="nil"/>
              <w:left w:val="nil"/>
              <w:right w:val="nil"/>
            </w:tcBorders>
            <w:shd w:val="clear" w:color="auto" w:fill="auto"/>
            <w:vAlign w:val="bottom"/>
          </w:tcPr>
          <w:p w14:paraId="109DBCC3" w14:textId="77777777" w:rsidR="003543F2" w:rsidRPr="00387849" w:rsidRDefault="003543F2" w:rsidP="00956B71">
            <w:pPr>
              <w:autoSpaceDE w:val="0"/>
              <w:autoSpaceDN w:val="0"/>
              <w:ind w:left="-105"/>
              <w:rPr>
                <w:rFonts w:eastAsia="MS Mincho" w:cs="Arial"/>
                <w:snapToGrid w:val="0"/>
                <w:color w:val="000000"/>
                <w:sz w:val="18"/>
                <w:szCs w:val="18"/>
                <w:lang w:val="en-US"/>
              </w:rPr>
            </w:pPr>
          </w:p>
        </w:tc>
        <w:tc>
          <w:tcPr>
            <w:tcW w:w="1440" w:type="dxa"/>
            <w:tcBorders>
              <w:top w:val="nil"/>
              <w:left w:val="nil"/>
              <w:right w:val="nil"/>
            </w:tcBorders>
            <w:shd w:val="clear" w:color="auto" w:fill="auto"/>
            <w:vAlign w:val="bottom"/>
          </w:tcPr>
          <w:p w14:paraId="0E5F485B" w14:textId="77777777" w:rsidR="003543F2" w:rsidRPr="00387849" w:rsidRDefault="003543F2" w:rsidP="00956B71">
            <w:pPr>
              <w:tabs>
                <w:tab w:val="center" w:pos="4153"/>
                <w:tab w:val="right" w:pos="8306"/>
              </w:tabs>
              <w:autoSpaceDE w:val="0"/>
              <w:autoSpaceDN w:val="0"/>
              <w:ind w:left="-99" w:right="-72"/>
              <w:jc w:val="right"/>
              <w:rPr>
                <w:rFonts w:eastAsia="MS Mincho" w:cs="Arial"/>
                <w:b/>
                <w:bCs/>
                <w:color w:val="000000"/>
                <w:spacing w:val="-6"/>
                <w:sz w:val="18"/>
                <w:szCs w:val="18"/>
                <w:lang w:val="en-US"/>
              </w:rPr>
            </w:pPr>
            <w:r w:rsidRPr="00387849">
              <w:rPr>
                <w:rFonts w:eastAsia="MS Mincho" w:cs="Arial"/>
                <w:b/>
                <w:bCs/>
                <w:color w:val="000000"/>
                <w:spacing w:val="-6"/>
                <w:sz w:val="18"/>
                <w:szCs w:val="18"/>
                <w:lang w:val="en-US"/>
              </w:rPr>
              <w:t>Balance at</w:t>
            </w:r>
          </w:p>
        </w:tc>
        <w:tc>
          <w:tcPr>
            <w:tcW w:w="1440" w:type="dxa"/>
            <w:tcBorders>
              <w:top w:val="nil"/>
              <w:left w:val="nil"/>
              <w:right w:val="nil"/>
            </w:tcBorders>
            <w:shd w:val="clear" w:color="auto" w:fill="auto"/>
            <w:vAlign w:val="bottom"/>
          </w:tcPr>
          <w:p w14:paraId="7867716B" w14:textId="77777777" w:rsidR="003543F2" w:rsidRPr="00387849" w:rsidRDefault="003543F2" w:rsidP="00956B71">
            <w:pPr>
              <w:tabs>
                <w:tab w:val="center" w:pos="4153"/>
                <w:tab w:val="right" w:pos="8306"/>
              </w:tabs>
              <w:autoSpaceDE w:val="0"/>
              <w:autoSpaceDN w:val="0"/>
              <w:ind w:left="-99" w:right="-72"/>
              <w:jc w:val="right"/>
              <w:rPr>
                <w:rFonts w:eastAsia="MS Mincho" w:cs="Arial"/>
                <w:b/>
                <w:bCs/>
                <w:color w:val="000000"/>
                <w:spacing w:val="-6"/>
                <w:sz w:val="18"/>
                <w:szCs w:val="18"/>
                <w:lang w:val="en-US"/>
              </w:rPr>
            </w:pPr>
            <w:r w:rsidRPr="00387849">
              <w:rPr>
                <w:rFonts w:eastAsia="MS Mincho" w:cs="Arial"/>
                <w:b/>
                <w:bCs/>
                <w:color w:val="000000"/>
                <w:spacing w:val="-6"/>
                <w:sz w:val="18"/>
                <w:szCs w:val="18"/>
                <w:lang w:val="en-US"/>
              </w:rPr>
              <w:t xml:space="preserve">recognised </w:t>
            </w:r>
          </w:p>
        </w:tc>
        <w:tc>
          <w:tcPr>
            <w:tcW w:w="1440" w:type="dxa"/>
            <w:tcBorders>
              <w:top w:val="nil"/>
              <w:left w:val="nil"/>
              <w:right w:val="nil"/>
            </w:tcBorders>
            <w:shd w:val="clear" w:color="auto" w:fill="auto"/>
            <w:vAlign w:val="bottom"/>
          </w:tcPr>
          <w:p w14:paraId="33771613" w14:textId="77777777" w:rsidR="003543F2" w:rsidRPr="00387849" w:rsidRDefault="003543F2" w:rsidP="00956B71">
            <w:pPr>
              <w:tabs>
                <w:tab w:val="center" w:pos="4153"/>
                <w:tab w:val="right" w:pos="8306"/>
              </w:tabs>
              <w:autoSpaceDE w:val="0"/>
              <w:autoSpaceDN w:val="0"/>
              <w:ind w:left="-99" w:right="-72"/>
              <w:jc w:val="right"/>
              <w:rPr>
                <w:rFonts w:eastAsia="MS Mincho" w:cs="Arial"/>
                <w:b/>
                <w:bCs/>
                <w:color w:val="000000"/>
                <w:spacing w:val="-6"/>
                <w:sz w:val="18"/>
                <w:szCs w:val="18"/>
                <w:lang w:val="en-US"/>
              </w:rPr>
            </w:pPr>
            <w:r w:rsidRPr="00387849">
              <w:rPr>
                <w:rFonts w:eastAsia="MS Mincho" w:cs="Arial"/>
                <w:b/>
                <w:bCs/>
                <w:color w:val="000000"/>
                <w:spacing w:val="-6"/>
                <w:sz w:val="18"/>
                <w:szCs w:val="18"/>
                <w:lang w:val="en-US"/>
              </w:rPr>
              <w:t xml:space="preserve">into other </w:t>
            </w:r>
          </w:p>
        </w:tc>
        <w:tc>
          <w:tcPr>
            <w:tcW w:w="1440" w:type="dxa"/>
            <w:tcBorders>
              <w:top w:val="nil"/>
              <w:left w:val="nil"/>
              <w:right w:val="nil"/>
            </w:tcBorders>
            <w:shd w:val="clear" w:color="auto" w:fill="auto"/>
            <w:vAlign w:val="bottom"/>
          </w:tcPr>
          <w:p w14:paraId="7A96A8A5" w14:textId="77777777" w:rsidR="003543F2" w:rsidRPr="00387849" w:rsidRDefault="003543F2" w:rsidP="00956B71">
            <w:pPr>
              <w:tabs>
                <w:tab w:val="center" w:pos="4153"/>
                <w:tab w:val="right" w:pos="8306"/>
              </w:tabs>
              <w:autoSpaceDE w:val="0"/>
              <w:autoSpaceDN w:val="0"/>
              <w:ind w:left="-99" w:right="-72"/>
              <w:jc w:val="right"/>
              <w:rPr>
                <w:rFonts w:eastAsia="MS Mincho" w:cs="Arial"/>
                <w:b/>
                <w:bCs/>
                <w:color w:val="000000"/>
                <w:spacing w:val="-6"/>
                <w:sz w:val="18"/>
                <w:szCs w:val="18"/>
                <w:lang w:val="en-US"/>
              </w:rPr>
            </w:pPr>
            <w:r w:rsidRPr="00387849">
              <w:rPr>
                <w:rFonts w:eastAsia="MS Mincho" w:cs="Arial"/>
                <w:b/>
                <w:bCs/>
                <w:color w:val="000000"/>
                <w:spacing w:val="-6"/>
                <w:sz w:val="18"/>
                <w:szCs w:val="18"/>
                <w:lang w:val="en-US"/>
              </w:rPr>
              <w:t>Balance at</w:t>
            </w:r>
          </w:p>
        </w:tc>
      </w:tr>
      <w:tr w:rsidR="00A13758" w:rsidRPr="00387849" w14:paraId="14A2D023" w14:textId="77777777" w:rsidTr="00A13758">
        <w:tc>
          <w:tcPr>
            <w:tcW w:w="3690" w:type="dxa"/>
            <w:tcBorders>
              <w:top w:val="nil"/>
              <w:left w:val="nil"/>
              <w:right w:val="nil"/>
            </w:tcBorders>
            <w:shd w:val="clear" w:color="auto" w:fill="auto"/>
            <w:vAlign w:val="bottom"/>
          </w:tcPr>
          <w:p w14:paraId="64AEEC03" w14:textId="77777777" w:rsidR="003543F2" w:rsidRPr="00387849" w:rsidRDefault="003543F2" w:rsidP="00956B71">
            <w:pPr>
              <w:autoSpaceDE w:val="0"/>
              <w:autoSpaceDN w:val="0"/>
              <w:ind w:left="-105"/>
              <w:rPr>
                <w:rFonts w:eastAsia="MS Mincho" w:cs="Arial"/>
                <w:snapToGrid w:val="0"/>
                <w:color w:val="000000"/>
                <w:sz w:val="18"/>
                <w:szCs w:val="18"/>
                <w:lang w:val="en-US"/>
              </w:rPr>
            </w:pPr>
          </w:p>
        </w:tc>
        <w:tc>
          <w:tcPr>
            <w:tcW w:w="1440" w:type="dxa"/>
            <w:tcBorders>
              <w:top w:val="nil"/>
              <w:left w:val="nil"/>
              <w:right w:val="nil"/>
            </w:tcBorders>
            <w:shd w:val="clear" w:color="auto" w:fill="auto"/>
            <w:vAlign w:val="bottom"/>
          </w:tcPr>
          <w:p w14:paraId="25A10928" w14:textId="77777777" w:rsidR="003543F2" w:rsidRPr="00387849" w:rsidRDefault="003543F2" w:rsidP="00956B71">
            <w:pPr>
              <w:tabs>
                <w:tab w:val="center" w:pos="4153"/>
                <w:tab w:val="right" w:pos="8306"/>
              </w:tabs>
              <w:autoSpaceDE w:val="0"/>
              <w:autoSpaceDN w:val="0"/>
              <w:ind w:left="-99" w:right="-72"/>
              <w:jc w:val="right"/>
              <w:rPr>
                <w:rFonts w:eastAsia="MS Mincho" w:cs="Arial"/>
                <w:b/>
                <w:bCs/>
                <w:color w:val="000000"/>
                <w:spacing w:val="-6"/>
                <w:sz w:val="18"/>
                <w:szCs w:val="18"/>
                <w:lang w:val="en-US"/>
              </w:rPr>
            </w:pPr>
            <w:r w:rsidRPr="00387849">
              <w:rPr>
                <w:rFonts w:eastAsia="MS Mincho" w:cs="Arial"/>
                <w:b/>
                <w:bCs/>
                <w:color w:val="000000"/>
                <w:spacing w:val="-6"/>
                <w:sz w:val="18"/>
                <w:szCs w:val="18"/>
                <w:lang w:val="en-US"/>
              </w:rPr>
              <w:t xml:space="preserve">1 January </w:t>
            </w:r>
          </w:p>
        </w:tc>
        <w:tc>
          <w:tcPr>
            <w:tcW w:w="1440" w:type="dxa"/>
            <w:tcBorders>
              <w:top w:val="nil"/>
              <w:left w:val="nil"/>
              <w:right w:val="nil"/>
            </w:tcBorders>
            <w:shd w:val="clear" w:color="auto" w:fill="auto"/>
            <w:vAlign w:val="bottom"/>
          </w:tcPr>
          <w:p w14:paraId="2DE90F36" w14:textId="77777777" w:rsidR="003543F2" w:rsidRPr="00387849" w:rsidRDefault="003543F2" w:rsidP="00956B71">
            <w:pPr>
              <w:tabs>
                <w:tab w:val="center" w:pos="4153"/>
                <w:tab w:val="right" w:pos="8306"/>
              </w:tabs>
              <w:autoSpaceDE w:val="0"/>
              <w:autoSpaceDN w:val="0"/>
              <w:ind w:left="-99" w:right="-72"/>
              <w:jc w:val="right"/>
              <w:rPr>
                <w:rFonts w:eastAsia="MS Mincho" w:cs="Arial"/>
                <w:b/>
                <w:bCs/>
                <w:color w:val="000000"/>
                <w:spacing w:val="-6"/>
                <w:sz w:val="18"/>
                <w:szCs w:val="18"/>
                <w:lang w:val="en-US"/>
              </w:rPr>
            </w:pPr>
            <w:r w:rsidRPr="00387849">
              <w:rPr>
                <w:rFonts w:eastAsia="MS Mincho" w:cs="Arial"/>
                <w:b/>
                <w:bCs/>
                <w:color w:val="000000"/>
                <w:spacing w:val="-6"/>
                <w:sz w:val="18"/>
                <w:szCs w:val="18"/>
                <w:lang w:val="en-US"/>
              </w:rPr>
              <w:t>into</w:t>
            </w:r>
          </w:p>
        </w:tc>
        <w:tc>
          <w:tcPr>
            <w:tcW w:w="1440" w:type="dxa"/>
            <w:tcBorders>
              <w:top w:val="nil"/>
              <w:left w:val="nil"/>
              <w:right w:val="nil"/>
            </w:tcBorders>
            <w:shd w:val="clear" w:color="auto" w:fill="auto"/>
            <w:vAlign w:val="bottom"/>
          </w:tcPr>
          <w:p w14:paraId="60F94FA0" w14:textId="77777777" w:rsidR="003543F2" w:rsidRPr="00387849" w:rsidRDefault="003543F2" w:rsidP="00956B71">
            <w:pPr>
              <w:tabs>
                <w:tab w:val="center" w:pos="4153"/>
                <w:tab w:val="right" w:pos="8306"/>
              </w:tabs>
              <w:autoSpaceDE w:val="0"/>
              <w:autoSpaceDN w:val="0"/>
              <w:ind w:left="-99" w:right="-72"/>
              <w:jc w:val="right"/>
              <w:rPr>
                <w:rFonts w:eastAsia="MS Mincho" w:cs="Arial"/>
                <w:b/>
                <w:bCs/>
                <w:color w:val="000000"/>
                <w:spacing w:val="-6"/>
                <w:sz w:val="18"/>
                <w:szCs w:val="18"/>
                <w:lang w:val="en-US"/>
              </w:rPr>
            </w:pPr>
            <w:r w:rsidRPr="00387849">
              <w:rPr>
                <w:rFonts w:eastAsia="MS Mincho" w:cs="Arial"/>
                <w:b/>
                <w:bCs/>
                <w:color w:val="000000"/>
                <w:spacing w:val="-6"/>
                <w:sz w:val="18"/>
                <w:szCs w:val="18"/>
                <w:lang w:val="en-US"/>
              </w:rPr>
              <w:t xml:space="preserve">comprehensive </w:t>
            </w:r>
          </w:p>
        </w:tc>
        <w:tc>
          <w:tcPr>
            <w:tcW w:w="1440" w:type="dxa"/>
            <w:tcBorders>
              <w:top w:val="nil"/>
              <w:left w:val="nil"/>
              <w:right w:val="nil"/>
            </w:tcBorders>
            <w:shd w:val="clear" w:color="auto" w:fill="auto"/>
            <w:vAlign w:val="bottom"/>
          </w:tcPr>
          <w:p w14:paraId="57709221" w14:textId="77777777" w:rsidR="003543F2" w:rsidRPr="00387849" w:rsidRDefault="003543F2" w:rsidP="00956B71">
            <w:pPr>
              <w:tabs>
                <w:tab w:val="center" w:pos="4153"/>
                <w:tab w:val="right" w:pos="8306"/>
              </w:tabs>
              <w:autoSpaceDE w:val="0"/>
              <w:autoSpaceDN w:val="0"/>
              <w:ind w:left="-99" w:right="-72"/>
              <w:jc w:val="right"/>
              <w:rPr>
                <w:rFonts w:eastAsia="MS Mincho" w:cs="Arial"/>
                <w:b/>
                <w:bCs/>
                <w:color w:val="000000"/>
                <w:spacing w:val="-6"/>
                <w:sz w:val="18"/>
                <w:szCs w:val="18"/>
                <w:lang w:val="en-US"/>
              </w:rPr>
            </w:pPr>
            <w:r w:rsidRPr="00387849">
              <w:rPr>
                <w:rFonts w:eastAsia="MS Mincho" w:cs="Arial"/>
                <w:b/>
                <w:bCs/>
                <w:color w:val="000000"/>
                <w:spacing w:val="-6"/>
                <w:sz w:val="18"/>
                <w:szCs w:val="18"/>
                <w:lang w:val="en-US"/>
              </w:rPr>
              <w:t xml:space="preserve">31 December </w:t>
            </w:r>
          </w:p>
        </w:tc>
      </w:tr>
      <w:tr w:rsidR="00A13758" w:rsidRPr="00387849" w14:paraId="7A711E35" w14:textId="77777777" w:rsidTr="00A13758">
        <w:tc>
          <w:tcPr>
            <w:tcW w:w="3690" w:type="dxa"/>
            <w:tcBorders>
              <w:top w:val="nil"/>
              <w:left w:val="nil"/>
              <w:right w:val="nil"/>
            </w:tcBorders>
            <w:shd w:val="clear" w:color="auto" w:fill="auto"/>
            <w:vAlign w:val="bottom"/>
          </w:tcPr>
          <w:p w14:paraId="45178184" w14:textId="77777777" w:rsidR="003543F2" w:rsidRPr="00387849" w:rsidRDefault="003543F2" w:rsidP="00956B71">
            <w:pPr>
              <w:autoSpaceDE w:val="0"/>
              <w:autoSpaceDN w:val="0"/>
              <w:ind w:left="-105"/>
              <w:rPr>
                <w:rFonts w:eastAsia="MS Mincho" w:cs="Arial"/>
                <w:snapToGrid w:val="0"/>
                <w:color w:val="000000"/>
                <w:sz w:val="18"/>
                <w:szCs w:val="18"/>
                <w:lang w:val="en-US"/>
              </w:rPr>
            </w:pPr>
          </w:p>
        </w:tc>
        <w:tc>
          <w:tcPr>
            <w:tcW w:w="1440" w:type="dxa"/>
            <w:tcBorders>
              <w:top w:val="nil"/>
              <w:left w:val="nil"/>
              <w:right w:val="nil"/>
            </w:tcBorders>
            <w:shd w:val="clear" w:color="auto" w:fill="auto"/>
            <w:vAlign w:val="bottom"/>
          </w:tcPr>
          <w:p w14:paraId="31D084A3" w14:textId="77777777" w:rsidR="003543F2" w:rsidRPr="00387849" w:rsidRDefault="00F633CD" w:rsidP="00956B71">
            <w:pPr>
              <w:tabs>
                <w:tab w:val="left" w:pos="1134"/>
                <w:tab w:val="left" w:pos="1276"/>
                <w:tab w:val="center" w:pos="3402"/>
                <w:tab w:val="center" w:pos="4536"/>
                <w:tab w:val="center" w:pos="5670"/>
                <w:tab w:val="center" w:pos="6804"/>
                <w:tab w:val="right" w:pos="7655"/>
              </w:tabs>
              <w:autoSpaceDE w:val="0"/>
              <w:autoSpaceDN w:val="0"/>
              <w:ind w:right="-72"/>
              <w:jc w:val="right"/>
              <w:rPr>
                <w:rFonts w:eastAsia="MS Mincho" w:cs="Arial"/>
                <w:b/>
                <w:bCs/>
                <w:color w:val="000000"/>
                <w:sz w:val="18"/>
                <w:szCs w:val="18"/>
                <w:lang w:val="en-US"/>
              </w:rPr>
            </w:pPr>
            <w:r w:rsidRPr="00387849">
              <w:rPr>
                <w:rFonts w:eastAsia="MS Mincho" w:cs="Arial"/>
                <w:b/>
                <w:bCs/>
                <w:color w:val="000000"/>
                <w:spacing w:val="-6"/>
                <w:sz w:val="18"/>
                <w:szCs w:val="18"/>
                <w:lang w:val="en-GB"/>
              </w:rPr>
              <w:t>2023</w:t>
            </w:r>
          </w:p>
        </w:tc>
        <w:tc>
          <w:tcPr>
            <w:tcW w:w="1440" w:type="dxa"/>
            <w:tcBorders>
              <w:top w:val="nil"/>
              <w:left w:val="nil"/>
              <w:right w:val="nil"/>
            </w:tcBorders>
            <w:shd w:val="clear" w:color="auto" w:fill="auto"/>
            <w:vAlign w:val="bottom"/>
          </w:tcPr>
          <w:p w14:paraId="277D3955" w14:textId="77777777" w:rsidR="003543F2" w:rsidRPr="00387849" w:rsidRDefault="003543F2" w:rsidP="00956B71">
            <w:pPr>
              <w:tabs>
                <w:tab w:val="center" w:pos="4153"/>
                <w:tab w:val="right" w:pos="8306"/>
              </w:tabs>
              <w:autoSpaceDE w:val="0"/>
              <w:autoSpaceDN w:val="0"/>
              <w:ind w:left="-99" w:right="-72"/>
              <w:jc w:val="right"/>
              <w:rPr>
                <w:rFonts w:eastAsia="MS Mincho" w:cs="Arial"/>
                <w:b/>
                <w:bCs/>
                <w:color w:val="000000"/>
                <w:spacing w:val="-6"/>
                <w:sz w:val="18"/>
                <w:szCs w:val="18"/>
                <w:lang w:val="en-US"/>
              </w:rPr>
            </w:pPr>
            <w:r w:rsidRPr="00387849">
              <w:rPr>
                <w:rFonts w:eastAsia="MS Mincho" w:cs="Arial"/>
                <w:b/>
                <w:bCs/>
                <w:color w:val="000000"/>
                <w:spacing w:val="-6"/>
                <w:sz w:val="18"/>
                <w:szCs w:val="18"/>
                <w:lang w:val="en-US"/>
              </w:rPr>
              <w:t>profit or loss</w:t>
            </w:r>
          </w:p>
        </w:tc>
        <w:tc>
          <w:tcPr>
            <w:tcW w:w="1440" w:type="dxa"/>
            <w:tcBorders>
              <w:top w:val="nil"/>
              <w:left w:val="nil"/>
              <w:right w:val="nil"/>
            </w:tcBorders>
            <w:shd w:val="clear" w:color="auto" w:fill="auto"/>
            <w:vAlign w:val="bottom"/>
          </w:tcPr>
          <w:p w14:paraId="0A0D3CBC" w14:textId="77777777" w:rsidR="003543F2" w:rsidRPr="00387849" w:rsidRDefault="003543F2" w:rsidP="00956B71">
            <w:pPr>
              <w:tabs>
                <w:tab w:val="center" w:pos="4153"/>
                <w:tab w:val="right" w:pos="8306"/>
              </w:tabs>
              <w:autoSpaceDE w:val="0"/>
              <w:autoSpaceDN w:val="0"/>
              <w:ind w:left="-99" w:right="-72"/>
              <w:jc w:val="right"/>
              <w:rPr>
                <w:rFonts w:eastAsia="MS Mincho" w:cs="Arial"/>
                <w:b/>
                <w:bCs/>
                <w:color w:val="000000"/>
                <w:spacing w:val="-6"/>
                <w:sz w:val="18"/>
                <w:szCs w:val="18"/>
                <w:lang w:val="en-US"/>
              </w:rPr>
            </w:pPr>
            <w:r w:rsidRPr="00387849">
              <w:rPr>
                <w:rFonts w:eastAsia="MS Mincho" w:cs="Arial"/>
                <w:b/>
                <w:bCs/>
                <w:color w:val="000000"/>
                <w:spacing w:val="-6"/>
                <w:sz w:val="18"/>
                <w:szCs w:val="18"/>
                <w:lang w:val="en-US"/>
              </w:rPr>
              <w:t>income</w:t>
            </w:r>
          </w:p>
        </w:tc>
        <w:tc>
          <w:tcPr>
            <w:tcW w:w="1440" w:type="dxa"/>
            <w:tcBorders>
              <w:top w:val="nil"/>
              <w:left w:val="nil"/>
              <w:right w:val="nil"/>
            </w:tcBorders>
            <w:shd w:val="clear" w:color="auto" w:fill="auto"/>
            <w:vAlign w:val="bottom"/>
          </w:tcPr>
          <w:p w14:paraId="38DFBD62" w14:textId="77777777" w:rsidR="003543F2" w:rsidRPr="00387849" w:rsidRDefault="00F633CD" w:rsidP="00956B71">
            <w:pPr>
              <w:tabs>
                <w:tab w:val="left" w:pos="1134"/>
                <w:tab w:val="left" w:pos="1276"/>
                <w:tab w:val="center" w:pos="3402"/>
                <w:tab w:val="center" w:pos="4536"/>
                <w:tab w:val="center" w:pos="5670"/>
                <w:tab w:val="center" w:pos="6804"/>
                <w:tab w:val="right" w:pos="7655"/>
              </w:tabs>
              <w:autoSpaceDE w:val="0"/>
              <w:autoSpaceDN w:val="0"/>
              <w:ind w:right="-72"/>
              <w:jc w:val="right"/>
              <w:rPr>
                <w:rFonts w:eastAsia="MS Mincho" w:cs="Arial"/>
                <w:b/>
                <w:bCs/>
                <w:color w:val="000000"/>
                <w:sz w:val="18"/>
                <w:szCs w:val="18"/>
                <w:lang w:val="en-US"/>
              </w:rPr>
            </w:pPr>
            <w:r w:rsidRPr="00387849">
              <w:rPr>
                <w:rFonts w:eastAsia="MS Mincho" w:cs="Arial"/>
                <w:b/>
                <w:bCs/>
                <w:color w:val="000000"/>
                <w:spacing w:val="-6"/>
                <w:sz w:val="18"/>
                <w:szCs w:val="18"/>
                <w:lang w:val="en-GB"/>
              </w:rPr>
              <w:t>2023</w:t>
            </w:r>
          </w:p>
        </w:tc>
      </w:tr>
      <w:tr w:rsidR="00A13758" w:rsidRPr="00387849" w14:paraId="0AAF1B95" w14:textId="77777777" w:rsidTr="00A13758">
        <w:tc>
          <w:tcPr>
            <w:tcW w:w="3690" w:type="dxa"/>
            <w:tcBorders>
              <w:top w:val="nil"/>
              <w:left w:val="nil"/>
              <w:right w:val="nil"/>
            </w:tcBorders>
            <w:shd w:val="clear" w:color="auto" w:fill="auto"/>
            <w:vAlign w:val="bottom"/>
          </w:tcPr>
          <w:p w14:paraId="60A0CDA4" w14:textId="77777777" w:rsidR="003543F2" w:rsidRPr="00387849" w:rsidRDefault="003543F2" w:rsidP="00956B71">
            <w:pPr>
              <w:autoSpaceDE w:val="0"/>
              <w:autoSpaceDN w:val="0"/>
              <w:ind w:left="-105"/>
              <w:rPr>
                <w:rFonts w:eastAsia="MS Mincho" w:cs="Arial"/>
                <w:snapToGrid w:val="0"/>
                <w:color w:val="000000"/>
                <w:sz w:val="18"/>
                <w:szCs w:val="18"/>
                <w:lang w:val="en-US"/>
              </w:rPr>
            </w:pPr>
          </w:p>
        </w:tc>
        <w:tc>
          <w:tcPr>
            <w:tcW w:w="1440" w:type="dxa"/>
            <w:tcBorders>
              <w:top w:val="nil"/>
              <w:left w:val="nil"/>
              <w:bottom w:val="single" w:sz="4" w:space="0" w:color="auto"/>
              <w:right w:val="nil"/>
            </w:tcBorders>
            <w:shd w:val="clear" w:color="auto" w:fill="auto"/>
            <w:vAlign w:val="bottom"/>
          </w:tcPr>
          <w:p w14:paraId="13FDE61F" w14:textId="77777777" w:rsidR="003543F2" w:rsidRPr="00387849" w:rsidRDefault="003543F2" w:rsidP="00956B71">
            <w:pPr>
              <w:tabs>
                <w:tab w:val="left" w:pos="1134"/>
                <w:tab w:val="left" w:pos="1276"/>
                <w:tab w:val="center" w:pos="3402"/>
                <w:tab w:val="center" w:pos="4536"/>
                <w:tab w:val="center" w:pos="5670"/>
                <w:tab w:val="center" w:pos="6804"/>
                <w:tab w:val="right" w:pos="7655"/>
              </w:tabs>
              <w:autoSpaceDE w:val="0"/>
              <w:autoSpaceDN w:val="0"/>
              <w:ind w:right="-72"/>
              <w:jc w:val="right"/>
              <w:rPr>
                <w:rFonts w:eastAsia="MS Mincho" w:cs="Arial"/>
                <w:b/>
                <w:bCs/>
                <w:color w:val="000000"/>
                <w:sz w:val="18"/>
                <w:szCs w:val="18"/>
                <w:lang w:val="en-US"/>
              </w:rPr>
            </w:pPr>
            <w:r w:rsidRPr="00387849">
              <w:rPr>
                <w:rFonts w:eastAsia="MS Mincho" w:cs="Arial"/>
                <w:b/>
                <w:bCs/>
                <w:color w:val="000000"/>
                <w:sz w:val="18"/>
                <w:szCs w:val="18"/>
                <w:lang w:val="en-US"/>
              </w:rPr>
              <w:t>Baht</w:t>
            </w:r>
          </w:p>
        </w:tc>
        <w:tc>
          <w:tcPr>
            <w:tcW w:w="1440" w:type="dxa"/>
            <w:tcBorders>
              <w:top w:val="nil"/>
              <w:left w:val="nil"/>
              <w:bottom w:val="single" w:sz="4" w:space="0" w:color="auto"/>
              <w:right w:val="nil"/>
            </w:tcBorders>
            <w:shd w:val="clear" w:color="auto" w:fill="auto"/>
            <w:vAlign w:val="bottom"/>
          </w:tcPr>
          <w:p w14:paraId="0E71E910" w14:textId="77777777" w:rsidR="003543F2" w:rsidRPr="00387849" w:rsidRDefault="003543F2" w:rsidP="00956B71">
            <w:pPr>
              <w:tabs>
                <w:tab w:val="left" w:pos="1134"/>
                <w:tab w:val="left" w:pos="1276"/>
                <w:tab w:val="center" w:pos="3402"/>
                <w:tab w:val="center" w:pos="4536"/>
                <w:tab w:val="center" w:pos="5670"/>
                <w:tab w:val="center" w:pos="6804"/>
                <w:tab w:val="right" w:pos="7655"/>
              </w:tabs>
              <w:autoSpaceDE w:val="0"/>
              <w:autoSpaceDN w:val="0"/>
              <w:ind w:right="-72"/>
              <w:jc w:val="right"/>
              <w:rPr>
                <w:rFonts w:eastAsia="MS Mincho" w:cs="Arial"/>
                <w:b/>
                <w:bCs/>
                <w:color w:val="000000"/>
                <w:sz w:val="18"/>
                <w:szCs w:val="18"/>
                <w:lang w:val="en-US"/>
              </w:rPr>
            </w:pPr>
            <w:r w:rsidRPr="00387849">
              <w:rPr>
                <w:rFonts w:eastAsia="MS Mincho" w:cs="Arial"/>
                <w:b/>
                <w:bCs/>
                <w:color w:val="000000"/>
                <w:sz w:val="18"/>
                <w:szCs w:val="18"/>
                <w:lang w:val="en-US"/>
              </w:rPr>
              <w:t>Baht</w:t>
            </w:r>
          </w:p>
        </w:tc>
        <w:tc>
          <w:tcPr>
            <w:tcW w:w="1440" w:type="dxa"/>
            <w:tcBorders>
              <w:top w:val="nil"/>
              <w:left w:val="nil"/>
              <w:bottom w:val="single" w:sz="4" w:space="0" w:color="auto"/>
              <w:right w:val="nil"/>
            </w:tcBorders>
            <w:shd w:val="clear" w:color="auto" w:fill="auto"/>
            <w:vAlign w:val="bottom"/>
          </w:tcPr>
          <w:p w14:paraId="4306CE53" w14:textId="77777777" w:rsidR="003543F2" w:rsidRPr="00387849" w:rsidRDefault="003543F2" w:rsidP="00956B71">
            <w:pPr>
              <w:tabs>
                <w:tab w:val="left" w:pos="1134"/>
                <w:tab w:val="left" w:pos="1276"/>
                <w:tab w:val="center" w:pos="3402"/>
                <w:tab w:val="center" w:pos="4536"/>
                <w:tab w:val="center" w:pos="5670"/>
                <w:tab w:val="center" w:pos="6804"/>
                <w:tab w:val="right" w:pos="7655"/>
              </w:tabs>
              <w:autoSpaceDE w:val="0"/>
              <w:autoSpaceDN w:val="0"/>
              <w:ind w:right="-72"/>
              <w:jc w:val="right"/>
              <w:rPr>
                <w:rFonts w:eastAsia="MS Mincho" w:cs="Arial"/>
                <w:b/>
                <w:bCs/>
                <w:color w:val="000000"/>
                <w:sz w:val="18"/>
                <w:szCs w:val="18"/>
                <w:lang w:val="en-US"/>
              </w:rPr>
            </w:pPr>
            <w:r w:rsidRPr="00387849">
              <w:rPr>
                <w:rFonts w:eastAsia="MS Mincho" w:cs="Arial"/>
                <w:b/>
                <w:bCs/>
                <w:color w:val="000000"/>
                <w:sz w:val="18"/>
                <w:szCs w:val="18"/>
                <w:lang w:val="en-US"/>
              </w:rPr>
              <w:t>Baht</w:t>
            </w:r>
          </w:p>
        </w:tc>
        <w:tc>
          <w:tcPr>
            <w:tcW w:w="1440" w:type="dxa"/>
            <w:tcBorders>
              <w:top w:val="nil"/>
              <w:left w:val="nil"/>
              <w:bottom w:val="single" w:sz="4" w:space="0" w:color="auto"/>
              <w:right w:val="nil"/>
            </w:tcBorders>
            <w:shd w:val="clear" w:color="auto" w:fill="auto"/>
            <w:vAlign w:val="bottom"/>
          </w:tcPr>
          <w:p w14:paraId="772612E0" w14:textId="77777777" w:rsidR="003543F2" w:rsidRPr="00387849" w:rsidRDefault="003543F2" w:rsidP="00956B71">
            <w:pPr>
              <w:tabs>
                <w:tab w:val="left" w:pos="1134"/>
                <w:tab w:val="left" w:pos="1276"/>
                <w:tab w:val="center" w:pos="3402"/>
                <w:tab w:val="center" w:pos="4536"/>
                <w:tab w:val="center" w:pos="5670"/>
                <w:tab w:val="center" w:pos="6804"/>
                <w:tab w:val="right" w:pos="7655"/>
              </w:tabs>
              <w:autoSpaceDE w:val="0"/>
              <w:autoSpaceDN w:val="0"/>
              <w:ind w:right="-72"/>
              <w:jc w:val="right"/>
              <w:rPr>
                <w:rFonts w:eastAsia="MS Mincho" w:cs="Arial"/>
                <w:b/>
                <w:bCs/>
                <w:color w:val="000000"/>
                <w:sz w:val="18"/>
                <w:szCs w:val="18"/>
                <w:lang w:val="en-US"/>
              </w:rPr>
            </w:pPr>
            <w:r w:rsidRPr="00387849">
              <w:rPr>
                <w:rFonts w:eastAsia="MS Mincho" w:cs="Arial"/>
                <w:b/>
                <w:bCs/>
                <w:color w:val="000000"/>
                <w:sz w:val="18"/>
                <w:szCs w:val="18"/>
                <w:lang w:val="en-US"/>
              </w:rPr>
              <w:t>Baht</w:t>
            </w:r>
          </w:p>
        </w:tc>
      </w:tr>
      <w:tr w:rsidR="00A13758" w:rsidRPr="00387849" w14:paraId="7E8126D8" w14:textId="77777777" w:rsidTr="00A13758">
        <w:tc>
          <w:tcPr>
            <w:tcW w:w="3690" w:type="dxa"/>
            <w:tcBorders>
              <w:top w:val="nil"/>
              <w:left w:val="nil"/>
              <w:right w:val="nil"/>
            </w:tcBorders>
            <w:shd w:val="clear" w:color="auto" w:fill="auto"/>
            <w:vAlign w:val="bottom"/>
          </w:tcPr>
          <w:p w14:paraId="7AC1CE82" w14:textId="77777777" w:rsidR="003543F2" w:rsidRPr="00387849" w:rsidRDefault="003543F2" w:rsidP="00956B71">
            <w:pPr>
              <w:autoSpaceDE w:val="0"/>
              <w:autoSpaceDN w:val="0"/>
              <w:ind w:left="-105"/>
              <w:rPr>
                <w:rFonts w:eastAsia="MS Mincho" w:cs="Arial"/>
                <w:snapToGrid w:val="0"/>
                <w:color w:val="000000"/>
                <w:sz w:val="18"/>
                <w:szCs w:val="18"/>
                <w:lang w:val="en-US"/>
              </w:rPr>
            </w:pPr>
          </w:p>
        </w:tc>
        <w:tc>
          <w:tcPr>
            <w:tcW w:w="1440" w:type="dxa"/>
            <w:tcBorders>
              <w:top w:val="single" w:sz="4" w:space="0" w:color="auto"/>
              <w:left w:val="nil"/>
              <w:right w:val="nil"/>
            </w:tcBorders>
            <w:shd w:val="clear" w:color="auto" w:fill="auto"/>
            <w:vAlign w:val="bottom"/>
          </w:tcPr>
          <w:p w14:paraId="781C57F2" w14:textId="77777777" w:rsidR="003543F2" w:rsidRPr="00387849" w:rsidRDefault="003543F2" w:rsidP="00956B71">
            <w:pPr>
              <w:autoSpaceDE w:val="0"/>
              <w:autoSpaceDN w:val="0"/>
              <w:ind w:right="-72"/>
              <w:jc w:val="right"/>
              <w:rPr>
                <w:rFonts w:eastAsia="MS Mincho" w:cs="Arial"/>
                <w:snapToGrid w:val="0"/>
                <w:color w:val="000000"/>
                <w:sz w:val="18"/>
                <w:szCs w:val="18"/>
                <w:lang w:val="en-US"/>
              </w:rPr>
            </w:pPr>
          </w:p>
        </w:tc>
        <w:tc>
          <w:tcPr>
            <w:tcW w:w="1440" w:type="dxa"/>
            <w:tcBorders>
              <w:top w:val="single" w:sz="4" w:space="0" w:color="auto"/>
              <w:left w:val="nil"/>
              <w:right w:val="nil"/>
            </w:tcBorders>
            <w:shd w:val="clear" w:color="auto" w:fill="auto"/>
            <w:vAlign w:val="bottom"/>
          </w:tcPr>
          <w:p w14:paraId="7266CF87" w14:textId="77777777" w:rsidR="003543F2" w:rsidRPr="00387849" w:rsidRDefault="003543F2" w:rsidP="00956B71">
            <w:pPr>
              <w:autoSpaceDE w:val="0"/>
              <w:autoSpaceDN w:val="0"/>
              <w:ind w:right="-72"/>
              <w:jc w:val="right"/>
              <w:rPr>
                <w:rFonts w:eastAsia="MS Mincho" w:cs="Arial"/>
                <w:snapToGrid w:val="0"/>
                <w:color w:val="000000"/>
                <w:sz w:val="18"/>
                <w:szCs w:val="18"/>
                <w:lang w:val="en-US"/>
              </w:rPr>
            </w:pPr>
          </w:p>
        </w:tc>
        <w:tc>
          <w:tcPr>
            <w:tcW w:w="1440" w:type="dxa"/>
            <w:tcBorders>
              <w:top w:val="single" w:sz="4" w:space="0" w:color="auto"/>
              <w:left w:val="nil"/>
              <w:right w:val="nil"/>
            </w:tcBorders>
            <w:shd w:val="clear" w:color="auto" w:fill="auto"/>
            <w:vAlign w:val="bottom"/>
          </w:tcPr>
          <w:p w14:paraId="6D346E8B" w14:textId="77777777" w:rsidR="003543F2" w:rsidRPr="00387849" w:rsidRDefault="003543F2" w:rsidP="00956B71">
            <w:pPr>
              <w:autoSpaceDE w:val="0"/>
              <w:autoSpaceDN w:val="0"/>
              <w:ind w:right="-72"/>
              <w:jc w:val="right"/>
              <w:rPr>
                <w:rFonts w:eastAsia="MS Mincho" w:cs="Arial"/>
                <w:snapToGrid w:val="0"/>
                <w:color w:val="000000"/>
                <w:sz w:val="18"/>
                <w:szCs w:val="18"/>
                <w:lang w:val="en-US"/>
              </w:rPr>
            </w:pPr>
          </w:p>
        </w:tc>
        <w:tc>
          <w:tcPr>
            <w:tcW w:w="1440" w:type="dxa"/>
            <w:tcBorders>
              <w:top w:val="single" w:sz="4" w:space="0" w:color="auto"/>
              <w:left w:val="nil"/>
              <w:right w:val="nil"/>
            </w:tcBorders>
            <w:shd w:val="clear" w:color="auto" w:fill="auto"/>
            <w:vAlign w:val="bottom"/>
          </w:tcPr>
          <w:p w14:paraId="0F81B81F" w14:textId="77777777" w:rsidR="003543F2" w:rsidRPr="00387849" w:rsidRDefault="003543F2" w:rsidP="00956B71">
            <w:pPr>
              <w:autoSpaceDE w:val="0"/>
              <w:autoSpaceDN w:val="0"/>
              <w:ind w:right="-72"/>
              <w:jc w:val="right"/>
              <w:rPr>
                <w:rFonts w:eastAsia="MS Mincho" w:cs="Arial"/>
                <w:snapToGrid w:val="0"/>
                <w:color w:val="000000"/>
                <w:sz w:val="18"/>
                <w:szCs w:val="18"/>
                <w:lang w:val="en-US"/>
              </w:rPr>
            </w:pPr>
          </w:p>
        </w:tc>
      </w:tr>
      <w:tr w:rsidR="00A13758" w:rsidRPr="00387849" w14:paraId="02C9F50F" w14:textId="77777777" w:rsidTr="00A13758">
        <w:tc>
          <w:tcPr>
            <w:tcW w:w="3690" w:type="dxa"/>
            <w:tcBorders>
              <w:top w:val="nil"/>
              <w:left w:val="nil"/>
              <w:right w:val="nil"/>
            </w:tcBorders>
            <w:shd w:val="clear" w:color="auto" w:fill="auto"/>
            <w:vAlign w:val="bottom"/>
          </w:tcPr>
          <w:p w14:paraId="3BBC2567" w14:textId="77777777" w:rsidR="003543F2" w:rsidRPr="00387849" w:rsidRDefault="003543F2" w:rsidP="00956B71">
            <w:pPr>
              <w:tabs>
                <w:tab w:val="center" w:pos="4153"/>
                <w:tab w:val="right" w:pos="8306"/>
              </w:tabs>
              <w:autoSpaceDE w:val="0"/>
              <w:autoSpaceDN w:val="0"/>
              <w:ind w:left="-105"/>
              <w:rPr>
                <w:rFonts w:eastAsia="MS Mincho" w:cs="Arial"/>
                <w:b/>
                <w:bCs/>
                <w:color w:val="000000"/>
                <w:sz w:val="18"/>
                <w:szCs w:val="18"/>
                <w:lang w:val="en-US"/>
              </w:rPr>
            </w:pPr>
            <w:r w:rsidRPr="00387849">
              <w:rPr>
                <w:rFonts w:eastAsia="MS Mincho" w:cs="Arial"/>
                <w:b/>
                <w:bCs/>
                <w:color w:val="000000"/>
                <w:sz w:val="18"/>
                <w:szCs w:val="18"/>
                <w:lang w:val="en-US"/>
              </w:rPr>
              <w:t>Deferred tax assets</w:t>
            </w:r>
          </w:p>
        </w:tc>
        <w:tc>
          <w:tcPr>
            <w:tcW w:w="1440" w:type="dxa"/>
            <w:tcBorders>
              <w:top w:val="nil"/>
              <w:left w:val="nil"/>
              <w:right w:val="nil"/>
            </w:tcBorders>
            <w:shd w:val="clear" w:color="auto" w:fill="auto"/>
            <w:vAlign w:val="bottom"/>
          </w:tcPr>
          <w:p w14:paraId="3BF3C0DA" w14:textId="77777777" w:rsidR="003543F2" w:rsidRPr="00387849" w:rsidRDefault="003543F2" w:rsidP="00956B71">
            <w:pPr>
              <w:tabs>
                <w:tab w:val="center" w:pos="4153"/>
                <w:tab w:val="right" w:pos="8306"/>
              </w:tabs>
              <w:autoSpaceDE w:val="0"/>
              <w:autoSpaceDN w:val="0"/>
              <w:ind w:right="-72"/>
              <w:jc w:val="right"/>
              <w:rPr>
                <w:rFonts w:eastAsia="MS Mincho" w:cs="Arial"/>
                <w:color w:val="000000"/>
                <w:sz w:val="18"/>
                <w:szCs w:val="18"/>
                <w:lang w:val="en-GB"/>
              </w:rPr>
            </w:pPr>
          </w:p>
        </w:tc>
        <w:tc>
          <w:tcPr>
            <w:tcW w:w="1440" w:type="dxa"/>
            <w:tcBorders>
              <w:top w:val="nil"/>
              <w:left w:val="nil"/>
              <w:right w:val="nil"/>
            </w:tcBorders>
            <w:shd w:val="clear" w:color="auto" w:fill="auto"/>
            <w:vAlign w:val="bottom"/>
          </w:tcPr>
          <w:p w14:paraId="113A3C45" w14:textId="77777777" w:rsidR="003543F2" w:rsidRPr="00387849" w:rsidRDefault="003543F2" w:rsidP="00956B71">
            <w:pPr>
              <w:tabs>
                <w:tab w:val="center" w:pos="4153"/>
                <w:tab w:val="right" w:pos="8306"/>
              </w:tabs>
              <w:autoSpaceDE w:val="0"/>
              <w:autoSpaceDN w:val="0"/>
              <w:ind w:right="-72"/>
              <w:jc w:val="right"/>
              <w:rPr>
                <w:rFonts w:eastAsia="MS Mincho" w:cs="Arial"/>
                <w:color w:val="000000"/>
                <w:sz w:val="18"/>
                <w:szCs w:val="18"/>
                <w:lang w:val="en-GB"/>
              </w:rPr>
            </w:pPr>
          </w:p>
        </w:tc>
        <w:tc>
          <w:tcPr>
            <w:tcW w:w="1440" w:type="dxa"/>
            <w:tcBorders>
              <w:top w:val="nil"/>
              <w:left w:val="nil"/>
              <w:right w:val="nil"/>
            </w:tcBorders>
            <w:shd w:val="clear" w:color="auto" w:fill="auto"/>
            <w:vAlign w:val="bottom"/>
          </w:tcPr>
          <w:p w14:paraId="0226EB14" w14:textId="77777777" w:rsidR="003543F2" w:rsidRPr="00387849" w:rsidRDefault="003543F2" w:rsidP="00956B71">
            <w:pPr>
              <w:tabs>
                <w:tab w:val="center" w:pos="4153"/>
                <w:tab w:val="right" w:pos="8306"/>
              </w:tabs>
              <w:autoSpaceDE w:val="0"/>
              <w:autoSpaceDN w:val="0"/>
              <w:ind w:right="-72"/>
              <w:jc w:val="right"/>
              <w:rPr>
                <w:rFonts w:eastAsia="MS Mincho" w:cs="Arial"/>
                <w:color w:val="000000"/>
                <w:sz w:val="18"/>
                <w:szCs w:val="18"/>
                <w:lang w:val="en-US"/>
              </w:rPr>
            </w:pPr>
          </w:p>
        </w:tc>
        <w:tc>
          <w:tcPr>
            <w:tcW w:w="1440" w:type="dxa"/>
            <w:tcBorders>
              <w:top w:val="nil"/>
              <w:left w:val="nil"/>
              <w:right w:val="nil"/>
            </w:tcBorders>
            <w:shd w:val="clear" w:color="auto" w:fill="auto"/>
            <w:vAlign w:val="bottom"/>
          </w:tcPr>
          <w:p w14:paraId="2A1500BC" w14:textId="77777777" w:rsidR="003543F2" w:rsidRPr="00387849" w:rsidRDefault="003543F2" w:rsidP="00956B71">
            <w:pPr>
              <w:tabs>
                <w:tab w:val="center" w:pos="4153"/>
                <w:tab w:val="right" w:pos="8306"/>
              </w:tabs>
              <w:autoSpaceDE w:val="0"/>
              <w:autoSpaceDN w:val="0"/>
              <w:ind w:right="-72"/>
              <w:jc w:val="right"/>
              <w:rPr>
                <w:rFonts w:eastAsia="MS Mincho" w:cs="Arial"/>
                <w:color w:val="000000"/>
                <w:sz w:val="18"/>
                <w:szCs w:val="18"/>
                <w:lang w:val="en-US"/>
              </w:rPr>
            </w:pPr>
          </w:p>
        </w:tc>
      </w:tr>
      <w:tr w:rsidR="00A13758" w:rsidRPr="00387849" w14:paraId="536458F9" w14:textId="77777777" w:rsidTr="00A13758">
        <w:tc>
          <w:tcPr>
            <w:tcW w:w="3690" w:type="dxa"/>
            <w:tcBorders>
              <w:top w:val="nil"/>
              <w:left w:val="nil"/>
              <w:right w:val="nil"/>
            </w:tcBorders>
            <w:shd w:val="clear" w:color="auto" w:fill="auto"/>
            <w:vAlign w:val="bottom"/>
          </w:tcPr>
          <w:p w14:paraId="18CAF2E1" w14:textId="77777777" w:rsidR="003543F2" w:rsidRPr="00387849" w:rsidRDefault="003543F2" w:rsidP="00956B71">
            <w:pPr>
              <w:tabs>
                <w:tab w:val="center" w:pos="4153"/>
                <w:tab w:val="right" w:pos="8306"/>
              </w:tabs>
              <w:autoSpaceDE w:val="0"/>
              <w:autoSpaceDN w:val="0"/>
              <w:ind w:left="35" w:right="-108"/>
              <w:rPr>
                <w:rFonts w:eastAsia="MS Mincho" w:cs="Arial"/>
                <w:color w:val="000000"/>
                <w:sz w:val="18"/>
                <w:szCs w:val="18"/>
                <w:lang w:val="en-US"/>
              </w:rPr>
            </w:pPr>
            <w:r w:rsidRPr="00387849">
              <w:rPr>
                <w:rFonts w:eastAsia="MS Mincho" w:cs="Arial"/>
                <w:color w:val="000000"/>
                <w:sz w:val="18"/>
                <w:szCs w:val="18"/>
                <w:lang w:val="en-US"/>
              </w:rPr>
              <w:t>Allowance for expected credit loss</w:t>
            </w:r>
          </w:p>
        </w:tc>
        <w:tc>
          <w:tcPr>
            <w:tcW w:w="1440" w:type="dxa"/>
            <w:tcBorders>
              <w:top w:val="nil"/>
              <w:left w:val="nil"/>
              <w:right w:val="nil"/>
            </w:tcBorders>
            <w:shd w:val="clear" w:color="auto" w:fill="auto"/>
            <w:vAlign w:val="bottom"/>
          </w:tcPr>
          <w:p w14:paraId="3CD45E95" w14:textId="7A046BDA" w:rsidR="003543F2" w:rsidRPr="00387849" w:rsidRDefault="00950077" w:rsidP="00956B71">
            <w:pPr>
              <w:widowControl w:val="0"/>
              <w:overflowPunct w:val="0"/>
              <w:autoSpaceDE w:val="0"/>
              <w:autoSpaceDN w:val="0"/>
              <w:adjustRightInd w:val="0"/>
              <w:ind w:right="-72"/>
              <w:jc w:val="right"/>
              <w:textAlignment w:val="baseline"/>
              <w:rPr>
                <w:rFonts w:cs="Arial"/>
                <w:color w:val="000000"/>
                <w:sz w:val="18"/>
                <w:szCs w:val="18"/>
                <w:lang w:val="en-GB"/>
              </w:rPr>
            </w:pPr>
            <w:r w:rsidRPr="00387849">
              <w:rPr>
                <w:rFonts w:cs="Arial"/>
                <w:color w:val="000000"/>
                <w:sz w:val="18"/>
                <w:szCs w:val="18"/>
                <w:lang w:val="en-GB"/>
              </w:rPr>
              <w:t>46,411,411</w:t>
            </w:r>
          </w:p>
        </w:tc>
        <w:tc>
          <w:tcPr>
            <w:tcW w:w="1440" w:type="dxa"/>
            <w:tcBorders>
              <w:top w:val="nil"/>
              <w:left w:val="nil"/>
              <w:right w:val="nil"/>
            </w:tcBorders>
            <w:shd w:val="clear" w:color="auto" w:fill="auto"/>
            <w:vAlign w:val="bottom"/>
          </w:tcPr>
          <w:p w14:paraId="3A3D577E" w14:textId="16AA8E72" w:rsidR="003543F2" w:rsidRPr="00387849" w:rsidRDefault="00950077" w:rsidP="00956B71">
            <w:pPr>
              <w:widowControl w:val="0"/>
              <w:overflowPunct w:val="0"/>
              <w:autoSpaceDE w:val="0"/>
              <w:autoSpaceDN w:val="0"/>
              <w:adjustRightInd w:val="0"/>
              <w:ind w:right="-72"/>
              <w:jc w:val="right"/>
              <w:textAlignment w:val="baseline"/>
              <w:rPr>
                <w:rFonts w:cs="Arial"/>
                <w:color w:val="000000"/>
                <w:sz w:val="18"/>
                <w:szCs w:val="18"/>
                <w:lang w:val="en-GB"/>
              </w:rPr>
            </w:pPr>
            <w:r w:rsidRPr="00387849">
              <w:rPr>
                <w:rFonts w:cs="Arial"/>
                <w:color w:val="000000"/>
                <w:sz w:val="18"/>
                <w:szCs w:val="18"/>
                <w:lang w:val="en-US"/>
              </w:rPr>
              <w:t>3,696,680</w:t>
            </w:r>
          </w:p>
        </w:tc>
        <w:tc>
          <w:tcPr>
            <w:tcW w:w="1440" w:type="dxa"/>
            <w:tcBorders>
              <w:top w:val="nil"/>
              <w:left w:val="nil"/>
              <w:right w:val="nil"/>
            </w:tcBorders>
            <w:shd w:val="clear" w:color="auto" w:fill="auto"/>
            <w:vAlign w:val="bottom"/>
          </w:tcPr>
          <w:p w14:paraId="5E523CB0" w14:textId="282775D2" w:rsidR="003543F2" w:rsidRPr="00387849" w:rsidRDefault="00950077" w:rsidP="00956B71">
            <w:pPr>
              <w:widowControl w:val="0"/>
              <w:overflowPunct w:val="0"/>
              <w:autoSpaceDE w:val="0"/>
              <w:autoSpaceDN w:val="0"/>
              <w:adjustRightInd w:val="0"/>
              <w:ind w:right="-72"/>
              <w:jc w:val="right"/>
              <w:textAlignment w:val="baseline"/>
              <w:rPr>
                <w:rFonts w:cs="Arial"/>
                <w:color w:val="000000"/>
                <w:sz w:val="18"/>
                <w:szCs w:val="18"/>
                <w:lang w:val="en-GB"/>
              </w:rPr>
            </w:pPr>
            <w:r w:rsidRPr="00387849">
              <w:rPr>
                <w:rFonts w:cs="Arial"/>
                <w:color w:val="000000"/>
                <w:sz w:val="18"/>
                <w:szCs w:val="18"/>
                <w:lang w:val="en-GB"/>
              </w:rPr>
              <w:t>-</w:t>
            </w:r>
          </w:p>
        </w:tc>
        <w:tc>
          <w:tcPr>
            <w:tcW w:w="1440" w:type="dxa"/>
            <w:tcBorders>
              <w:top w:val="nil"/>
              <w:left w:val="nil"/>
              <w:right w:val="nil"/>
            </w:tcBorders>
            <w:shd w:val="clear" w:color="auto" w:fill="auto"/>
            <w:vAlign w:val="bottom"/>
          </w:tcPr>
          <w:p w14:paraId="13EF0375" w14:textId="0CDFBAEE" w:rsidR="003543F2" w:rsidRPr="00387849" w:rsidRDefault="00950077" w:rsidP="00956B71">
            <w:pPr>
              <w:widowControl w:val="0"/>
              <w:overflowPunct w:val="0"/>
              <w:autoSpaceDE w:val="0"/>
              <w:autoSpaceDN w:val="0"/>
              <w:adjustRightInd w:val="0"/>
              <w:ind w:right="-72"/>
              <w:jc w:val="right"/>
              <w:textAlignment w:val="baseline"/>
              <w:rPr>
                <w:rFonts w:cs="Arial"/>
                <w:color w:val="000000"/>
                <w:sz w:val="18"/>
                <w:szCs w:val="18"/>
                <w:cs/>
                <w:lang w:val="en-GB"/>
              </w:rPr>
            </w:pPr>
            <w:r w:rsidRPr="00387849">
              <w:rPr>
                <w:rFonts w:cs="Arial"/>
                <w:color w:val="000000"/>
                <w:sz w:val="18"/>
                <w:szCs w:val="18"/>
                <w:lang w:val="en-GB"/>
              </w:rPr>
              <w:t>50,108,091</w:t>
            </w:r>
          </w:p>
        </w:tc>
      </w:tr>
      <w:tr w:rsidR="00A13758" w:rsidRPr="00387849" w14:paraId="6AEE1F1D" w14:textId="77777777" w:rsidTr="00A13758">
        <w:tc>
          <w:tcPr>
            <w:tcW w:w="3690" w:type="dxa"/>
            <w:tcBorders>
              <w:top w:val="nil"/>
              <w:left w:val="nil"/>
              <w:right w:val="nil"/>
            </w:tcBorders>
            <w:shd w:val="clear" w:color="auto" w:fill="auto"/>
            <w:vAlign w:val="bottom"/>
          </w:tcPr>
          <w:p w14:paraId="4BB62E82" w14:textId="5C1C5862" w:rsidR="003543F2" w:rsidRPr="00387849" w:rsidRDefault="003543F2" w:rsidP="00956B71">
            <w:pPr>
              <w:tabs>
                <w:tab w:val="center" w:pos="4153"/>
                <w:tab w:val="right" w:pos="8306"/>
              </w:tabs>
              <w:autoSpaceDE w:val="0"/>
              <w:autoSpaceDN w:val="0"/>
              <w:ind w:left="35" w:right="-108"/>
              <w:rPr>
                <w:rFonts w:eastAsia="MS Mincho" w:cs="Arial"/>
                <w:color w:val="000000"/>
                <w:sz w:val="18"/>
                <w:szCs w:val="18"/>
                <w:lang w:val="en-US"/>
              </w:rPr>
            </w:pPr>
            <w:r w:rsidRPr="00387849">
              <w:rPr>
                <w:rFonts w:eastAsia="MS Mincho" w:cs="Arial"/>
                <w:color w:val="000000"/>
                <w:sz w:val="18"/>
                <w:szCs w:val="18"/>
                <w:lang w:val="en-US"/>
              </w:rPr>
              <w:t>Lease liabilities</w:t>
            </w:r>
          </w:p>
        </w:tc>
        <w:tc>
          <w:tcPr>
            <w:tcW w:w="1440" w:type="dxa"/>
            <w:tcBorders>
              <w:top w:val="nil"/>
              <w:left w:val="nil"/>
              <w:right w:val="nil"/>
            </w:tcBorders>
            <w:shd w:val="clear" w:color="auto" w:fill="auto"/>
          </w:tcPr>
          <w:p w14:paraId="27231A34" w14:textId="76D94BDC" w:rsidR="003543F2" w:rsidRPr="00387849" w:rsidRDefault="00E21D58" w:rsidP="00956B71">
            <w:pPr>
              <w:widowControl w:val="0"/>
              <w:overflowPunct w:val="0"/>
              <w:autoSpaceDE w:val="0"/>
              <w:autoSpaceDN w:val="0"/>
              <w:adjustRightInd w:val="0"/>
              <w:ind w:right="-72"/>
              <w:jc w:val="right"/>
              <w:textAlignment w:val="baseline"/>
              <w:rPr>
                <w:rFonts w:cs="Arial"/>
                <w:color w:val="000000"/>
                <w:sz w:val="18"/>
                <w:szCs w:val="18"/>
                <w:lang w:val="en-GB"/>
              </w:rPr>
            </w:pPr>
            <w:r w:rsidRPr="00387849">
              <w:rPr>
                <w:rFonts w:cs="Arial"/>
                <w:color w:val="000000"/>
                <w:sz w:val="18"/>
                <w:szCs w:val="18"/>
                <w:cs/>
              </w:rPr>
              <w:t xml:space="preserve"> 3</w:t>
            </w:r>
            <w:r w:rsidRPr="00387849">
              <w:rPr>
                <w:rFonts w:cs="Arial"/>
                <w:color w:val="000000"/>
                <w:sz w:val="18"/>
                <w:szCs w:val="18"/>
              </w:rPr>
              <w:t>,</w:t>
            </w:r>
            <w:r w:rsidRPr="00387849">
              <w:rPr>
                <w:rFonts w:cs="Arial"/>
                <w:color w:val="000000"/>
                <w:sz w:val="18"/>
                <w:szCs w:val="18"/>
                <w:cs/>
              </w:rPr>
              <w:t>410</w:t>
            </w:r>
            <w:r w:rsidRPr="00387849">
              <w:rPr>
                <w:rFonts w:cs="Arial"/>
                <w:color w:val="000000"/>
                <w:sz w:val="18"/>
                <w:szCs w:val="18"/>
              </w:rPr>
              <w:t>,</w:t>
            </w:r>
            <w:r w:rsidRPr="00387849">
              <w:rPr>
                <w:rFonts w:cs="Arial"/>
                <w:color w:val="000000"/>
                <w:sz w:val="18"/>
                <w:szCs w:val="18"/>
                <w:cs/>
              </w:rPr>
              <w:t xml:space="preserve">648 </w:t>
            </w:r>
          </w:p>
        </w:tc>
        <w:tc>
          <w:tcPr>
            <w:tcW w:w="1440" w:type="dxa"/>
            <w:tcBorders>
              <w:top w:val="nil"/>
              <w:left w:val="nil"/>
              <w:right w:val="nil"/>
            </w:tcBorders>
            <w:shd w:val="clear" w:color="auto" w:fill="auto"/>
          </w:tcPr>
          <w:p w14:paraId="08B102BA" w14:textId="7C8D3B07" w:rsidR="003543F2" w:rsidRPr="00387849" w:rsidRDefault="00E21D58" w:rsidP="00956B71">
            <w:pPr>
              <w:widowControl w:val="0"/>
              <w:overflowPunct w:val="0"/>
              <w:autoSpaceDE w:val="0"/>
              <w:autoSpaceDN w:val="0"/>
              <w:adjustRightInd w:val="0"/>
              <w:ind w:right="-72"/>
              <w:jc w:val="right"/>
              <w:textAlignment w:val="baseline"/>
              <w:rPr>
                <w:rFonts w:cs="Arial"/>
                <w:color w:val="000000"/>
                <w:sz w:val="18"/>
                <w:szCs w:val="18"/>
                <w:lang w:val="en-GB"/>
              </w:rPr>
            </w:pPr>
            <w:r w:rsidRPr="00387849">
              <w:rPr>
                <w:rFonts w:cs="Arial"/>
                <w:color w:val="000000"/>
                <w:sz w:val="18"/>
                <w:szCs w:val="18"/>
                <w:cs/>
              </w:rPr>
              <w:t xml:space="preserve"> (286</w:t>
            </w:r>
            <w:r w:rsidRPr="00387849">
              <w:rPr>
                <w:rFonts w:cs="Arial"/>
                <w:color w:val="000000"/>
                <w:sz w:val="18"/>
                <w:szCs w:val="18"/>
              </w:rPr>
              <w:t>,</w:t>
            </w:r>
            <w:r w:rsidRPr="00387849">
              <w:rPr>
                <w:rFonts w:cs="Arial"/>
                <w:color w:val="000000"/>
                <w:sz w:val="18"/>
                <w:szCs w:val="18"/>
                <w:cs/>
              </w:rPr>
              <w:t>316)</w:t>
            </w:r>
          </w:p>
        </w:tc>
        <w:tc>
          <w:tcPr>
            <w:tcW w:w="1440" w:type="dxa"/>
            <w:tcBorders>
              <w:top w:val="nil"/>
              <w:left w:val="nil"/>
              <w:right w:val="nil"/>
            </w:tcBorders>
            <w:shd w:val="clear" w:color="auto" w:fill="auto"/>
            <w:vAlign w:val="bottom"/>
          </w:tcPr>
          <w:p w14:paraId="09C25824" w14:textId="5A67F1E6" w:rsidR="003543F2" w:rsidRPr="00387849" w:rsidRDefault="00950077" w:rsidP="00956B71">
            <w:pPr>
              <w:widowControl w:val="0"/>
              <w:overflowPunct w:val="0"/>
              <w:autoSpaceDE w:val="0"/>
              <w:autoSpaceDN w:val="0"/>
              <w:adjustRightInd w:val="0"/>
              <w:ind w:right="-72"/>
              <w:jc w:val="right"/>
              <w:textAlignment w:val="baseline"/>
              <w:rPr>
                <w:rFonts w:cs="Arial"/>
                <w:color w:val="000000"/>
                <w:sz w:val="18"/>
                <w:szCs w:val="18"/>
                <w:lang w:val="en-GB"/>
              </w:rPr>
            </w:pPr>
            <w:r w:rsidRPr="00387849">
              <w:rPr>
                <w:rFonts w:cs="Arial"/>
                <w:color w:val="000000"/>
                <w:sz w:val="18"/>
                <w:szCs w:val="18"/>
                <w:lang w:val="en-US"/>
              </w:rPr>
              <w:t>-</w:t>
            </w:r>
          </w:p>
        </w:tc>
        <w:tc>
          <w:tcPr>
            <w:tcW w:w="1440" w:type="dxa"/>
            <w:tcBorders>
              <w:top w:val="nil"/>
              <w:left w:val="nil"/>
              <w:right w:val="nil"/>
            </w:tcBorders>
            <w:shd w:val="clear" w:color="auto" w:fill="auto"/>
            <w:vAlign w:val="bottom"/>
          </w:tcPr>
          <w:p w14:paraId="7FBC03E3" w14:textId="4D7441D8" w:rsidR="003543F2" w:rsidRPr="00387849" w:rsidRDefault="008A1D5A" w:rsidP="00956B71">
            <w:pPr>
              <w:widowControl w:val="0"/>
              <w:overflowPunct w:val="0"/>
              <w:autoSpaceDE w:val="0"/>
              <w:autoSpaceDN w:val="0"/>
              <w:adjustRightInd w:val="0"/>
              <w:ind w:right="-72"/>
              <w:jc w:val="right"/>
              <w:textAlignment w:val="baseline"/>
              <w:rPr>
                <w:rFonts w:cs="Arial"/>
                <w:color w:val="000000"/>
                <w:sz w:val="18"/>
                <w:szCs w:val="18"/>
                <w:cs/>
                <w:lang w:val="en-GB"/>
              </w:rPr>
            </w:pPr>
            <w:r w:rsidRPr="00387849">
              <w:rPr>
                <w:rFonts w:cs="Arial"/>
                <w:color w:val="000000"/>
                <w:sz w:val="18"/>
                <w:szCs w:val="18"/>
                <w:cs/>
              </w:rPr>
              <w:t>3</w:t>
            </w:r>
            <w:r w:rsidRPr="00387849">
              <w:rPr>
                <w:rFonts w:cs="Arial"/>
                <w:color w:val="000000"/>
                <w:sz w:val="18"/>
                <w:szCs w:val="18"/>
              </w:rPr>
              <w:t>,</w:t>
            </w:r>
            <w:r w:rsidRPr="00387849">
              <w:rPr>
                <w:rFonts w:cs="Arial"/>
                <w:color w:val="000000"/>
                <w:sz w:val="18"/>
                <w:szCs w:val="18"/>
                <w:cs/>
              </w:rPr>
              <w:t>124</w:t>
            </w:r>
            <w:r w:rsidRPr="00387849">
              <w:rPr>
                <w:rFonts w:cs="Arial"/>
                <w:color w:val="000000"/>
                <w:sz w:val="18"/>
                <w:szCs w:val="18"/>
              </w:rPr>
              <w:t>,</w:t>
            </w:r>
            <w:r w:rsidRPr="00387849">
              <w:rPr>
                <w:rFonts w:cs="Arial"/>
                <w:color w:val="000000"/>
                <w:sz w:val="18"/>
                <w:szCs w:val="18"/>
                <w:cs/>
              </w:rPr>
              <w:t>332</w:t>
            </w:r>
          </w:p>
        </w:tc>
      </w:tr>
      <w:tr w:rsidR="00A13758" w:rsidRPr="00387849" w14:paraId="24274D54" w14:textId="77777777" w:rsidTr="00A13758">
        <w:tc>
          <w:tcPr>
            <w:tcW w:w="3690" w:type="dxa"/>
            <w:tcBorders>
              <w:top w:val="nil"/>
              <w:left w:val="nil"/>
              <w:right w:val="nil"/>
            </w:tcBorders>
            <w:shd w:val="clear" w:color="auto" w:fill="auto"/>
            <w:vAlign w:val="bottom"/>
          </w:tcPr>
          <w:p w14:paraId="4C2C7AEB" w14:textId="77777777" w:rsidR="003543F2" w:rsidRPr="00387849" w:rsidRDefault="003543F2" w:rsidP="00956B71">
            <w:pPr>
              <w:tabs>
                <w:tab w:val="center" w:pos="4153"/>
                <w:tab w:val="right" w:pos="8306"/>
              </w:tabs>
              <w:autoSpaceDE w:val="0"/>
              <w:autoSpaceDN w:val="0"/>
              <w:ind w:left="35" w:right="-144"/>
              <w:rPr>
                <w:rFonts w:eastAsia="MS Mincho" w:cs="Arial"/>
                <w:color w:val="000000"/>
                <w:sz w:val="18"/>
                <w:szCs w:val="18"/>
                <w:lang w:val="en-US"/>
              </w:rPr>
            </w:pPr>
            <w:r w:rsidRPr="00387849">
              <w:rPr>
                <w:rFonts w:eastAsia="MS Mincho" w:cs="Arial"/>
                <w:color w:val="000000"/>
                <w:sz w:val="18"/>
                <w:szCs w:val="18"/>
                <w:lang w:val="en-US"/>
              </w:rPr>
              <w:t>Employee benefit obligations</w:t>
            </w:r>
          </w:p>
        </w:tc>
        <w:tc>
          <w:tcPr>
            <w:tcW w:w="1440" w:type="dxa"/>
            <w:tcBorders>
              <w:top w:val="nil"/>
              <w:left w:val="nil"/>
              <w:right w:val="nil"/>
            </w:tcBorders>
            <w:shd w:val="clear" w:color="auto" w:fill="auto"/>
            <w:vAlign w:val="bottom"/>
          </w:tcPr>
          <w:p w14:paraId="61746C0D" w14:textId="787A25CD" w:rsidR="003543F2" w:rsidRPr="00387849" w:rsidRDefault="00950077" w:rsidP="00956B71">
            <w:pPr>
              <w:widowControl w:val="0"/>
              <w:overflowPunct w:val="0"/>
              <w:autoSpaceDE w:val="0"/>
              <w:autoSpaceDN w:val="0"/>
              <w:adjustRightInd w:val="0"/>
              <w:ind w:right="-72"/>
              <w:jc w:val="right"/>
              <w:textAlignment w:val="baseline"/>
              <w:rPr>
                <w:rFonts w:cs="Arial"/>
                <w:color w:val="000000"/>
                <w:sz w:val="18"/>
                <w:szCs w:val="18"/>
                <w:cs/>
                <w:lang w:val="en-US"/>
              </w:rPr>
            </w:pPr>
            <w:r w:rsidRPr="00387849">
              <w:rPr>
                <w:rFonts w:cs="Arial"/>
                <w:color w:val="000000"/>
                <w:sz w:val="18"/>
                <w:szCs w:val="18"/>
                <w:lang w:val="en-US"/>
              </w:rPr>
              <w:t>6,023,511</w:t>
            </w:r>
          </w:p>
        </w:tc>
        <w:tc>
          <w:tcPr>
            <w:tcW w:w="1440" w:type="dxa"/>
            <w:tcBorders>
              <w:top w:val="nil"/>
              <w:left w:val="nil"/>
              <w:right w:val="nil"/>
            </w:tcBorders>
            <w:shd w:val="clear" w:color="auto" w:fill="auto"/>
          </w:tcPr>
          <w:p w14:paraId="4A621107" w14:textId="58261CDE" w:rsidR="003543F2" w:rsidRPr="00387849" w:rsidRDefault="001A7451" w:rsidP="00956B71">
            <w:pPr>
              <w:widowControl w:val="0"/>
              <w:overflowPunct w:val="0"/>
              <w:autoSpaceDE w:val="0"/>
              <w:autoSpaceDN w:val="0"/>
              <w:adjustRightInd w:val="0"/>
              <w:ind w:right="-72"/>
              <w:jc w:val="right"/>
              <w:textAlignment w:val="baseline"/>
              <w:rPr>
                <w:rFonts w:cs="Arial"/>
                <w:color w:val="000000"/>
                <w:sz w:val="18"/>
                <w:szCs w:val="18"/>
                <w:lang w:val="en-GB"/>
              </w:rPr>
            </w:pPr>
            <w:r w:rsidRPr="00387849">
              <w:rPr>
                <w:rFonts w:cs="Arial"/>
                <w:color w:val="000000"/>
                <w:sz w:val="18"/>
                <w:szCs w:val="18"/>
                <w:cs/>
              </w:rPr>
              <w:t xml:space="preserve"> 430</w:t>
            </w:r>
            <w:r w:rsidRPr="00387849">
              <w:rPr>
                <w:rFonts w:cs="Arial"/>
                <w:color w:val="000000"/>
                <w:sz w:val="18"/>
                <w:szCs w:val="18"/>
              </w:rPr>
              <w:t>,</w:t>
            </w:r>
            <w:r w:rsidRPr="00387849">
              <w:rPr>
                <w:rFonts w:cs="Arial"/>
                <w:color w:val="000000"/>
                <w:sz w:val="18"/>
                <w:szCs w:val="18"/>
                <w:cs/>
              </w:rPr>
              <w:t xml:space="preserve">928 </w:t>
            </w:r>
          </w:p>
        </w:tc>
        <w:tc>
          <w:tcPr>
            <w:tcW w:w="1440" w:type="dxa"/>
            <w:tcBorders>
              <w:top w:val="nil"/>
              <w:left w:val="nil"/>
              <w:right w:val="nil"/>
            </w:tcBorders>
            <w:shd w:val="clear" w:color="auto" w:fill="auto"/>
            <w:vAlign w:val="bottom"/>
          </w:tcPr>
          <w:p w14:paraId="2F341F5F" w14:textId="2C6E2EB1" w:rsidR="003543F2" w:rsidRPr="00387849" w:rsidRDefault="00950077" w:rsidP="00956B71">
            <w:pPr>
              <w:widowControl w:val="0"/>
              <w:overflowPunct w:val="0"/>
              <w:autoSpaceDE w:val="0"/>
              <w:autoSpaceDN w:val="0"/>
              <w:adjustRightInd w:val="0"/>
              <w:ind w:right="-72"/>
              <w:jc w:val="right"/>
              <w:textAlignment w:val="baseline"/>
              <w:rPr>
                <w:rFonts w:cs="Arial"/>
                <w:color w:val="000000"/>
                <w:sz w:val="18"/>
                <w:szCs w:val="18"/>
                <w:cs/>
                <w:lang w:val="en-US"/>
              </w:rPr>
            </w:pPr>
            <w:r w:rsidRPr="00387849">
              <w:rPr>
                <w:rFonts w:cs="Arial"/>
                <w:color w:val="000000"/>
                <w:sz w:val="18"/>
                <w:szCs w:val="18"/>
                <w:lang w:val="en-US"/>
              </w:rPr>
              <w:t>438,710</w:t>
            </w:r>
          </w:p>
        </w:tc>
        <w:tc>
          <w:tcPr>
            <w:tcW w:w="1440" w:type="dxa"/>
            <w:tcBorders>
              <w:top w:val="nil"/>
              <w:left w:val="nil"/>
              <w:right w:val="nil"/>
            </w:tcBorders>
            <w:shd w:val="clear" w:color="auto" w:fill="auto"/>
          </w:tcPr>
          <w:p w14:paraId="7DA45394" w14:textId="4FF5AE92" w:rsidR="003543F2" w:rsidRPr="00387849" w:rsidRDefault="00EB23E0" w:rsidP="00956B71">
            <w:pPr>
              <w:widowControl w:val="0"/>
              <w:overflowPunct w:val="0"/>
              <w:autoSpaceDE w:val="0"/>
              <w:autoSpaceDN w:val="0"/>
              <w:adjustRightInd w:val="0"/>
              <w:ind w:right="-72"/>
              <w:jc w:val="right"/>
              <w:textAlignment w:val="baseline"/>
              <w:rPr>
                <w:rFonts w:cs="Arial"/>
                <w:color w:val="000000"/>
                <w:sz w:val="18"/>
                <w:szCs w:val="18"/>
                <w:cs/>
                <w:lang w:val="en-GB"/>
              </w:rPr>
            </w:pPr>
            <w:r w:rsidRPr="00387849">
              <w:rPr>
                <w:rFonts w:cs="Arial"/>
                <w:color w:val="000000"/>
                <w:sz w:val="18"/>
                <w:szCs w:val="18"/>
                <w:cs/>
              </w:rPr>
              <w:t xml:space="preserve"> 6</w:t>
            </w:r>
            <w:r w:rsidRPr="00387849">
              <w:rPr>
                <w:rFonts w:cs="Arial"/>
                <w:color w:val="000000"/>
                <w:sz w:val="18"/>
                <w:szCs w:val="18"/>
              </w:rPr>
              <w:t>,</w:t>
            </w:r>
            <w:r w:rsidRPr="00387849">
              <w:rPr>
                <w:rFonts w:cs="Arial"/>
                <w:color w:val="000000"/>
                <w:sz w:val="18"/>
                <w:szCs w:val="18"/>
                <w:cs/>
              </w:rPr>
              <w:t>893</w:t>
            </w:r>
            <w:r w:rsidRPr="00387849">
              <w:rPr>
                <w:rFonts w:cs="Arial"/>
                <w:color w:val="000000"/>
                <w:sz w:val="18"/>
                <w:szCs w:val="18"/>
              </w:rPr>
              <w:t>,</w:t>
            </w:r>
            <w:r w:rsidRPr="00387849">
              <w:rPr>
                <w:rFonts w:cs="Arial"/>
                <w:color w:val="000000"/>
                <w:sz w:val="18"/>
                <w:szCs w:val="18"/>
                <w:cs/>
              </w:rPr>
              <w:t xml:space="preserve">149 </w:t>
            </w:r>
          </w:p>
        </w:tc>
      </w:tr>
      <w:tr w:rsidR="00A13758" w:rsidRPr="00387849" w14:paraId="37CE9432" w14:textId="77777777" w:rsidTr="00B1766D">
        <w:tc>
          <w:tcPr>
            <w:tcW w:w="3690" w:type="dxa"/>
            <w:tcBorders>
              <w:top w:val="nil"/>
              <w:left w:val="nil"/>
              <w:right w:val="nil"/>
            </w:tcBorders>
            <w:shd w:val="clear" w:color="auto" w:fill="auto"/>
            <w:vAlign w:val="bottom"/>
          </w:tcPr>
          <w:p w14:paraId="30A38B28" w14:textId="444C8000" w:rsidR="006A4729" w:rsidRPr="00387849" w:rsidRDefault="006A4729" w:rsidP="006A4729">
            <w:pPr>
              <w:tabs>
                <w:tab w:val="center" w:pos="4153"/>
                <w:tab w:val="right" w:pos="8306"/>
              </w:tabs>
              <w:autoSpaceDE w:val="0"/>
              <w:autoSpaceDN w:val="0"/>
              <w:ind w:left="35" w:right="-144"/>
              <w:rPr>
                <w:rFonts w:eastAsia="MS Mincho" w:cs="Arial"/>
                <w:color w:val="000000"/>
                <w:sz w:val="18"/>
                <w:szCs w:val="18"/>
                <w:lang w:val="en-GB"/>
              </w:rPr>
            </w:pPr>
            <w:r w:rsidRPr="00387849">
              <w:rPr>
                <w:rFonts w:eastAsia="MS Mincho" w:cs="Arial"/>
                <w:color w:val="000000"/>
                <w:sz w:val="18"/>
                <w:szCs w:val="18"/>
                <w:lang w:val="en-US"/>
              </w:rPr>
              <w:t>Foreclosed asset</w:t>
            </w:r>
          </w:p>
        </w:tc>
        <w:tc>
          <w:tcPr>
            <w:tcW w:w="1440" w:type="dxa"/>
            <w:tcBorders>
              <w:top w:val="nil"/>
              <w:left w:val="nil"/>
              <w:right w:val="nil"/>
            </w:tcBorders>
            <w:shd w:val="clear" w:color="auto" w:fill="auto"/>
          </w:tcPr>
          <w:p w14:paraId="0D1E45B1" w14:textId="6E66205F" w:rsidR="006A4729" w:rsidRPr="00387849" w:rsidRDefault="00074D49" w:rsidP="006A4729">
            <w:pPr>
              <w:widowControl w:val="0"/>
              <w:overflowPunct w:val="0"/>
              <w:autoSpaceDE w:val="0"/>
              <w:autoSpaceDN w:val="0"/>
              <w:adjustRightInd w:val="0"/>
              <w:ind w:right="-72"/>
              <w:jc w:val="right"/>
              <w:textAlignment w:val="baseline"/>
              <w:rPr>
                <w:rFonts w:cs="Arial"/>
                <w:color w:val="000000"/>
                <w:sz w:val="18"/>
                <w:szCs w:val="18"/>
                <w:lang w:val="en-US"/>
              </w:rPr>
            </w:pPr>
            <w:r w:rsidRPr="00387849">
              <w:rPr>
                <w:rFonts w:cs="Arial"/>
                <w:color w:val="000000"/>
                <w:sz w:val="18"/>
                <w:szCs w:val="18"/>
                <w:lang w:val="en-US"/>
              </w:rPr>
              <w:t>1,243</w:t>
            </w:r>
            <w:r w:rsidR="006A4729" w:rsidRPr="00387849">
              <w:rPr>
                <w:rFonts w:cs="Arial"/>
                <w:color w:val="000000"/>
                <w:sz w:val="18"/>
                <w:szCs w:val="18"/>
                <w:lang w:val="en-US"/>
              </w:rPr>
              <w:t>,</w:t>
            </w:r>
            <w:r w:rsidRPr="00387849">
              <w:rPr>
                <w:rFonts w:cs="Arial"/>
                <w:color w:val="000000"/>
                <w:sz w:val="18"/>
                <w:szCs w:val="18"/>
                <w:lang w:val="en-US"/>
              </w:rPr>
              <w:t>326</w:t>
            </w:r>
          </w:p>
        </w:tc>
        <w:tc>
          <w:tcPr>
            <w:tcW w:w="1440" w:type="dxa"/>
            <w:tcBorders>
              <w:top w:val="nil"/>
              <w:left w:val="nil"/>
              <w:right w:val="nil"/>
            </w:tcBorders>
            <w:shd w:val="clear" w:color="auto" w:fill="auto"/>
          </w:tcPr>
          <w:p w14:paraId="5D6447B4" w14:textId="6E579D2E" w:rsidR="006A4729" w:rsidRPr="00387849" w:rsidRDefault="006A4729" w:rsidP="006A4729">
            <w:pPr>
              <w:widowControl w:val="0"/>
              <w:overflowPunct w:val="0"/>
              <w:autoSpaceDE w:val="0"/>
              <w:autoSpaceDN w:val="0"/>
              <w:adjustRightInd w:val="0"/>
              <w:ind w:right="-72"/>
              <w:jc w:val="right"/>
              <w:textAlignment w:val="baseline"/>
              <w:rPr>
                <w:rFonts w:cs="Arial"/>
                <w:color w:val="000000"/>
                <w:sz w:val="18"/>
                <w:szCs w:val="18"/>
                <w:lang w:val="en-US"/>
              </w:rPr>
            </w:pPr>
            <w:r w:rsidRPr="00387849">
              <w:rPr>
                <w:rFonts w:cs="Arial"/>
                <w:color w:val="000000"/>
                <w:sz w:val="18"/>
                <w:szCs w:val="18"/>
                <w:cs/>
                <w:lang w:val="en-US"/>
              </w:rPr>
              <w:t>8</w:t>
            </w:r>
            <w:r w:rsidRPr="00387849">
              <w:rPr>
                <w:rFonts w:cs="Arial"/>
                <w:color w:val="000000"/>
                <w:sz w:val="18"/>
                <w:szCs w:val="18"/>
                <w:lang w:val="en-US"/>
              </w:rPr>
              <w:t>,</w:t>
            </w:r>
            <w:r w:rsidRPr="00387849">
              <w:rPr>
                <w:rFonts w:cs="Arial"/>
                <w:color w:val="000000"/>
                <w:sz w:val="18"/>
                <w:szCs w:val="18"/>
                <w:cs/>
                <w:lang w:val="en-US"/>
              </w:rPr>
              <w:t>0</w:t>
            </w:r>
            <w:r w:rsidR="00074D49" w:rsidRPr="00387849">
              <w:rPr>
                <w:rFonts w:cs="Arial"/>
                <w:color w:val="000000"/>
                <w:sz w:val="18"/>
                <w:szCs w:val="18"/>
                <w:lang w:val="en-US"/>
              </w:rPr>
              <w:t>01</w:t>
            </w:r>
            <w:r w:rsidRPr="00387849">
              <w:rPr>
                <w:rFonts w:cs="Arial"/>
                <w:color w:val="000000"/>
                <w:sz w:val="18"/>
                <w:szCs w:val="18"/>
                <w:lang w:val="en-US"/>
              </w:rPr>
              <w:t>,</w:t>
            </w:r>
            <w:r w:rsidR="00074D49" w:rsidRPr="00387849">
              <w:rPr>
                <w:rFonts w:cs="Arial"/>
                <w:color w:val="000000"/>
                <w:sz w:val="18"/>
                <w:szCs w:val="18"/>
                <w:lang w:val="en-US"/>
              </w:rPr>
              <w:t>8</w:t>
            </w:r>
            <w:r w:rsidRPr="00387849">
              <w:rPr>
                <w:rFonts w:cs="Arial"/>
                <w:color w:val="000000"/>
                <w:sz w:val="18"/>
                <w:szCs w:val="18"/>
                <w:cs/>
                <w:lang w:val="en-US"/>
              </w:rPr>
              <w:t>88</w:t>
            </w:r>
          </w:p>
        </w:tc>
        <w:tc>
          <w:tcPr>
            <w:tcW w:w="1440" w:type="dxa"/>
            <w:tcBorders>
              <w:top w:val="nil"/>
              <w:left w:val="nil"/>
              <w:right w:val="nil"/>
            </w:tcBorders>
            <w:shd w:val="clear" w:color="auto" w:fill="auto"/>
          </w:tcPr>
          <w:p w14:paraId="6B1FAB44" w14:textId="1A953DA2" w:rsidR="006A4729" w:rsidRPr="00387849" w:rsidRDefault="006A4729" w:rsidP="006A4729">
            <w:pPr>
              <w:widowControl w:val="0"/>
              <w:overflowPunct w:val="0"/>
              <w:autoSpaceDE w:val="0"/>
              <w:autoSpaceDN w:val="0"/>
              <w:adjustRightInd w:val="0"/>
              <w:ind w:right="-72"/>
              <w:jc w:val="right"/>
              <w:textAlignment w:val="baseline"/>
              <w:rPr>
                <w:rFonts w:cs="Arial"/>
                <w:color w:val="000000"/>
                <w:sz w:val="18"/>
                <w:szCs w:val="18"/>
                <w:lang w:val="en-US"/>
              </w:rPr>
            </w:pPr>
            <w:r w:rsidRPr="00387849">
              <w:rPr>
                <w:rFonts w:cs="Arial"/>
                <w:color w:val="000000"/>
                <w:sz w:val="18"/>
                <w:szCs w:val="18"/>
                <w:cs/>
                <w:lang w:val="en-US"/>
              </w:rPr>
              <w:t>-</w:t>
            </w:r>
          </w:p>
        </w:tc>
        <w:tc>
          <w:tcPr>
            <w:tcW w:w="1440" w:type="dxa"/>
            <w:tcBorders>
              <w:top w:val="nil"/>
              <w:left w:val="nil"/>
              <w:right w:val="nil"/>
            </w:tcBorders>
            <w:shd w:val="clear" w:color="auto" w:fill="auto"/>
          </w:tcPr>
          <w:p w14:paraId="38FA389A" w14:textId="152AF9EC" w:rsidR="006A4729" w:rsidRPr="00387849" w:rsidRDefault="00753DDB" w:rsidP="006A4729">
            <w:pPr>
              <w:widowControl w:val="0"/>
              <w:overflowPunct w:val="0"/>
              <w:autoSpaceDE w:val="0"/>
              <w:autoSpaceDN w:val="0"/>
              <w:adjustRightInd w:val="0"/>
              <w:ind w:right="-72"/>
              <w:jc w:val="right"/>
              <w:textAlignment w:val="baseline"/>
              <w:rPr>
                <w:rFonts w:cs="Arial"/>
                <w:color w:val="000000"/>
                <w:sz w:val="18"/>
                <w:szCs w:val="18"/>
                <w:lang w:val="en-US"/>
              </w:rPr>
            </w:pPr>
            <w:r w:rsidRPr="00387849">
              <w:rPr>
                <w:rFonts w:cs="Arial"/>
                <w:color w:val="000000"/>
                <w:sz w:val="18"/>
                <w:szCs w:val="18"/>
                <w:lang w:val="en-US"/>
              </w:rPr>
              <w:t>9</w:t>
            </w:r>
            <w:r w:rsidR="006A4729" w:rsidRPr="00387849">
              <w:rPr>
                <w:rFonts w:cs="Arial"/>
                <w:color w:val="000000"/>
                <w:sz w:val="18"/>
                <w:szCs w:val="18"/>
                <w:lang w:val="en-US"/>
              </w:rPr>
              <w:t>,</w:t>
            </w:r>
            <w:r w:rsidRPr="00387849">
              <w:rPr>
                <w:rFonts w:cs="Arial"/>
                <w:color w:val="000000"/>
                <w:sz w:val="18"/>
                <w:szCs w:val="18"/>
                <w:lang w:val="en-US"/>
              </w:rPr>
              <w:t>245</w:t>
            </w:r>
            <w:r w:rsidR="006A4729" w:rsidRPr="00387849">
              <w:rPr>
                <w:rFonts w:cs="Arial"/>
                <w:color w:val="000000"/>
                <w:sz w:val="18"/>
                <w:szCs w:val="18"/>
                <w:lang w:val="en-US"/>
              </w:rPr>
              <w:t>,</w:t>
            </w:r>
            <w:r w:rsidRPr="00387849">
              <w:rPr>
                <w:rFonts w:cs="Arial"/>
                <w:color w:val="000000"/>
                <w:sz w:val="18"/>
                <w:szCs w:val="18"/>
                <w:lang w:val="en-US"/>
              </w:rPr>
              <w:t>214</w:t>
            </w:r>
          </w:p>
        </w:tc>
      </w:tr>
      <w:tr w:rsidR="00A13758" w:rsidRPr="00387849" w14:paraId="0A1C04E0" w14:textId="77777777" w:rsidTr="00B1766D">
        <w:tc>
          <w:tcPr>
            <w:tcW w:w="3690" w:type="dxa"/>
            <w:tcBorders>
              <w:top w:val="nil"/>
              <w:left w:val="nil"/>
              <w:right w:val="nil"/>
            </w:tcBorders>
            <w:shd w:val="clear" w:color="auto" w:fill="auto"/>
            <w:vAlign w:val="bottom"/>
          </w:tcPr>
          <w:p w14:paraId="3B3887C0" w14:textId="77777777" w:rsidR="006A4729" w:rsidRPr="00387849" w:rsidRDefault="006A4729" w:rsidP="006A4729">
            <w:pPr>
              <w:tabs>
                <w:tab w:val="center" w:pos="4153"/>
                <w:tab w:val="right" w:pos="8306"/>
              </w:tabs>
              <w:autoSpaceDE w:val="0"/>
              <w:autoSpaceDN w:val="0"/>
              <w:ind w:left="35"/>
              <w:rPr>
                <w:rFonts w:eastAsia="MS Mincho" w:cs="Arial"/>
                <w:color w:val="000000"/>
                <w:sz w:val="18"/>
                <w:szCs w:val="18"/>
                <w:lang w:val="en-US"/>
              </w:rPr>
            </w:pPr>
            <w:r w:rsidRPr="00387849">
              <w:rPr>
                <w:rFonts w:eastAsia="MS Mincho" w:cs="Arial"/>
                <w:color w:val="000000"/>
                <w:sz w:val="18"/>
                <w:szCs w:val="18"/>
                <w:lang w:val="en-US"/>
              </w:rPr>
              <w:t>Others</w:t>
            </w:r>
          </w:p>
        </w:tc>
        <w:tc>
          <w:tcPr>
            <w:tcW w:w="1440" w:type="dxa"/>
            <w:tcBorders>
              <w:top w:val="nil"/>
              <w:left w:val="nil"/>
              <w:bottom w:val="single" w:sz="4" w:space="0" w:color="auto"/>
              <w:right w:val="nil"/>
            </w:tcBorders>
            <w:shd w:val="clear" w:color="auto" w:fill="auto"/>
          </w:tcPr>
          <w:p w14:paraId="02BC91F1" w14:textId="53975DDE" w:rsidR="006A4729" w:rsidRPr="00387849" w:rsidRDefault="006A4729" w:rsidP="006A4729">
            <w:pPr>
              <w:widowControl w:val="0"/>
              <w:overflowPunct w:val="0"/>
              <w:autoSpaceDE w:val="0"/>
              <w:autoSpaceDN w:val="0"/>
              <w:adjustRightInd w:val="0"/>
              <w:ind w:right="-72"/>
              <w:jc w:val="right"/>
              <w:textAlignment w:val="baseline"/>
              <w:rPr>
                <w:rFonts w:cs="Arial"/>
                <w:color w:val="000000"/>
                <w:sz w:val="18"/>
                <w:szCs w:val="18"/>
                <w:cs/>
                <w:lang w:val="en-US"/>
              </w:rPr>
            </w:pPr>
            <w:r w:rsidRPr="00387849">
              <w:rPr>
                <w:rFonts w:cs="Arial"/>
                <w:color w:val="000000"/>
                <w:sz w:val="18"/>
                <w:szCs w:val="18"/>
                <w:cs/>
                <w:lang w:val="en-US"/>
              </w:rPr>
              <w:t>1</w:t>
            </w:r>
            <w:r w:rsidRPr="00387849">
              <w:rPr>
                <w:rFonts w:cs="Arial"/>
                <w:color w:val="000000"/>
                <w:sz w:val="18"/>
                <w:szCs w:val="18"/>
                <w:lang w:val="en-US"/>
              </w:rPr>
              <w:t>,</w:t>
            </w:r>
            <w:r w:rsidR="00074D49" w:rsidRPr="00387849">
              <w:rPr>
                <w:rFonts w:cs="Arial"/>
                <w:color w:val="000000"/>
                <w:sz w:val="18"/>
                <w:szCs w:val="18"/>
                <w:lang w:val="en-US"/>
              </w:rPr>
              <w:t>182</w:t>
            </w:r>
            <w:r w:rsidRPr="00387849">
              <w:rPr>
                <w:rFonts w:cs="Arial"/>
                <w:color w:val="000000"/>
                <w:sz w:val="18"/>
                <w:szCs w:val="18"/>
                <w:lang w:val="en-US"/>
              </w:rPr>
              <w:t>,</w:t>
            </w:r>
            <w:r w:rsidR="00074D49" w:rsidRPr="00387849">
              <w:rPr>
                <w:rFonts w:cs="Arial"/>
                <w:color w:val="000000"/>
                <w:sz w:val="18"/>
                <w:szCs w:val="18"/>
                <w:lang w:val="en-US"/>
              </w:rPr>
              <w:t>837</w:t>
            </w:r>
          </w:p>
        </w:tc>
        <w:tc>
          <w:tcPr>
            <w:tcW w:w="1440" w:type="dxa"/>
            <w:tcBorders>
              <w:top w:val="nil"/>
              <w:left w:val="nil"/>
              <w:bottom w:val="single" w:sz="4" w:space="0" w:color="auto"/>
              <w:right w:val="nil"/>
            </w:tcBorders>
            <w:shd w:val="clear" w:color="auto" w:fill="auto"/>
          </w:tcPr>
          <w:p w14:paraId="17377F14" w14:textId="70F8FC17" w:rsidR="006A4729" w:rsidRPr="00387849" w:rsidRDefault="006A4729" w:rsidP="006A4729">
            <w:pPr>
              <w:widowControl w:val="0"/>
              <w:overflowPunct w:val="0"/>
              <w:autoSpaceDE w:val="0"/>
              <w:autoSpaceDN w:val="0"/>
              <w:adjustRightInd w:val="0"/>
              <w:ind w:right="-72"/>
              <w:jc w:val="right"/>
              <w:textAlignment w:val="baseline"/>
              <w:rPr>
                <w:rFonts w:cs="Arial"/>
                <w:color w:val="000000"/>
                <w:sz w:val="18"/>
                <w:szCs w:val="18"/>
                <w:lang w:val="en-US"/>
              </w:rPr>
            </w:pPr>
            <w:r w:rsidRPr="00387849">
              <w:rPr>
                <w:rFonts w:cs="Arial"/>
                <w:color w:val="000000"/>
                <w:sz w:val="18"/>
                <w:szCs w:val="18"/>
                <w:cs/>
                <w:lang w:val="en-US"/>
              </w:rPr>
              <w:t>3</w:t>
            </w:r>
            <w:r w:rsidRPr="00387849">
              <w:rPr>
                <w:rFonts w:cs="Arial"/>
                <w:color w:val="000000"/>
                <w:sz w:val="18"/>
                <w:szCs w:val="18"/>
                <w:lang w:val="en-US"/>
              </w:rPr>
              <w:t>,</w:t>
            </w:r>
            <w:r w:rsidRPr="00387849">
              <w:rPr>
                <w:rFonts w:cs="Arial"/>
                <w:color w:val="000000"/>
                <w:sz w:val="18"/>
                <w:szCs w:val="18"/>
                <w:cs/>
                <w:lang w:val="en-US"/>
              </w:rPr>
              <w:t>260</w:t>
            </w:r>
            <w:r w:rsidRPr="00387849">
              <w:rPr>
                <w:rFonts w:cs="Arial"/>
                <w:color w:val="000000"/>
                <w:sz w:val="18"/>
                <w:szCs w:val="18"/>
                <w:lang w:val="en-US"/>
              </w:rPr>
              <w:t>,</w:t>
            </w:r>
            <w:r w:rsidRPr="00387849">
              <w:rPr>
                <w:rFonts w:cs="Arial"/>
                <w:color w:val="000000"/>
                <w:sz w:val="18"/>
                <w:szCs w:val="18"/>
                <w:cs/>
                <w:lang w:val="en-US"/>
              </w:rPr>
              <w:t>429</w:t>
            </w:r>
          </w:p>
        </w:tc>
        <w:tc>
          <w:tcPr>
            <w:tcW w:w="1440" w:type="dxa"/>
            <w:tcBorders>
              <w:top w:val="nil"/>
              <w:left w:val="nil"/>
              <w:bottom w:val="single" w:sz="4" w:space="0" w:color="auto"/>
              <w:right w:val="nil"/>
            </w:tcBorders>
            <w:shd w:val="clear" w:color="auto" w:fill="auto"/>
          </w:tcPr>
          <w:p w14:paraId="4712E268" w14:textId="1AEBF485" w:rsidR="006A4729" w:rsidRPr="00387849" w:rsidRDefault="006A4729" w:rsidP="006A4729">
            <w:pPr>
              <w:widowControl w:val="0"/>
              <w:overflowPunct w:val="0"/>
              <w:autoSpaceDE w:val="0"/>
              <w:autoSpaceDN w:val="0"/>
              <w:adjustRightInd w:val="0"/>
              <w:ind w:right="-72"/>
              <w:jc w:val="right"/>
              <w:textAlignment w:val="baseline"/>
              <w:rPr>
                <w:rFonts w:cs="Arial"/>
                <w:color w:val="000000"/>
                <w:sz w:val="18"/>
                <w:szCs w:val="18"/>
                <w:cs/>
                <w:lang w:val="en-US"/>
              </w:rPr>
            </w:pPr>
            <w:r w:rsidRPr="00387849">
              <w:rPr>
                <w:rFonts w:cs="Arial"/>
                <w:color w:val="000000"/>
                <w:sz w:val="18"/>
                <w:szCs w:val="18"/>
                <w:cs/>
                <w:lang w:val="en-US"/>
              </w:rPr>
              <w:t>-</w:t>
            </w:r>
          </w:p>
        </w:tc>
        <w:tc>
          <w:tcPr>
            <w:tcW w:w="1440" w:type="dxa"/>
            <w:tcBorders>
              <w:top w:val="nil"/>
              <w:left w:val="nil"/>
              <w:bottom w:val="single" w:sz="4" w:space="0" w:color="auto"/>
              <w:right w:val="nil"/>
            </w:tcBorders>
            <w:shd w:val="clear" w:color="auto" w:fill="auto"/>
          </w:tcPr>
          <w:p w14:paraId="3A848CD8" w14:textId="73DA5B1C" w:rsidR="006A4729" w:rsidRPr="00387849" w:rsidRDefault="006A4729" w:rsidP="006A4729">
            <w:pPr>
              <w:widowControl w:val="0"/>
              <w:overflowPunct w:val="0"/>
              <w:autoSpaceDE w:val="0"/>
              <w:autoSpaceDN w:val="0"/>
              <w:adjustRightInd w:val="0"/>
              <w:ind w:right="-72"/>
              <w:jc w:val="right"/>
              <w:textAlignment w:val="baseline"/>
              <w:rPr>
                <w:rFonts w:cs="Arial"/>
                <w:color w:val="000000"/>
                <w:sz w:val="18"/>
                <w:szCs w:val="18"/>
                <w:cs/>
                <w:lang w:val="en-US"/>
              </w:rPr>
            </w:pPr>
            <w:r w:rsidRPr="00387849">
              <w:rPr>
                <w:rFonts w:cs="Arial"/>
                <w:color w:val="000000"/>
                <w:sz w:val="18"/>
                <w:szCs w:val="18"/>
                <w:cs/>
                <w:lang w:val="en-US"/>
              </w:rPr>
              <w:t>4</w:t>
            </w:r>
            <w:r w:rsidRPr="00387849">
              <w:rPr>
                <w:rFonts w:cs="Arial"/>
                <w:color w:val="000000"/>
                <w:sz w:val="18"/>
                <w:szCs w:val="18"/>
                <w:lang w:val="en-US"/>
              </w:rPr>
              <w:t>,</w:t>
            </w:r>
            <w:r w:rsidRPr="00387849">
              <w:rPr>
                <w:rFonts w:cs="Arial"/>
                <w:color w:val="000000"/>
                <w:sz w:val="18"/>
                <w:szCs w:val="18"/>
                <w:cs/>
                <w:lang w:val="en-US"/>
              </w:rPr>
              <w:t>77</w:t>
            </w:r>
            <w:r w:rsidR="00753DDB" w:rsidRPr="00387849">
              <w:rPr>
                <w:rFonts w:cs="Arial"/>
                <w:color w:val="000000"/>
                <w:sz w:val="18"/>
                <w:szCs w:val="18"/>
                <w:lang w:val="en-US"/>
              </w:rPr>
              <w:t>2</w:t>
            </w:r>
            <w:r w:rsidRPr="00387849">
              <w:rPr>
                <w:rFonts w:cs="Arial"/>
                <w:color w:val="000000"/>
                <w:sz w:val="18"/>
                <w:szCs w:val="18"/>
                <w:lang w:val="en-US"/>
              </w:rPr>
              <w:t>,</w:t>
            </w:r>
            <w:r w:rsidR="00753DDB" w:rsidRPr="00387849">
              <w:rPr>
                <w:rFonts w:cs="Arial"/>
                <w:color w:val="000000"/>
                <w:sz w:val="18"/>
                <w:szCs w:val="18"/>
                <w:lang w:val="en-US"/>
              </w:rPr>
              <w:t>366</w:t>
            </w:r>
          </w:p>
        </w:tc>
      </w:tr>
      <w:tr w:rsidR="00712327" w:rsidRPr="00387849" w14:paraId="60FC4E62" w14:textId="77777777" w:rsidTr="00B1766D">
        <w:tc>
          <w:tcPr>
            <w:tcW w:w="3690" w:type="dxa"/>
            <w:tcBorders>
              <w:top w:val="nil"/>
              <w:left w:val="nil"/>
              <w:right w:val="nil"/>
            </w:tcBorders>
            <w:shd w:val="clear" w:color="auto" w:fill="auto"/>
            <w:vAlign w:val="bottom"/>
          </w:tcPr>
          <w:p w14:paraId="6FF3C702" w14:textId="77777777" w:rsidR="003543F2" w:rsidRPr="00387849" w:rsidRDefault="003543F2" w:rsidP="00956B71">
            <w:pPr>
              <w:tabs>
                <w:tab w:val="center" w:pos="4153"/>
                <w:tab w:val="right" w:pos="8306"/>
              </w:tabs>
              <w:autoSpaceDE w:val="0"/>
              <w:autoSpaceDN w:val="0"/>
              <w:ind w:left="-105"/>
              <w:rPr>
                <w:rFonts w:eastAsia="MS Mincho" w:cs="Arial"/>
                <w:color w:val="000000"/>
                <w:sz w:val="18"/>
                <w:szCs w:val="18"/>
                <w:lang w:val="en-US"/>
              </w:rPr>
            </w:pPr>
          </w:p>
        </w:tc>
        <w:tc>
          <w:tcPr>
            <w:tcW w:w="1440" w:type="dxa"/>
            <w:tcBorders>
              <w:top w:val="single" w:sz="4" w:space="0" w:color="auto"/>
              <w:left w:val="nil"/>
              <w:right w:val="nil"/>
            </w:tcBorders>
            <w:shd w:val="clear" w:color="auto" w:fill="auto"/>
            <w:vAlign w:val="bottom"/>
          </w:tcPr>
          <w:p w14:paraId="76269C6C" w14:textId="77777777" w:rsidR="003543F2" w:rsidRPr="00387849" w:rsidRDefault="003543F2" w:rsidP="00956B71">
            <w:pPr>
              <w:widowControl w:val="0"/>
              <w:overflowPunct w:val="0"/>
              <w:autoSpaceDE w:val="0"/>
              <w:autoSpaceDN w:val="0"/>
              <w:adjustRightInd w:val="0"/>
              <w:ind w:right="-72"/>
              <w:jc w:val="right"/>
              <w:textAlignment w:val="baseline"/>
              <w:rPr>
                <w:rFonts w:cs="Arial"/>
                <w:color w:val="000000"/>
                <w:sz w:val="18"/>
                <w:szCs w:val="18"/>
                <w:lang w:val="en-US"/>
              </w:rPr>
            </w:pPr>
          </w:p>
        </w:tc>
        <w:tc>
          <w:tcPr>
            <w:tcW w:w="1440" w:type="dxa"/>
            <w:tcBorders>
              <w:top w:val="single" w:sz="4" w:space="0" w:color="auto"/>
              <w:left w:val="nil"/>
              <w:right w:val="nil"/>
            </w:tcBorders>
            <w:shd w:val="clear" w:color="auto" w:fill="auto"/>
            <w:vAlign w:val="bottom"/>
          </w:tcPr>
          <w:p w14:paraId="424BCF73" w14:textId="77777777" w:rsidR="003543F2" w:rsidRPr="00387849" w:rsidRDefault="003543F2" w:rsidP="00956B71">
            <w:pPr>
              <w:widowControl w:val="0"/>
              <w:overflowPunct w:val="0"/>
              <w:autoSpaceDE w:val="0"/>
              <w:autoSpaceDN w:val="0"/>
              <w:adjustRightInd w:val="0"/>
              <w:ind w:right="-72"/>
              <w:jc w:val="right"/>
              <w:textAlignment w:val="baseline"/>
              <w:rPr>
                <w:rFonts w:cs="Arial"/>
                <w:color w:val="000000"/>
                <w:sz w:val="18"/>
                <w:szCs w:val="18"/>
                <w:lang w:val="en-US"/>
              </w:rPr>
            </w:pPr>
          </w:p>
        </w:tc>
        <w:tc>
          <w:tcPr>
            <w:tcW w:w="1440" w:type="dxa"/>
            <w:tcBorders>
              <w:top w:val="single" w:sz="4" w:space="0" w:color="auto"/>
              <w:left w:val="nil"/>
              <w:right w:val="nil"/>
            </w:tcBorders>
            <w:shd w:val="clear" w:color="auto" w:fill="auto"/>
            <w:vAlign w:val="bottom"/>
          </w:tcPr>
          <w:p w14:paraId="71623E20" w14:textId="77777777" w:rsidR="003543F2" w:rsidRPr="00387849" w:rsidRDefault="003543F2" w:rsidP="00956B71">
            <w:pPr>
              <w:widowControl w:val="0"/>
              <w:overflowPunct w:val="0"/>
              <w:autoSpaceDE w:val="0"/>
              <w:autoSpaceDN w:val="0"/>
              <w:adjustRightInd w:val="0"/>
              <w:ind w:right="-72"/>
              <w:jc w:val="right"/>
              <w:textAlignment w:val="baseline"/>
              <w:rPr>
                <w:rFonts w:cs="Arial"/>
                <w:color w:val="000000"/>
                <w:sz w:val="18"/>
                <w:szCs w:val="18"/>
                <w:lang w:val="en-US"/>
              </w:rPr>
            </w:pPr>
          </w:p>
        </w:tc>
        <w:tc>
          <w:tcPr>
            <w:tcW w:w="1440" w:type="dxa"/>
            <w:tcBorders>
              <w:top w:val="single" w:sz="4" w:space="0" w:color="auto"/>
              <w:left w:val="nil"/>
              <w:right w:val="nil"/>
            </w:tcBorders>
            <w:shd w:val="clear" w:color="auto" w:fill="auto"/>
            <w:vAlign w:val="bottom"/>
          </w:tcPr>
          <w:p w14:paraId="60F6392D" w14:textId="77777777" w:rsidR="003543F2" w:rsidRPr="00387849" w:rsidRDefault="003543F2" w:rsidP="00956B71">
            <w:pPr>
              <w:widowControl w:val="0"/>
              <w:overflowPunct w:val="0"/>
              <w:autoSpaceDE w:val="0"/>
              <w:autoSpaceDN w:val="0"/>
              <w:adjustRightInd w:val="0"/>
              <w:ind w:right="-72"/>
              <w:jc w:val="right"/>
              <w:textAlignment w:val="baseline"/>
              <w:rPr>
                <w:rFonts w:cs="Arial"/>
                <w:color w:val="000000"/>
                <w:sz w:val="18"/>
                <w:szCs w:val="18"/>
                <w:lang w:val="en-US"/>
              </w:rPr>
            </w:pPr>
          </w:p>
        </w:tc>
      </w:tr>
      <w:tr w:rsidR="00A13758" w:rsidRPr="00387849" w14:paraId="2E69948E" w14:textId="77777777" w:rsidTr="00A13758">
        <w:tc>
          <w:tcPr>
            <w:tcW w:w="3690" w:type="dxa"/>
            <w:tcBorders>
              <w:top w:val="nil"/>
              <w:left w:val="nil"/>
              <w:right w:val="nil"/>
            </w:tcBorders>
            <w:shd w:val="clear" w:color="auto" w:fill="auto"/>
            <w:vAlign w:val="bottom"/>
          </w:tcPr>
          <w:p w14:paraId="4A57FA0A" w14:textId="77777777" w:rsidR="003543F2" w:rsidRPr="00387849" w:rsidRDefault="003543F2" w:rsidP="00956B71">
            <w:pPr>
              <w:tabs>
                <w:tab w:val="center" w:pos="4153"/>
                <w:tab w:val="right" w:pos="8306"/>
              </w:tabs>
              <w:autoSpaceDE w:val="0"/>
              <w:autoSpaceDN w:val="0"/>
              <w:ind w:left="-105"/>
              <w:rPr>
                <w:rFonts w:eastAsia="MS Mincho" w:cs="Arial"/>
                <w:color w:val="000000"/>
                <w:sz w:val="18"/>
                <w:szCs w:val="18"/>
                <w:lang w:val="en-US"/>
              </w:rPr>
            </w:pPr>
            <w:r w:rsidRPr="00387849">
              <w:rPr>
                <w:rFonts w:eastAsia="MS Mincho" w:cs="Arial"/>
                <w:color w:val="000000"/>
                <w:sz w:val="18"/>
                <w:szCs w:val="18"/>
                <w:lang w:val="en-US"/>
              </w:rPr>
              <w:t>Total deferred tax assets</w:t>
            </w:r>
          </w:p>
        </w:tc>
        <w:tc>
          <w:tcPr>
            <w:tcW w:w="1440" w:type="dxa"/>
            <w:tcBorders>
              <w:top w:val="nil"/>
              <w:left w:val="nil"/>
              <w:bottom w:val="single" w:sz="4" w:space="0" w:color="auto"/>
              <w:right w:val="nil"/>
            </w:tcBorders>
            <w:shd w:val="clear" w:color="auto" w:fill="auto"/>
          </w:tcPr>
          <w:p w14:paraId="2C2035D0" w14:textId="0A12910A" w:rsidR="003543F2" w:rsidRPr="00387849" w:rsidRDefault="00025F82" w:rsidP="00956B71">
            <w:pPr>
              <w:widowControl w:val="0"/>
              <w:overflowPunct w:val="0"/>
              <w:autoSpaceDE w:val="0"/>
              <w:autoSpaceDN w:val="0"/>
              <w:adjustRightInd w:val="0"/>
              <w:ind w:right="-72"/>
              <w:jc w:val="right"/>
              <w:textAlignment w:val="baseline"/>
              <w:rPr>
                <w:rFonts w:cs="Arial"/>
                <w:color w:val="000000"/>
                <w:sz w:val="18"/>
                <w:szCs w:val="18"/>
                <w:lang w:val="en-US"/>
              </w:rPr>
            </w:pPr>
            <w:r w:rsidRPr="00387849">
              <w:rPr>
                <w:rFonts w:cs="Arial"/>
                <w:color w:val="000000"/>
                <w:sz w:val="18"/>
                <w:szCs w:val="18"/>
                <w:cs/>
              </w:rPr>
              <w:t xml:space="preserve"> 58</w:t>
            </w:r>
            <w:r w:rsidRPr="00387849">
              <w:rPr>
                <w:rFonts w:cs="Arial"/>
                <w:color w:val="000000"/>
                <w:sz w:val="18"/>
                <w:szCs w:val="18"/>
              </w:rPr>
              <w:t>,</w:t>
            </w:r>
            <w:r w:rsidRPr="00387849">
              <w:rPr>
                <w:rFonts w:cs="Arial"/>
                <w:color w:val="000000"/>
                <w:sz w:val="18"/>
                <w:szCs w:val="18"/>
                <w:cs/>
              </w:rPr>
              <w:t>271</w:t>
            </w:r>
            <w:r w:rsidRPr="00387849">
              <w:rPr>
                <w:rFonts w:cs="Arial"/>
                <w:color w:val="000000"/>
                <w:sz w:val="18"/>
                <w:szCs w:val="18"/>
              </w:rPr>
              <w:t>,</w:t>
            </w:r>
            <w:r w:rsidRPr="00387849">
              <w:rPr>
                <w:rFonts w:cs="Arial"/>
                <w:color w:val="000000"/>
                <w:sz w:val="18"/>
                <w:szCs w:val="18"/>
                <w:cs/>
              </w:rPr>
              <w:t xml:space="preserve">733 </w:t>
            </w:r>
          </w:p>
        </w:tc>
        <w:tc>
          <w:tcPr>
            <w:tcW w:w="1440" w:type="dxa"/>
            <w:tcBorders>
              <w:top w:val="nil"/>
              <w:left w:val="nil"/>
              <w:bottom w:val="single" w:sz="4" w:space="0" w:color="auto"/>
              <w:right w:val="nil"/>
            </w:tcBorders>
            <w:shd w:val="clear" w:color="auto" w:fill="auto"/>
          </w:tcPr>
          <w:p w14:paraId="6ABD40C8" w14:textId="58103C79" w:rsidR="003543F2" w:rsidRPr="00387849" w:rsidRDefault="00025F82" w:rsidP="00956B71">
            <w:pPr>
              <w:widowControl w:val="0"/>
              <w:overflowPunct w:val="0"/>
              <w:autoSpaceDE w:val="0"/>
              <w:autoSpaceDN w:val="0"/>
              <w:adjustRightInd w:val="0"/>
              <w:ind w:right="-72"/>
              <w:jc w:val="right"/>
              <w:textAlignment w:val="baseline"/>
              <w:rPr>
                <w:rFonts w:cs="Arial"/>
                <w:color w:val="000000"/>
                <w:sz w:val="18"/>
                <w:szCs w:val="18"/>
                <w:lang w:val="en-US"/>
              </w:rPr>
            </w:pPr>
            <w:r w:rsidRPr="00387849">
              <w:rPr>
                <w:rFonts w:cs="Arial"/>
                <w:color w:val="000000"/>
                <w:sz w:val="18"/>
                <w:szCs w:val="18"/>
                <w:cs/>
              </w:rPr>
              <w:t xml:space="preserve"> 15</w:t>
            </w:r>
            <w:r w:rsidRPr="00387849">
              <w:rPr>
                <w:rFonts w:cs="Arial"/>
                <w:color w:val="000000"/>
                <w:sz w:val="18"/>
                <w:szCs w:val="18"/>
              </w:rPr>
              <w:t>,</w:t>
            </w:r>
            <w:r w:rsidRPr="00387849">
              <w:rPr>
                <w:rFonts w:cs="Arial"/>
                <w:color w:val="000000"/>
                <w:sz w:val="18"/>
                <w:szCs w:val="18"/>
                <w:cs/>
              </w:rPr>
              <w:t>132</w:t>
            </w:r>
            <w:r w:rsidRPr="00387849">
              <w:rPr>
                <w:rFonts w:cs="Arial"/>
                <w:color w:val="000000"/>
                <w:sz w:val="18"/>
                <w:szCs w:val="18"/>
              </w:rPr>
              <w:t>,</w:t>
            </w:r>
            <w:r w:rsidRPr="00387849">
              <w:rPr>
                <w:rFonts w:cs="Arial"/>
                <w:color w:val="000000"/>
                <w:sz w:val="18"/>
                <w:szCs w:val="18"/>
                <w:cs/>
              </w:rPr>
              <w:t xml:space="preserve">709 </w:t>
            </w:r>
          </w:p>
        </w:tc>
        <w:tc>
          <w:tcPr>
            <w:tcW w:w="1440" w:type="dxa"/>
            <w:tcBorders>
              <w:top w:val="nil"/>
              <w:left w:val="nil"/>
              <w:bottom w:val="single" w:sz="4" w:space="0" w:color="auto"/>
              <w:right w:val="nil"/>
            </w:tcBorders>
            <w:shd w:val="clear" w:color="auto" w:fill="auto"/>
          </w:tcPr>
          <w:p w14:paraId="796B18C9" w14:textId="72F357B4" w:rsidR="003543F2" w:rsidRPr="00387849" w:rsidRDefault="00025F82" w:rsidP="00956B71">
            <w:pPr>
              <w:widowControl w:val="0"/>
              <w:overflowPunct w:val="0"/>
              <w:autoSpaceDE w:val="0"/>
              <w:autoSpaceDN w:val="0"/>
              <w:adjustRightInd w:val="0"/>
              <w:ind w:right="-72"/>
              <w:jc w:val="right"/>
              <w:textAlignment w:val="baseline"/>
              <w:rPr>
                <w:rFonts w:cs="Arial"/>
                <w:color w:val="000000"/>
                <w:sz w:val="18"/>
                <w:szCs w:val="18"/>
                <w:lang w:val="en-US"/>
              </w:rPr>
            </w:pPr>
            <w:r w:rsidRPr="00387849">
              <w:rPr>
                <w:rFonts w:cs="Arial"/>
                <w:color w:val="000000"/>
                <w:sz w:val="18"/>
                <w:szCs w:val="18"/>
                <w:cs/>
              </w:rPr>
              <w:t xml:space="preserve"> </w:t>
            </w:r>
            <w:r w:rsidR="00EC4748" w:rsidRPr="00387849">
              <w:rPr>
                <w:rFonts w:cs="Arial"/>
                <w:color w:val="000000"/>
                <w:sz w:val="18"/>
                <w:szCs w:val="18"/>
                <w:cs/>
              </w:rPr>
              <w:t>438</w:t>
            </w:r>
            <w:r w:rsidR="00EC4748" w:rsidRPr="00387849">
              <w:rPr>
                <w:rFonts w:cs="Arial"/>
                <w:color w:val="000000"/>
                <w:sz w:val="18"/>
                <w:szCs w:val="18"/>
              </w:rPr>
              <w:t>,</w:t>
            </w:r>
            <w:r w:rsidR="00EC4748" w:rsidRPr="00387849">
              <w:rPr>
                <w:rFonts w:cs="Arial"/>
                <w:color w:val="000000"/>
                <w:sz w:val="18"/>
                <w:szCs w:val="18"/>
                <w:cs/>
              </w:rPr>
              <w:t>710</w:t>
            </w:r>
            <w:r w:rsidRPr="00387849">
              <w:rPr>
                <w:rFonts w:cs="Arial"/>
                <w:color w:val="000000"/>
                <w:sz w:val="18"/>
                <w:szCs w:val="18"/>
                <w:cs/>
              </w:rPr>
              <w:t xml:space="preserve"> </w:t>
            </w:r>
          </w:p>
        </w:tc>
        <w:tc>
          <w:tcPr>
            <w:tcW w:w="1440" w:type="dxa"/>
            <w:tcBorders>
              <w:top w:val="nil"/>
              <w:left w:val="nil"/>
              <w:bottom w:val="single" w:sz="4" w:space="0" w:color="auto"/>
              <w:right w:val="nil"/>
            </w:tcBorders>
            <w:shd w:val="clear" w:color="auto" w:fill="auto"/>
          </w:tcPr>
          <w:p w14:paraId="1CA2D8F3" w14:textId="3576FBAC" w:rsidR="003543F2" w:rsidRPr="00387849" w:rsidRDefault="00025F82" w:rsidP="00956B71">
            <w:pPr>
              <w:widowControl w:val="0"/>
              <w:overflowPunct w:val="0"/>
              <w:autoSpaceDE w:val="0"/>
              <w:autoSpaceDN w:val="0"/>
              <w:adjustRightInd w:val="0"/>
              <w:ind w:right="-72"/>
              <w:jc w:val="right"/>
              <w:textAlignment w:val="baseline"/>
              <w:rPr>
                <w:rFonts w:cs="Arial"/>
                <w:color w:val="000000"/>
                <w:sz w:val="18"/>
                <w:szCs w:val="18"/>
                <w:lang w:val="en-US"/>
              </w:rPr>
            </w:pPr>
            <w:r w:rsidRPr="00387849">
              <w:rPr>
                <w:rFonts w:cs="Arial"/>
                <w:color w:val="000000"/>
                <w:sz w:val="18"/>
                <w:szCs w:val="18"/>
                <w:cs/>
              </w:rPr>
              <w:t xml:space="preserve"> 73</w:t>
            </w:r>
            <w:r w:rsidRPr="00387849">
              <w:rPr>
                <w:rFonts w:cs="Arial"/>
                <w:color w:val="000000"/>
                <w:sz w:val="18"/>
                <w:szCs w:val="18"/>
              </w:rPr>
              <w:t>,</w:t>
            </w:r>
            <w:r w:rsidRPr="00387849">
              <w:rPr>
                <w:rFonts w:cs="Arial"/>
                <w:color w:val="000000"/>
                <w:sz w:val="18"/>
                <w:szCs w:val="18"/>
                <w:cs/>
              </w:rPr>
              <w:t>843</w:t>
            </w:r>
            <w:r w:rsidRPr="00387849">
              <w:rPr>
                <w:rFonts w:cs="Arial"/>
                <w:color w:val="000000"/>
                <w:sz w:val="18"/>
                <w:szCs w:val="18"/>
              </w:rPr>
              <w:t>,</w:t>
            </w:r>
            <w:r w:rsidRPr="00387849">
              <w:rPr>
                <w:rFonts w:cs="Arial"/>
                <w:color w:val="000000"/>
                <w:sz w:val="18"/>
                <w:szCs w:val="18"/>
                <w:cs/>
              </w:rPr>
              <w:t xml:space="preserve">152 </w:t>
            </w:r>
          </w:p>
        </w:tc>
      </w:tr>
      <w:tr w:rsidR="00A13758" w:rsidRPr="00387849" w14:paraId="65C88115" w14:textId="77777777" w:rsidTr="00A13758">
        <w:tc>
          <w:tcPr>
            <w:tcW w:w="3690" w:type="dxa"/>
            <w:tcBorders>
              <w:top w:val="nil"/>
              <w:left w:val="nil"/>
              <w:right w:val="nil"/>
            </w:tcBorders>
            <w:shd w:val="clear" w:color="auto" w:fill="auto"/>
            <w:vAlign w:val="bottom"/>
          </w:tcPr>
          <w:p w14:paraId="2374E0DB" w14:textId="77777777" w:rsidR="003543F2" w:rsidRPr="00387849" w:rsidRDefault="003543F2" w:rsidP="00956B71">
            <w:pPr>
              <w:tabs>
                <w:tab w:val="center" w:pos="4153"/>
                <w:tab w:val="right" w:pos="8306"/>
              </w:tabs>
              <w:autoSpaceDE w:val="0"/>
              <w:autoSpaceDN w:val="0"/>
              <w:ind w:left="-105"/>
              <w:rPr>
                <w:rFonts w:cs="Arial"/>
                <w:color w:val="000000"/>
                <w:sz w:val="18"/>
                <w:szCs w:val="18"/>
                <w:lang w:val="en-GB"/>
              </w:rPr>
            </w:pPr>
          </w:p>
        </w:tc>
        <w:tc>
          <w:tcPr>
            <w:tcW w:w="1440" w:type="dxa"/>
            <w:tcBorders>
              <w:top w:val="single" w:sz="4" w:space="0" w:color="auto"/>
              <w:left w:val="nil"/>
              <w:right w:val="nil"/>
            </w:tcBorders>
            <w:shd w:val="clear" w:color="auto" w:fill="auto"/>
            <w:vAlign w:val="bottom"/>
          </w:tcPr>
          <w:p w14:paraId="55E30028" w14:textId="77777777" w:rsidR="003543F2" w:rsidRPr="00387849" w:rsidRDefault="003543F2" w:rsidP="00956B71">
            <w:pPr>
              <w:tabs>
                <w:tab w:val="center" w:pos="4153"/>
                <w:tab w:val="right" w:pos="8306"/>
              </w:tabs>
              <w:autoSpaceDE w:val="0"/>
              <w:autoSpaceDN w:val="0"/>
              <w:ind w:right="-72"/>
              <w:jc w:val="right"/>
              <w:rPr>
                <w:rFonts w:eastAsia="MS Mincho" w:cs="Arial"/>
                <w:color w:val="000000"/>
                <w:sz w:val="18"/>
                <w:szCs w:val="18"/>
                <w:lang w:val="en-GB"/>
              </w:rPr>
            </w:pPr>
          </w:p>
        </w:tc>
        <w:tc>
          <w:tcPr>
            <w:tcW w:w="1440" w:type="dxa"/>
            <w:tcBorders>
              <w:top w:val="single" w:sz="4" w:space="0" w:color="auto"/>
              <w:left w:val="nil"/>
              <w:right w:val="nil"/>
            </w:tcBorders>
            <w:shd w:val="clear" w:color="auto" w:fill="auto"/>
            <w:vAlign w:val="bottom"/>
          </w:tcPr>
          <w:p w14:paraId="0089ED21" w14:textId="77777777" w:rsidR="003543F2" w:rsidRPr="00387849" w:rsidRDefault="003543F2" w:rsidP="00956B71">
            <w:pPr>
              <w:tabs>
                <w:tab w:val="center" w:pos="4153"/>
                <w:tab w:val="right" w:pos="8306"/>
              </w:tabs>
              <w:autoSpaceDE w:val="0"/>
              <w:autoSpaceDN w:val="0"/>
              <w:ind w:right="-72"/>
              <w:jc w:val="right"/>
              <w:rPr>
                <w:rFonts w:eastAsia="MS Mincho" w:cs="Arial"/>
                <w:color w:val="000000"/>
                <w:sz w:val="18"/>
                <w:szCs w:val="18"/>
                <w:lang w:val="en-GB"/>
              </w:rPr>
            </w:pPr>
          </w:p>
        </w:tc>
        <w:tc>
          <w:tcPr>
            <w:tcW w:w="1440" w:type="dxa"/>
            <w:tcBorders>
              <w:top w:val="single" w:sz="4" w:space="0" w:color="auto"/>
              <w:left w:val="nil"/>
              <w:right w:val="nil"/>
            </w:tcBorders>
            <w:shd w:val="clear" w:color="auto" w:fill="auto"/>
            <w:vAlign w:val="bottom"/>
          </w:tcPr>
          <w:p w14:paraId="465AC25C" w14:textId="77777777" w:rsidR="003543F2" w:rsidRPr="00387849" w:rsidRDefault="003543F2" w:rsidP="00956B71">
            <w:pPr>
              <w:tabs>
                <w:tab w:val="center" w:pos="4153"/>
                <w:tab w:val="right" w:pos="8306"/>
              </w:tabs>
              <w:autoSpaceDE w:val="0"/>
              <w:autoSpaceDN w:val="0"/>
              <w:ind w:right="-72"/>
              <w:jc w:val="right"/>
              <w:rPr>
                <w:rFonts w:eastAsia="MS Mincho" w:cs="Arial"/>
                <w:color w:val="000000"/>
                <w:sz w:val="18"/>
                <w:szCs w:val="18"/>
                <w:lang w:val="en-GB"/>
              </w:rPr>
            </w:pPr>
          </w:p>
        </w:tc>
        <w:tc>
          <w:tcPr>
            <w:tcW w:w="1440" w:type="dxa"/>
            <w:tcBorders>
              <w:top w:val="single" w:sz="4" w:space="0" w:color="auto"/>
              <w:left w:val="nil"/>
              <w:right w:val="nil"/>
            </w:tcBorders>
            <w:shd w:val="clear" w:color="auto" w:fill="auto"/>
            <w:vAlign w:val="bottom"/>
          </w:tcPr>
          <w:p w14:paraId="22DF262E" w14:textId="77777777" w:rsidR="003543F2" w:rsidRPr="00387849" w:rsidRDefault="003543F2" w:rsidP="00956B71">
            <w:pPr>
              <w:tabs>
                <w:tab w:val="center" w:pos="4153"/>
                <w:tab w:val="right" w:pos="8306"/>
              </w:tabs>
              <w:autoSpaceDE w:val="0"/>
              <w:autoSpaceDN w:val="0"/>
              <w:ind w:right="-72"/>
              <w:jc w:val="right"/>
              <w:rPr>
                <w:rFonts w:eastAsia="MS Mincho" w:cs="Arial"/>
                <w:color w:val="000000"/>
                <w:sz w:val="18"/>
                <w:szCs w:val="18"/>
                <w:lang w:val="en-GB"/>
              </w:rPr>
            </w:pPr>
          </w:p>
        </w:tc>
      </w:tr>
      <w:tr w:rsidR="00A13758" w:rsidRPr="00387849" w14:paraId="607B3A1F" w14:textId="77777777" w:rsidTr="00A13758">
        <w:tc>
          <w:tcPr>
            <w:tcW w:w="3690" w:type="dxa"/>
            <w:tcBorders>
              <w:top w:val="nil"/>
              <w:left w:val="nil"/>
              <w:right w:val="nil"/>
            </w:tcBorders>
            <w:shd w:val="clear" w:color="auto" w:fill="auto"/>
            <w:vAlign w:val="bottom"/>
          </w:tcPr>
          <w:p w14:paraId="0D604001" w14:textId="77777777" w:rsidR="00EB23E0" w:rsidRPr="00387849" w:rsidRDefault="003543F2" w:rsidP="00EB23E0">
            <w:pPr>
              <w:tabs>
                <w:tab w:val="center" w:pos="4153"/>
                <w:tab w:val="right" w:pos="8306"/>
              </w:tabs>
              <w:autoSpaceDE w:val="0"/>
              <w:autoSpaceDN w:val="0"/>
              <w:ind w:left="-105"/>
              <w:rPr>
                <w:rFonts w:eastAsia="MS Mincho" w:cs="Arial"/>
                <w:b/>
                <w:bCs/>
                <w:color w:val="000000"/>
                <w:sz w:val="18"/>
                <w:szCs w:val="18"/>
                <w:lang w:val="en-US"/>
              </w:rPr>
            </w:pPr>
            <w:r w:rsidRPr="00387849">
              <w:rPr>
                <w:rFonts w:eastAsia="MS Mincho" w:cs="Arial"/>
                <w:b/>
                <w:bCs/>
                <w:color w:val="000000"/>
                <w:sz w:val="18"/>
                <w:szCs w:val="18"/>
                <w:lang w:val="en-US"/>
              </w:rPr>
              <w:t>Deferred tax liabilities</w:t>
            </w:r>
          </w:p>
          <w:p w14:paraId="580D02AE" w14:textId="0E82A02B" w:rsidR="003543F2" w:rsidRPr="00387849" w:rsidRDefault="00A02DCF" w:rsidP="00956B71">
            <w:pPr>
              <w:tabs>
                <w:tab w:val="center" w:pos="4153"/>
                <w:tab w:val="right" w:pos="8306"/>
              </w:tabs>
              <w:autoSpaceDE w:val="0"/>
              <w:autoSpaceDN w:val="0"/>
              <w:ind w:left="-105"/>
              <w:rPr>
                <w:rFonts w:eastAsia="MS Mincho" w:cs="Arial"/>
                <w:color w:val="000000"/>
                <w:sz w:val="18"/>
                <w:szCs w:val="18"/>
                <w:lang w:val="en-US"/>
              </w:rPr>
            </w:pPr>
            <w:r w:rsidRPr="00387849">
              <w:rPr>
                <w:rFonts w:eastAsia="MS Mincho" w:cs="Arial"/>
                <w:color w:val="000000"/>
                <w:sz w:val="18"/>
                <w:szCs w:val="18"/>
                <w:lang w:val="en-US"/>
              </w:rPr>
              <w:t xml:space="preserve"> </w:t>
            </w:r>
            <w:r w:rsidR="00DC2C33" w:rsidRPr="00387849">
              <w:rPr>
                <w:rFonts w:eastAsia="MS Mincho" w:cs="Arial"/>
                <w:color w:val="000000"/>
                <w:sz w:val="18"/>
                <w:szCs w:val="18"/>
                <w:lang w:val="en-US"/>
              </w:rPr>
              <w:t xml:space="preserve"> </w:t>
            </w:r>
            <w:r w:rsidRPr="00387849">
              <w:rPr>
                <w:rFonts w:eastAsia="MS Mincho" w:cs="Arial"/>
                <w:color w:val="000000"/>
                <w:sz w:val="18"/>
                <w:szCs w:val="18"/>
                <w:lang w:val="en-US"/>
              </w:rPr>
              <w:t xml:space="preserve"> </w:t>
            </w:r>
            <w:r w:rsidR="00EB3816" w:rsidRPr="00387849">
              <w:rPr>
                <w:rFonts w:eastAsia="MS Mincho" w:cs="Arial"/>
                <w:color w:val="000000"/>
                <w:sz w:val="18"/>
                <w:szCs w:val="18"/>
                <w:lang w:val="en-US"/>
              </w:rPr>
              <w:t>Right-of-</w:t>
            </w:r>
            <w:r w:rsidR="00DC2C33" w:rsidRPr="00387849">
              <w:rPr>
                <w:rFonts w:eastAsia="MS Mincho" w:cs="Arial"/>
                <w:color w:val="000000"/>
                <w:sz w:val="18"/>
                <w:szCs w:val="18"/>
                <w:lang w:val="en-US"/>
              </w:rPr>
              <w:t>use</w:t>
            </w:r>
          </w:p>
        </w:tc>
        <w:tc>
          <w:tcPr>
            <w:tcW w:w="1440" w:type="dxa"/>
            <w:tcBorders>
              <w:top w:val="nil"/>
              <w:left w:val="nil"/>
              <w:right w:val="nil"/>
            </w:tcBorders>
            <w:shd w:val="clear" w:color="auto" w:fill="auto"/>
            <w:vAlign w:val="bottom"/>
          </w:tcPr>
          <w:p w14:paraId="062CB750" w14:textId="5B36F9E8" w:rsidR="003543F2" w:rsidRPr="00387849" w:rsidRDefault="008B4BF6" w:rsidP="00956B71">
            <w:pPr>
              <w:tabs>
                <w:tab w:val="center" w:pos="4153"/>
                <w:tab w:val="right" w:pos="8306"/>
              </w:tabs>
              <w:autoSpaceDE w:val="0"/>
              <w:autoSpaceDN w:val="0"/>
              <w:ind w:right="-72"/>
              <w:jc w:val="right"/>
              <w:rPr>
                <w:rFonts w:eastAsia="MS Mincho" w:cs="Arial"/>
                <w:color w:val="000000"/>
                <w:sz w:val="18"/>
                <w:szCs w:val="18"/>
                <w:lang w:val="en-GB"/>
              </w:rPr>
            </w:pPr>
            <w:r w:rsidRPr="00387849">
              <w:rPr>
                <w:rFonts w:cs="Arial"/>
                <w:color w:val="000000"/>
                <w:sz w:val="18"/>
                <w:szCs w:val="18"/>
                <w:lang w:val="en-US"/>
              </w:rPr>
              <w:t>(3,313,476)</w:t>
            </w:r>
          </w:p>
        </w:tc>
        <w:tc>
          <w:tcPr>
            <w:tcW w:w="1440" w:type="dxa"/>
            <w:tcBorders>
              <w:top w:val="nil"/>
              <w:left w:val="nil"/>
              <w:right w:val="nil"/>
            </w:tcBorders>
            <w:shd w:val="clear" w:color="auto" w:fill="auto"/>
            <w:vAlign w:val="bottom"/>
          </w:tcPr>
          <w:p w14:paraId="7C813354" w14:textId="671E1A29" w:rsidR="003543F2" w:rsidRPr="00387849" w:rsidRDefault="008B4BF6" w:rsidP="00956B71">
            <w:pPr>
              <w:tabs>
                <w:tab w:val="center" w:pos="4153"/>
                <w:tab w:val="right" w:pos="8306"/>
              </w:tabs>
              <w:autoSpaceDE w:val="0"/>
              <w:autoSpaceDN w:val="0"/>
              <w:ind w:right="-72"/>
              <w:jc w:val="right"/>
              <w:rPr>
                <w:rFonts w:eastAsia="MS Mincho" w:cs="Arial"/>
                <w:color w:val="000000"/>
                <w:sz w:val="18"/>
                <w:szCs w:val="18"/>
                <w:lang w:val="en-GB"/>
              </w:rPr>
            </w:pPr>
            <w:r w:rsidRPr="00387849">
              <w:rPr>
                <w:rFonts w:cs="Arial"/>
                <w:color w:val="000000"/>
                <w:sz w:val="18"/>
                <w:szCs w:val="18"/>
                <w:lang w:val="en-US"/>
              </w:rPr>
              <w:t>255,663</w:t>
            </w:r>
          </w:p>
        </w:tc>
        <w:tc>
          <w:tcPr>
            <w:tcW w:w="1440" w:type="dxa"/>
            <w:tcBorders>
              <w:top w:val="nil"/>
              <w:left w:val="nil"/>
              <w:right w:val="nil"/>
            </w:tcBorders>
            <w:shd w:val="clear" w:color="auto" w:fill="auto"/>
            <w:vAlign w:val="bottom"/>
          </w:tcPr>
          <w:p w14:paraId="039B115C" w14:textId="08DE91C8" w:rsidR="003543F2" w:rsidRPr="00387849" w:rsidRDefault="008B4BF6" w:rsidP="00956B71">
            <w:pPr>
              <w:tabs>
                <w:tab w:val="center" w:pos="4153"/>
                <w:tab w:val="right" w:pos="8306"/>
              </w:tabs>
              <w:autoSpaceDE w:val="0"/>
              <w:autoSpaceDN w:val="0"/>
              <w:ind w:right="-72"/>
              <w:jc w:val="right"/>
              <w:rPr>
                <w:rFonts w:eastAsia="MS Mincho" w:cs="Arial"/>
                <w:color w:val="000000"/>
                <w:sz w:val="18"/>
                <w:szCs w:val="18"/>
                <w:lang w:val="en-GB"/>
              </w:rPr>
            </w:pPr>
            <w:r w:rsidRPr="00387849">
              <w:rPr>
                <w:rFonts w:cs="Arial"/>
                <w:color w:val="000000"/>
                <w:sz w:val="18"/>
                <w:szCs w:val="18"/>
                <w:lang w:val="en-US"/>
              </w:rPr>
              <w:t>-</w:t>
            </w:r>
          </w:p>
        </w:tc>
        <w:tc>
          <w:tcPr>
            <w:tcW w:w="1440" w:type="dxa"/>
            <w:tcBorders>
              <w:top w:val="nil"/>
              <w:left w:val="nil"/>
              <w:right w:val="nil"/>
            </w:tcBorders>
            <w:shd w:val="clear" w:color="auto" w:fill="auto"/>
            <w:vAlign w:val="bottom"/>
          </w:tcPr>
          <w:p w14:paraId="6EF5A300" w14:textId="5D8B54EF" w:rsidR="003543F2" w:rsidRPr="00387849" w:rsidRDefault="008B4BF6" w:rsidP="00956B71">
            <w:pPr>
              <w:tabs>
                <w:tab w:val="center" w:pos="4153"/>
                <w:tab w:val="right" w:pos="8306"/>
              </w:tabs>
              <w:autoSpaceDE w:val="0"/>
              <w:autoSpaceDN w:val="0"/>
              <w:ind w:right="-72"/>
              <w:jc w:val="right"/>
              <w:rPr>
                <w:rFonts w:eastAsia="MS Mincho" w:cs="Arial"/>
                <w:color w:val="000000"/>
                <w:sz w:val="18"/>
                <w:szCs w:val="18"/>
                <w:lang w:val="en-GB"/>
              </w:rPr>
            </w:pPr>
            <w:r w:rsidRPr="00387849">
              <w:rPr>
                <w:rFonts w:cs="Arial"/>
                <w:color w:val="000000"/>
                <w:sz w:val="18"/>
                <w:szCs w:val="18"/>
                <w:lang w:val="en-US"/>
              </w:rPr>
              <w:t>(3,057,813)</w:t>
            </w:r>
          </w:p>
        </w:tc>
      </w:tr>
      <w:tr w:rsidR="00A13758" w:rsidRPr="00387849" w14:paraId="2A481891" w14:textId="77777777" w:rsidTr="00A13758">
        <w:tc>
          <w:tcPr>
            <w:tcW w:w="3690" w:type="dxa"/>
            <w:tcBorders>
              <w:top w:val="nil"/>
              <w:left w:val="nil"/>
              <w:right w:val="nil"/>
            </w:tcBorders>
            <w:shd w:val="clear" w:color="auto" w:fill="auto"/>
            <w:vAlign w:val="bottom"/>
          </w:tcPr>
          <w:p w14:paraId="7271B2AA" w14:textId="77777777" w:rsidR="003543F2" w:rsidRPr="00387849" w:rsidRDefault="003543F2" w:rsidP="00956B71">
            <w:pPr>
              <w:tabs>
                <w:tab w:val="center" w:pos="4153"/>
                <w:tab w:val="right" w:pos="8306"/>
              </w:tabs>
              <w:autoSpaceDE w:val="0"/>
              <w:autoSpaceDN w:val="0"/>
              <w:ind w:left="35"/>
              <w:rPr>
                <w:rFonts w:eastAsia="MS Mincho" w:cs="Arial"/>
                <w:color w:val="000000"/>
                <w:sz w:val="18"/>
                <w:szCs w:val="18"/>
                <w:lang w:val="en-US"/>
              </w:rPr>
            </w:pPr>
            <w:r w:rsidRPr="00387849">
              <w:rPr>
                <w:rFonts w:eastAsia="MS Mincho" w:cs="Arial"/>
                <w:color w:val="000000"/>
                <w:sz w:val="18"/>
                <w:szCs w:val="18"/>
                <w:lang w:val="en-US"/>
              </w:rPr>
              <w:t>Difference in revenue recognition</w:t>
            </w:r>
          </w:p>
        </w:tc>
        <w:tc>
          <w:tcPr>
            <w:tcW w:w="1440" w:type="dxa"/>
            <w:tcBorders>
              <w:top w:val="nil"/>
              <w:left w:val="nil"/>
              <w:right w:val="nil"/>
            </w:tcBorders>
            <w:shd w:val="clear" w:color="auto" w:fill="auto"/>
            <w:vAlign w:val="bottom"/>
          </w:tcPr>
          <w:p w14:paraId="0EE02A2F" w14:textId="77777777" w:rsidR="003543F2" w:rsidRPr="00387849" w:rsidRDefault="003543F2" w:rsidP="00956B71">
            <w:pPr>
              <w:tabs>
                <w:tab w:val="center" w:pos="4153"/>
                <w:tab w:val="right" w:pos="8306"/>
              </w:tabs>
              <w:autoSpaceDE w:val="0"/>
              <w:autoSpaceDN w:val="0"/>
              <w:ind w:right="-72"/>
              <w:jc w:val="right"/>
              <w:rPr>
                <w:rFonts w:eastAsia="MS Mincho" w:cs="Arial"/>
                <w:color w:val="000000"/>
                <w:sz w:val="18"/>
                <w:szCs w:val="18"/>
                <w:lang w:val="en-GB"/>
              </w:rPr>
            </w:pPr>
          </w:p>
        </w:tc>
        <w:tc>
          <w:tcPr>
            <w:tcW w:w="1440" w:type="dxa"/>
            <w:tcBorders>
              <w:top w:val="nil"/>
              <w:left w:val="nil"/>
              <w:right w:val="nil"/>
            </w:tcBorders>
            <w:shd w:val="clear" w:color="auto" w:fill="auto"/>
            <w:vAlign w:val="bottom"/>
          </w:tcPr>
          <w:p w14:paraId="48BEFB74" w14:textId="77777777" w:rsidR="003543F2" w:rsidRPr="00387849" w:rsidRDefault="003543F2" w:rsidP="00956B71">
            <w:pPr>
              <w:tabs>
                <w:tab w:val="center" w:pos="4153"/>
                <w:tab w:val="right" w:pos="8306"/>
              </w:tabs>
              <w:autoSpaceDE w:val="0"/>
              <w:autoSpaceDN w:val="0"/>
              <w:ind w:right="-72"/>
              <w:jc w:val="right"/>
              <w:rPr>
                <w:rFonts w:eastAsia="MS Mincho" w:cs="Arial"/>
                <w:color w:val="000000"/>
                <w:sz w:val="18"/>
                <w:szCs w:val="18"/>
                <w:lang w:val="en-GB"/>
              </w:rPr>
            </w:pPr>
          </w:p>
        </w:tc>
        <w:tc>
          <w:tcPr>
            <w:tcW w:w="1440" w:type="dxa"/>
            <w:tcBorders>
              <w:top w:val="nil"/>
              <w:left w:val="nil"/>
              <w:right w:val="nil"/>
            </w:tcBorders>
            <w:shd w:val="clear" w:color="auto" w:fill="auto"/>
            <w:vAlign w:val="bottom"/>
          </w:tcPr>
          <w:p w14:paraId="61C17BB0" w14:textId="77777777" w:rsidR="003543F2" w:rsidRPr="00387849" w:rsidRDefault="003543F2" w:rsidP="00956B71">
            <w:pPr>
              <w:tabs>
                <w:tab w:val="center" w:pos="4153"/>
                <w:tab w:val="right" w:pos="8306"/>
              </w:tabs>
              <w:autoSpaceDE w:val="0"/>
              <w:autoSpaceDN w:val="0"/>
              <w:ind w:right="-72"/>
              <w:jc w:val="right"/>
              <w:rPr>
                <w:rFonts w:eastAsia="MS Mincho" w:cs="Arial"/>
                <w:color w:val="000000"/>
                <w:sz w:val="18"/>
                <w:szCs w:val="18"/>
                <w:lang w:val="en-GB"/>
              </w:rPr>
            </w:pPr>
          </w:p>
        </w:tc>
        <w:tc>
          <w:tcPr>
            <w:tcW w:w="1440" w:type="dxa"/>
            <w:tcBorders>
              <w:top w:val="nil"/>
              <w:left w:val="nil"/>
              <w:right w:val="nil"/>
            </w:tcBorders>
            <w:shd w:val="clear" w:color="auto" w:fill="auto"/>
            <w:vAlign w:val="bottom"/>
          </w:tcPr>
          <w:p w14:paraId="56B2F404" w14:textId="77777777" w:rsidR="003543F2" w:rsidRPr="00387849" w:rsidRDefault="003543F2" w:rsidP="00956B71">
            <w:pPr>
              <w:tabs>
                <w:tab w:val="center" w:pos="4153"/>
                <w:tab w:val="right" w:pos="8306"/>
              </w:tabs>
              <w:autoSpaceDE w:val="0"/>
              <w:autoSpaceDN w:val="0"/>
              <w:ind w:right="-72"/>
              <w:jc w:val="right"/>
              <w:rPr>
                <w:rFonts w:eastAsia="MS Mincho" w:cs="Arial"/>
                <w:color w:val="000000"/>
                <w:sz w:val="18"/>
                <w:szCs w:val="18"/>
                <w:lang w:val="en-GB"/>
              </w:rPr>
            </w:pPr>
          </w:p>
        </w:tc>
      </w:tr>
      <w:tr w:rsidR="00A13758" w:rsidRPr="00387849" w14:paraId="58686B16" w14:textId="77777777" w:rsidTr="00A13758">
        <w:tc>
          <w:tcPr>
            <w:tcW w:w="3690" w:type="dxa"/>
            <w:tcBorders>
              <w:top w:val="nil"/>
              <w:left w:val="nil"/>
              <w:right w:val="nil"/>
            </w:tcBorders>
            <w:shd w:val="clear" w:color="auto" w:fill="auto"/>
            <w:vAlign w:val="bottom"/>
          </w:tcPr>
          <w:p w14:paraId="2AE347B9" w14:textId="77777777" w:rsidR="003543F2" w:rsidRPr="00387849" w:rsidRDefault="003543F2" w:rsidP="00956B71">
            <w:pPr>
              <w:tabs>
                <w:tab w:val="center" w:pos="4153"/>
                <w:tab w:val="right" w:pos="8306"/>
              </w:tabs>
              <w:autoSpaceDE w:val="0"/>
              <w:autoSpaceDN w:val="0"/>
              <w:ind w:left="35"/>
              <w:rPr>
                <w:rFonts w:eastAsia="MS Mincho" w:cs="Arial"/>
                <w:color w:val="000000"/>
                <w:sz w:val="18"/>
                <w:szCs w:val="18"/>
                <w:lang w:val="en-US"/>
              </w:rPr>
            </w:pPr>
            <w:r w:rsidRPr="00387849">
              <w:rPr>
                <w:rFonts w:eastAsia="MS Mincho" w:cs="Arial"/>
                <w:color w:val="000000"/>
                <w:sz w:val="18"/>
                <w:szCs w:val="18"/>
                <w:lang w:val="en-US"/>
              </w:rPr>
              <w:t xml:space="preserve">   for accounting and tax purposes</w:t>
            </w:r>
          </w:p>
        </w:tc>
        <w:tc>
          <w:tcPr>
            <w:tcW w:w="1440" w:type="dxa"/>
            <w:tcBorders>
              <w:top w:val="nil"/>
              <w:left w:val="nil"/>
              <w:bottom w:val="single" w:sz="4" w:space="0" w:color="auto"/>
              <w:right w:val="nil"/>
            </w:tcBorders>
            <w:shd w:val="clear" w:color="auto" w:fill="auto"/>
            <w:vAlign w:val="bottom"/>
          </w:tcPr>
          <w:p w14:paraId="6C433DE6" w14:textId="4B336196" w:rsidR="003543F2" w:rsidRPr="00387849" w:rsidRDefault="00FB10A7" w:rsidP="00956B71">
            <w:pPr>
              <w:widowControl w:val="0"/>
              <w:overflowPunct w:val="0"/>
              <w:autoSpaceDE w:val="0"/>
              <w:autoSpaceDN w:val="0"/>
              <w:adjustRightInd w:val="0"/>
              <w:ind w:right="-72"/>
              <w:jc w:val="right"/>
              <w:textAlignment w:val="baseline"/>
              <w:rPr>
                <w:rFonts w:cs="Arial"/>
                <w:color w:val="000000"/>
                <w:sz w:val="18"/>
                <w:szCs w:val="18"/>
                <w:lang w:val="en-US"/>
              </w:rPr>
            </w:pPr>
            <w:r w:rsidRPr="00387849">
              <w:rPr>
                <w:rFonts w:cs="Arial"/>
                <w:color w:val="000000"/>
                <w:sz w:val="18"/>
                <w:szCs w:val="18"/>
                <w:lang w:val="en-GB"/>
              </w:rPr>
              <w:t>(4,994,045)</w:t>
            </w:r>
          </w:p>
        </w:tc>
        <w:tc>
          <w:tcPr>
            <w:tcW w:w="1440" w:type="dxa"/>
            <w:tcBorders>
              <w:top w:val="nil"/>
              <w:left w:val="nil"/>
              <w:bottom w:val="single" w:sz="4" w:space="0" w:color="auto"/>
              <w:right w:val="nil"/>
            </w:tcBorders>
            <w:shd w:val="clear" w:color="auto" w:fill="auto"/>
            <w:vAlign w:val="bottom"/>
          </w:tcPr>
          <w:p w14:paraId="6AAA9B82" w14:textId="0D33A03F" w:rsidR="003543F2" w:rsidRPr="00387849" w:rsidRDefault="00FB10A7" w:rsidP="00956B71">
            <w:pPr>
              <w:widowControl w:val="0"/>
              <w:overflowPunct w:val="0"/>
              <w:autoSpaceDE w:val="0"/>
              <w:autoSpaceDN w:val="0"/>
              <w:adjustRightInd w:val="0"/>
              <w:ind w:right="-72"/>
              <w:jc w:val="right"/>
              <w:textAlignment w:val="baseline"/>
              <w:rPr>
                <w:rFonts w:cs="Arial"/>
                <w:color w:val="000000"/>
                <w:sz w:val="18"/>
                <w:szCs w:val="18"/>
                <w:lang w:val="en-GB"/>
              </w:rPr>
            </w:pPr>
            <w:r w:rsidRPr="00387849">
              <w:rPr>
                <w:rFonts w:cs="Arial"/>
                <w:color w:val="000000"/>
                <w:sz w:val="18"/>
                <w:szCs w:val="18"/>
                <w:lang w:val="en-GB"/>
              </w:rPr>
              <w:t>4,726</w:t>
            </w:r>
          </w:p>
        </w:tc>
        <w:tc>
          <w:tcPr>
            <w:tcW w:w="1440" w:type="dxa"/>
            <w:tcBorders>
              <w:top w:val="nil"/>
              <w:left w:val="nil"/>
              <w:bottom w:val="single" w:sz="4" w:space="0" w:color="auto"/>
              <w:right w:val="nil"/>
            </w:tcBorders>
            <w:shd w:val="clear" w:color="auto" w:fill="auto"/>
            <w:vAlign w:val="bottom"/>
          </w:tcPr>
          <w:p w14:paraId="2E1CCD47" w14:textId="109741D1" w:rsidR="003543F2" w:rsidRPr="00387849" w:rsidRDefault="00FB10A7" w:rsidP="00956B71">
            <w:pPr>
              <w:widowControl w:val="0"/>
              <w:overflowPunct w:val="0"/>
              <w:autoSpaceDE w:val="0"/>
              <w:autoSpaceDN w:val="0"/>
              <w:adjustRightInd w:val="0"/>
              <w:ind w:right="-72"/>
              <w:jc w:val="right"/>
              <w:textAlignment w:val="baseline"/>
              <w:rPr>
                <w:rFonts w:cs="Arial"/>
                <w:color w:val="000000"/>
                <w:sz w:val="18"/>
                <w:szCs w:val="18"/>
                <w:cs/>
                <w:lang w:val="en-US"/>
              </w:rPr>
            </w:pPr>
            <w:r w:rsidRPr="00387849">
              <w:rPr>
                <w:rFonts w:cs="Arial"/>
                <w:color w:val="000000"/>
                <w:sz w:val="18"/>
                <w:szCs w:val="18"/>
                <w:lang w:val="en-US"/>
              </w:rPr>
              <w:t>-</w:t>
            </w:r>
          </w:p>
        </w:tc>
        <w:tc>
          <w:tcPr>
            <w:tcW w:w="1440" w:type="dxa"/>
            <w:tcBorders>
              <w:top w:val="nil"/>
              <w:left w:val="nil"/>
              <w:bottom w:val="single" w:sz="4" w:space="0" w:color="auto"/>
              <w:right w:val="nil"/>
            </w:tcBorders>
            <w:shd w:val="clear" w:color="auto" w:fill="auto"/>
            <w:vAlign w:val="bottom"/>
          </w:tcPr>
          <w:p w14:paraId="21FBEAB8" w14:textId="15C4B9DB" w:rsidR="003543F2" w:rsidRPr="00387849" w:rsidRDefault="00FB10A7" w:rsidP="00956B71">
            <w:pPr>
              <w:widowControl w:val="0"/>
              <w:overflowPunct w:val="0"/>
              <w:autoSpaceDE w:val="0"/>
              <w:autoSpaceDN w:val="0"/>
              <w:adjustRightInd w:val="0"/>
              <w:ind w:right="-72"/>
              <w:jc w:val="right"/>
              <w:textAlignment w:val="baseline"/>
              <w:rPr>
                <w:rFonts w:cs="Arial"/>
                <w:color w:val="000000"/>
                <w:sz w:val="18"/>
                <w:szCs w:val="18"/>
                <w:lang w:val="en-GB"/>
              </w:rPr>
            </w:pPr>
            <w:r w:rsidRPr="00387849">
              <w:rPr>
                <w:rFonts w:cs="Arial"/>
                <w:color w:val="000000"/>
                <w:sz w:val="18"/>
                <w:szCs w:val="18"/>
                <w:lang w:val="en-GB"/>
              </w:rPr>
              <w:t>(4,989,319)</w:t>
            </w:r>
          </w:p>
        </w:tc>
      </w:tr>
      <w:tr w:rsidR="00712327" w:rsidRPr="00387849" w14:paraId="08FDDFCC" w14:textId="77777777" w:rsidTr="005D1B47">
        <w:tc>
          <w:tcPr>
            <w:tcW w:w="3690" w:type="dxa"/>
            <w:tcBorders>
              <w:top w:val="nil"/>
              <w:left w:val="nil"/>
              <w:right w:val="nil"/>
            </w:tcBorders>
            <w:shd w:val="clear" w:color="auto" w:fill="auto"/>
            <w:vAlign w:val="bottom"/>
          </w:tcPr>
          <w:p w14:paraId="38E10774" w14:textId="77777777" w:rsidR="003543F2" w:rsidRPr="00387849" w:rsidRDefault="003543F2" w:rsidP="00956B71">
            <w:pPr>
              <w:tabs>
                <w:tab w:val="center" w:pos="4153"/>
                <w:tab w:val="right" w:pos="8306"/>
              </w:tabs>
              <w:autoSpaceDE w:val="0"/>
              <w:autoSpaceDN w:val="0"/>
              <w:ind w:left="-105"/>
              <w:rPr>
                <w:rFonts w:eastAsia="MS Mincho" w:cs="Arial"/>
                <w:color w:val="000000"/>
                <w:sz w:val="18"/>
                <w:szCs w:val="18"/>
                <w:lang w:val="en-US"/>
              </w:rPr>
            </w:pPr>
          </w:p>
        </w:tc>
        <w:tc>
          <w:tcPr>
            <w:tcW w:w="1440" w:type="dxa"/>
            <w:tcBorders>
              <w:top w:val="single" w:sz="4" w:space="0" w:color="auto"/>
              <w:left w:val="nil"/>
              <w:right w:val="nil"/>
            </w:tcBorders>
            <w:shd w:val="clear" w:color="auto" w:fill="auto"/>
            <w:vAlign w:val="bottom"/>
          </w:tcPr>
          <w:p w14:paraId="2BE7CC87" w14:textId="77777777" w:rsidR="003543F2" w:rsidRPr="00387849" w:rsidRDefault="003543F2" w:rsidP="00956B71">
            <w:pPr>
              <w:widowControl w:val="0"/>
              <w:overflowPunct w:val="0"/>
              <w:autoSpaceDE w:val="0"/>
              <w:autoSpaceDN w:val="0"/>
              <w:adjustRightInd w:val="0"/>
              <w:ind w:right="-72"/>
              <w:jc w:val="right"/>
              <w:textAlignment w:val="baseline"/>
              <w:rPr>
                <w:rFonts w:cs="Arial"/>
                <w:color w:val="000000"/>
                <w:sz w:val="18"/>
                <w:szCs w:val="18"/>
                <w:lang w:val="en-GB"/>
              </w:rPr>
            </w:pPr>
          </w:p>
        </w:tc>
        <w:tc>
          <w:tcPr>
            <w:tcW w:w="1440" w:type="dxa"/>
            <w:tcBorders>
              <w:top w:val="single" w:sz="4" w:space="0" w:color="auto"/>
              <w:left w:val="nil"/>
              <w:right w:val="nil"/>
            </w:tcBorders>
            <w:shd w:val="clear" w:color="auto" w:fill="auto"/>
            <w:vAlign w:val="bottom"/>
          </w:tcPr>
          <w:p w14:paraId="769E1348" w14:textId="77777777" w:rsidR="003543F2" w:rsidRPr="00387849" w:rsidRDefault="003543F2" w:rsidP="00956B71">
            <w:pPr>
              <w:widowControl w:val="0"/>
              <w:overflowPunct w:val="0"/>
              <w:autoSpaceDE w:val="0"/>
              <w:autoSpaceDN w:val="0"/>
              <w:adjustRightInd w:val="0"/>
              <w:ind w:right="-72"/>
              <w:jc w:val="right"/>
              <w:textAlignment w:val="baseline"/>
              <w:rPr>
                <w:rFonts w:cs="Arial"/>
                <w:color w:val="000000"/>
                <w:sz w:val="18"/>
                <w:szCs w:val="18"/>
                <w:lang w:val="en-GB"/>
              </w:rPr>
            </w:pPr>
          </w:p>
        </w:tc>
        <w:tc>
          <w:tcPr>
            <w:tcW w:w="1440" w:type="dxa"/>
            <w:tcBorders>
              <w:top w:val="single" w:sz="4" w:space="0" w:color="auto"/>
              <w:left w:val="nil"/>
              <w:right w:val="nil"/>
            </w:tcBorders>
            <w:shd w:val="clear" w:color="auto" w:fill="auto"/>
            <w:vAlign w:val="bottom"/>
          </w:tcPr>
          <w:p w14:paraId="2956B2DC" w14:textId="77777777" w:rsidR="003543F2" w:rsidRPr="00387849" w:rsidRDefault="003543F2" w:rsidP="00956B71">
            <w:pPr>
              <w:widowControl w:val="0"/>
              <w:overflowPunct w:val="0"/>
              <w:autoSpaceDE w:val="0"/>
              <w:autoSpaceDN w:val="0"/>
              <w:adjustRightInd w:val="0"/>
              <w:ind w:right="-72"/>
              <w:jc w:val="right"/>
              <w:textAlignment w:val="baseline"/>
              <w:rPr>
                <w:rFonts w:cs="Arial"/>
                <w:color w:val="000000"/>
                <w:sz w:val="18"/>
                <w:szCs w:val="18"/>
                <w:lang w:val="en-GB"/>
              </w:rPr>
            </w:pPr>
          </w:p>
        </w:tc>
        <w:tc>
          <w:tcPr>
            <w:tcW w:w="1440" w:type="dxa"/>
            <w:tcBorders>
              <w:top w:val="single" w:sz="4" w:space="0" w:color="auto"/>
              <w:left w:val="nil"/>
              <w:right w:val="nil"/>
            </w:tcBorders>
            <w:shd w:val="clear" w:color="auto" w:fill="auto"/>
            <w:vAlign w:val="bottom"/>
          </w:tcPr>
          <w:p w14:paraId="7E186594" w14:textId="77777777" w:rsidR="003543F2" w:rsidRPr="00387849" w:rsidRDefault="003543F2" w:rsidP="00956B71">
            <w:pPr>
              <w:widowControl w:val="0"/>
              <w:overflowPunct w:val="0"/>
              <w:autoSpaceDE w:val="0"/>
              <w:autoSpaceDN w:val="0"/>
              <w:adjustRightInd w:val="0"/>
              <w:ind w:right="-72"/>
              <w:jc w:val="right"/>
              <w:textAlignment w:val="baseline"/>
              <w:rPr>
                <w:rFonts w:cs="Arial"/>
                <w:color w:val="000000"/>
                <w:sz w:val="18"/>
                <w:szCs w:val="18"/>
                <w:lang w:val="en-GB"/>
              </w:rPr>
            </w:pPr>
          </w:p>
        </w:tc>
      </w:tr>
      <w:tr w:rsidR="003543F2" w:rsidRPr="00387849" w14:paraId="235015FA" w14:textId="77777777" w:rsidTr="005D1B47">
        <w:tc>
          <w:tcPr>
            <w:tcW w:w="3690" w:type="dxa"/>
            <w:tcBorders>
              <w:top w:val="nil"/>
              <w:left w:val="nil"/>
              <w:bottom w:val="nil"/>
              <w:right w:val="nil"/>
            </w:tcBorders>
            <w:shd w:val="clear" w:color="auto" w:fill="auto"/>
            <w:vAlign w:val="bottom"/>
          </w:tcPr>
          <w:p w14:paraId="0E7F407F" w14:textId="77777777" w:rsidR="003543F2" w:rsidRPr="00387849" w:rsidRDefault="003543F2" w:rsidP="00956B71">
            <w:pPr>
              <w:tabs>
                <w:tab w:val="center" w:pos="4153"/>
                <w:tab w:val="right" w:pos="8306"/>
              </w:tabs>
              <w:autoSpaceDE w:val="0"/>
              <w:autoSpaceDN w:val="0"/>
              <w:ind w:left="-105"/>
              <w:rPr>
                <w:rFonts w:eastAsia="MS Mincho" w:cs="Arial"/>
                <w:color w:val="000000"/>
                <w:sz w:val="18"/>
                <w:szCs w:val="18"/>
                <w:lang w:val="en-US"/>
              </w:rPr>
            </w:pPr>
            <w:r w:rsidRPr="00387849">
              <w:rPr>
                <w:rFonts w:eastAsia="MS Mincho" w:cs="Arial"/>
                <w:color w:val="000000"/>
                <w:sz w:val="18"/>
                <w:szCs w:val="18"/>
                <w:lang w:val="en-US"/>
              </w:rPr>
              <w:t>Total deferred tax liabilities</w:t>
            </w:r>
          </w:p>
        </w:tc>
        <w:tc>
          <w:tcPr>
            <w:tcW w:w="1440" w:type="dxa"/>
            <w:tcBorders>
              <w:left w:val="nil"/>
              <w:bottom w:val="single" w:sz="4" w:space="0" w:color="auto"/>
              <w:right w:val="nil"/>
            </w:tcBorders>
            <w:shd w:val="clear" w:color="auto" w:fill="auto"/>
            <w:vAlign w:val="bottom"/>
          </w:tcPr>
          <w:p w14:paraId="42DA0222" w14:textId="12C0ED05" w:rsidR="003543F2" w:rsidRPr="00387849" w:rsidRDefault="00932682" w:rsidP="00956B71">
            <w:pPr>
              <w:widowControl w:val="0"/>
              <w:overflowPunct w:val="0"/>
              <w:autoSpaceDE w:val="0"/>
              <w:autoSpaceDN w:val="0"/>
              <w:adjustRightInd w:val="0"/>
              <w:ind w:right="-72"/>
              <w:jc w:val="right"/>
              <w:textAlignment w:val="baseline"/>
              <w:rPr>
                <w:rFonts w:cs="Arial"/>
                <w:color w:val="000000"/>
                <w:sz w:val="18"/>
                <w:szCs w:val="18"/>
                <w:lang w:val="en-GB"/>
              </w:rPr>
            </w:pPr>
            <w:r w:rsidRPr="00387849">
              <w:rPr>
                <w:rFonts w:cs="Arial"/>
                <w:color w:val="000000"/>
                <w:sz w:val="18"/>
                <w:szCs w:val="18"/>
                <w:lang w:val="en-GB"/>
              </w:rPr>
              <w:t>(8,307,521)</w:t>
            </w:r>
          </w:p>
        </w:tc>
        <w:tc>
          <w:tcPr>
            <w:tcW w:w="1440" w:type="dxa"/>
            <w:tcBorders>
              <w:left w:val="nil"/>
              <w:bottom w:val="single" w:sz="4" w:space="0" w:color="auto"/>
              <w:right w:val="nil"/>
            </w:tcBorders>
            <w:shd w:val="clear" w:color="auto" w:fill="auto"/>
            <w:vAlign w:val="bottom"/>
          </w:tcPr>
          <w:p w14:paraId="40909C75" w14:textId="689155A6" w:rsidR="003543F2" w:rsidRPr="00387849" w:rsidRDefault="00932682" w:rsidP="00956B71">
            <w:pPr>
              <w:widowControl w:val="0"/>
              <w:overflowPunct w:val="0"/>
              <w:autoSpaceDE w:val="0"/>
              <w:autoSpaceDN w:val="0"/>
              <w:adjustRightInd w:val="0"/>
              <w:ind w:right="-72"/>
              <w:jc w:val="right"/>
              <w:textAlignment w:val="baseline"/>
              <w:rPr>
                <w:rFonts w:cs="Arial"/>
                <w:color w:val="000000"/>
                <w:sz w:val="18"/>
                <w:szCs w:val="18"/>
                <w:lang w:val="en-GB"/>
              </w:rPr>
            </w:pPr>
            <w:r w:rsidRPr="00387849">
              <w:rPr>
                <w:rFonts w:cs="Arial"/>
                <w:color w:val="000000"/>
                <w:sz w:val="18"/>
                <w:szCs w:val="18"/>
                <w:lang w:val="en-GB"/>
              </w:rPr>
              <w:t>260,389</w:t>
            </w:r>
          </w:p>
        </w:tc>
        <w:tc>
          <w:tcPr>
            <w:tcW w:w="1440" w:type="dxa"/>
            <w:tcBorders>
              <w:left w:val="nil"/>
              <w:bottom w:val="single" w:sz="4" w:space="0" w:color="auto"/>
              <w:right w:val="nil"/>
            </w:tcBorders>
            <w:shd w:val="clear" w:color="auto" w:fill="auto"/>
            <w:vAlign w:val="bottom"/>
          </w:tcPr>
          <w:p w14:paraId="06CF00A3" w14:textId="6772903C" w:rsidR="003543F2" w:rsidRPr="00387849" w:rsidRDefault="0022301C" w:rsidP="00956B71">
            <w:pPr>
              <w:widowControl w:val="0"/>
              <w:overflowPunct w:val="0"/>
              <w:autoSpaceDE w:val="0"/>
              <w:autoSpaceDN w:val="0"/>
              <w:adjustRightInd w:val="0"/>
              <w:ind w:right="-72"/>
              <w:jc w:val="right"/>
              <w:textAlignment w:val="baseline"/>
              <w:rPr>
                <w:rFonts w:cs="Arial"/>
                <w:color w:val="000000"/>
                <w:sz w:val="18"/>
                <w:szCs w:val="18"/>
                <w:cs/>
                <w:lang w:val="en-US"/>
              </w:rPr>
            </w:pPr>
            <w:r w:rsidRPr="00387849">
              <w:rPr>
                <w:rFonts w:cs="Arial"/>
                <w:color w:val="000000"/>
                <w:sz w:val="18"/>
                <w:szCs w:val="18"/>
                <w:lang w:val="en-GB"/>
              </w:rPr>
              <w:t>-</w:t>
            </w:r>
          </w:p>
        </w:tc>
        <w:tc>
          <w:tcPr>
            <w:tcW w:w="1440" w:type="dxa"/>
            <w:tcBorders>
              <w:left w:val="nil"/>
              <w:bottom w:val="single" w:sz="4" w:space="0" w:color="auto"/>
              <w:right w:val="nil"/>
            </w:tcBorders>
            <w:shd w:val="clear" w:color="auto" w:fill="auto"/>
            <w:vAlign w:val="bottom"/>
          </w:tcPr>
          <w:p w14:paraId="4E580F4F" w14:textId="6EB43933" w:rsidR="003543F2" w:rsidRPr="00387849" w:rsidRDefault="00932682" w:rsidP="00956B71">
            <w:pPr>
              <w:widowControl w:val="0"/>
              <w:overflowPunct w:val="0"/>
              <w:autoSpaceDE w:val="0"/>
              <w:autoSpaceDN w:val="0"/>
              <w:adjustRightInd w:val="0"/>
              <w:ind w:right="-72"/>
              <w:jc w:val="right"/>
              <w:textAlignment w:val="baseline"/>
              <w:rPr>
                <w:rFonts w:cs="Arial"/>
                <w:color w:val="000000"/>
                <w:sz w:val="18"/>
                <w:szCs w:val="18"/>
                <w:lang w:val="en-GB"/>
              </w:rPr>
            </w:pPr>
            <w:r w:rsidRPr="00387849">
              <w:rPr>
                <w:rFonts w:cs="Arial"/>
                <w:color w:val="000000"/>
                <w:sz w:val="18"/>
                <w:szCs w:val="18"/>
                <w:lang w:val="en-GB"/>
              </w:rPr>
              <w:t>(8,047,132)</w:t>
            </w:r>
          </w:p>
        </w:tc>
      </w:tr>
    </w:tbl>
    <w:p w14:paraId="72400635" w14:textId="77777777" w:rsidR="00A2407D" w:rsidRPr="00387849" w:rsidRDefault="00A2407D" w:rsidP="00F708DA">
      <w:pPr>
        <w:tabs>
          <w:tab w:val="left" w:pos="540"/>
          <w:tab w:val="right" w:pos="5040"/>
          <w:tab w:val="right" w:pos="7020"/>
          <w:tab w:val="right" w:pos="9000"/>
        </w:tabs>
        <w:ind w:left="540" w:right="-691" w:hanging="540"/>
        <w:jc w:val="both"/>
        <w:rPr>
          <w:rFonts w:cs="Arial"/>
          <w:snapToGrid w:val="0"/>
          <w:color w:val="000000"/>
          <w:sz w:val="18"/>
          <w:szCs w:val="18"/>
          <w:lang w:val="en-GB" w:eastAsia="th-TH"/>
        </w:rPr>
      </w:pPr>
    </w:p>
    <w:p w14:paraId="288CA76D" w14:textId="0874FC18" w:rsidR="00A2407D" w:rsidRPr="00387849" w:rsidRDefault="00A13758" w:rsidP="00F708DA">
      <w:pPr>
        <w:tabs>
          <w:tab w:val="left" w:pos="540"/>
          <w:tab w:val="right" w:pos="5040"/>
          <w:tab w:val="right" w:pos="7020"/>
          <w:tab w:val="right" w:pos="9000"/>
        </w:tabs>
        <w:ind w:left="540" w:right="-691" w:hanging="540"/>
        <w:jc w:val="both"/>
        <w:rPr>
          <w:rFonts w:cs="Arial"/>
          <w:snapToGrid w:val="0"/>
          <w:color w:val="000000"/>
          <w:sz w:val="18"/>
          <w:szCs w:val="18"/>
          <w:lang w:val="en-GB" w:eastAsia="th-TH"/>
        </w:rPr>
      </w:pPr>
      <w:r w:rsidRPr="00387849">
        <w:rPr>
          <w:rFonts w:cs="Arial"/>
          <w:snapToGrid w:val="0"/>
          <w:color w:val="000000"/>
          <w:sz w:val="18"/>
          <w:szCs w:val="18"/>
          <w:lang w:val="en-GB" w:eastAsia="th-TH"/>
        </w:rPr>
        <w:br w:type="page"/>
      </w:r>
    </w:p>
    <w:tbl>
      <w:tblPr>
        <w:tblW w:w="9450" w:type="dxa"/>
        <w:tblInd w:w="108" w:type="dxa"/>
        <w:tblLook w:val="04A0" w:firstRow="1" w:lastRow="0" w:firstColumn="1" w:lastColumn="0" w:noHBand="0" w:noVBand="1"/>
      </w:tblPr>
      <w:tblGrid>
        <w:gridCol w:w="9450"/>
      </w:tblGrid>
      <w:tr w:rsidR="00A76C73" w:rsidRPr="00387849" w14:paraId="299592A6" w14:textId="77777777" w:rsidTr="005D1B47">
        <w:trPr>
          <w:trHeight w:val="386"/>
        </w:trPr>
        <w:tc>
          <w:tcPr>
            <w:tcW w:w="9450" w:type="dxa"/>
            <w:shd w:val="clear" w:color="auto" w:fill="auto"/>
            <w:vAlign w:val="center"/>
          </w:tcPr>
          <w:p w14:paraId="104B0899" w14:textId="47244723" w:rsidR="00F708DA" w:rsidRPr="00387849" w:rsidRDefault="00F708DA" w:rsidP="005D1B47">
            <w:pPr>
              <w:ind w:left="528" w:hanging="641"/>
              <w:rPr>
                <w:rFonts w:cs="Arial"/>
                <w:b/>
                <w:bCs/>
                <w:color w:val="000000"/>
                <w:sz w:val="18"/>
                <w:szCs w:val="18"/>
                <w:cs/>
              </w:rPr>
            </w:pPr>
            <w:r w:rsidRPr="00387849">
              <w:rPr>
                <w:rFonts w:cs="Arial"/>
                <w:b/>
                <w:bCs/>
                <w:color w:val="000000"/>
                <w:sz w:val="18"/>
                <w:szCs w:val="18"/>
                <w:lang w:val="en-GB"/>
              </w:rPr>
              <w:t>1</w:t>
            </w:r>
            <w:r w:rsidR="00D13E1A" w:rsidRPr="00387849">
              <w:rPr>
                <w:rFonts w:cs="Arial"/>
                <w:b/>
                <w:bCs/>
                <w:color w:val="000000"/>
                <w:sz w:val="18"/>
                <w:szCs w:val="18"/>
                <w:lang w:val="en-GB"/>
              </w:rPr>
              <w:t>6</w:t>
            </w:r>
            <w:r w:rsidRPr="00387849">
              <w:rPr>
                <w:rFonts w:cs="Arial"/>
                <w:b/>
                <w:bCs/>
                <w:color w:val="000000"/>
                <w:sz w:val="18"/>
                <w:szCs w:val="18"/>
                <w:lang w:val="en-GB"/>
              </w:rPr>
              <w:tab/>
              <w:t>Other non-current assets</w:t>
            </w:r>
          </w:p>
        </w:tc>
      </w:tr>
    </w:tbl>
    <w:p w14:paraId="6A27C591" w14:textId="77777777" w:rsidR="00F708DA" w:rsidRPr="00387849" w:rsidRDefault="00F708DA" w:rsidP="00F708DA">
      <w:pPr>
        <w:tabs>
          <w:tab w:val="left" w:pos="540"/>
          <w:tab w:val="right" w:pos="5040"/>
          <w:tab w:val="right" w:pos="7020"/>
          <w:tab w:val="right" w:pos="9000"/>
        </w:tabs>
        <w:ind w:left="540" w:right="-691" w:hanging="540"/>
        <w:jc w:val="both"/>
        <w:rPr>
          <w:rFonts w:cs="Arial"/>
          <w:b/>
          <w:bCs/>
          <w:color w:val="000000"/>
          <w:sz w:val="18"/>
          <w:szCs w:val="18"/>
          <w:lang w:val="en-US"/>
        </w:rPr>
      </w:pPr>
    </w:p>
    <w:tbl>
      <w:tblPr>
        <w:tblW w:w="9450" w:type="dxa"/>
        <w:tblInd w:w="108" w:type="dxa"/>
        <w:tblLayout w:type="fixed"/>
        <w:tblLook w:val="04A0" w:firstRow="1" w:lastRow="0" w:firstColumn="1" w:lastColumn="0" w:noHBand="0" w:noVBand="1"/>
      </w:tblPr>
      <w:tblGrid>
        <w:gridCol w:w="6282"/>
        <w:gridCol w:w="1584"/>
        <w:gridCol w:w="1584"/>
      </w:tblGrid>
      <w:tr w:rsidR="008F16AB" w:rsidRPr="00387849" w14:paraId="57C64FEA" w14:textId="77777777" w:rsidTr="008F16AB">
        <w:trPr>
          <w:cantSplit/>
          <w:trHeight w:val="115"/>
        </w:trPr>
        <w:tc>
          <w:tcPr>
            <w:tcW w:w="6282" w:type="dxa"/>
            <w:shd w:val="clear" w:color="auto" w:fill="auto"/>
            <w:vAlign w:val="bottom"/>
          </w:tcPr>
          <w:p w14:paraId="12D32EA9" w14:textId="77777777" w:rsidR="008A64E4" w:rsidRPr="00387849" w:rsidRDefault="008A64E4" w:rsidP="003543F2">
            <w:pPr>
              <w:ind w:left="-78"/>
              <w:rPr>
                <w:rFonts w:cs="Arial"/>
                <w:color w:val="000000"/>
                <w:sz w:val="18"/>
                <w:szCs w:val="18"/>
                <w:lang w:val="en-GB"/>
              </w:rPr>
            </w:pPr>
          </w:p>
        </w:tc>
        <w:tc>
          <w:tcPr>
            <w:tcW w:w="1584" w:type="dxa"/>
            <w:tcBorders>
              <w:left w:val="nil"/>
              <w:right w:val="nil"/>
            </w:tcBorders>
            <w:shd w:val="clear" w:color="auto" w:fill="auto"/>
            <w:vAlign w:val="bottom"/>
            <w:hideMark/>
          </w:tcPr>
          <w:p w14:paraId="4AB1BAD9" w14:textId="77777777" w:rsidR="008A64E4" w:rsidRPr="00387849" w:rsidRDefault="008A64E4" w:rsidP="003543F2">
            <w:pPr>
              <w:ind w:left="-40" w:right="-72"/>
              <w:jc w:val="right"/>
              <w:rPr>
                <w:rFonts w:cs="Arial"/>
                <w:b/>
                <w:bCs/>
                <w:color w:val="000000"/>
                <w:sz w:val="18"/>
                <w:szCs w:val="18"/>
                <w:lang w:val="en-US"/>
              </w:rPr>
            </w:pPr>
            <w:r w:rsidRPr="00387849">
              <w:rPr>
                <w:rFonts w:cs="Arial"/>
                <w:b/>
                <w:bCs/>
                <w:color w:val="000000"/>
                <w:sz w:val="18"/>
                <w:szCs w:val="18"/>
                <w:lang w:val="en-GB"/>
              </w:rPr>
              <w:t>2024</w:t>
            </w:r>
          </w:p>
        </w:tc>
        <w:tc>
          <w:tcPr>
            <w:tcW w:w="1584" w:type="dxa"/>
            <w:tcBorders>
              <w:left w:val="nil"/>
              <w:right w:val="nil"/>
            </w:tcBorders>
            <w:shd w:val="clear" w:color="auto" w:fill="auto"/>
            <w:vAlign w:val="bottom"/>
            <w:hideMark/>
          </w:tcPr>
          <w:p w14:paraId="1F59EC2D" w14:textId="77777777" w:rsidR="008A64E4" w:rsidRPr="00387849" w:rsidRDefault="008A64E4" w:rsidP="003543F2">
            <w:pPr>
              <w:ind w:left="-40" w:right="-72"/>
              <w:jc w:val="right"/>
              <w:rPr>
                <w:rFonts w:cs="Arial"/>
                <w:b/>
                <w:bCs/>
                <w:color w:val="000000"/>
                <w:sz w:val="18"/>
                <w:szCs w:val="18"/>
                <w:lang w:val="en-US"/>
              </w:rPr>
            </w:pPr>
            <w:r w:rsidRPr="00387849">
              <w:rPr>
                <w:rFonts w:cs="Arial"/>
                <w:b/>
                <w:bCs/>
                <w:color w:val="000000"/>
                <w:sz w:val="18"/>
                <w:szCs w:val="18"/>
                <w:lang w:val="en-GB"/>
              </w:rPr>
              <w:t>2023</w:t>
            </w:r>
          </w:p>
        </w:tc>
      </w:tr>
      <w:tr w:rsidR="00A76C73" w:rsidRPr="00387849" w14:paraId="394E65DA" w14:textId="77777777" w:rsidTr="005D1B47">
        <w:trPr>
          <w:cantSplit/>
          <w:trHeight w:val="115"/>
        </w:trPr>
        <w:tc>
          <w:tcPr>
            <w:tcW w:w="6282" w:type="dxa"/>
            <w:shd w:val="clear" w:color="auto" w:fill="auto"/>
            <w:vAlign w:val="bottom"/>
          </w:tcPr>
          <w:p w14:paraId="6DF4AE7A" w14:textId="77777777" w:rsidR="008A64E4" w:rsidRPr="00387849" w:rsidRDefault="008A64E4" w:rsidP="003543F2">
            <w:pPr>
              <w:ind w:left="-78"/>
              <w:rPr>
                <w:rFonts w:cs="Arial"/>
                <w:color w:val="000000"/>
                <w:sz w:val="18"/>
                <w:szCs w:val="18"/>
                <w:lang w:val="en-GB"/>
              </w:rPr>
            </w:pPr>
          </w:p>
        </w:tc>
        <w:tc>
          <w:tcPr>
            <w:tcW w:w="1584" w:type="dxa"/>
            <w:tcBorders>
              <w:top w:val="nil"/>
              <w:left w:val="nil"/>
              <w:bottom w:val="single" w:sz="4" w:space="0" w:color="auto"/>
              <w:right w:val="nil"/>
            </w:tcBorders>
            <w:shd w:val="clear" w:color="auto" w:fill="auto"/>
            <w:vAlign w:val="bottom"/>
            <w:hideMark/>
          </w:tcPr>
          <w:p w14:paraId="5ED682CB" w14:textId="77777777" w:rsidR="008A64E4" w:rsidRPr="00387849" w:rsidRDefault="008A64E4" w:rsidP="003543F2">
            <w:pPr>
              <w:ind w:left="-40" w:right="-72"/>
              <w:jc w:val="right"/>
              <w:rPr>
                <w:rFonts w:cs="Arial"/>
                <w:b/>
                <w:bCs/>
                <w:color w:val="000000"/>
                <w:sz w:val="18"/>
                <w:szCs w:val="18"/>
                <w:lang w:val="en-US"/>
              </w:rPr>
            </w:pPr>
            <w:r w:rsidRPr="00387849">
              <w:rPr>
                <w:rFonts w:cs="Arial"/>
                <w:b/>
                <w:bCs/>
                <w:color w:val="000000"/>
                <w:sz w:val="18"/>
                <w:szCs w:val="18"/>
                <w:lang w:val="en-US"/>
              </w:rPr>
              <w:t>Baht</w:t>
            </w:r>
          </w:p>
        </w:tc>
        <w:tc>
          <w:tcPr>
            <w:tcW w:w="1584" w:type="dxa"/>
            <w:tcBorders>
              <w:top w:val="nil"/>
              <w:left w:val="nil"/>
              <w:bottom w:val="single" w:sz="4" w:space="0" w:color="auto"/>
              <w:right w:val="nil"/>
            </w:tcBorders>
            <w:shd w:val="clear" w:color="auto" w:fill="auto"/>
            <w:vAlign w:val="bottom"/>
            <w:hideMark/>
          </w:tcPr>
          <w:p w14:paraId="666484FA" w14:textId="77777777" w:rsidR="008A64E4" w:rsidRPr="00387849" w:rsidRDefault="008A64E4" w:rsidP="003543F2">
            <w:pPr>
              <w:ind w:left="-40" w:right="-72"/>
              <w:jc w:val="right"/>
              <w:rPr>
                <w:rFonts w:cs="Arial"/>
                <w:b/>
                <w:bCs/>
                <w:color w:val="000000"/>
                <w:sz w:val="18"/>
                <w:szCs w:val="18"/>
                <w:lang w:val="en-US"/>
              </w:rPr>
            </w:pPr>
            <w:r w:rsidRPr="00387849">
              <w:rPr>
                <w:rFonts w:cs="Arial"/>
                <w:b/>
                <w:bCs/>
                <w:color w:val="000000"/>
                <w:sz w:val="18"/>
                <w:szCs w:val="18"/>
                <w:lang w:val="en-US"/>
              </w:rPr>
              <w:t>Baht</w:t>
            </w:r>
          </w:p>
        </w:tc>
      </w:tr>
      <w:tr w:rsidR="00A13758" w:rsidRPr="00387849" w14:paraId="20CF0C36" w14:textId="77777777" w:rsidTr="00A13758">
        <w:trPr>
          <w:cantSplit/>
          <w:trHeight w:val="115"/>
        </w:trPr>
        <w:tc>
          <w:tcPr>
            <w:tcW w:w="6282" w:type="dxa"/>
            <w:shd w:val="clear" w:color="auto" w:fill="auto"/>
            <w:vAlign w:val="bottom"/>
          </w:tcPr>
          <w:p w14:paraId="0FA63FC7" w14:textId="77777777" w:rsidR="008A64E4" w:rsidRPr="00387849" w:rsidRDefault="008A64E4" w:rsidP="003543F2">
            <w:pPr>
              <w:ind w:left="-78" w:right="-318"/>
              <w:jc w:val="both"/>
              <w:rPr>
                <w:rFonts w:cs="Arial"/>
                <w:color w:val="000000"/>
                <w:sz w:val="18"/>
                <w:szCs w:val="18"/>
                <w:lang w:val="en-GB"/>
              </w:rPr>
            </w:pPr>
          </w:p>
        </w:tc>
        <w:tc>
          <w:tcPr>
            <w:tcW w:w="1584" w:type="dxa"/>
            <w:tcBorders>
              <w:top w:val="single" w:sz="4" w:space="0" w:color="auto"/>
              <w:left w:val="nil"/>
              <w:right w:val="nil"/>
            </w:tcBorders>
            <w:shd w:val="clear" w:color="auto" w:fill="auto"/>
            <w:vAlign w:val="bottom"/>
          </w:tcPr>
          <w:p w14:paraId="77E97820" w14:textId="77777777" w:rsidR="008A64E4" w:rsidRPr="00387849" w:rsidRDefault="008A64E4" w:rsidP="003543F2">
            <w:pPr>
              <w:ind w:left="-40" w:right="-72"/>
              <w:jc w:val="right"/>
              <w:rPr>
                <w:rFonts w:cs="Arial"/>
                <w:color w:val="000000"/>
                <w:sz w:val="18"/>
                <w:szCs w:val="18"/>
                <w:lang w:val="en-GB"/>
              </w:rPr>
            </w:pPr>
          </w:p>
        </w:tc>
        <w:tc>
          <w:tcPr>
            <w:tcW w:w="1584" w:type="dxa"/>
            <w:tcBorders>
              <w:top w:val="single" w:sz="4" w:space="0" w:color="auto"/>
              <w:left w:val="nil"/>
              <w:right w:val="nil"/>
            </w:tcBorders>
            <w:shd w:val="clear" w:color="auto" w:fill="auto"/>
            <w:vAlign w:val="bottom"/>
          </w:tcPr>
          <w:p w14:paraId="52B264BA" w14:textId="77777777" w:rsidR="008A64E4" w:rsidRPr="00387849" w:rsidRDefault="008A64E4" w:rsidP="003543F2">
            <w:pPr>
              <w:ind w:left="-40" w:right="-72"/>
              <w:jc w:val="right"/>
              <w:rPr>
                <w:rFonts w:cs="Arial"/>
                <w:color w:val="000000"/>
                <w:sz w:val="18"/>
                <w:szCs w:val="18"/>
                <w:lang w:val="en-GB"/>
              </w:rPr>
            </w:pPr>
          </w:p>
        </w:tc>
      </w:tr>
      <w:tr w:rsidR="00A76C73" w:rsidRPr="00387849" w14:paraId="1CAE3B74" w14:textId="77777777" w:rsidTr="005D1B47">
        <w:trPr>
          <w:cantSplit/>
          <w:trHeight w:val="115"/>
        </w:trPr>
        <w:tc>
          <w:tcPr>
            <w:tcW w:w="6282" w:type="dxa"/>
            <w:shd w:val="clear" w:color="auto" w:fill="auto"/>
            <w:vAlign w:val="bottom"/>
          </w:tcPr>
          <w:p w14:paraId="3406AA7E" w14:textId="226313D2" w:rsidR="00207D6F" w:rsidRPr="00387849" w:rsidRDefault="00F56643" w:rsidP="005D1B47">
            <w:pPr>
              <w:ind w:left="-78" w:right="-318"/>
              <w:rPr>
                <w:rFonts w:cs="Arial"/>
                <w:color w:val="000000"/>
                <w:sz w:val="18"/>
                <w:szCs w:val="18"/>
                <w:lang w:val="en-GB"/>
              </w:rPr>
            </w:pPr>
            <w:r w:rsidRPr="00387849">
              <w:rPr>
                <w:rFonts w:cs="Arial"/>
                <w:color w:val="000000"/>
                <w:sz w:val="18"/>
                <w:szCs w:val="18"/>
                <w:lang w:val="en-GB"/>
              </w:rPr>
              <w:t>Judgment debtors – Hire</w:t>
            </w:r>
            <w:r w:rsidR="00A73D9F" w:rsidRPr="00387849">
              <w:rPr>
                <w:rFonts w:cs="Arial"/>
                <w:color w:val="000000"/>
                <w:sz w:val="18"/>
                <w:szCs w:val="18"/>
                <w:lang w:val="en-GB"/>
              </w:rPr>
              <w:t>-p</w:t>
            </w:r>
            <w:r w:rsidRPr="00387849">
              <w:rPr>
                <w:rFonts w:cs="Arial"/>
                <w:color w:val="000000"/>
                <w:sz w:val="18"/>
                <w:szCs w:val="18"/>
                <w:lang w:val="en-GB"/>
              </w:rPr>
              <w:t>urchase</w:t>
            </w:r>
            <w:r w:rsidR="00A73D9F" w:rsidRPr="00387849">
              <w:rPr>
                <w:rFonts w:cs="Arial"/>
                <w:color w:val="000000"/>
                <w:sz w:val="18"/>
                <w:szCs w:val="18"/>
                <w:lang w:val="en-GB"/>
              </w:rPr>
              <w:t xml:space="preserve"> receivables</w:t>
            </w:r>
          </w:p>
        </w:tc>
        <w:tc>
          <w:tcPr>
            <w:tcW w:w="1584" w:type="dxa"/>
            <w:tcBorders>
              <w:left w:val="nil"/>
              <w:right w:val="nil"/>
            </w:tcBorders>
            <w:shd w:val="clear" w:color="auto" w:fill="auto"/>
            <w:vAlign w:val="bottom"/>
          </w:tcPr>
          <w:p w14:paraId="7EC7627C" w14:textId="58B855F9" w:rsidR="00207D6F" w:rsidRPr="00387849" w:rsidRDefault="00207D6F" w:rsidP="00B267A0">
            <w:pPr>
              <w:ind w:left="-40" w:right="-72"/>
              <w:jc w:val="right"/>
              <w:rPr>
                <w:rFonts w:cs="Arial"/>
                <w:color w:val="000000"/>
                <w:sz w:val="18"/>
                <w:szCs w:val="18"/>
                <w:lang w:val="en-GB"/>
              </w:rPr>
            </w:pPr>
            <w:r w:rsidRPr="00387849">
              <w:rPr>
                <w:rFonts w:cs="Arial"/>
                <w:color w:val="000000"/>
                <w:sz w:val="18"/>
                <w:szCs w:val="18"/>
                <w:lang w:val="en-GB"/>
              </w:rPr>
              <w:t>34,836,080</w:t>
            </w:r>
          </w:p>
        </w:tc>
        <w:tc>
          <w:tcPr>
            <w:tcW w:w="1584" w:type="dxa"/>
            <w:tcBorders>
              <w:left w:val="nil"/>
              <w:right w:val="nil"/>
            </w:tcBorders>
            <w:shd w:val="clear" w:color="auto" w:fill="auto"/>
            <w:vAlign w:val="bottom"/>
          </w:tcPr>
          <w:p w14:paraId="421A3086" w14:textId="7C427523" w:rsidR="00207D6F" w:rsidRPr="00387849" w:rsidRDefault="00207D6F" w:rsidP="00B267A0">
            <w:pPr>
              <w:ind w:left="-40" w:right="-72"/>
              <w:jc w:val="right"/>
              <w:rPr>
                <w:rFonts w:cs="Arial"/>
                <w:color w:val="000000"/>
                <w:sz w:val="18"/>
                <w:szCs w:val="18"/>
                <w:lang w:val="en-GB"/>
              </w:rPr>
            </w:pPr>
            <w:r w:rsidRPr="00387849">
              <w:rPr>
                <w:rFonts w:cs="Arial"/>
                <w:color w:val="000000"/>
                <w:sz w:val="18"/>
                <w:szCs w:val="18"/>
                <w:cs/>
                <w:lang w:val="en-GB"/>
              </w:rPr>
              <w:t>29</w:t>
            </w:r>
            <w:r w:rsidRPr="00387849">
              <w:rPr>
                <w:rFonts w:cs="Arial"/>
                <w:color w:val="000000"/>
                <w:sz w:val="18"/>
                <w:szCs w:val="18"/>
                <w:lang w:val="en-GB"/>
              </w:rPr>
              <w:t>,</w:t>
            </w:r>
            <w:r w:rsidRPr="00387849">
              <w:rPr>
                <w:rFonts w:cs="Arial"/>
                <w:color w:val="000000"/>
                <w:sz w:val="18"/>
                <w:szCs w:val="18"/>
                <w:cs/>
                <w:lang w:val="en-GB"/>
              </w:rPr>
              <w:t>290</w:t>
            </w:r>
            <w:r w:rsidRPr="00387849">
              <w:rPr>
                <w:rFonts w:cs="Arial"/>
                <w:color w:val="000000"/>
                <w:sz w:val="18"/>
                <w:szCs w:val="18"/>
                <w:lang w:val="en-GB"/>
              </w:rPr>
              <w:t>,</w:t>
            </w:r>
            <w:r w:rsidRPr="00387849">
              <w:rPr>
                <w:rFonts w:cs="Arial"/>
                <w:color w:val="000000"/>
                <w:sz w:val="18"/>
                <w:szCs w:val="18"/>
                <w:cs/>
                <w:lang w:val="en-GB"/>
              </w:rPr>
              <w:t>252</w:t>
            </w:r>
          </w:p>
        </w:tc>
      </w:tr>
      <w:tr w:rsidR="00A76C73" w:rsidRPr="00387849" w14:paraId="7799493F" w14:textId="77777777" w:rsidTr="005D1B47">
        <w:trPr>
          <w:cantSplit/>
          <w:trHeight w:val="115"/>
        </w:trPr>
        <w:tc>
          <w:tcPr>
            <w:tcW w:w="6282" w:type="dxa"/>
            <w:shd w:val="clear" w:color="auto" w:fill="auto"/>
            <w:vAlign w:val="bottom"/>
          </w:tcPr>
          <w:p w14:paraId="677CA65F" w14:textId="4DFC3395" w:rsidR="00207D6F" w:rsidRPr="00387849" w:rsidRDefault="00207D6F" w:rsidP="005D1B47">
            <w:pPr>
              <w:ind w:left="-78" w:right="-318"/>
              <w:rPr>
                <w:rFonts w:cs="Arial"/>
                <w:color w:val="000000"/>
                <w:sz w:val="18"/>
                <w:szCs w:val="18"/>
                <w:lang w:val="en-GB"/>
              </w:rPr>
            </w:pPr>
            <w:r w:rsidRPr="00387849">
              <w:rPr>
                <w:rFonts w:cs="Arial"/>
                <w:color w:val="000000"/>
                <w:sz w:val="18"/>
                <w:szCs w:val="18"/>
                <w:lang w:val="en-GB"/>
              </w:rPr>
              <w:t xml:space="preserve">Judgment debtors – </w:t>
            </w:r>
            <w:r w:rsidR="00A73D9F" w:rsidRPr="00387849">
              <w:rPr>
                <w:rFonts w:cs="Arial"/>
                <w:color w:val="000000"/>
                <w:sz w:val="18"/>
                <w:szCs w:val="18"/>
                <w:lang w:val="en-GB"/>
              </w:rPr>
              <w:t>Loan receivables</w:t>
            </w:r>
          </w:p>
        </w:tc>
        <w:tc>
          <w:tcPr>
            <w:tcW w:w="1584" w:type="dxa"/>
            <w:tcBorders>
              <w:left w:val="nil"/>
              <w:right w:val="nil"/>
            </w:tcBorders>
            <w:shd w:val="clear" w:color="auto" w:fill="auto"/>
            <w:vAlign w:val="bottom"/>
          </w:tcPr>
          <w:p w14:paraId="34077E21" w14:textId="4D9776D3" w:rsidR="00207D6F" w:rsidRPr="00387849" w:rsidRDefault="00207D6F" w:rsidP="00B267A0">
            <w:pPr>
              <w:ind w:left="-40" w:right="-72"/>
              <w:jc w:val="right"/>
              <w:rPr>
                <w:rFonts w:cs="Arial"/>
                <w:color w:val="000000"/>
                <w:sz w:val="18"/>
                <w:szCs w:val="18"/>
                <w:lang w:val="en-GB"/>
              </w:rPr>
            </w:pPr>
            <w:r w:rsidRPr="00387849">
              <w:rPr>
                <w:rFonts w:cs="Arial"/>
                <w:color w:val="000000"/>
                <w:sz w:val="18"/>
                <w:szCs w:val="18"/>
                <w:cs/>
                <w:lang w:val="en-GB"/>
              </w:rPr>
              <w:t>33</w:t>
            </w:r>
            <w:r w:rsidRPr="00387849">
              <w:rPr>
                <w:rFonts w:cs="Arial"/>
                <w:color w:val="000000"/>
                <w:sz w:val="18"/>
                <w:szCs w:val="18"/>
                <w:lang w:val="en-GB"/>
              </w:rPr>
              <w:t>,</w:t>
            </w:r>
            <w:r w:rsidRPr="00387849">
              <w:rPr>
                <w:rFonts w:cs="Arial"/>
                <w:color w:val="000000"/>
                <w:sz w:val="18"/>
                <w:szCs w:val="18"/>
                <w:cs/>
                <w:lang w:val="en-GB"/>
              </w:rPr>
              <w:t>079</w:t>
            </w:r>
            <w:r w:rsidRPr="00387849">
              <w:rPr>
                <w:rFonts w:cs="Arial"/>
                <w:color w:val="000000"/>
                <w:sz w:val="18"/>
                <w:szCs w:val="18"/>
                <w:lang w:val="en-GB"/>
              </w:rPr>
              <w:t>,</w:t>
            </w:r>
            <w:r w:rsidRPr="00387849">
              <w:rPr>
                <w:rFonts w:cs="Arial"/>
                <w:color w:val="000000"/>
                <w:sz w:val="18"/>
                <w:szCs w:val="18"/>
                <w:cs/>
                <w:lang w:val="en-GB"/>
              </w:rPr>
              <w:t>431</w:t>
            </w:r>
          </w:p>
        </w:tc>
        <w:tc>
          <w:tcPr>
            <w:tcW w:w="1584" w:type="dxa"/>
            <w:tcBorders>
              <w:left w:val="nil"/>
              <w:right w:val="nil"/>
            </w:tcBorders>
            <w:shd w:val="clear" w:color="auto" w:fill="auto"/>
            <w:vAlign w:val="bottom"/>
          </w:tcPr>
          <w:p w14:paraId="1E7E75E2" w14:textId="6A4272A9" w:rsidR="00207D6F" w:rsidRPr="00387849" w:rsidRDefault="00276775" w:rsidP="00B267A0">
            <w:pPr>
              <w:ind w:left="-40" w:right="-72"/>
              <w:jc w:val="right"/>
              <w:rPr>
                <w:rFonts w:cs="Arial"/>
                <w:color w:val="000000"/>
                <w:sz w:val="18"/>
                <w:szCs w:val="18"/>
                <w:lang w:val="en-GB"/>
              </w:rPr>
            </w:pPr>
            <w:r w:rsidRPr="00387849">
              <w:rPr>
                <w:rFonts w:cs="Arial"/>
                <w:color w:val="000000"/>
                <w:sz w:val="18"/>
                <w:szCs w:val="18"/>
                <w:lang w:val="en-GB"/>
              </w:rPr>
              <w:t>-</w:t>
            </w:r>
          </w:p>
        </w:tc>
      </w:tr>
      <w:tr w:rsidR="00A76C73" w:rsidRPr="00387849" w14:paraId="7F044B7E" w14:textId="77777777" w:rsidTr="005D1B47">
        <w:trPr>
          <w:cantSplit/>
          <w:trHeight w:val="115"/>
        </w:trPr>
        <w:tc>
          <w:tcPr>
            <w:tcW w:w="6282" w:type="dxa"/>
            <w:shd w:val="clear" w:color="auto" w:fill="auto"/>
            <w:vAlign w:val="bottom"/>
          </w:tcPr>
          <w:p w14:paraId="75D4285E" w14:textId="17B186BE" w:rsidR="00276775" w:rsidRPr="00387849" w:rsidRDefault="00D15A94" w:rsidP="005D1B47">
            <w:pPr>
              <w:ind w:left="-78" w:right="-318"/>
              <w:rPr>
                <w:rFonts w:cs="Arial"/>
                <w:color w:val="000000"/>
                <w:sz w:val="18"/>
                <w:szCs w:val="18"/>
                <w:lang w:val="en-GB"/>
              </w:rPr>
            </w:pPr>
            <w:r w:rsidRPr="00387849">
              <w:rPr>
                <w:rFonts w:cs="Arial"/>
                <w:color w:val="000000"/>
                <w:sz w:val="18"/>
                <w:szCs w:val="18"/>
                <w:u w:val="single"/>
                <w:lang w:val="en-GB"/>
              </w:rPr>
              <w:t>Less</w:t>
            </w:r>
            <w:r w:rsidRPr="00387849">
              <w:rPr>
                <w:rFonts w:cs="Arial"/>
                <w:color w:val="000000"/>
                <w:sz w:val="18"/>
                <w:szCs w:val="18"/>
                <w:lang w:val="en-GB"/>
              </w:rPr>
              <w:t xml:space="preserve"> </w:t>
            </w:r>
            <w:r w:rsidR="00276775" w:rsidRPr="00387849">
              <w:rPr>
                <w:rFonts w:cs="Arial"/>
                <w:color w:val="000000"/>
                <w:sz w:val="18"/>
                <w:szCs w:val="18"/>
                <w:lang w:val="en-GB"/>
              </w:rPr>
              <w:t>Allowance for Judgment debtors</w:t>
            </w:r>
          </w:p>
        </w:tc>
        <w:tc>
          <w:tcPr>
            <w:tcW w:w="1584" w:type="dxa"/>
            <w:tcBorders>
              <w:left w:val="nil"/>
              <w:bottom w:val="single" w:sz="4" w:space="0" w:color="auto"/>
              <w:right w:val="nil"/>
            </w:tcBorders>
            <w:shd w:val="clear" w:color="auto" w:fill="auto"/>
            <w:vAlign w:val="bottom"/>
          </w:tcPr>
          <w:p w14:paraId="671D821A" w14:textId="5EAF8135" w:rsidR="00276775" w:rsidRPr="00387849" w:rsidRDefault="00276775" w:rsidP="00B267A0">
            <w:pPr>
              <w:ind w:left="-40" w:right="-72"/>
              <w:jc w:val="right"/>
              <w:rPr>
                <w:rFonts w:cs="Arial"/>
                <w:color w:val="000000"/>
                <w:sz w:val="18"/>
                <w:szCs w:val="18"/>
                <w:lang w:val="en-GB"/>
              </w:rPr>
            </w:pPr>
            <w:r w:rsidRPr="00387849">
              <w:rPr>
                <w:rFonts w:cs="Arial"/>
                <w:color w:val="000000"/>
                <w:sz w:val="18"/>
                <w:szCs w:val="18"/>
                <w:cs/>
                <w:lang w:val="en-GB"/>
              </w:rPr>
              <w:t>(</w:t>
            </w:r>
            <w:r w:rsidR="0062512F" w:rsidRPr="00387849">
              <w:rPr>
                <w:rFonts w:cs="Arial"/>
                <w:color w:val="000000"/>
                <w:sz w:val="18"/>
                <w:szCs w:val="18"/>
                <w:lang w:val="en-GB"/>
              </w:rPr>
              <w:t>67,915,</w:t>
            </w:r>
            <w:r w:rsidR="00011DE1" w:rsidRPr="00387849">
              <w:rPr>
                <w:rFonts w:cs="Arial"/>
                <w:color w:val="000000"/>
                <w:sz w:val="18"/>
                <w:szCs w:val="18"/>
                <w:lang w:val="en-GB"/>
              </w:rPr>
              <w:t>511</w:t>
            </w:r>
            <w:r w:rsidRPr="00387849">
              <w:rPr>
                <w:rFonts w:cs="Arial"/>
                <w:color w:val="000000"/>
                <w:sz w:val="18"/>
                <w:szCs w:val="18"/>
                <w:cs/>
                <w:lang w:val="en-GB"/>
              </w:rPr>
              <w:t>)</w:t>
            </w:r>
          </w:p>
        </w:tc>
        <w:tc>
          <w:tcPr>
            <w:tcW w:w="1584" w:type="dxa"/>
            <w:tcBorders>
              <w:left w:val="nil"/>
              <w:bottom w:val="single" w:sz="4" w:space="0" w:color="auto"/>
              <w:right w:val="nil"/>
            </w:tcBorders>
            <w:shd w:val="clear" w:color="auto" w:fill="auto"/>
            <w:vAlign w:val="bottom"/>
          </w:tcPr>
          <w:p w14:paraId="72150545" w14:textId="3AE324F5" w:rsidR="00276775" w:rsidRPr="00387849" w:rsidRDefault="00276775" w:rsidP="00B267A0">
            <w:pPr>
              <w:ind w:left="-40" w:right="-72"/>
              <w:jc w:val="right"/>
              <w:rPr>
                <w:rFonts w:cs="Arial"/>
                <w:color w:val="000000"/>
                <w:sz w:val="18"/>
                <w:szCs w:val="18"/>
                <w:lang w:val="en-GB"/>
              </w:rPr>
            </w:pPr>
            <w:r w:rsidRPr="00387849">
              <w:rPr>
                <w:rFonts w:cs="Arial"/>
                <w:color w:val="000000"/>
                <w:sz w:val="18"/>
                <w:szCs w:val="18"/>
                <w:cs/>
                <w:lang w:val="en-GB"/>
              </w:rPr>
              <w:t>(29</w:t>
            </w:r>
            <w:r w:rsidRPr="00387849">
              <w:rPr>
                <w:rFonts w:cs="Arial"/>
                <w:color w:val="000000"/>
                <w:sz w:val="18"/>
                <w:szCs w:val="18"/>
                <w:lang w:val="en-GB"/>
              </w:rPr>
              <w:t>,</w:t>
            </w:r>
            <w:r w:rsidRPr="00387849">
              <w:rPr>
                <w:rFonts w:cs="Arial"/>
                <w:color w:val="000000"/>
                <w:sz w:val="18"/>
                <w:szCs w:val="18"/>
                <w:cs/>
                <w:lang w:val="en-GB"/>
              </w:rPr>
              <w:t>290</w:t>
            </w:r>
            <w:r w:rsidRPr="00387849">
              <w:rPr>
                <w:rFonts w:cs="Arial"/>
                <w:color w:val="000000"/>
                <w:sz w:val="18"/>
                <w:szCs w:val="18"/>
                <w:lang w:val="en-GB"/>
              </w:rPr>
              <w:t>,</w:t>
            </w:r>
            <w:r w:rsidRPr="00387849">
              <w:rPr>
                <w:rFonts w:cs="Arial"/>
                <w:color w:val="000000"/>
                <w:sz w:val="18"/>
                <w:szCs w:val="18"/>
                <w:cs/>
                <w:lang w:val="en-GB"/>
              </w:rPr>
              <w:t>252)</w:t>
            </w:r>
          </w:p>
        </w:tc>
      </w:tr>
      <w:tr w:rsidR="00A76C73" w:rsidRPr="00387849" w14:paraId="397522C0" w14:textId="77777777" w:rsidTr="005D1B47">
        <w:trPr>
          <w:cantSplit/>
          <w:trHeight w:val="115"/>
        </w:trPr>
        <w:tc>
          <w:tcPr>
            <w:tcW w:w="6282" w:type="dxa"/>
            <w:shd w:val="clear" w:color="auto" w:fill="auto"/>
            <w:vAlign w:val="bottom"/>
          </w:tcPr>
          <w:p w14:paraId="0DA3B719" w14:textId="5F53C23B" w:rsidR="00276775" w:rsidRPr="00387849" w:rsidRDefault="00276775" w:rsidP="005D1B47">
            <w:pPr>
              <w:ind w:left="-78" w:right="-318"/>
              <w:rPr>
                <w:rFonts w:cs="Arial"/>
                <w:color w:val="000000"/>
                <w:sz w:val="18"/>
                <w:szCs w:val="18"/>
                <w:lang w:val="en-GB"/>
              </w:rPr>
            </w:pPr>
            <w:r w:rsidRPr="00387849">
              <w:rPr>
                <w:rFonts w:cs="Arial"/>
                <w:color w:val="000000"/>
                <w:sz w:val="18"/>
                <w:szCs w:val="18"/>
                <w:lang w:val="en-GB"/>
              </w:rPr>
              <w:t>Judgment debtors</w:t>
            </w:r>
            <w:r w:rsidR="00E6041F" w:rsidRPr="00387849">
              <w:rPr>
                <w:rFonts w:cs="Arial"/>
                <w:color w:val="000000"/>
                <w:sz w:val="18"/>
                <w:szCs w:val="18"/>
                <w:lang w:val="en-GB"/>
              </w:rPr>
              <w:t>, net</w:t>
            </w:r>
          </w:p>
        </w:tc>
        <w:tc>
          <w:tcPr>
            <w:tcW w:w="1584" w:type="dxa"/>
            <w:tcBorders>
              <w:top w:val="single" w:sz="4" w:space="0" w:color="auto"/>
              <w:left w:val="nil"/>
              <w:right w:val="nil"/>
            </w:tcBorders>
            <w:shd w:val="clear" w:color="auto" w:fill="auto"/>
            <w:vAlign w:val="bottom"/>
          </w:tcPr>
          <w:p w14:paraId="5CB3EE4E" w14:textId="7BA48C40" w:rsidR="00276775" w:rsidRPr="00387849" w:rsidRDefault="00011DE1" w:rsidP="00B267A0">
            <w:pPr>
              <w:ind w:left="-40" w:right="-72"/>
              <w:jc w:val="right"/>
              <w:rPr>
                <w:rFonts w:cs="Arial"/>
                <w:color w:val="000000"/>
                <w:sz w:val="18"/>
                <w:szCs w:val="18"/>
                <w:lang w:val="en-GB"/>
              </w:rPr>
            </w:pPr>
            <w:r w:rsidRPr="00387849">
              <w:rPr>
                <w:rFonts w:cs="Arial"/>
                <w:color w:val="000000"/>
                <w:sz w:val="18"/>
                <w:szCs w:val="18"/>
                <w:lang w:val="en-GB"/>
              </w:rPr>
              <w:t>-</w:t>
            </w:r>
          </w:p>
        </w:tc>
        <w:tc>
          <w:tcPr>
            <w:tcW w:w="1584" w:type="dxa"/>
            <w:tcBorders>
              <w:top w:val="single" w:sz="4" w:space="0" w:color="auto"/>
              <w:left w:val="nil"/>
              <w:right w:val="nil"/>
            </w:tcBorders>
            <w:shd w:val="clear" w:color="auto" w:fill="auto"/>
            <w:vAlign w:val="bottom"/>
          </w:tcPr>
          <w:p w14:paraId="7DCA1753" w14:textId="320DE178" w:rsidR="00276775" w:rsidRPr="00387849" w:rsidRDefault="00276775" w:rsidP="00B267A0">
            <w:pPr>
              <w:ind w:left="-40" w:right="-72"/>
              <w:jc w:val="right"/>
              <w:rPr>
                <w:rFonts w:cs="Arial"/>
                <w:color w:val="000000"/>
                <w:sz w:val="18"/>
                <w:szCs w:val="18"/>
                <w:lang w:val="en-GB"/>
              </w:rPr>
            </w:pPr>
            <w:r w:rsidRPr="00387849">
              <w:rPr>
                <w:rFonts w:cs="Arial"/>
                <w:color w:val="000000"/>
                <w:sz w:val="18"/>
                <w:szCs w:val="18"/>
                <w:lang w:val="en-GB"/>
              </w:rPr>
              <w:t>-</w:t>
            </w:r>
          </w:p>
        </w:tc>
      </w:tr>
      <w:tr w:rsidR="00A13758" w:rsidRPr="00387849" w14:paraId="07560A85" w14:textId="77777777" w:rsidTr="00A13758">
        <w:trPr>
          <w:cantSplit/>
          <w:trHeight w:val="115"/>
        </w:trPr>
        <w:tc>
          <w:tcPr>
            <w:tcW w:w="6282" w:type="dxa"/>
            <w:shd w:val="clear" w:color="auto" w:fill="auto"/>
            <w:vAlign w:val="bottom"/>
            <w:hideMark/>
          </w:tcPr>
          <w:p w14:paraId="421448E3" w14:textId="77777777" w:rsidR="00276775" w:rsidRPr="00387849" w:rsidRDefault="00276775" w:rsidP="005D1B47">
            <w:pPr>
              <w:ind w:left="-78" w:right="-318"/>
              <w:rPr>
                <w:rFonts w:cs="Arial"/>
                <w:color w:val="000000"/>
                <w:sz w:val="18"/>
                <w:szCs w:val="18"/>
                <w:cs/>
                <w:lang w:val="en-GB"/>
              </w:rPr>
            </w:pPr>
            <w:r w:rsidRPr="00387849">
              <w:rPr>
                <w:rFonts w:cs="Arial"/>
                <w:color w:val="000000"/>
                <w:sz w:val="18"/>
                <w:szCs w:val="18"/>
                <w:lang w:val="en-GB"/>
              </w:rPr>
              <w:t>Advance payment</w:t>
            </w:r>
          </w:p>
        </w:tc>
        <w:tc>
          <w:tcPr>
            <w:tcW w:w="1584" w:type="dxa"/>
            <w:shd w:val="clear" w:color="auto" w:fill="auto"/>
            <w:vAlign w:val="bottom"/>
          </w:tcPr>
          <w:p w14:paraId="1F3CFB11" w14:textId="1C407F81" w:rsidR="00276775" w:rsidRPr="00387849" w:rsidRDefault="00276775" w:rsidP="00B267A0">
            <w:pPr>
              <w:ind w:left="-40" w:right="-72"/>
              <w:jc w:val="right"/>
              <w:rPr>
                <w:rFonts w:cs="Arial"/>
                <w:color w:val="000000"/>
                <w:sz w:val="18"/>
                <w:szCs w:val="18"/>
                <w:lang w:val="en-GB"/>
              </w:rPr>
            </w:pPr>
            <w:r w:rsidRPr="00387849">
              <w:rPr>
                <w:rFonts w:cs="Arial"/>
                <w:color w:val="000000"/>
                <w:sz w:val="18"/>
                <w:szCs w:val="18"/>
                <w:lang w:val="en-US"/>
              </w:rPr>
              <w:t>10</w:t>
            </w:r>
            <w:r w:rsidRPr="00387849">
              <w:rPr>
                <w:rFonts w:cs="Arial"/>
                <w:color w:val="000000"/>
                <w:sz w:val="18"/>
                <w:szCs w:val="18"/>
                <w:lang w:val="en-GB"/>
              </w:rPr>
              <w:t>,133,908</w:t>
            </w:r>
          </w:p>
        </w:tc>
        <w:tc>
          <w:tcPr>
            <w:tcW w:w="1584" w:type="dxa"/>
            <w:shd w:val="clear" w:color="auto" w:fill="auto"/>
            <w:vAlign w:val="bottom"/>
          </w:tcPr>
          <w:p w14:paraId="01788369" w14:textId="716847CF" w:rsidR="00276775" w:rsidRPr="00387849" w:rsidRDefault="00276775" w:rsidP="00B267A0">
            <w:pPr>
              <w:ind w:left="-40" w:right="-72"/>
              <w:jc w:val="right"/>
              <w:rPr>
                <w:rFonts w:cs="Arial"/>
                <w:color w:val="000000"/>
                <w:sz w:val="18"/>
                <w:szCs w:val="18"/>
                <w:lang w:val="en-GB"/>
              </w:rPr>
            </w:pPr>
            <w:r w:rsidRPr="00387849">
              <w:rPr>
                <w:rFonts w:cs="Arial"/>
                <w:color w:val="000000"/>
                <w:sz w:val="18"/>
                <w:szCs w:val="18"/>
                <w:lang w:val="en-GB"/>
              </w:rPr>
              <w:t>6,479,123</w:t>
            </w:r>
          </w:p>
        </w:tc>
      </w:tr>
      <w:tr w:rsidR="00A76C73" w:rsidRPr="00387849" w14:paraId="3D7DECE9" w14:textId="77777777" w:rsidTr="005D1B47">
        <w:trPr>
          <w:cantSplit/>
          <w:trHeight w:val="115"/>
        </w:trPr>
        <w:tc>
          <w:tcPr>
            <w:tcW w:w="6282" w:type="dxa"/>
            <w:shd w:val="clear" w:color="auto" w:fill="auto"/>
            <w:vAlign w:val="bottom"/>
          </w:tcPr>
          <w:p w14:paraId="0ADE4CB7" w14:textId="77777777" w:rsidR="00276775" w:rsidRPr="00387849" w:rsidRDefault="00276775" w:rsidP="005D1B47">
            <w:pPr>
              <w:ind w:left="-78" w:right="-318"/>
              <w:rPr>
                <w:rFonts w:cs="Arial"/>
                <w:color w:val="000000"/>
                <w:sz w:val="18"/>
                <w:szCs w:val="18"/>
                <w:lang w:val="en-GB"/>
              </w:rPr>
            </w:pPr>
            <w:r w:rsidRPr="00387849">
              <w:rPr>
                <w:rFonts w:cs="Arial"/>
                <w:color w:val="000000"/>
                <w:sz w:val="18"/>
                <w:szCs w:val="18"/>
                <w:lang w:val="en-GB"/>
              </w:rPr>
              <w:t>Deposits</w:t>
            </w:r>
          </w:p>
        </w:tc>
        <w:tc>
          <w:tcPr>
            <w:tcW w:w="1584" w:type="dxa"/>
            <w:shd w:val="clear" w:color="auto" w:fill="auto"/>
            <w:vAlign w:val="bottom"/>
          </w:tcPr>
          <w:p w14:paraId="0D31B088" w14:textId="4897C922" w:rsidR="00276775" w:rsidRPr="00387849" w:rsidRDefault="00276775" w:rsidP="00B267A0">
            <w:pPr>
              <w:ind w:left="-40" w:right="-72"/>
              <w:jc w:val="right"/>
              <w:rPr>
                <w:rFonts w:cs="Arial"/>
                <w:color w:val="000000"/>
                <w:sz w:val="18"/>
                <w:szCs w:val="18"/>
                <w:lang w:val="en-GB"/>
              </w:rPr>
            </w:pPr>
            <w:r w:rsidRPr="00387849">
              <w:rPr>
                <w:rFonts w:cs="Arial"/>
                <w:color w:val="000000"/>
                <w:sz w:val="18"/>
                <w:szCs w:val="18"/>
                <w:lang w:val="en-GB"/>
              </w:rPr>
              <w:t>6,408,580</w:t>
            </w:r>
          </w:p>
        </w:tc>
        <w:tc>
          <w:tcPr>
            <w:tcW w:w="1584" w:type="dxa"/>
            <w:shd w:val="clear" w:color="auto" w:fill="auto"/>
            <w:vAlign w:val="bottom"/>
          </w:tcPr>
          <w:p w14:paraId="464E1B66" w14:textId="020BFDCA" w:rsidR="00276775" w:rsidRPr="00387849" w:rsidRDefault="00276775" w:rsidP="00B267A0">
            <w:pPr>
              <w:ind w:left="-40" w:right="-72"/>
              <w:jc w:val="right"/>
              <w:rPr>
                <w:rFonts w:cs="Arial"/>
                <w:color w:val="000000"/>
                <w:sz w:val="18"/>
                <w:szCs w:val="18"/>
                <w:lang w:val="en-GB"/>
              </w:rPr>
            </w:pPr>
            <w:r w:rsidRPr="00387849">
              <w:rPr>
                <w:rFonts w:cs="Arial"/>
                <w:color w:val="000000"/>
                <w:sz w:val="18"/>
                <w:szCs w:val="18"/>
                <w:lang w:val="en-GB"/>
              </w:rPr>
              <w:t>2,838,080</w:t>
            </w:r>
          </w:p>
        </w:tc>
      </w:tr>
      <w:tr w:rsidR="00A13758" w:rsidRPr="00387849" w14:paraId="44F220FA" w14:textId="77777777" w:rsidTr="00A13758">
        <w:trPr>
          <w:cantSplit/>
          <w:trHeight w:val="115"/>
        </w:trPr>
        <w:tc>
          <w:tcPr>
            <w:tcW w:w="6282" w:type="dxa"/>
            <w:shd w:val="clear" w:color="auto" w:fill="auto"/>
            <w:vAlign w:val="bottom"/>
          </w:tcPr>
          <w:p w14:paraId="120ACC6A" w14:textId="36EDF3A5" w:rsidR="00276775" w:rsidRPr="00387849" w:rsidRDefault="008D2795" w:rsidP="005D1B47">
            <w:pPr>
              <w:ind w:left="-78" w:right="-318"/>
              <w:rPr>
                <w:rFonts w:cs="Arial"/>
                <w:color w:val="000000"/>
                <w:sz w:val="18"/>
                <w:szCs w:val="18"/>
                <w:lang w:val="en-GB"/>
              </w:rPr>
            </w:pPr>
            <w:r w:rsidRPr="00387849">
              <w:rPr>
                <w:rFonts w:cs="Arial"/>
                <w:color w:val="000000"/>
                <w:sz w:val="18"/>
                <w:szCs w:val="18"/>
              </w:rPr>
              <w:t>Income</w:t>
            </w:r>
            <w:r w:rsidRPr="00387849">
              <w:rPr>
                <w:rFonts w:cs="Arial"/>
                <w:color w:val="000000"/>
                <w:sz w:val="18"/>
                <w:szCs w:val="18"/>
                <w:cs/>
              </w:rPr>
              <w:t xml:space="preserve"> </w:t>
            </w:r>
            <w:r w:rsidRPr="00387849">
              <w:rPr>
                <w:rFonts w:cs="Arial"/>
                <w:color w:val="000000"/>
                <w:sz w:val="18"/>
                <w:szCs w:val="18"/>
              </w:rPr>
              <w:t>tax</w:t>
            </w:r>
            <w:r w:rsidRPr="00387849">
              <w:rPr>
                <w:rFonts w:cs="Arial"/>
                <w:color w:val="000000"/>
                <w:sz w:val="18"/>
                <w:szCs w:val="18"/>
                <w:cs/>
              </w:rPr>
              <w:t xml:space="preserve"> </w:t>
            </w:r>
            <w:r w:rsidRPr="00387849">
              <w:rPr>
                <w:rFonts w:cs="Arial"/>
                <w:color w:val="000000"/>
                <w:sz w:val="18"/>
                <w:szCs w:val="18"/>
              </w:rPr>
              <w:t>pending</w:t>
            </w:r>
            <w:r w:rsidRPr="00387849">
              <w:rPr>
                <w:rFonts w:cs="Arial"/>
                <w:color w:val="000000"/>
                <w:sz w:val="18"/>
                <w:szCs w:val="18"/>
                <w:cs/>
              </w:rPr>
              <w:t xml:space="preserve"> </w:t>
            </w:r>
            <w:r w:rsidRPr="00387849">
              <w:rPr>
                <w:rFonts w:cs="Arial"/>
                <w:color w:val="000000"/>
                <w:sz w:val="18"/>
                <w:szCs w:val="18"/>
              </w:rPr>
              <w:t>refund</w:t>
            </w:r>
          </w:p>
        </w:tc>
        <w:tc>
          <w:tcPr>
            <w:tcW w:w="1584" w:type="dxa"/>
            <w:tcBorders>
              <w:bottom w:val="single" w:sz="4" w:space="0" w:color="auto"/>
            </w:tcBorders>
            <w:shd w:val="clear" w:color="auto" w:fill="auto"/>
            <w:vAlign w:val="bottom"/>
          </w:tcPr>
          <w:p w14:paraId="4350C5B1" w14:textId="301CD4A7" w:rsidR="00276775" w:rsidRPr="00387849" w:rsidRDefault="009270B9" w:rsidP="00B267A0">
            <w:pPr>
              <w:ind w:left="-40" w:right="-72"/>
              <w:jc w:val="right"/>
              <w:rPr>
                <w:rFonts w:cs="Arial"/>
                <w:color w:val="000000"/>
                <w:sz w:val="18"/>
                <w:szCs w:val="18"/>
                <w:lang w:val="en-GB"/>
              </w:rPr>
            </w:pPr>
            <w:r w:rsidRPr="00387849">
              <w:rPr>
                <w:rFonts w:cs="Arial"/>
                <w:color w:val="000000"/>
                <w:sz w:val="18"/>
                <w:szCs w:val="18"/>
                <w:cs/>
                <w:lang w:val="en-GB"/>
              </w:rPr>
              <w:t>35</w:t>
            </w:r>
            <w:r w:rsidRPr="00387849">
              <w:rPr>
                <w:rFonts w:cs="Arial"/>
                <w:color w:val="000000"/>
                <w:sz w:val="18"/>
                <w:szCs w:val="18"/>
                <w:lang w:val="en-GB"/>
              </w:rPr>
              <w:t>,</w:t>
            </w:r>
            <w:r w:rsidRPr="00387849">
              <w:rPr>
                <w:rFonts w:cs="Arial"/>
                <w:color w:val="000000"/>
                <w:sz w:val="18"/>
                <w:szCs w:val="18"/>
                <w:cs/>
                <w:lang w:val="en-GB"/>
              </w:rPr>
              <w:t>125</w:t>
            </w:r>
            <w:r w:rsidRPr="00387849">
              <w:rPr>
                <w:rFonts w:cs="Arial"/>
                <w:color w:val="000000"/>
                <w:sz w:val="18"/>
                <w:szCs w:val="18"/>
                <w:lang w:val="en-GB"/>
              </w:rPr>
              <w:t>,</w:t>
            </w:r>
            <w:r w:rsidRPr="00387849">
              <w:rPr>
                <w:rFonts w:cs="Arial"/>
                <w:color w:val="000000"/>
                <w:sz w:val="18"/>
                <w:szCs w:val="18"/>
                <w:cs/>
                <w:lang w:val="en-GB"/>
              </w:rPr>
              <w:t>691</w:t>
            </w:r>
          </w:p>
        </w:tc>
        <w:tc>
          <w:tcPr>
            <w:tcW w:w="1584" w:type="dxa"/>
            <w:tcBorders>
              <w:bottom w:val="single" w:sz="4" w:space="0" w:color="auto"/>
            </w:tcBorders>
            <w:shd w:val="clear" w:color="auto" w:fill="auto"/>
            <w:vAlign w:val="bottom"/>
          </w:tcPr>
          <w:p w14:paraId="0CBCE036" w14:textId="20E58663" w:rsidR="00276775" w:rsidRPr="00387849" w:rsidRDefault="00276775" w:rsidP="00B267A0">
            <w:pPr>
              <w:ind w:left="-40" w:right="-72"/>
              <w:jc w:val="right"/>
              <w:rPr>
                <w:rFonts w:cs="Arial"/>
                <w:color w:val="000000"/>
                <w:sz w:val="18"/>
                <w:szCs w:val="18"/>
                <w:lang w:val="en-GB"/>
              </w:rPr>
            </w:pPr>
            <w:r w:rsidRPr="00387849">
              <w:rPr>
                <w:rFonts w:cs="Arial"/>
                <w:color w:val="000000"/>
                <w:sz w:val="18"/>
                <w:szCs w:val="18"/>
                <w:lang w:val="en-US"/>
              </w:rPr>
              <w:t>-</w:t>
            </w:r>
          </w:p>
        </w:tc>
      </w:tr>
      <w:tr w:rsidR="00A13758" w:rsidRPr="00387849" w14:paraId="3BF52F0B" w14:textId="77777777" w:rsidTr="00A13758">
        <w:trPr>
          <w:cantSplit/>
          <w:trHeight w:val="115"/>
        </w:trPr>
        <w:tc>
          <w:tcPr>
            <w:tcW w:w="6282" w:type="dxa"/>
            <w:shd w:val="clear" w:color="auto" w:fill="auto"/>
            <w:vAlign w:val="bottom"/>
          </w:tcPr>
          <w:p w14:paraId="750E44E0" w14:textId="0EE97135" w:rsidR="00276775" w:rsidRPr="00387849" w:rsidRDefault="00276775" w:rsidP="005D1B47">
            <w:pPr>
              <w:ind w:left="-78" w:right="-318"/>
              <w:rPr>
                <w:rFonts w:cs="Arial"/>
                <w:color w:val="000000"/>
                <w:sz w:val="18"/>
                <w:szCs w:val="18"/>
                <w:lang w:val="en-GB"/>
              </w:rPr>
            </w:pPr>
          </w:p>
        </w:tc>
        <w:tc>
          <w:tcPr>
            <w:tcW w:w="1584" w:type="dxa"/>
            <w:tcBorders>
              <w:top w:val="single" w:sz="4" w:space="0" w:color="auto"/>
            </w:tcBorders>
            <w:shd w:val="clear" w:color="auto" w:fill="auto"/>
            <w:vAlign w:val="bottom"/>
          </w:tcPr>
          <w:p w14:paraId="3F7544D4" w14:textId="77777777" w:rsidR="00276775" w:rsidRPr="00387849" w:rsidRDefault="00276775" w:rsidP="00B267A0">
            <w:pPr>
              <w:ind w:left="-40" w:right="-72"/>
              <w:jc w:val="right"/>
              <w:rPr>
                <w:rFonts w:cs="Arial"/>
                <w:color w:val="000000"/>
                <w:sz w:val="18"/>
                <w:szCs w:val="18"/>
                <w:lang w:val="en-GB"/>
              </w:rPr>
            </w:pPr>
          </w:p>
        </w:tc>
        <w:tc>
          <w:tcPr>
            <w:tcW w:w="1584" w:type="dxa"/>
            <w:tcBorders>
              <w:top w:val="single" w:sz="4" w:space="0" w:color="auto"/>
            </w:tcBorders>
            <w:shd w:val="clear" w:color="auto" w:fill="auto"/>
            <w:vAlign w:val="bottom"/>
          </w:tcPr>
          <w:p w14:paraId="10DE51CF" w14:textId="77777777" w:rsidR="00276775" w:rsidRPr="00387849" w:rsidRDefault="00276775" w:rsidP="00B267A0">
            <w:pPr>
              <w:ind w:left="-40" w:right="-72"/>
              <w:jc w:val="right"/>
              <w:rPr>
                <w:rFonts w:cs="Arial"/>
                <w:color w:val="000000"/>
                <w:sz w:val="18"/>
                <w:szCs w:val="18"/>
                <w:lang w:val="en-GB"/>
              </w:rPr>
            </w:pPr>
          </w:p>
        </w:tc>
      </w:tr>
      <w:tr w:rsidR="00A76C73" w:rsidRPr="00387849" w14:paraId="435C425A" w14:textId="77777777" w:rsidTr="005D1B47">
        <w:trPr>
          <w:cantSplit/>
          <w:trHeight w:val="115"/>
        </w:trPr>
        <w:tc>
          <w:tcPr>
            <w:tcW w:w="6282" w:type="dxa"/>
            <w:shd w:val="clear" w:color="auto" w:fill="auto"/>
            <w:vAlign w:val="bottom"/>
          </w:tcPr>
          <w:p w14:paraId="0BFF1C6B" w14:textId="77777777" w:rsidR="00276775" w:rsidRPr="00387849" w:rsidRDefault="00276775" w:rsidP="005D1B47">
            <w:pPr>
              <w:ind w:left="-78" w:right="-318"/>
              <w:rPr>
                <w:rFonts w:cs="Arial"/>
                <w:color w:val="000000"/>
                <w:sz w:val="18"/>
                <w:szCs w:val="18"/>
                <w:lang w:val="en-GB"/>
              </w:rPr>
            </w:pPr>
            <w:r w:rsidRPr="00387849">
              <w:rPr>
                <w:rFonts w:cs="Arial"/>
                <w:color w:val="000000"/>
                <w:sz w:val="18"/>
                <w:szCs w:val="18"/>
                <w:lang w:val="en-US"/>
              </w:rPr>
              <w:t>Total other non-current assets</w:t>
            </w:r>
          </w:p>
        </w:tc>
        <w:tc>
          <w:tcPr>
            <w:tcW w:w="1584" w:type="dxa"/>
            <w:tcBorders>
              <w:bottom w:val="single" w:sz="4" w:space="0" w:color="auto"/>
            </w:tcBorders>
            <w:shd w:val="clear" w:color="auto" w:fill="auto"/>
            <w:vAlign w:val="bottom"/>
          </w:tcPr>
          <w:p w14:paraId="54F1EECA" w14:textId="5D16DE5D" w:rsidR="00276775" w:rsidRPr="00387849" w:rsidRDefault="002B27B0" w:rsidP="00B267A0">
            <w:pPr>
              <w:ind w:left="-40" w:right="-72"/>
              <w:jc w:val="right"/>
              <w:rPr>
                <w:rFonts w:cs="Arial"/>
                <w:color w:val="000000"/>
                <w:sz w:val="18"/>
                <w:szCs w:val="18"/>
                <w:lang w:val="en-GB"/>
              </w:rPr>
            </w:pPr>
            <w:r w:rsidRPr="00387849">
              <w:rPr>
                <w:rFonts w:cs="Arial"/>
                <w:color w:val="000000"/>
                <w:sz w:val="18"/>
                <w:szCs w:val="18"/>
                <w:lang w:val="en-GB"/>
              </w:rPr>
              <w:t>51,668,179</w:t>
            </w:r>
          </w:p>
        </w:tc>
        <w:tc>
          <w:tcPr>
            <w:tcW w:w="1584" w:type="dxa"/>
            <w:tcBorders>
              <w:bottom w:val="single" w:sz="4" w:space="0" w:color="auto"/>
            </w:tcBorders>
            <w:shd w:val="clear" w:color="auto" w:fill="auto"/>
            <w:vAlign w:val="bottom"/>
          </w:tcPr>
          <w:p w14:paraId="6062A4E1" w14:textId="56652664" w:rsidR="00276775" w:rsidRPr="00387849" w:rsidRDefault="00276775" w:rsidP="00B267A0">
            <w:pPr>
              <w:ind w:left="-40" w:right="-72"/>
              <w:jc w:val="right"/>
              <w:rPr>
                <w:rFonts w:cs="Arial"/>
                <w:color w:val="000000"/>
                <w:sz w:val="18"/>
                <w:szCs w:val="18"/>
                <w:lang w:val="en-GB"/>
              </w:rPr>
            </w:pPr>
            <w:r w:rsidRPr="00387849">
              <w:rPr>
                <w:rFonts w:cs="Arial"/>
                <w:color w:val="000000"/>
                <w:sz w:val="18"/>
                <w:szCs w:val="18"/>
                <w:lang w:val="en-US"/>
              </w:rPr>
              <w:t>9,317,203</w:t>
            </w:r>
          </w:p>
        </w:tc>
      </w:tr>
    </w:tbl>
    <w:p w14:paraId="456A3EC7" w14:textId="77777777" w:rsidR="00F708DA" w:rsidRPr="00387849" w:rsidRDefault="00F708DA" w:rsidP="00F708DA">
      <w:pPr>
        <w:rPr>
          <w:rFonts w:cs="Arial"/>
          <w:color w:val="000000"/>
          <w:sz w:val="18"/>
          <w:szCs w:val="18"/>
          <w:lang w:val="en-GB"/>
        </w:rPr>
      </w:pPr>
    </w:p>
    <w:p w14:paraId="17F72818" w14:textId="515D6B81" w:rsidR="00F708DA" w:rsidRPr="00387849" w:rsidRDefault="00F708DA" w:rsidP="00F708DA">
      <w:pPr>
        <w:rPr>
          <w:rFonts w:cs="Arial"/>
          <w:color w:val="000000"/>
          <w:sz w:val="18"/>
          <w:szCs w:val="18"/>
          <w:lang w:val="en-GB"/>
        </w:rPr>
      </w:pPr>
    </w:p>
    <w:tbl>
      <w:tblPr>
        <w:tblW w:w="9477" w:type="dxa"/>
        <w:tblInd w:w="108" w:type="dxa"/>
        <w:tblLook w:val="04A0" w:firstRow="1" w:lastRow="0" w:firstColumn="1" w:lastColumn="0" w:noHBand="0" w:noVBand="1"/>
      </w:tblPr>
      <w:tblGrid>
        <w:gridCol w:w="9477"/>
      </w:tblGrid>
      <w:tr w:rsidR="00A76C73" w:rsidRPr="00387849" w14:paraId="7F709637" w14:textId="77777777" w:rsidTr="005D1B47">
        <w:trPr>
          <w:trHeight w:val="386"/>
        </w:trPr>
        <w:tc>
          <w:tcPr>
            <w:tcW w:w="9477" w:type="dxa"/>
            <w:shd w:val="clear" w:color="auto" w:fill="auto"/>
            <w:vAlign w:val="center"/>
          </w:tcPr>
          <w:p w14:paraId="7FC9E559" w14:textId="3C093D52" w:rsidR="00F708DA" w:rsidRPr="00387849" w:rsidRDefault="00F708DA" w:rsidP="005D1B47">
            <w:pPr>
              <w:ind w:left="528" w:hanging="641"/>
              <w:rPr>
                <w:rFonts w:cs="Arial"/>
                <w:b/>
                <w:bCs/>
                <w:color w:val="000000"/>
                <w:sz w:val="18"/>
                <w:szCs w:val="18"/>
                <w:cs/>
              </w:rPr>
            </w:pPr>
            <w:r w:rsidRPr="00387849">
              <w:rPr>
                <w:rFonts w:cs="Arial"/>
                <w:b/>
                <w:bCs/>
                <w:color w:val="000000"/>
                <w:sz w:val="18"/>
                <w:szCs w:val="18"/>
                <w:lang w:val="en-GB"/>
              </w:rPr>
              <w:t>1</w:t>
            </w:r>
            <w:r w:rsidR="00D13E1A" w:rsidRPr="00387849">
              <w:rPr>
                <w:rFonts w:cs="Arial"/>
                <w:b/>
                <w:bCs/>
                <w:color w:val="000000"/>
                <w:sz w:val="18"/>
                <w:szCs w:val="18"/>
                <w:lang w:val="en-GB"/>
              </w:rPr>
              <w:t>7</w:t>
            </w:r>
            <w:r w:rsidRPr="00387849">
              <w:rPr>
                <w:rFonts w:cs="Arial"/>
                <w:b/>
                <w:bCs/>
                <w:color w:val="000000"/>
                <w:sz w:val="18"/>
                <w:szCs w:val="18"/>
                <w:lang w:val="en-GB"/>
              </w:rPr>
              <w:tab/>
            </w:r>
            <w:r w:rsidRPr="00387849">
              <w:rPr>
                <w:rFonts w:cs="Arial"/>
                <w:b/>
                <w:bCs/>
                <w:color w:val="000000"/>
                <w:sz w:val="18"/>
                <w:szCs w:val="18"/>
              </w:rPr>
              <w:t>Borrowings</w:t>
            </w:r>
          </w:p>
        </w:tc>
      </w:tr>
    </w:tbl>
    <w:p w14:paraId="1D3FCB2C" w14:textId="77777777" w:rsidR="00F708DA" w:rsidRPr="00387849" w:rsidRDefault="00F708DA" w:rsidP="00F708DA">
      <w:pPr>
        <w:tabs>
          <w:tab w:val="left" w:pos="540"/>
          <w:tab w:val="left" w:pos="720"/>
          <w:tab w:val="left" w:pos="2210"/>
        </w:tabs>
        <w:ind w:left="540" w:right="-691" w:hanging="540"/>
        <w:jc w:val="both"/>
        <w:rPr>
          <w:rFonts w:cs="Arial"/>
          <w:color w:val="000000"/>
          <w:sz w:val="18"/>
          <w:szCs w:val="18"/>
          <w:lang w:val="en-US"/>
        </w:rPr>
      </w:pP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14"/>
        <w:gridCol w:w="1584"/>
        <w:gridCol w:w="1584"/>
      </w:tblGrid>
      <w:tr w:rsidR="00011D12" w:rsidRPr="00387849" w14:paraId="53752E1E" w14:textId="77777777" w:rsidTr="005D1B47">
        <w:trPr>
          <w:trHeight w:val="20"/>
        </w:trPr>
        <w:tc>
          <w:tcPr>
            <w:tcW w:w="6414" w:type="dxa"/>
            <w:tcBorders>
              <w:top w:val="nil"/>
              <w:left w:val="nil"/>
              <w:bottom w:val="nil"/>
              <w:right w:val="nil"/>
            </w:tcBorders>
            <w:shd w:val="clear" w:color="auto" w:fill="auto"/>
            <w:vAlign w:val="bottom"/>
          </w:tcPr>
          <w:p w14:paraId="54619B18" w14:textId="77777777" w:rsidR="00011D12" w:rsidRPr="00387849" w:rsidRDefault="00011D12" w:rsidP="008A64E4">
            <w:pPr>
              <w:jc w:val="both"/>
              <w:rPr>
                <w:rFonts w:eastAsia="Arial Unicode MS" w:cs="Arial"/>
                <w:color w:val="000000"/>
                <w:sz w:val="18"/>
                <w:szCs w:val="18"/>
                <w:lang w:bidi="ar-SA"/>
              </w:rPr>
            </w:pPr>
          </w:p>
        </w:tc>
        <w:tc>
          <w:tcPr>
            <w:tcW w:w="1584" w:type="dxa"/>
            <w:tcBorders>
              <w:top w:val="nil"/>
              <w:left w:val="nil"/>
              <w:bottom w:val="nil"/>
              <w:right w:val="nil"/>
            </w:tcBorders>
            <w:shd w:val="clear" w:color="auto" w:fill="auto"/>
            <w:vAlign w:val="bottom"/>
          </w:tcPr>
          <w:p w14:paraId="3F87BB6A" w14:textId="77777777" w:rsidR="00011D12" w:rsidRPr="00387849" w:rsidRDefault="00011D12" w:rsidP="008A64E4">
            <w:pPr>
              <w:ind w:left="-40" w:right="-72"/>
              <w:jc w:val="right"/>
              <w:rPr>
                <w:rFonts w:cs="Arial"/>
                <w:b/>
                <w:bCs/>
                <w:color w:val="000000"/>
                <w:sz w:val="18"/>
                <w:szCs w:val="18"/>
              </w:rPr>
            </w:pPr>
          </w:p>
        </w:tc>
        <w:tc>
          <w:tcPr>
            <w:tcW w:w="1584" w:type="dxa"/>
            <w:tcBorders>
              <w:top w:val="nil"/>
              <w:left w:val="nil"/>
              <w:bottom w:val="nil"/>
              <w:right w:val="nil"/>
            </w:tcBorders>
            <w:shd w:val="clear" w:color="auto" w:fill="auto"/>
            <w:vAlign w:val="bottom"/>
          </w:tcPr>
          <w:p w14:paraId="552DA73A" w14:textId="65C2952C" w:rsidR="00011D12" w:rsidRPr="00387849" w:rsidRDefault="001E270F" w:rsidP="008A64E4">
            <w:pPr>
              <w:ind w:left="-40" w:right="-72"/>
              <w:jc w:val="right"/>
              <w:rPr>
                <w:rFonts w:cs="Arial"/>
                <w:b/>
                <w:bCs/>
                <w:color w:val="000000"/>
                <w:sz w:val="18"/>
                <w:szCs w:val="18"/>
                <w:lang w:val="en-US"/>
              </w:rPr>
            </w:pPr>
            <w:r>
              <w:rPr>
                <w:rFonts w:cs="Arial"/>
                <w:b/>
                <w:bCs/>
                <w:color w:val="000000"/>
                <w:sz w:val="18"/>
                <w:szCs w:val="18"/>
                <w:lang w:val="en-US"/>
              </w:rPr>
              <w:t>Restated</w:t>
            </w:r>
          </w:p>
        </w:tc>
      </w:tr>
      <w:tr w:rsidR="00A76C73" w:rsidRPr="00387849" w14:paraId="5C686C12" w14:textId="77777777" w:rsidTr="005D1B47">
        <w:trPr>
          <w:trHeight w:val="20"/>
        </w:trPr>
        <w:tc>
          <w:tcPr>
            <w:tcW w:w="6414" w:type="dxa"/>
            <w:tcBorders>
              <w:top w:val="nil"/>
              <w:left w:val="nil"/>
              <w:bottom w:val="nil"/>
              <w:right w:val="nil"/>
            </w:tcBorders>
            <w:shd w:val="clear" w:color="auto" w:fill="auto"/>
            <w:vAlign w:val="bottom"/>
          </w:tcPr>
          <w:p w14:paraId="33620EF5" w14:textId="77777777" w:rsidR="008A64E4" w:rsidRPr="00387849" w:rsidRDefault="008A64E4" w:rsidP="008A64E4">
            <w:pPr>
              <w:jc w:val="both"/>
              <w:rPr>
                <w:rFonts w:eastAsia="Arial Unicode MS" w:cs="Arial"/>
                <w:color w:val="000000"/>
                <w:sz w:val="18"/>
                <w:szCs w:val="18"/>
                <w:lang w:bidi="ar-SA"/>
              </w:rPr>
            </w:pPr>
          </w:p>
        </w:tc>
        <w:tc>
          <w:tcPr>
            <w:tcW w:w="1584" w:type="dxa"/>
            <w:tcBorders>
              <w:top w:val="nil"/>
              <w:left w:val="nil"/>
              <w:bottom w:val="nil"/>
              <w:right w:val="nil"/>
            </w:tcBorders>
            <w:shd w:val="clear" w:color="auto" w:fill="auto"/>
            <w:vAlign w:val="bottom"/>
          </w:tcPr>
          <w:p w14:paraId="53E49AC7" w14:textId="77777777" w:rsidR="008A64E4" w:rsidRPr="00387849" w:rsidRDefault="008A64E4" w:rsidP="008A64E4">
            <w:pPr>
              <w:ind w:left="-40" w:right="-72"/>
              <w:jc w:val="right"/>
              <w:rPr>
                <w:rFonts w:eastAsia="Arial Unicode MS" w:cs="Arial"/>
                <w:b/>
                <w:bCs/>
                <w:color w:val="000000"/>
                <w:sz w:val="18"/>
                <w:szCs w:val="18"/>
              </w:rPr>
            </w:pPr>
            <w:r w:rsidRPr="00387849">
              <w:rPr>
                <w:rFonts w:cs="Arial"/>
                <w:b/>
                <w:bCs/>
                <w:color w:val="000000"/>
                <w:sz w:val="18"/>
                <w:szCs w:val="18"/>
                <w:cs/>
              </w:rPr>
              <w:t>2024</w:t>
            </w:r>
          </w:p>
        </w:tc>
        <w:tc>
          <w:tcPr>
            <w:tcW w:w="1584" w:type="dxa"/>
            <w:tcBorders>
              <w:top w:val="nil"/>
              <w:left w:val="nil"/>
              <w:bottom w:val="nil"/>
              <w:right w:val="nil"/>
            </w:tcBorders>
            <w:shd w:val="clear" w:color="auto" w:fill="auto"/>
            <w:vAlign w:val="bottom"/>
          </w:tcPr>
          <w:p w14:paraId="0412B2F7" w14:textId="77777777" w:rsidR="008A64E4" w:rsidRPr="00387849" w:rsidRDefault="008A64E4" w:rsidP="008A64E4">
            <w:pPr>
              <w:ind w:left="-40" w:right="-72"/>
              <w:jc w:val="right"/>
              <w:rPr>
                <w:rFonts w:eastAsia="Arial Unicode MS" w:cs="Arial"/>
                <w:b/>
                <w:bCs/>
                <w:color w:val="000000"/>
                <w:sz w:val="18"/>
                <w:szCs w:val="18"/>
              </w:rPr>
            </w:pPr>
            <w:r w:rsidRPr="00387849">
              <w:rPr>
                <w:rFonts w:cs="Arial"/>
                <w:b/>
                <w:bCs/>
                <w:color w:val="000000"/>
                <w:sz w:val="18"/>
                <w:szCs w:val="18"/>
                <w:cs/>
              </w:rPr>
              <w:t>2023</w:t>
            </w:r>
          </w:p>
        </w:tc>
      </w:tr>
      <w:tr w:rsidR="00A13758" w:rsidRPr="00387849" w14:paraId="0AE1FA8D" w14:textId="77777777" w:rsidTr="00A13758">
        <w:trPr>
          <w:trHeight w:val="20"/>
        </w:trPr>
        <w:tc>
          <w:tcPr>
            <w:tcW w:w="6414" w:type="dxa"/>
            <w:tcBorders>
              <w:top w:val="nil"/>
              <w:left w:val="nil"/>
              <w:bottom w:val="nil"/>
              <w:right w:val="nil"/>
            </w:tcBorders>
            <w:shd w:val="clear" w:color="auto" w:fill="auto"/>
            <w:vAlign w:val="bottom"/>
          </w:tcPr>
          <w:p w14:paraId="2D06CD2D" w14:textId="77777777" w:rsidR="008A64E4" w:rsidRPr="00387849" w:rsidRDefault="008A64E4" w:rsidP="008A64E4">
            <w:pPr>
              <w:jc w:val="both"/>
              <w:rPr>
                <w:rFonts w:eastAsia="Arial Unicode MS" w:cs="Arial"/>
                <w:color w:val="000000"/>
                <w:sz w:val="18"/>
                <w:szCs w:val="18"/>
                <w:lang w:val="en-US" w:bidi="ar-SA"/>
              </w:rPr>
            </w:pPr>
          </w:p>
        </w:tc>
        <w:tc>
          <w:tcPr>
            <w:tcW w:w="1584" w:type="dxa"/>
            <w:tcBorders>
              <w:top w:val="nil"/>
              <w:left w:val="nil"/>
              <w:bottom w:val="single" w:sz="4" w:space="0" w:color="auto"/>
              <w:right w:val="nil"/>
            </w:tcBorders>
            <w:shd w:val="clear" w:color="auto" w:fill="auto"/>
            <w:vAlign w:val="bottom"/>
          </w:tcPr>
          <w:p w14:paraId="78F9FAA1" w14:textId="77777777" w:rsidR="008A64E4" w:rsidRPr="00387849" w:rsidRDefault="008A64E4" w:rsidP="008A64E4">
            <w:pPr>
              <w:ind w:left="-40" w:right="-72"/>
              <w:jc w:val="right"/>
              <w:rPr>
                <w:rFonts w:eastAsia="Arial Unicode MS" w:cs="Arial"/>
                <w:b/>
                <w:bCs/>
                <w:color w:val="000000"/>
                <w:sz w:val="18"/>
                <w:szCs w:val="18"/>
              </w:rPr>
            </w:pPr>
            <w:r w:rsidRPr="00387849">
              <w:rPr>
                <w:rFonts w:eastAsia="Arial Unicode MS" w:cs="Arial"/>
                <w:b/>
                <w:bCs/>
                <w:color w:val="000000"/>
                <w:sz w:val="18"/>
                <w:szCs w:val="18"/>
              </w:rPr>
              <w:t>Baht</w:t>
            </w:r>
          </w:p>
        </w:tc>
        <w:tc>
          <w:tcPr>
            <w:tcW w:w="1584" w:type="dxa"/>
            <w:tcBorders>
              <w:top w:val="nil"/>
              <w:left w:val="nil"/>
              <w:bottom w:val="single" w:sz="4" w:space="0" w:color="auto"/>
              <w:right w:val="nil"/>
            </w:tcBorders>
            <w:shd w:val="clear" w:color="auto" w:fill="auto"/>
            <w:vAlign w:val="bottom"/>
            <w:hideMark/>
          </w:tcPr>
          <w:p w14:paraId="2910F70A" w14:textId="77777777" w:rsidR="008A64E4" w:rsidRPr="00387849" w:rsidRDefault="008A64E4" w:rsidP="008A64E4">
            <w:pPr>
              <w:ind w:left="-40" w:right="-72"/>
              <w:jc w:val="right"/>
              <w:rPr>
                <w:rFonts w:eastAsia="Arial Unicode MS" w:cs="Arial"/>
                <w:b/>
                <w:bCs/>
                <w:color w:val="000000"/>
                <w:sz w:val="18"/>
                <w:szCs w:val="18"/>
              </w:rPr>
            </w:pPr>
            <w:r w:rsidRPr="00387849">
              <w:rPr>
                <w:rFonts w:eastAsia="Arial Unicode MS" w:cs="Arial"/>
                <w:b/>
                <w:bCs/>
                <w:color w:val="000000"/>
                <w:sz w:val="18"/>
                <w:szCs w:val="18"/>
              </w:rPr>
              <w:t>Baht</w:t>
            </w:r>
          </w:p>
        </w:tc>
      </w:tr>
      <w:tr w:rsidR="00A13758" w:rsidRPr="00387849" w14:paraId="27609ED0" w14:textId="77777777" w:rsidTr="00A13758">
        <w:trPr>
          <w:trHeight w:val="20"/>
        </w:trPr>
        <w:tc>
          <w:tcPr>
            <w:tcW w:w="6414" w:type="dxa"/>
            <w:tcBorders>
              <w:top w:val="nil"/>
              <w:left w:val="nil"/>
              <w:bottom w:val="nil"/>
              <w:right w:val="nil"/>
            </w:tcBorders>
            <w:shd w:val="clear" w:color="auto" w:fill="auto"/>
            <w:vAlign w:val="bottom"/>
          </w:tcPr>
          <w:p w14:paraId="1A55A461" w14:textId="77777777" w:rsidR="008A64E4" w:rsidRPr="00387849" w:rsidRDefault="008A64E4" w:rsidP="008A64E4">
            <w:pPr>
              <w:jc w:val="both"/>
              <w:rPr>
                <w:rFonts w:eastAsia="Arial Unicode MS" w:cs="Arial"/>
                <w:color w:val="000000"/>
                <w:sz w:val="18"/>
                <w:szCs w:val="18"/>
              </w:rPr>
            </w:pPr>
            <w:r w:rsidRPr="00387849">
              <w:rPr>
                <w:rFonts w:cs="Arial"/>
                <w:b/>
                <w:bCs/>
                <w:color w:val="000000"/>
                <w:sz w:val="18"/>
                <w:szCs w:val="18"/>
                <w:lang w:val="en-US"/>
              </w:rPr>
              <w:t>Current</w:t>
            </w:r>
          </w:p>
        </w:tc>
        <w:tc>
          <w:tcPr>
            <w:tcW w:w="1584" w:type="dxa"/>
            <w:tcBorders>
              <w:top w:val="single" w:sz="4" w:space="0" w:color="auto"/>
              <w:left w:val="nil"/>
              <w:bottom w:val="nil"/>
              <w:right w:val="nil"/>
            </w:tcBorders>
            <w:shd w:val="clear" w:color="auto" w:fill="auto"/>
            <w:vAlign w:val="bottom"/>
          </w:tcPr>
          <w:p w14:paraId="628FD6B5" w14:textId="77777777" w:rsidR="008A64E4" w:rsidRPr="00387849" w:rsidRDefault="008A64E4" w:rsidP="008A64E4">
            <w:pPr>
              <w:ind w:left="-40" w:right="-72"/>
              <w:jc w:val="right"/>
              <w:rPr>
                <w:rFonts w:cs="Arial"/>
                <w:color w:val="000000"/>
                <w:sz w:val="18"/>
                <w:szCs w:val="18"/>
              </w:rPr>
            </w:pPr>
          </w:p>
        </w:tc>
        <w:tc>
          <w:tcPr>
            <w:tcW w:w="1584" w:type="dxa"/>
            <w:tcBorders>
              <w:top w:val="single" w:sz="4" w:space="0" w:color="auto"/>
              <w:left w:val="nil"/>
              <w:bottom w:val="nil"/>
              <w:right w:val="nil"/>
            </w:tcBorders>
            <w:shd w:val="clear" w:color="auto" w:fill="auto"/>
            <w:vAlign w:val="bottom"/>
          </w:tcPr>
          <w:p w14:paraId="432CC3CE" w14:textId="77777777" w:rsidR="008A64E4" w:rsidRPr="00387849" w:rsidRDefault="008A64E4" w:rsidP="008A64E4">
            <w:pPr>
              <w:ind w:left="-40" w:right="-72"/>
              <w:jc w:val="right"/>
              <w:rPr>
                <w:rFonts w:cs="Arial"/>
                <w:color w:val="000000"/>
                <w:sz w:val="18"/>
                <w:szCs w:val="18"/>
              </w:rPr>
            </w:pPr>
          </w:p>
        </w:tc>
      </w:tr>
      <w:tr w:rsidR="00A13758" w:rsidRPr="00387849" w14:paraId="4A744B42" w14:textId="77777777" w:rsidTr="00A13758">
        <w:trPr>
          <w:trHeight w:val="20"/>
        </w:trPr>
        <w:tc>
          <w:tcPr>
            <w:tcW w:w="6414" w:type="dxa"/>
            <w:tcBorders>
              <w:top w:val="nil"/>
              <w:left w:val="nil"/>
              <w:bottom w:val="nil"/>
              <w:right w:val="nil"/>
            </w:tcBorders>
            <w:shd w:val="clear" w:color="auto" w:fill="auto"/>
            <w:vAlign w:val="bottom"/>
          </w:tcPr>
          <w:p w14:paraId="708ACF43" w14:textId="42FC0B7A" w:rsidR="008A64E4" w:rsidRPr="00387849" w:rsidRDefault="008A64E4" w:rsidP="008A64E4">
            <w:pPr>
              <w:rPr>
                <w:rFonts w:cs="Arial"/>
                <w:color w:val="000000"/>
                <w:spacing w:val="-2"/>
                <w:sz w:val="18"/>
                <w:szCs w:val="18"/>
                <w:lang w:val="en-US"/>
              </w:rPr>
            </w:pPr>
            <w:r w:rsidRPr="00387849">
              <w:rPr>
                <w:rFonts w:cs="Arial"/>
                <w:color w:val="000000"/>
                <w:spacing w:val="-2"/>
                <w:sz w:val="18"/>
                <w:szCs w:val="18"/>
                <w:lang w:val="en-US"/>
              </w:rPr>
              <w:t>Short</w:t>
            </w:r>
            <w:r w:rsidRPr="00387849">
              <w:rPr>
                <w:rFonts w:cs="Arial"/>
                <w:color w:val="000000"/>
                <w:spacing w:val="-2"/>
                <w:sz w:val="18"/>
                <w:szCs w:val="18"/>
                <w:cs/>
                <w:lang w:val="en-US"/>
              </w:rPr>
              <w:t>-</w:t>
            </w:r>
            <w:r w:rsidRPr="00387849">
              <w:rPr>
                <w:rFonts w:cs="Arial"/>
                <w:color w:val="000000"/>
                <w:spacing w:val="-2"/>
                <w:sz w:val="18"/>
                <w:szCs w:val="18"/>
                <w:lang w:val="en-US"/>
              </w:rPr>
              <w:t xml:space="preserve">term borrowings from major shareholder (Note </w:t>
            </w:r>
            <w:r w:rsidR="004D78F5" w:rsidRPr="00387849">
              <w:rPr>
                <w:rFonts w:cs="Arial"/>
                <w:color w:val="000000"/>
                <w:spacing w:val="-2"/>
                <w:sz w:val="18"/>
                <w:szCs w:val="18"/>
                <w:lang w:val="en-US"/>
              </w:rPr>
              <w:t>3</w:t>
            </w:r>
            <w:r w:rsidR="00D13E1A" w:rsidRPr="00387849">
              <w:rPr>
                <w:rFonts w:cs="Arial"/>
                <w:color w:val="000000"/>
                <w:spacing w:val="-2"/>
                <w:sz w:val="18"/>
                <w:szCs w:val="18"/>
                <w:lang w:val="en-US"/>
              </w:rPr>
              <w:t>1</w:t>
            </w:r>
            <w:r w:rsidRPr="00387849">
              <w:rPr>
                <w:rFonts w:cs="Arial"/>
                <w:color w:val="000000"/>
                <w:spacing w:val="-2"/>
                <w:sz w:val="18"/>
                <w:szCs w:val="18"/>
                <w:lang w:val="en-US"/>
              </w:rPr>
              <w:t>)</w:t>
            </w:r>
          </w:p>
        </w:tc>
        <w:tc>
          <w:tcPr>
            <w:tcW w:w="1584" w:type="dxa"/>
            <w:tcBorders>
              <w:top w:val="nil"/>
              <w:left w:val="nil"/>
              <w:bottom w:val="nil"/>
              <w:right w:val="nil"/>
            </w:tcBorders>
            <w:shd w:val="clear" w:color="auto" w:fill="auto"/>
            <w:vAlign w:val="bottom"/>
          </w:tcPr>
          <w:p w14:paraId="183E3F58" w14:textId="132799EB" w:rsidR="008A64E4" w:rsidRPr="00387849" w:rsidRDefault="004F4327" w:rsidP="008A64E4">
            <w:pPr>
              <w:ind w:left="-40" w:right="-72"/>
              <w:jc w:val="right"/>
              <w:rPr>
                <w:rFonts w:cs="Arial"/>
                <w:color w:val="000000"/>
                <w:sz w:val="18"/>
                <w:szCs w:val="18"/>
                <w:lang w:val="en-US"/>
              </w:rPr>
            </w:pPr>
            <w:r w:rsidRPr="00387849">
              <w:rPr>
                <w:rFonts w:cs="Arial"/>
                <w:color w:val="000000"/>
                <w:sz w:val="18"/>
                <w:szCs w:val="18"/>
                <w:lang w:val="en-GB"/>
              </w:rPr>
              <w:t>2,250,000,000</w:t>
            </w:r>
          </w:p>
        </w:tc>
        <w:tc>
          <w:tcPr>
            <w:tcW w:w="1584" w:type="dxa"/>
            <w:tcBorders>
              <w:top w:val="nil"/>
              <w:left w:val="nil"/>
              <w:bottom w:val="nil"/>
              <w:right w:val="nil"/>
            </w:tcBorders>
            <w:shd w:val="clear" w:color="auto" w:fill="auto"/>
          </w:tcPr>
          <w:p w14:paraId="2710CC24" w14:textId="77777777" w:rsidR="008A64E4" w:rsidRPr="00387849" w:rsidRDefault="008A64E4" w:rsidP="008A64E4">
            <w:pPr>
              <w:ind w:left="-40" w:right="-72"/>
              <w:jc w:val="right"/>
              <w:rPr>
                <w:rFonts w:cs="Arial"/>
                <w:color w:val="000000"/>
                <w:sz w:val="18"/>
                <w:szCs w:val="18"/>
                <w:lang w:val="en-US"/>
              </w:rPr>
            </w:pPr>
            <w:r w:rsidRPr="00387849">
              <w:rPr>
                <w:rFonts w:cs="Arial"/>
                <w:color w:val="000000"/>
                <w:sz w:val="18"/>
                <w:szCs w:val="18"/>
                <w:lang w:val="en-US"/>
              </w:rPr>
              <w:t>2,369,740,818</w:t>
            </w:r>
          </w:p>
        </w:tc>
      </w:tr>
      <w:tr w:rsidR="00A13758" w:rsidRPr="00387849" w14:paraId="2B77416F" w14:textId="77777777" w:rsidTr="00A13758">
        <w:trPr>
          <w:trHeight w:val="20"/>
        </w:trPr>
        <w:tc>
          <w:tcPr>
            <w:tcW w:w="6414" w:type="dxa"/>
            <w:tcBorders>
              <w:top w:val="nil"/>
              <w:left w:val="nil"/>
              <w:bottom w:val="nil"/>
              <w:right w:val="nil"/>
            </w:tcBorders>
            <w:shd w:val="clear" w:color="auto" w:fill="auto"/>
            <w:vAlign w:val="bottom"/>
          </w:tcPr>
          <w:p w14:paraId="6A77F612" w14:textId="77777777" w:rsidR="008A64E4" w:rsidRPr="00387849" w:rsidRDefault="008A64E4" w:rsidP="008A64E4">
            <w:pPr>
              <w:rPr>
                <w:rFonts w:cs="Arial"/>
                <w:color w:val="000000"/>
                <w:spacing w:val="-2"/>
                <w:sz w:val="18"/>
                <w:szCs w:val="18"/>
                <w:lang w:val="en-US"/>
              </w:rPr>
            </w:pPr>
            <w:r w:rsidRPr="00387849">
              <w:rPr>
                <w:rFonts w:cs="Arial"/>
                <w:color w:val="000000"/>
                <w:sz w:val="18"/>
                <w:szCs w:val="18"/>
                <w:lang w:val="en-US"/>
              </w:rPr>
              <w:t>Current portion of long</w:t>
            </w:r>
            <w:r w:rsidRPr="00387849">
              <w:rPr>
                <w:rFonts w:cs="Arial"/>
                <w:color w:val="000000"/>
                <w:sz w:val="18"/>
                <w:szCs w:val="18"/>
                <w:cs/>
                <w:lang w:val="en-US"/>
              </w:rPr>
              <w:t>-</w:t>
            </w:r>
            <w:r w:rsidRPr="00387849">
              <w:rPr>
                <w:rFonts w:cs="Arial"/>
                <w:color w:val="000000"/>
                <w:sz w:val="18"/>
                <w:szCs w:val="18"/>
                <w:lang w:val="en-US"/>
              </w:rPr>
              <w:t>term borrowings from financial institutions</w:t>
            </w:r>
          </w:p>
        </w:tc>
        <w:tc>
          <w:tcPr>
            <w:tcW w:w="1584" w:type="dxa"/>
            <w:tcBorders>
              <w:top w:val="nil"/>
              <w:left w:val="nil"/>
              <w:bottom w:val="nil"/>
              <w:right w:val="nil"/>
            </w:tcBorders>
            <w:shd w:val="clear" w:color="auto" w:fill="auto"/>
            <w:vAlign w:val="bottom"/>
          </w:tcPr>
          <w:p w14:paraId="1727FB3D" w14:textId="7148981F" w:rsidR="008A64E4" w:rsidRPr="00387849" w:rsidRDefault="004F4327" w:rsidP="008A64E4">
            <w:pPr>
              <w:ind w:left="-40" w:right="-72"/>
              <w:jc w:val="right"/>
              <w:rPr>
                <w:rFonts w:cs="Arial"/>
                <w:color w:val="000000"/>
                <w:sz w:val="18"/>
                <w:szCs w:val="18"/>
                <w:lang w:val="en-US"/>
              </w:rPr>
            </w:pPr>
            <w:r w:rsidRPr="00387849">
              <w:rPr>
                <w:rFonts w:cs="Arial"/>
                <w:color w:val="000000"/>
                <w:sz w:val="18"/>
                <w:szCs w:val="18"/>
                <w:lang w:val="en-GB"/>
              </w:rPr>
              <w:t>155,830,488</w:t>
            </w:r>
          </w:p>
        </w:tc>
        <w:tc>
          <w:tcPr>
            <w:tcW w:w="1584" w:type="dxa"/>
            <w:tcBorders>
              <w:top w:val="nil"/>
              <w:left w:val="nil"/>
              <w:bottom w:val="nil"/>
              <w:right w:val="nil"/>
            </w:tcBorders>
            <w:shd w:val="clear" w:color="auto" w:fill="auto"/>
          </w:tcPr>
          <w:p w14:paraId="73DE1FCF" w14:textId="07F205EA" w:rsidR="008A64E4" w:rsidRPr="00387849" w:rsidRDefault="00A9245D" w:rsidP="008A64E4">
            <w:pPr>
              <w:ind w:left="-40" w:right="-72"/>
              <w:jc w:val="right"/>
              <w:rPr>
                <w:rFonts w:cs="Arial"/>
                <w:color w:val="000000"/>
                <w:sz w:val="18"/>
                <w:szCs w:val="18"/>
                <w:lang w:val="en-US"/>
              </w:rPr>
            </w:pPr>
            <w:r w:rsidRPr="00387849">
              <w:rPr>
                <w:rFonts w:cs="Arial"/>
                <w:color w:val="000000"/>
                <w:sz w:val="18"/>
                <w:szCs w:val="18"/>
                <w:lang w:val="en-US"/>
              </w:rPr>
              <w:t>321,561,910</w:t>
            </w:r>
          </w:p>
        </w:tc>
      </w:tr>
      <w:tr w:rsidR="00A13758" w:rsidRPr="00387849" w14:paraId="21623EF4" w14:textId="77777777" w:rsidTr="00A13758">
        <w:trPr>
          <w:trHeight w:val="20"/>
        </w:trPr>
        <w:tc>
          <w:tcPr>
            <w:tcW w:w="6414" w:type="dxa"/>
            <w:tcBorders>
              <w:top w:val="nil"/>
              <w:left w:val="nil"/>
              <w:bottom w:val="nil"/>
              <w:right w:val="nil"/>
            </w:tcBorders>
            <w:shd w:val="clear" w:color="auto" w:fill="auto"/>
            <w:vAlign w:val="bottom"/>
          </w:tcPr>
          <w:p w14:paraId="19161545" w14:textId="756953F4" w:rsidR="008A64E4" w:rsidRPr="00387849" w:rsidRDefault="008A64E4" w:rsidP="008A64E4">
            <w:pPr>
              <w:rPr>
                <w:rFonts w:cs="Arial"/>
                <w:color w:val="000000"/>
                <w:sz w:val="18"/>
                <w:szCs w:val="18"/>
                <w:lang w:val="en-US"/>
              </w:rPr>
            </w:pPr>
            <w:r w:rsidRPr="00387849">
              <w:rPr>
                <w:rFonts w:cs="Arial"/>
                <w:color w:val="000000"/>
                <w:sz w:val="18"/>
                <w:szCs w:val="18"/>
                <w:lang w:val="en-US"/>
              </w:rPr>
              <w:t>Current portion of long</w:t>
            </w:r>
            <w:r w:rsidRPr="00387849">
              <w:rPr>
                <w:rFonts w:cs="Arial"/>
                <w:color w:val="000000"/>
                <w:sz w:val="18"/>
                <w:szCs w:val="18"/>
                <w:cs/>
                <w:lang w:val="en-US"/>
              </w:rPr>
              <w:t>-</w:t>
            </w:r>
            <w:r w:rsidRPr="00387849">
              <w:rPr>
                <w:rFonts w:cs="Arial"/>
                <w:color w:val="000000"/>
                <w:sz w:val="18"/>
                <w:szCs w:val="18"/>
                <w:lang w:val="en-US"/>
              </w:rPr>
              <w:t xml:space="preserve">term borrowings from </w:t>
            </w:r>
            <w:r w:rsidRPr="00387849">
              <w:rPr>
                <w:rFonts w:cs="Arial"/>
                <w:color w:val="000000"/>
                <w:spacing w:val="-2"/>
                <w:sz w:val="18"/>
                <w:szCs w:val="18"/>
                <w:lang w:val="en-US"/>
              </w:rPr>
              <w:t xml:space="preserve">major shareholder (Note </w:t>
            </w:r>
            <w:r w:rsidR="004D78F5" w:rsidRPr="00387849">
              <w:rPr>
                <w:rFonts w:cs="Arial"/>
                <w:color w:val="000000"/>
                <w:spacing w:val="-2"/>
                <w:sz w:val="18"/>
                <w:szCs w:val="18"/>
                <w:lang w:val="en-US"/>
              </w:rPr>
              <w:t>3</w:t>
            </w:r>
            <w:r w:rsidR="00D13E1A" w:rsidRPr="00387849">
              <w:rPr>
                <w:rFonts w:cs="Arial"/>
                <w:color w:val="000000"/>
                <w:spacing w:val="-2"/>
                <w:sz w:val="18"/>
                <w:szCs w:val="18"/>
                <w:lang w:val="en-US"/>
              </w:rPr>
              <w:t>1</w:t>
            </w:r>
            <w:r w:rsidRPr="00387849">
              <w:rPr>
                <w:rFonts w:cs="Arial"/>
                <w:color w:val="000000"/>
                <w:spacing w:val="-2"/>
                <w:sz w:val="18"/>
                <w:szCs w:val="18"/>
                <w:lang w:val="en-US"/>
              </w:rPr>
              <w:t>)</w:t>
            </w:r>
          </w:p>
        </w:tc>
        <w:tc>
          <w:tcPr>
            <w:tcW w:w="1584" w:type="dxa"/>
            <w:tcBorders>
              <w:top w:val="nil"/>
              <w:left w:val="nil"/>
              <w:bottom w:val="single" w:sz="4" w:space="0" w:color="auto"/>
              <w:right w:val="nil"/>
            </w:tcBorders>
            <w:shd w:val="clear" w:color="auto" w:fill="auto"/>
          </w:tcPr>
          <w:p w14:paraId="7F3AB8A7" w14:textId="380DE6DC" w:rsidR="008A64E4" w:rsidRPr="00387849" w:rsidRDefault="004F4327" w:rsidP="008A64E4">
            <w:pPr>
              <w:ind w:left="-40" w:right="-72"/>
              <w:jc w:val="right"/>
              <w:rPr>
                <w:rFonts w:cs="Arial"/>
                <w:color w:val="000000"/>
                <w:sz w:val="18"/>
                <w:szCs w:val="18"/>
                <w:lang w:val="en-US"/>
              </w:rPr>
            </w:pPr>
            <w:r w:rsidRPr="00387849">
              <w:rPr>
                <w:rFonts w:cs="Arial"/>
                <w:color w:val="000000"/>
                <w:sz w:val="18"/>
                <w:szCs w:val="18"/>
                <w:lang w:val="en-US"/>
              </w:rPr>
              <w:t>-</w:t>
            </w:r>
          </w:p>
        </w:tc>
        <w:tc>
          <w:tcPr>
            <w:tcW w:w="1584" w:type="dxa"/>
            <w:tcBorders>
              <w:top w:val="nil"/>
              <w:left w:val="nil"/>
              <w:bottom w:val="single" w:sz="4" w:space="0" w:color="auto"/>
              <w:right w:val="nil"/>
            </w:tcBorders>
            <w:shd w:val="clear" w:color="auto" w:fill="auto"/>
          </w:tcPr>
          <w:p w14:paraId="0ACACE8A" w14:textId="77777777" w:rsidR="008A64E4" w:rsidRPr="00387849" w:rsidRDefault="008A64E4" w:rsidP="008A64E4">
            <w:pPr>
              <w:ind w:left="-40" w:right="-72"/>
              <w:jc w:val="right"/>
              <w:rPr>
                <w:rFonts w:cs="Arial"/>
                <w:color w:val="000000"/>
                <w:sz w:val="18"/>
                <w:szCs w:val="18"/>
                <w:lang w:val="en-US"/>
              </w:rPr>
            </w:pPr>
            <w:r w:rsidRPr="00387849">
              <w:rPr>
                <w:rFonts w:cs="Arial"/>
                <w:color w:val="000000"/>
                <w:sz w:val="18"/>
                <w:szCs w:val="18"/>
                <w:lang w:val="en-US"/>
              </w:rPr>
              <w:t>21,319,645</w:t>
            </w:r>
          </w:p>
        </w:tc>
      </w:tr>
      <w:tr w:rsidR="00A13758" w:rsidRPr="00387849" w14:paraId="50F5EB38" w14:textId="77777777" w:rsidTr="00A13758">
        <w:trPr>
          <w:trHeight w:val="20"/>
        </w:trPr>
        <w:tc>
          <w:tcPr>
            <w:tcW w:w="6414" w:type="dxa"/>
            <w:tcBorders>
              <w:top w:val="nil"/>
              <w:left w:val="nil"/>
              <w:bottom w:val="nil"/>
              <w:right w:val="nil"/>
            </w:tcBorders>
            <w:shd w:val="clear" w:color="auto" w:fill="auto"/>
            <w:vAlign w:val="bottom"/>
          </w:tcPr>
          <w:p w14:paraId="5115E0AB" w14:textId="77777777" w:rsidR="008A64E4" w:rsidRPr="00387849" w:rsidRDefault="008A64E4" w:rsidP="008A64E4">
            <w:pPr>
              <w:rPr>
                <w:rFonts w:cs="Arial"/>
                <w:color w:val="000000"/>
                <w:sz w:val="18"/>
                <w:szCs w:val="18"/>
                <w:lang w:val="en-US"/>
              </w:rPr>
            </w:pPr>
          </w:p>
        </w:tc>
        <w:tc>
          <w:tcPr>
            <w:tcW w:w="1584" w:type="dxa"/>
            <w:tcBorders>
              <w:top w:val="single" w:sz="4" w:space="0" w:color="auto"/>
              <w:left w:val="nil"/>
              <w:bottom w:val="nil"/>
              <w:right w:val="nil"/>
            </w:tcBorders>
            <w:shd w:val="clear" w:color="auto" w:fill="auto"/>
          </w:tcPr>
          <w:p w14:paraId="4F58EBA5" w14:textId="77777777" w:rsidR="008A64E4" w:rsidRPr="00387849" w:rsidRDefault="008A64E4" w:rsidP="008A64E4">
            <w:pPr>
              <w:ind w:left="-40" w:right="-72"/>
              <w:jc w:val="right"/>
              <w:rPr>
                <w:rFonts w:cs="Arial"/>
                <w:color w:val="000000"/>
                <w:sz w:val="18"/>
                <w:szCs w:val="18"/>
                <w:lang w:val="en-US"/>
              </w:rPr>
            </w:pPr>
          </w:p>
        </w:tc>
        <w:tc>
          <w:tcPr>
            <w:tcW w:w="1584" w:type="dxa"/>
            <w:tcBorders>
              <w:top w:val="single" w:sz="4" w:space="0" w:color="auto"/>
              <w:left w:val="nil"/>
              <w:bottom w:val="nil"/>
              <w:right w:val="nil"/>
            </w:tcBorders>
            <w:shd w:val="clear" w:color="auto" w:fill="auto"/>
          </w:tcPr>
          <w:p w14:paraId="2154E585" w14:textId="77777777" w:rsidR="008A64E4" w:rsidRPr="00387849" w:rsidRDefault="008A64E4" w:rsidP="008A64E4">
            <w:pPr>
              <w:ind w:left="-40" w:right="-72"/>
              <w:jc w:val="right"/>
              <w:rPr>
                <w:rFonts w:cs="Arial"/>
                <w:color w:val="000000"/>
                <w:sz w:val="18"/>
                <w:szCs w:val="18"/>
                <w:lang w:val="en-US"/>
              </w:rPr>
            </w:pPr>
          </w:p>
        </w:tc>
      </w:tr>
      <w:tr w:rsidR="00A76C73" w:rsidRPr="00387849" w14:paraId="02A66960" w14:textId="77777777" w:rsidTr="005D1B47">
        <w:trPr>
          <w:trHeight w:val="20"/>
        </w:trPr>
        <w:tc>
          <w:tcPr>
            <w:tcW w:w="6414" w:type="dxa"/>
            <w:tcBorders>
              <w:top w:val="nil"/>
              <w:left w:val="nil"/>
              <w:bottom w:val="nil"/>
              <w:right w:val="nil"/>
            </w:tcBorders>
            <w:shd w:val="clear" w:color="auto" w:fill="auto"/>
            <w:vAlign w:val="bottom"/>
          </w:tcPr>
          <w:p w14:paraId="1DF92003" w14:textId="77777777" w:rsidR="008A64E4" w:rsidRPr="00387849" w:rsidRDefault="008A64E4" w:rsidP="008A64E4">
            <w:pPr>
              <w:rPr>
                <w:rFonts w:cs="Arial"/>
                <w:b/>
                <w:bCs/>
                <w:color w:val="000000"/>
                <w:sz w:val="18"/>
                <w:szCs w:val="18"/>
                <w:lang w:val="en-US"/>
              </w:rPr>
            </w:pPr>
            <w:r w:rsidRPr="00387849">
              <w:rPr>
                <w:rFonts w:cs="Arial"/>
                <w:b/>
                <w:bCs/>
                <w:color w:val="000000"/>
                <w:sz w:val="18"/>
                <w:szCs w:val="18"/>
                <w:lang w:val="en-US"/>
              </w:rPr>
              <w:t>Total borrowings</w:t>
            </w:r>
          </w:p>
        </w:tc>
        <w:tc>
          <w:tcPr>
            <w:tcW w:w="1584" w:type="dxa"/>
            <w:tcBorders>
              <w:top w:val="nil"/>
              <w:left w:val="nil"/>
              <w:bottom w:val="single" w:sz="4" w:space="0" w:color="auto"/>
              <w:right w:val="nil"/>
            </w:tcBorders>
            <w:shd w:val="clear" w:color="auto" w:fill="auto"/>
            <w:vAlign w:val="bottom"/>
          </w:tcPr>
          <w:p w14:paraId="794DC2BE" w14:textId="0BD6B80E" w:rsidR="008A64E4" w:rsidRPr="00387849" w:rsidRDefault="00E03CCF" w:rsidP="008A64E4">
            <w:pPr>
              <w:ind w:left="-40" w:right="-72"/>
              <w:jc w:val="right"/>
              <w:rPr>
                <w:rFonts w:cs="Arial"/>
                <w:color w:val="000000"/>
                <w:sz w:val="18"/>
                <w:szCs w:val="18"/>
                <w:lang w:val="en-US"/>
              </w:rPr>
            </w:pPr>
            <w:r w:rsidRPr="00387849">
              <w:rPr>
                <w:rFonts w:cs="Arial"/>
                <w:color w:val="000000"/>
                <w:sz w:val="18"/>
                <w:szCs w:val="18"/>
                <w:lang w:val="en-US"/>
              </w:rPr>
              <w:t>2,405,830,488</w:t>
            </w:r>
          </w:p>
        </w:tc>
        <w:tc>
          <w:tcPr>
            <w:tcW w:w="1584" w:type="dxa"/>
            <w:tcBorders>
              <w:top w:val="nil"/>
              <w:left w:val="nil"/>
              <w:bottom w:val="single" w:sz="4" w:space="0" w:color="auto"/>
              <w:right w:val="nil"/>
            </w:tcBorders>
            <w:shd w:val="clear" w:color="auto" w:fill="auto"/>
            <w:vAlign w:val="bottom"/>
          </w:tcPr>
          <w:p w14:paraId="3734E0F2" w14:textId="77777777" w:rsidR="008A64E4" w:rsidRPr="00387849" w:rsidRDefault="008A64E4" w:rsidP="008A64E4">
            <w:pPr>
              <w:ind w:left="-40" w:right="-72"/>
              <w:jc w:val="right"/>
              <w:rPr>
                <w:rFonts w:cs="Arial"/>
                <w:color w:val="000000"/>
                <w:sz w:val="18"/>
                <w:szCs w:val="18"/>
                <w:lang w:val="en-US"/>
              </w:rPr>
            </w:pPr>
            <w:r w:rsidRPr="00387849">
              <w:rPr>
                <w:rFonts w:cs="Arial"/>
                <w:color w:val="000000"/>
                <w:sz w:val="18"/>
                <w:szCs w:val="18"/>
                <w:lang w:val="en-US"/>
              </w:rPr>
              <w:t>2,712,622,373</w:t>
            </w:r>
          </w:p>
        </w:tc>
      </w:tr>
    </w:tbl>
    <w:p w14:paraId="33913700" w14:textId="77777777" w:rsidR="00CF5790" w:rsidRPr="00387849" w:rsidRDefault="00CF5790" w:rsidP="008A64E4">
      <w:pPr>
        <w:jc w:val="both"/>
        <w:rPr>
          <w:rFonts w:cs="Arial"/>
          <w:color w:val="000000"/>
          <w:sz w:val="18"/>
          <w:szCs w:val="18"/>
          <w:lang w:val="en-GB"/>
        </w:rPr>
      </w:pPr>
    </w:p>
    <w:p w14:paraId="42934427" w14:textId="74509714" w:rsidR="008A64E4" w:rsidRPr="00387849" w:rsidRDefault="008A64E4" w:rsidP="008A64E4">
      <w:pPr>
        <w:jc w:val="both"/>
        <w:rPr>
          <w:rFonts w:cs="Arial"/>
          <w:color w:val="000000"/>
          <w:spacing w:val="-6"/>
          <w:sz w:val="18"/>
          <w:szCs w:val="18"/>
          <w:lang w:val="en-GB"/>
        </w:rPr>
      </w:pPr>
      <w:r w:rsidRPr="00387849">
        <w:rPr>
          <w:rFonts w:cs="Arial"/>
          <w:color w:val="000000"/>
          <w:spacing w:val="-6"/>
          <w:sz w:val="18"/>
          <w:szCs w:val="18"/>
          <w:lang w:val="en-GB"/>
        </w:rPr>
        <w:t>As at 31 December 2024 the Company could not comply with certain terms and conditions such as to maintain ratio of debts to equity and ratio-of-good quality loan receivables to interest-bearing debts. However</w:t>
      </w:r>
      <w:r w:rsidR="002751D9" w:rsidRPr="00387849">
        <w:rPr>
          <w:rFonts w:cs="Arial"/>
          <w:color w:val="000000"/>
          <w:spacing w:val="-6"/>
          <w:sz w:val="18"/>
          <w:szCs w:val="18"/>
          <w:lang w:val="en-GB"/>
        </w:rPr>
        <w:t>,</w:t>
      </w:r>
      <w:r w:rsidRPr="00387849">
        <w:rPr>
          <w:rFonts w:cs="Arial"/>
          <w:color w:val="000000"/>
          <w:spacing w:val="-6"/>
          <w:sz w:val="18"/>
          <w:szCs w:val="18"/>
          <w:lang w:val="en-GB"/>
        </w:rPr>
        <w:t xml:space="preserve"> the Company has submitted an exemption letter regarding non-compliance with the financial conditions of the borrowing agreement to the financial institution. The financial institution has acknowledged and approved the exemption for non-compliance with the credit conditions.</w:t>
      </w:r>
    </w:p>
    <w:p w14:paraId="26AA5839" w14:textId="77777777" w:rsidR="008A64E4" w:rsidRPr="00387849" w:rsidRDefault="008A64E4" w:rsidP="008A64E4">
      <w:pPr>
        <w:jc w:val="both"/>
        <w:rPr>
          <w:rFonts w:cs="Arial"/>
          <w:color w:val="000000"/>
          <w:spacing w:val="-6"/>
          <w:sz w:val="18"/>
          <w:szCs w:val="18"/>
          <w:lang w:val="en-GB"/>
        </w:rPr>
      </w:pPr>
    </w:p>
    <w:p w14:paraId="70074431" w14:textId="3FC3DE7F" w:rsidR="008A64E4" w:rsidRPr="00387849" w:rsidRDefault="008A64E4" w:rsidP="008A64E4">
      <w:pPr>
        <w:jc w:val="both"/>
        <w:rPr>
          <w:rFonts w:cs="Arial"/>
          <w:color w:val="000000"/>
          <w:spacing w:val="-6"/>
          <w:sz w:val="18"/>
          <w:szCs w:val="18"/>
          <w:lang w:val="en-GB"/>
        </w:rPr>
      </w:pPr>
      <w:r w:rsidRPr="00387849">
        <w:rPr>
          <w:rFonts w:cs="Arial"/>
          <w:color w:val="000000"/>
          <w:spacing w:val="-6"/>
          <w:sz w:val="18"/>
          <w:szCs w:val="18"/>
          <w:lang w:val="en-GB"/>
        </w:rPr>
        <w:t xml:space="preserve">As at 31 December 2024, the Company has unused bank overdraft facilities and </w:t>
      </w:r>
      <w:r w:rsidR="001C214A" w:rsidRPr="00387849">
        <w:rPr>
          <w:rFonts w:cs="Arial"/>
          <w:color w:val="000000"/>
          <w:spacing w:val="-6"/>
          <w:sz w:val="18"/>
          <w:szCs w:val="18"/>
          <w:lang w:val="en-US"/>
        </w:rPr>
        <w:t>short-term credit facilities</w:t>
      </w:r>
      <w:r w:rsidRPr="00387849">
        <w:rPr>
          <w:rFonts w:cs="Arial"/>
          <w:color w:val="000000"/>
          <w:spacing w:val="-6"/>
          <w:sz w:val="18"/>
          <w:szCs w:val="18"/>
          <w:lang w:val="en-GB"/>
        </w:rPr>
        <w:t xml:space="preserve"> in amount of Baht </w:t>
      </w:r>
      <w:r w:rsidR="003B222F" w:rsidRPr="00387849">
        <w:rPr>
          <w:rFonts w:cs="Arial"/>
          <w:color w:val="000000"/>
          <w:spacing w:val="-6"/>
          <w:sz w:val="18"/>
          <w:szCs w:val="18"/>
          <w:lang w:val="en-GB"/>
        </w:rPr>
        <w:t>40</w:t>
      </w:r>
      <w:r w:rsidRPr="00387849">
        <w:rPr>
          <w:rFonts w:cs="Arial"/>
          <w:color w:val="000000"/>
          <w:spacing w:val="-6"/>
          <w:sz w:val="18"/>
          <w:szCs w:val="18"/>
          <w:lang w:val="en-GB"/>
        </w:rPr>
        <w:t xml:space="preserve"> million and Bath </w:t>
      </w:r>
      <w:r w:rsidR="0041743E" w:rsidRPr="00387849">
        <w:rPr>
          <w:rFonts w:cs="Arial"/>
          <w:color w:val="000000"/>
          <w:spacing w:val="-6"/>
          <w:sz w:val="18"/>
          <w:szCs w:val="18"/>
          <w:lang w:val="en-GB"/>
        </w:rPr>
        <w:t>100</w:t>
      </w:r>
      <w:r w:rsidRPr="00387849">
        <w:rPr>
          <w:rFonts w:cs="Arial"/>
          <w:color w:val="000000"/>
          <w:spacing w:val="-6"/>
          <w:sz w:val="18"/>
          <w:szCs w:val="18"/>
          <w:lang w:val="en-GB"/>
        </w:rPr>
        <w:t xml:space="preserve"> million (31 December 2023: Baht 40 million and Baht 130 million, respectively).</w:t>
      </w:r>
    </w:p>
    <w:p w14:paraId="61D0028F" w14:textId="77777777" w:rsidR="008A64E4" w:rsidRPr="00387849" w:rsidRDefault="008A64E4" w:rsidP="008A64E4">
      <w:pPr>
        <w:jc w:val="both"/>
        <w:rPr>
          <w:rFonts w:cs="Arial"/>
          <w:color w:val="000000"/>
          <w:spacing w:val="-6"/>
          <w:sz w:val="18"/>
          <w:szCs w:val="18"/>
          <w:lang w:val="en-GB"/>
        </w:rPr>
      </w:pPr>
    </w:p>
    <w:p w14:paraId="03FF2469" w14:textId="0B9CCEAA" w:rsidR="008A64E4" w:rsidRPr="00387849" w:rsidRDefault="008A64E4" w:rsidP="008A64E4">
      <w:pPr>
        <w:jc w:val="both"/>
        <w:rPr>
          <w:rFonts w:cs="Arial"/>
          <w:color w:val="000000"/>
          <w:spacing w:val="-6"/>
          <w:sz w:val="18"/>
          <w:szCs w:val="18"/>
          <w:lang w:val="en-GB"/>
        </w:rPr>
      </w:pPr>
      <w:r w:rsidRPr="00387849">
        <w:rPr>
          <w:rFonts w:cs="Arial"/>
          <w:color w:val="000000"/>
          <w:spacing w:val="-6"/>
          <w:sz w:val="18"/>
          <w:szCs w:val="18"/>
          <w:lang w:val="en-GB"/>
        </w:rPr>
        <w:t xml:space="preserve">As at 31 December 2024, long-term borrowings from financial institutions are secured by loan receivables with an amount of Baht </w:t>
      </w:r>
      <w:r w:rsidR="003B222F" w:rsidRPr="00387849">
        <w:rPr>
          <w:rFonts w:cs="Arial"/>
          <w:color w:val="000000"/>
          <w:spacing w:val="-6"/>
          <w:sz w:val="18"/>
          <w:szCs w:val="18"/>
          <w:lang w:val="en-GB"/>
        </w:rPr>
        <w:t>485</w:t>
      </w:r>
      <w:r w:rsidRPr="00387849">
        <w:rPr>
          <w:rFonts w:cs="Arial"/>
          <w:color w:val="000000"/>
          <w:spacing w:val="-6"/>
          <w:sz w:val="18"/>
          <w:szCs w:val="18"/>
          <w:lang w:val="en-GB"/>
        </w:rPr>
        <w:t xml:space="preserve"> million (31 December 2023: Baht 485 million). </w:t>
      </w:r>
    </w:p>
    <w:p w14:paraId="6E24784E" w14:textId="77777777" w:rsidR="008A64E4" w:rsidRPr="00387849" w:rsidRDefault="008A64E4" w:rsidP="008A64E4">
      <w:pPr>
        <w:jc w:val="both"/>
        <w:rPr>
          <w:rFonts w:cs="Arial"/>
          <w:color w:val="000000"/>
          <w:spacing w:val="-6"/>
          <w:sz w:val="18"/>
          <w:szCs w:val="18"/>
          <w:lang w:val="en-GB"/>
        </w:rPr>
      </w:pPr>
    </w:p>
    <w:p w14:paraId="08282FF7" w14:textId="77777777" w:rsidR="00F708DA" w:rsidRPr="00387849" w:rsidRDefault="008A64E4" w:rsidP="008A64E4">
      <w:pPr>
        <w:jc w:val="both"/>
        <w:rPr>
          <w:rFonts w:cs="Arial"/>
          <w:color w:val="000000"/>
          <w:spacing w:val="-6"/>
          <w:sz w:val="18"/>
          <w:szCs w:val="18"/>
          <w:lang w:val="en-GB"/>
        </w:rPr>
      </w:pPr>
      <w:r w:rsidRPr="00387849">
        <w:rPr>
          <w:rFonts w:cs="Arial"/>
          <w:color w:val="000000"/>
          <w:spacing w:val="-6"/>
          <w:sz w:val="18"/>
          <w:szCs w:val="18"/>
          <w:lang w:val="en-GB"/>
        </w:rPr>
        <w:t>Movements of short-term borrowings from financial institution for the year ended 31 December 2024 and 2023 are as follows:</w:t>
      </w:r>
    </w:p>
    <w:p w14:paraId="08C4D24D" w14:textId="77777777" w:rsidR="008A64E4" w:rsidRPr="00387849" w:rsidRDefault="008A64E4" w:rsidP="008A64E4">
      <w:pPr>
        <w:jc w:val="both"/>
        <w:rPr>
          <w:rFonts w:cs="Arial"/>
          <w:color w:val="000000"/>
          <w:sz w:val="18"/>
          <w:szCs w:val="18"/>
          <w:lang w:val="en-GB"/>
        </w:rPr>
      </w:pPr>
    </w:p>
    <w:tbl>
      <w:tblPr>
        <w:tblW w:w="49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4"/>
        <w:gridCol w:w="1414"/>
        <w:gridCol w:w="1324"/>
        <w:gridCol w:w="1553"/>
        <w:gridCol w:w="1553"/>
      </w:tblGrid>
      <w:tr w:rsidR="00A76C73" w:rsidRPr="00387849" w14:paraId="4E574E6D" w14:textId="77777777" w:rsidTr="005D1B47">
        <w:tc>
          <w:tcPr>
            <w:tcW w:w="1952" w:type="pct"/>
            <w:tcBorders>
              <w:top w:val="nil"/>
              <w:left w:val="nil"/>
              <w:bottom w:val="nil"/>
              <w:right w:val="nil"/>
            </w:tcBorders>
            <w:shd w:val="clear" w:color="auto" w:fill="auto"/>
            <w:vAlign w:val="bottom"/>
          </w:tcPr>
          <w:p w14:paraId="01C496F6" w14:textId="77777777" w:rsidR="008A64E4" w:rsidRPr="00387849" w:rsidRDefault="008A64E4" w:rsidP="008A64E4">
            <w:pPr>
              <w:jc w:val="both"/>
              <w:rPr>
                <w:rFonts w:cs="Arial"/>
                <w:b/>
                <w:bCs/>
                <w:color w:val="000000"/>
                <w:sz w:val="18"/>
                <w:szCs w:val="18"/>
                <w:lang w:val="en-US"/>
              </w:rPr>
            </w:pPr>
          </w:p>
        </w:tc>
        <w:tc>
          <w:tcPr>
            <w:tcW w:w="737" w:type="pct"/>
            <w:tcBorders>
              <w:top w:val="nil"/>
              <w:left w:val="nil"/>
              <w:bottom w:val="nil"/>
              <w:right w:val="nil"/>
            </w:tcBorders>
            <w:shd w:val="clear" w:color="auto" w:fill="auto"/>
            <w:vAlign w:val="bottom"/>
          </w:tcPr>
          <w:p w14:paraId="6DE01DAD" w14:textId="77777777" w:rsidR="008A64E4" w:rsidRPr="00387849" w:rsidRDefault="008A64E4" w:rsidP="008A64E4">
            <w:pPr>
              <w:ind w:left="-40" w:right="-72"/>
              <w:jc w:val="right"/>
              <w:rPr>
                <w:rFonts w:cs="Arial"/>
                <w:b/>
                <w:bCs/>
                <w:color w:val="000000"/>
                <w:sz w:val="18"/>
                <w:szCs w:val="18"/>
                <w:lang w:val="en-US"/>
              </w:rPr>
            </w:pPr>
          </w:p>
        </w:tc>
        <w:tc>
          <w:tcPr>
            <w:tcW w:w="690" w:type="pct"/>
            <w:tcBorders>
              <w:top w:val="nil"/>
              <w:left w:val="nil"/>
              <w:bottom w:val="nil"/>
              <w:right w:val="nil"/>
            </w:tcBorders>
            <w:shd w:val="clear" w:color="auto" w:fill="auto"/>
            <w:vAlign w:val="bottom"/>
          </w:tcPr>
          <w:p w14:paraId="49DF6C89" w14:textId="77777777" w:rsidR="008A64E4" w:rsidRPr="00387849" w:rsidRDefault="008A64E4" w:rsidP="008A64E4">
            <w:pPr>
              <w:ind w:left="-40" w:right="-72"/>
              <w:jc w:val="right"/>
              <w:rPr>
                <w:rFonts w:cs="Arial"/>
                <w:b/>
                <w:bCs/>
                <w:color w:val="000000"/>
                <w:sz w:val="18"/>
                <w:szCs w:val="18"/>
                <w:lang w:val="en-US"/>
              </w:rPr>
            </w:pPr>
          </w:p>
        </w:tc>
        <w:tc>
          <w:tcPr>
            <w:tcW w:w="810" w:type="pct"/>
            <w:tcBorders>
              <w:top w:val="nil"/>
              <w:left w:val="nil"/>
              <w:bottom w:val="nil"/>
              <w:right w:val="nil"/>
            </w:tcBorders>
            <w:shd w:val="clear" w:color="auto" w:fill="auto"/>
            <w:vAlign w:val="bottom"/>
            <w:hideMark/>
          </w:tcPr>
          <w:p w14:paraId="1B53A9E6" w14:textId="77777777" w:rsidR="008A64E4" w:rsidRPr="00387849" w:rsidRDefault="008A64E4" w:rsidP="008A64E4">
            <w:pPr>
              <w:ind w:left="-40" w:right="-72"/>
              <w:jc w:val="right"/>
              <w:rPr>
                <w:rFonts w:cs="Arial"/>
                <w:b/>
                <w:bCs/>
                <w:color w:val="000000"/>
                <w:sz w:val="18"/>
                <w:szCs w:val="18"/>
              </w:rPr>
            </w:pPr>
            <w:r w:rsidRPr="00387849">
              <w:rPr>
                <w:rFonts w:cs="Arial"/>
                <w:b/>
                <w:bCs/>
                <w:color w:val="000000"/>
                <w:sz w:val="18"/>
                <w:szCs w:val="18"/>
                <w:cs/>
              </w:rPr>
              <w:t>2024</w:t>
            </w:r>
          </w:p>
        </w:tc>
        <w:tc>
          <w:tcPr>
            <w:tcW w:w="810" w:type="pct"/>
            <w:tcBorders>
              <w:top w:val="nil"/>
              <w:left w:val="nil"/>
              <w:bottom w:val="nil"/>
              <w:right w:val="nil"/>
            </w:tcBorders>
            <w:shd w:val="clear" w:color="auto" w:fill="auto"/>
            <w:vAlign w:val="bottom"/>
            <w:hideMark/>
          </w:tcPr>
          <w:p w14:paraId="73A9A622" w14:textId="77777777" w:rsidR="008A64E4" w:rsidRPr="00387849" w:rsidRDefault="008A64E4" w:rsidP="008A64E4">
            <w:pPr>
              <w:ind w:left="-40" w:right="-72"/>
              <w:jc w:val="right"/>
              <w:rPr>
                <w:rFonts w:cs="Arial"/>
                <w:b/>
                <w:bCs/>
                <w:color w:val="000000"/>
                <w:sz w:val="18"/>
                <w:szCs w:val="18"/>
              </w:rPr>
            </w:pPr>
            <w:r w:rsidRPr="00387849">
              <w:rPr>
                <w:rFonts w:cs="Arial"/>
                <w:b/>
                <w:bCs/>
                <w:color w:val="000000"/>
                <w:sz w:val="18"/>
                <w:szCs w:val="18"/>
                <w:cs/>
              </w:rPr>
              <w:t>2023</w:t>
            </w:r>
          </w:p>
        </w:tc>
      </w:tr>
      <w:tr w:rsidR="00A76C73" w:rsidRPr="00387849" w14:paraId="2C08672D" w14:textId="77777777" w:rsidTr="005D1B47">
        <w:tc>
          <w:tcPr>
            <w:tcW w:w="1952" w:type="pct"/>
            <w:tcBorders>
              <w:top w:val="nil"/>
              <w:left w:val="nil"/>
              <w:bottom w:val="nil"/>
              <w:right w:val="nil"/>
            </w:tcBorders>
            <w:shd w:val="clear" w:color="auto" w:fill="auto"/>
            <w:vAlign w:val="bottom"/>
          </w:tcPr>
          <w:p w14:paraId="066890FB" w14:textId="77777777" w:rsidR="008A64E4" w:rsidRPr="00387849" w:rsidRDefault="008A64E4" w:rsidP="008A64E4">
            <w:pPr>
              <w:jc w:val="both"/>
              <w:rPr>
                <w:rFonts w:cs="Arial"/>
                <w:b/>
                <w:bCs/>
                <w:color w:val="000000"/>
                <w:sz w:val="18"/>
                <w:szCs w:val="18"/>
              </w:rPr>
            </w:pPr>
          </w:p>
        </w:tc>
        <w:tc>
          <w:tcPr>
            <w:tcW w:w="737" w:type="pct"/>
            <w:tcBorders>
              <w:top w:val="nil"/>
              <w:left w:val="nil"/>
              <w:bottom w:val="nil"/>
              <w:right w:val="nil"/>
            </w:tcBorders>
            <w:shd w:val="clear" w:color="auto" w:fill="auto"/>
            <w:vAlign w:val="bottom"/>
          </w:tcPr>
          <w:p w14:paraId="748E9771" w14:textId="77777777" w:rsidR="008A64E4" w:rsidRPr="00387849" w:rsidRDefault="008A64E4" w:rsidP="008A64E4">
            <w:pPr>
              <w:ind w:left="-40" w:right="-72"/>
              <w:jc w:val="right"/>
              <w:rPr>
                <w:rFonts w:cs="Arial"/>
                <w:b/>
                <w:bCs/>
                <w:color w:val="000000"/>
                <w:sz w:val="18"/>
                <w:szCs w:val="18"/>
              </w:rPr>
            </w:pPr>
          </w:p>
        </w:tc>
        <w:tc>
          <w:tcPr>
            <w:tcW w:w="690" w:type="pct"/>
            <w:tcBorders>
              <w:top w:val="nil"/>
              <w:left w:val="nil"/>
              <w:bottom w:val="nil"/>
              <w:right w:val="nil"/>
            </w:tcBorders>
            <w:shd w:val="clear" w:color="auto" w:fill="auto"/>
            <w:vAlign w:val="bottom"/>
          </w:tcPr>
          <w:p w14:paraId="1D54B4FA" w14:textId="77777777" w:rsidR="008A64E4" w:rsidRPr="00387849" w:rsidRDefault="008A64E4" w:rsidP="008A64E4">
            <w:pPr>
              <w:ind w:left="-40" w:right="-72"/>
              <w:jc w:val="right"/>
              <w:rPr>
                <w:rFonts w:cs="Arial"/>
                <w:b/>
                <w:bCs/>
                <w:color w:val="000000"/>
                <w:sz w:val="18"/>
                <w:szCs w:val="18"/>
              </w:rPr>
            </w:pPr>
          </w:p>
        </w:tc>
        <w:tc>
          <w:tcPr>
            <w:tcW w:w="810" w:type="pct"/>
            <w:tcBorders>
              <w:top w:val="nil"/>
              <w:left w:val="nil"/>
              <w:bottom w:val="single" w:sz="4" w:space="0" w:color="auto"/>
              <w:right w:val="nil"/>
            </w:tcBorders>
            <w:shd w:val="clear" w:color="auto" w:fill="auto"/>
            <w:vAlign w:val="bottom"/>
            <w:hideMark/>
          </w:tcPr>
          <w:p w14:paraId="55AF9616" w14:textId="77777777" w:rsidR="008A64E4" w:rsidRPr="00387849" w:rsidRDefault="008A64E4" w:rsidP="008A64E4">
            <w:pPr>
              <w:ind w:left="-40" w:right="-72"/>
              <w:jc w:val="right"/>
              <w:rPr>
                <w:rFonts w:cs="Arial"/>
                <w:b/>
                <w:bCs/>
                <w:color w:val="000000"/>
                <w:sz w:val="18"/>
                <w:szCs w:val="18"/>
              </w:rPr>
            </w:pPr>
            <w:r w:rsidRPr="00387849">
              <w:rPr>
                <w:rFonts w:cs="Arial"/>
                <w:b/>
                <w:bCs/>
                <w:color w:val="000000"/>
                <w:sz w:val="18"/>
                <w:szCs w:val="18"/>
              </w:rPr>
              <w:t>Baht</w:t>
            </w:r>
          </w:p>
        </w:tc>
        <w:tc>
          <w:tcPr>
            <w:tcW w:w="810" w:type="pct"/>
            <w:tcBorders>
              <w:top w:val="nil"/>
              <w:left w:val="nil"/>
              <w:bottom w:val="single" w:sz="4" w:space="0" w:color="auto"/>
              <w:right w:val="nil"/>
            </w:tcBorders>
            <w:shd w:val="clear" w:color="auto" w:fill="auto"/>
            <w:vAlign w:val="bottom"/>
            <w:hideMark/>
          </w:tcPr>
          <w:p w14:paraId="4C1DBDD5" w14:textId="77777777" w:rsidR="008A64E4" w:rsidRPr="00387849" w:rsidRDefault="008A64E4" w:rsidP="008A64E4">
            <w:pPr>
              <w:ind w:left="-40" w:right="-72"/>
              <w:jc w:val="right"/>
              <w:rPr>
                <w:rFonts w:cs="Arial"/>
                <w:b/>
                <w:bCs/>
                <w:color w:val="000000"/>
                <w:sz w:val="18"/>
                <w:szCs w:val="18"/>
              </w:rPr>
            </w:pPr>
            <w:r w:rsidRPr="00387849">
              <w:rPr>
                <w:rFonts w:cs="Arial"/>
                <w:b/>
                <w:bCs/>
                <w:color w:val="000000"/>
                <w:sz w:val="18"/>
                <w:szCs w:val="18"/>
              </w:rPr>
              <w:t>Baht</w:t>
            </w:r>
          </w:p>
        </w:tc>
      </w:tr>
      <w:tr w:rsidR="00A13758" w:rsidRPr="00387849" w14:paraId="603990FA" w14:textId="77777777" w:rsidTr="00A13758">
        <w:tc>
          <w:tcPr>
            <w:tcW w:w="1952" w:type="pct"/>
            <w:tcBorders>
              <w:top w:val="nil"/>
              <w:left w:val="nil"/>
              <w:bottom w:val="nil"/>
              <w:right w:val="nil"/>
            </w:tcBorders>
            <w:shd w:val="clear" w:color="auto" w:fill="auto"/>
            <w:vAlign w:val="bottom"/>
          </w:tcPr>
          <w:p w14:paraId="596AF82C" w14:textId="77777777" w:rsidR="008A64E4" w:rsidRPr="00387849" w:rsidRDefault="008A64E4" w:rsidP="008A64E4">
            <w:pPr>
              <w:jc w:val="both"/>
              <w:rPr>
                <w:rFonts w:cs="Arial"/>
                <w:color w:val="000000"/>
                <w:sz w:val="18"/>
                <w:szCs w:val="18"/>
              </w:rPr>
            </w:pPr>
          </w:p>
        </w:tc>
        <w:tc>
          <w:tcPr>
            <w:tcW w:w="737" w:type="pct"/>
            <w:tcBorders>
              <w:top w:val="nil"/>
              <w:left w:val="nil"/>
              <w:bottom w:val="nil"/>
              <w:right w:val="nil"/>
            </w:tcBorders>
            <w:shd w:val="clear" w:color="auto" w:fill="auto"/>
            <w:vAlign w:val="bottom"/>
          </w:tcPr>
          <w:p w14:paraId="77BF8D1E" w14:textId="77777777" w:rsidR="008A64E4" w:rsidRPr="00387849" w:rsidRDefault="008A64E4" w:rsidP="008A64E4">
            <w:pPr>
              <w:ind w:left="-40" w:right="-72"/>
              <w:jc w:val="right"/>
              <w:rPr>
                <w:rFonts w:cs="Arial"/>
                <w:color w:val="000000"/>
                <w:sz w:val="18"/>
                <w:szCs w:val="18"/>
              </w:rPr>
            </w:pPr>
          </w:p>
        </w:tc>
        <w:tc>
          <w:tcPr>
            <w:tcW w:w="690" w:type="pct"/>
            <w:tcBorders>
              <w:top w:val="nil"/>
              <w:left w:val="nil"/>
              <w:bottom w:val="nil"/>
              <w:right w:val="nil"/>
            </w:tcBorders>
            <w:shd w:val="clear" w:color="auto" w:fill="auto"/>
            <w:vAlign w:val="bottom"/>
          </w:tcPr>
          <w:p w14:paraId="0A95AFA3" w14:textId="77777777" w:rsidR="008A64E4" w:rsidRPr="00387849" w:rsidRDefault="008A64E4" w:rsidP="008A64E4">
            <w:pPr>
              <w:ind w:left="-40" w:right="-72"/>
              <w:jc w:val="right"/>
              <w:rPr>
                <w:rFonts w:cs="Arial"/>
                <w:color w:val="000000"/>
                <w:sz w:val="18"/>
                <w:szCs w:val="18"/>
              </w:rPr>
            </w:pPr>
          </w:p>
        </w:tc>
        <w:tc>
          <w:tcPr>
            <w:tcW w:w="810" w:type="pct"/>
            <w:tcBorders>
              <w:top w:val="single" w:sz="4" w:space="0" w:color="auto"/>
              <w:left w:val="nil"/>
              <w:bottom w:val="nil"/>
              <w:right w:val="nil"/>
            </w:tcBorders>
            <w:shd w:val="clear" w:color="auto" w:fill="auto"/>
            <w:vAlign w:val="bottom"/>
          </w:tcPr>
          <w:p w14:paraId="2B7FBDE2" w14:textId="77777777" w:rsidR="008A64E4" w:rsidRPr="00387849" w:rsidRDefault="008A64E4" w:rsidP="008A64E4">
            <w:pPr>
              <w:ind w:left="-40" w:right="-72"/>
              <w:jc w:val="right"/>
              <w:rPr>
                <w:rFonts w:cs="Arial"/>
                <w:color w:val="000000"/>
                <w:sz w:val="18"/>
                <w:szCs w:val="18"/>
              </w:rPr>
            </w:pPr>
          </w:p>
        </w:tc>
        <w:tc>
          <w:tcPr>
            <w:tcW w:w="810" w:type="pct"/>
            <w:tcBorders>
              <w:top w:val="single" w:sz="4" w:space="0" w:color="auto"/>
              <w:left w:val="nil"/>
              <w:bottom w:val="nil"/>
              <w:right w:val="nil"/>
            </w:tcBorders>
            <w:shd w:val="clear" w:color="auto" w:fill="auto"/>
            <w:vAlign w:val="bottom"/>
          </w:tcPr>
          <w:p w14:paraId="5EA44D62" w14:textId="77777777" w:rsidR="008A64E4" w:rsidRPr="00387849" w:rsidRDefault="008A64E4" w:rsidP="008A64E4">
            <w:pPr>
              <w:ind w:left="-40" w:right="-72"/>
              <w:jc w:val="right"/>
              <w:rPr>
                <w:rFonts w:cs="Arial"/>
                <w:color w:val="000000"/>
                <w:sz w:val="18"/>
                <w:szCs w:val="18"/>
              </w:rPr>
            </w:pPr>
          </w:p>
        </w:tc>
      </w:tr>
      <w:tr w:rsidR="00A13758" w:rsidRPr="00387849" w14:paraId="3E6AE6F9" w14:textId="77777777" w:rsidTr="00A13758">
        <w:tc>
          <w:tcPr>
            <w:tcW w:w="1952" w:type="pct"/>
            <w:tcBorders>
              <w:top w:val="nil"/>
              <w:left w:val="nil"/>
              <w:bottom w:val="nil"/>
              <w:right w:val="nil"/>
            </w:tcBorders>
            <w:shd w:val="clear" w:color="auto" w:fill="auto"/>
            <w:vAlign w:val="bottom"/>
            <w:hideMark/>
          </w:tcPr>
          <w:p w14:paraId="1B7BA1A3" w14:textId="73C50776" w:rsidR="008A64E4" w:rsidRPr="00387849" w:rsidRDefault="008A64E4" w:rsidP="008A64E4">
            <w:pPr>
              <w:jc w:val="both"/>
              <w:rPr>
                <w:rFonts w:cs="Arial"/>
                <w:color w:val="000000"/>
                <w:sz w:val="18"/>
                <w:szCs w:val="18"/>
                <w:lang w:val="en-US"/>
              </w:rPr>
            </w:pPr>
            <w:r w:rsidRPr="00387849">
              <w:rPr>
                <w:rFonts w:cs="Arial"/>
                <w:color w:val="000000"/>
                <w:sz w:val="18"/>
                <w:szCs w:val="18"/>
                <w:lang w:val="en-US"/>
              </w:rPr>
              <w:t>Opening book value</w:t>
            </w:r>
            <w:r w:rsidRPr="00387849">
              <w:rPr>
                <w:rFonts w:cs="Arial"/>
                <w:color w:val="000000"/>
                <w:sz w:val="18"/>
                <w:szCs w:val="18"/>
                <w:cs/>
              </w:rPr>
              <w:t xml:space="preserve"> </w:t>
            </w:r>
            <w:r w:rsidRPr="00387849">
              <w:rPr>
                <w:rFonts w:cs="Arial"/>
                <w:color w:val="000000"/>
                <w:sz w:val="18"/>
                <w:szCs w:val="18"/>
                <w:lang w:val="en-US"/>
              </w:rPr>
              <w:t>for the year</w:t>
            </w:r>
          </w:p>
        </w:tc>
        <w:tc>
          <w:tcPr>
            <w:tcW w:w="737" w:type="pct"/>
            <w:tcBorders>
              <w:top w:val="nil"/>
              <w:left w:val="nil"/>
              <w:bottom w:val="nil"/>
              <w:right w:val="nil"/>
            </w:tcBorders>
            <w:shd w:val="clear" w:color="auto" w:fill="auto"/>
            <w:vAlign w:val="bottom"/>
          </w:tcPr>
          <w:p w14:paraId="70F4A362" w14:textId="77777777" w:rsidR="008A64E4" w:rsidRPr="00387849" w:rsidRDefault="008A64E4" w:rsidP="008A64E4">
            <w:pPr>
              <w:ind w:left="-40" w:right="-72"/>
              <w:jc w:val="right"/>
              <w:rPr>
                <w:rFonts w:cs="Arial"/>
                <w:color w:val="000000"/>
                <w:sz w:val="18"/>
                <w:szCs w:val="18"/>
                <w:lang w:val="en-US"/>
              </w:rPr>
            </w:pPr>
          </w:p>
        </w:tc>
        <w:tc>
          <w:tcPr>
            <w:tcW w:w="690" w:type="pct"/>
            <w:tcBorders>
              <w:top w:val="nil"/>
              <w:left w:val="nil"/>
              <w:bottom w:val="nil"/>
              <w:right w:val="nil"/>
            </w:tcBorders>
            <w:shd w:val="clear" w:color="auto" w:fill="auto"/>
            <w:vAlign w:val="bottom"/>
          </w:tcPr>
          <w:p w14:paraId="742CD724" w14:textId="77777777" w:rsidR="008A64E4" w:rsidRPr="00387849" w:rsidRDefault="008A64E4" w:rsidP="008A64E4">
            <w:pPr>
              <w:ind w:left="-40" w:right="-72"/>
              <w:jc w:val="right"/>
              <w:rPr>
                <w:rFonts w:cs="Arial"/>
                <w:color w:val="000000"/>
                <w:sz w:val="18"/>
                <w:szCs w:val="18"/>
                <w:lang w:val="en-US"/>
              </w:rPr>
            </w:pPr>
          </w:p>
        </w:tc>
        <w:tc>
          <w:tcPr>
            <w:tcW w:w="810" w:type="pct"/>
            <w:tcBorders>
              <w:top w:val="nil"/>
              <w:left w:val="nil"/>
              <w:bottom w:val="nil"/>
              <w:right w:val="nil"/>
            </w:tcBorders>
            <w:shd w:val="clear" w:color="auto" w:fill="auto"/>
          </w:tcPr>
          <w:p w14:paraId="774679AF" w14:textId="2BF9E032" w:rsidR="008A64E4" w:rsidRPr="00387849" w:rsidRDefault="00D304FF" w:rsidP="008A64E4">
            <w:pPr>
              <w:ind w:left="-40" w:right="-72"/>
              <w:jc w:val="right"/>
              <w:rPr>
                <w:rFonts w:cs="Arial"/>
                <w:color w:val="000000"/>
                <w:sz w:val="18"/>
                <w:szCs w:val="18"/>
                <w:cs/>
              </w:rPr>
            </w:pPr>
            <w:r w:rsidRPr="00387849">
              <w:rPr>
                <w:rFonts w:eastAsia="Arial Unicode MS" w:cs="Arial"/>
                <w:color w:val="000000"/>
                <w:sz w:val="18"/>
                <w:szCs w:val="18"/>
                <w:lang w:val="en-US"/>
              </w:rPr>
              <w:t>-</w:t>
            </w:r>
          </w:p>
        </w:tc>
        <w:tc>
          <w:tcPr>
            <w:tcW w:w="810" w:type="pct"/>
            <w:tcBorders>
              <w:top w:val="nil"/>
              <w:left w:val="nil"/>
              <w:bottom w:val="nil"/>
              <w:right w:val="nil"/>
            </w:tcBorders>
            <w:shd w:val="clear" w:color="auto" w:fill="auto"/>
            <w:vAlign w:val="bottom"/>
          </w:tcPr>
          <w:p w14:paraId="65B72748" w14:textId="77777777" w:rsidR="008A64E4" w:rsidRPr="00387849" w:rsidRDefault="008A64E4" w:rsidP="008A64E4">
            <w:pPr>
              <w:ind w:left="-40" w:right="-72"/>
              <w:jc w:val="right"/>
              <w:rPr>
                <w:rFonts w:cs="Arial"/>
                <w:color w:val="000000"/>
                <w:sz w:val="18"/>
                <w:szCs w:val="18"/>
              </w:rPr>
            </w:pPr>
            <w:r w:rsidRPr="00387849">
              <w:rPr>
                <w:rFonts w:cs="Arial"/>
                <w:color w:val="000000"/>
                <w:sz w:val="18"/>
                <w:szCs w:val="18"/>
                <w:cs/>
              </w:rPr>
              <w:t>-</w:t>
            </w:r>
          </w:p>
        </w:tc>
      </w:tr>
      <w:tr w:rsidR="00A13758" w:rsidRPr="00387849" w14:paraId="24DBA093" w14:textId="77777777" w:rsidTr="00A13758">
        <w:tc>
          <w:tcPr>
            <w:tcW w:w="1952" w:type="pct"/>
            <w:tcBorders>
              <w:top w:val="nil"/>
              <w:left w:val="nil"/>
              <w:bottom w:val="nil"/>
              <w:right w:val="nil"/>
            </w:tcBorders>
            <w:shd w:val="clear" w:color="auto" w:fill="auto"/>
            <w:vAlign w:val="bottom"/>
            <w:hideMark/>
          </w:tcPr>
          <w:p w14:paraId="262BB4ED" w14:textId="188550DB" w:rsidR="008A64E4" w:rsidRPr="00387849" w:rsidRDefault="008A64E4" w:rsidP="008A64E4">
            <w:pPr>
              <w:rPr>
                <w:rFonts w:cs="Arial"/>
                <w:color w:val="000000"/>
                <w:sz w:val="18"/>
                <w:szCs w:val="18"/>
                <w:lang w:val="en-US"/>
              </w:rPr>
            </w:pPr>
            <w:r w:rsidRPr="00387849">
              <w:rPr>
                <w:rFonts w:cs="Arial"/>
                <w:color w:val="000000"/>
                <w:sz w:val="18"/>
                <w:szCs w:val="18"/>
                <w:lang w:val="en-US"/>
              </w:rPr>
              <w:t>Additions during the year</w:t>
            </w:r>
          </w:p>
        </w:tc>
        <w:tc>
          <w:tcPr>
            <w:tcW w:w="737" w:type="pct"/>
            <w:tcBorders>
              <w:top w:val="nil"/>
              <w:left w:val="nil"/>
              <w:bottom w:val="nil"/>
              <w:right w:val="nil"/>
            </w:tcBorders>
            <w:shd w:val="clear" w:color="auto" w:fill="auto"/>
            <w:vAlign w:val="bottom"/>
          </w:tcPr>
          <w:p w14:paraId="75C8B319" w14:textId="77777777" w:rsidR="008A64E4" w:rsidRPr="00387849" w:rsidRDefault="008A64E4" w:rsidP="008A64E4">
            <w:pPr>
              <w:ind w:left="-40" w:right="-72"/>
              <w:jc w:val="right"/>
              <w:rPr>
                <w:rFonts w:cs="Arial"/>
                <w:color w:val="000000"/>
                <w:sz w:val="18"/>
                <w:szCs w:val="18"/>
                <w:lang w:val="en-US"/>
              </w:rPr>
            </w:pPr>
          </w:p>
        </w:tc>
        <w:tc>
          <w:tcPr>
            <w:tcW w:w="690" w:type="pct"/>
            <w:tcBorders>
              <w:top w:val="nil"/>
              <w:left w:val="nil"/>
              <w:bottom w:val="nil"/>
              <w:right w:val="nil"/>
            </w:tcBorders>
            <w:shd w:val="clear" w:color="auto" w:fill="auto"/>
            <w:vAlign w:val="bottom"/>
          </w:tcPr>
          <w:p w14:paraId="2F8BBF78" w14:textId="77777777" w:rsidR="008A64E4" w:rsidRPr="00387849" w:rsidRDefault="008A64E4" w:rsidP="008A64E4">
            <w:pPr>
              <w:ind w:left="-40" w:right="-72"/>
              <w:jc w:val="right"/>
              <w:rPr>
                <w:rFonts w:cs="Arial"/>
                <w:color w:val="000000"/>
                <w:sz w:val="18"/>
                <w:szCs w:val="18"/>
                <w:lang w:val="en-US"/>
              </w:rPr>
            </w:pPr>
          </w:p>
        </w:tc>
        <w:tc>
          <w:tcPr>
            <w:tcW w:w="810" w:type="pct"/>
            <w:tcBorders>
              <w:top w:val="nil"/>
              <w:left w:val="nil"/>
              <w:bottom w:val="nil"/>
              <w:right w:val="nil"/>
            </w:tcBorders>
            <w:shd w:val="clear" w:color="auto" w:fill="auto"/>
          </w:tcPr>
          <w:p w14:paraId="1F3D1BF6" w14:textId="2C1AA041" w:rsidR="008A64E4" w:rsidRPr="00387849" w:rsidRDefault="00D304FF" w:rsidP="008A64E4">
            <w:pPr>
              <w:ind w:left="-40" w:right="-72"/>
              <w:jc w:val="right"/>
              <w:rPr>
                <w:rFonts w:cs="Arial"/>
                <w:color w:val="000000"/>
                <w:sz w:val="18"/>
                <w:szCs w:val="18"/>
                <w:lang w:val="en-US"/>
              </w:rPr>
            </w:pPr>
            <w:r w:rsidRPr="00387849">
              <w:rPr>
                <w:rFonts w:eastAsia="Arial Unicode MS" w:cs="Arial"/>
                <w:color w:val="000000"/>
                <w:sz w:val="18"/>
                <w:szCs w:val="18"/>
                <w:cs/>
              </w:rPr>
              <w:t>82</w:t>
            </w:r>
            <w:r w:rsidRPr="00387849">
              <w:rPr>
                <w:rFonts w:eastAsia="Arial Unicode MS" w:cs="Arial"/>
                <w:color w:val="000000"/>
                <w:sz w:val="18"/>
                <w:szCs w:val="18"/>
              </w:rPr>
              <w:t>,</w:t>
            </w:r>
            <w:r w:rsidRPr="00387849">
              <w:rPr>
                <w:rFonts w:eastAsia="Arial Unicode MS" w:cs="Arial"/>
                <w:color w:val="000000"/>
                <w:sz w:val="18"/>
                <w:szCs w:val="18"/>
                <w:cs/>
              </w:rPr>
              <w:t>000</w:t>
            </w:r>
            <w:r w:rsidRPr="00387849">
              <w:rPr>
                <w:rFonts w:eastAsia="Arial Unicode MS" w:cs="Arial"/>
                <w:color w:val="000000"/>
                <w:sz w:val="18"/>
                <w:szCs w:val="18"/>
              </w:rPr>
              <w:t>,</w:t>
            </w:r>
            <w:r w:rsidRPr="00387849">
              <w:rPr>
                <w:rFonts w:eastAsia="Arial Unicode MS" w:cs="Arial"/>
                <w:color w:val="000000"/>
                <w:sz w:val="18"/>
                <w:szCs w:val="18"/>
                <w:cs/>
              </w:rPr>
              <w:t>000</w:t>
            </w:r>
          </w:p>
        </w:tc>
        <w:tc>
          <w:tcPr>
            <w:tcW w:w="810" w:type="pct"/>
            <w:tcBorders>
              <w:top w:val="nil"/>
              <w:left w:val="nil"/>
              <w:bottom w:val="nil"/>
              <w:right w:val="nil"/>
            </w:tcBorders>
            <w:shd w:val="clear" w:color="auto" w:fill="auto"/>
            <w:vAlign w:val="bottom"/>
          </w:tcPr>
          <w:p w14:paraId="06667D25" w14:textId="4D7BAE49" w:rsidR="008A64E4" w:rsidRPr="00387849" w:rsidRDefault="007771C4" w:rsidP="008A64E4">
            <w:pPr>
              <w:ind w:left="-40" w:right="-72"/>
              <w:jc w:val="right"/>
              <w:rPr>
                <w:rFonts w:cs="Arial"/>
                <w:color w:val="000000"/>
                <w:sz w:val="18"/>
                <w:szCs w:val="18"/>
              </w:rPr>
            </w:pPr>
            <w:r w:rsidRPr="00387849">
              <w:rPr>
                <w:rFonts w:cs="Arial"/>
                <w:color w:val="000000"/>
                <w:sz w:val="18"/>
                <w:szCs w:val="18"/>
                <w:lang w:val="en-GB"/>
              </w:rPr>
              <w:t>90</w:t>
            </w:r>
            <w:r w:rsidR="00C166EF" w:rsidRPr="00387849">
              <w:rPr>
                <w:rFonts w:cs="Arial"/>
                <w:color w:val="000000"/>
                <w:sz w:val="18"/>
                <w:szCs w:val="18"/>
                <w:lang w:val="en-GB"/>
              </w:rPr>
              <w:t>,000,000</w:t>
            </w:r>
          </w:p>
        </w:tc>
      </w:tr>
      <w:tr w:rsidR="00A13758" w:rsidRPr="00387849" w14:paraId="20DACF0F" w14:textId="77777777" w:rsidTr="00A13758">
        <w:tc>
          <w:tcPr>
            <w:tcW w:w="1952" w:type="pct"/>
            <w:tcBorders>
              <w:top w:val="nil"/>
              <w:left w:val="nil"/>
              <w:bottom w:val="nil"/>
              <w:right w:val="nil"/>
            </w:tcBorders>
            <w:shd w:val="clear" w:color="auto" w:fill="auto"/>
            <w:vAlign w:val="bottom"/>
            <w:hideMark/>
          </w:tcPr>
          <w:p w14:paraId="18AC00B8" w14:textId="724C9B17" w:rsidR="008A64E4" w:rsidRPr="00387849" w:rsidRDefault="008A64E4" w:rsidP="008A64E4">
            <w:pPr>
              <w:jc w:val="both"/>
              <w:rPr>
                <w:rFonts w:cs="Arial"/>
                <w:color w:val="000000"/>
                <w:sz w:val="18"/>
                <w:szCs w:val="18"/>
                <w:lang w:val="en-US"/>
              </w:rPr>
            </w:pPr>
            <w:r w:rsidRPr="00387849">
              <w:rPr>
                <w:rFonts w:cs="Arial"/>
                <w:color w:val="000000"/>
                <w:sz w:val="18"/>
                <w:szCs w:val="18"/>
                <w:lang w:val="en-US"/>
              </w:rPr>
              <w:t>Repayments during the year</w:t>
            </w:r>
          </w:p>
        </w:tc>
        <w:tc>
          <w:tcPr>
            <w:tcW w:w="737" w:type="pct"/>
            <w:tcBorders>
              <w:top w:val="nil"/>
              <w:left w:val="nil"/>
              <w:bottom w:val="nil"/>
              <w:right w:val="nil"/>
            </w:tcBorders>
            <w:shd w:val="clear" w:color="auto" w:fill="auto"/>
            <w:vAlign w:val="bottom"/>
          </w:tcPr>
          <w:p w14:paraId="19A45A1A" w14:textId="77777777" w:rsidR="008A64E4" w:rsidRPr="00387849" w:rsidRDefault="008A64E4" w:rsidP="008A64E4">
            <w:pPr>
              <w:ind w:left="-40" w:right="-72"/>
              <w:jc w:val="right"/>
              <w:rPr>
                <w:rFonts w:cs="Arial"/>
                <w:color w:val="000000"/>
                <w:sz w:val="18"/>
                <w:szCs w:val="18"/>
                <w:lang w:val="en-US"/>
              </w:rPr>
            </w:pPr>
          </w:p>
        </w:tc>
        <w:tc>
          <w:tcPr>
            <w:tcW w:w="690" w:type="pct"/>
            <w:tcBorders>
              <w:top w:val="nil"/>
              <w:left w:val="nil"/>
              <w:bottom w:val="nil"/>
              <w:right w:val="nil"/>
            </w:tcBorders>
            <w:shd w:val="clear" w:color="auto" w:fill="auto"/>
            <w:vAlign w:val="bottom"/>
          </w:tcPr>
          <w:p w14:paraId="51216751" w14:textId="77777777" w:rsidR="008A64E4" w:rsidRPr="00387849" w:rsidRDefault="008A64E4" w:rsidP="008A64E4">
            <w:pPr>
              <w:ind w:left="-40" w:right="-72"/>
              <w:jc w:val="right"/>
              <w:rPr>
                <w:rFonts w:cs="Arial"/>
                <w:color w:val="000000"/>
                <w:sz w:val="18"/>
                <w:szCs w:val="18"/>
                <w:lang w:val="en-US"/>
              </w:rPr>
            </w:pPr>
          </w:p>
        </w:tc>
        <w:tc>
          <w:tcPr>
            <w:tcW w:w="810" w:type="pct"/>
            <w:tcBorders>
              <w:top w:val="nil"/>
              <w:left w:val="nil"/>
              <w:bottom w:val="single" w:sz="4" w:space="0" w:color="auto"/>
              <w:right w:val="nil"/>
            </w:tcBorders>
            <w:shd w:val="clear" w:color="auto" w:fill="auto"/>
          </w:tcPr>
          <w:p w14:paraId="09858065" w14:textId="14829909" w:rsidR="008A64E4" w:rsidRPr="00387849" w:rsidRDefault="00D304FF" w:rsidP="008A64E4">
            <w:pPr>
              <w:ind w:left="-40" w:right="-72"/>
              <w:jc w:val="right"/>
              <w:rPr>
                <w:rFonts w:cs="Arial"/>
                <w:color w:val="000000"/>
                <w:sz w:val="18"/>
                <w:szCs w:val="18"/>
                <w:lang w:val="en-US"/>
              </w:rPr>
            </w:pPr>
            <w:r w:rsidRPr="00387849">
              <w:rPr>
                <w:rFonts w:eastAsia="Arial Unicode MS" w:cs="Arial"/>
                <w:color w:val="000000"/>
                <w:sz w:val="18"/>
                <w:szCs w:val="18"/>
                <w:lang w:val="en-US"/>
              </w:rPr>
              <w:t>(</w:t>
            </w:r>
            <w:r w:rsidRPr="00387849">
              <w:rPr>
                <w:rFonts w:eastAsia="Arial Unicode MS" w:cs="Arial"/>
                <w:color w:val="000000"/>
                <w:sz w:val="18"/>
                <w:szCs w:val="18"/>
                <w:cs/>
              </w:rPr>
              <w:t>82</w:t>
            </w:r>
            <w:r w:rsidRPr="00387849">
              <w:rPr>
                <w:rFonts w:eastAsia="Arial Unicode MS" w:cs="Arial"/>
                <w:color w:val="000000"/>
                <w:sz w:val="18"/>
                <w:szCs w:val="18"/>
              </w:rPr>
              <w:t>,</w:t>
            </w:r>
            <w:r w:rsidRPr="00387849">
              <w:rPr>
                <w:rFonts w:eastAsia="Arial Unicode MS" w:cs="Arial"/>
                <w:color w:val="000000"/>
                <w:sz w:val="18"/>
                <w:szCs w:val="18"/>
                <w:cs/>
              </w:rPr>
              <w:t>000</w:t>
            </w:r>
            <w:r w:rsidRPr="00387849">
              <w:rPr>
                <w:rFonts w:eastAsia="Arial Unicode MS" w:cs="Arial"/>
                <w:color w:val="000000"/>
                <w:sz w:val="18"/>
                <w:szCs w:val="18"/>
              </w:rPr>
              <w:t>,</w:t>
            </w:r>
            <w:r w:rsidRPr="00387849">
              <w:rPr>
                <w:rFonts w:eastAsia="Arial Unicode MS" w:cs="Arial"/>
                <w:color w:val="000000"/>
                <w:sz w:val="18"/>
                <w:szCs w:val="18"/>
                <w:cs/>
              </w:rPr>
              <w:t>000</w:t>
            </w:r>
            <w:r w:rsidRPr="00387849">
              <w:rPr>
                <w:rFonts w:eastAsia="Arial Unicode MS" w:cs="Arial"/>
                <w:color w:val="000000"/>
                <w:sz w:val="18"/>
                <w:szCs w:val="18"/>
                <w:lang w:val="en-US"/>
              </w:rPr>
              <w:t>)</w:t>
            </w:r>
          </w:p>
        </w:tc>
        <w:tc>
          <w:tcPr>
            <w:tcW w:w="810" w:type="pct"/>
            <w:tcBorders>
              <w:top w:val="nil"/>
              <w:left w:val="nil"/>
              <w:bottom w:val="single" w:sz="4" w:space="0" w:color="auto"/>
              <w:right w:val="nil"/>
            </w:tcBorders>
            <w:shd w:val="clear" w:color="auto" w:fill="auto"/>
            <w:vAlign w:val="bottom"/>
          </w:tcPr>
          <w:p w14:paraId="619B60BB" w14:textId="7FE6C11B" w:rsidR="008A64E4" w:rsidRPr="00387849" w:rsidRDefault="00C166EF" w:rsidP="008A64E4">
            <w:pPr>
              <w:ind w:left="-40" w:right="-72"/>
              <w:jc w:val="right"/>
              <w:rPr>
                <w:rFonts w:cs="Arial"/>
                <w:color w:val="000000"/>
                <w:sz w:val="18"/>
                <w:szCs w:val="18"/>
                <w:lang w:val="en-GB"/>
              </w:rPr>
            </w:pPr>
            <w:r w:rsidRPr="00387849">
              <w:rPr>
                <w:rFonts w:cs="Arial"/>
                <w:color w:val="000000"/>
                <w:sz w:val="18"/>
                <w:szCs w:val="18"/>
                <w:lang w:val="en-GB"/>
              </w:rPr>
              <w:t>(90,000,000)</w:t>
            </w:r>
          </w:p>
        </w:tc>
      </w:tr>
      <w:tr w:rsidR="00A13758" w:rsidRPr="00387849" w14:paraId="1B67C218" w14:textId="77777777" w:rsidTr="00A13758">
        <w:tc>
          <w:tcPr>
            <w:tcW w:w="1952" w:type="pct"/>
            <w:tcBorders>
              <w:top w:val="nil"/>
              <w:left w:val="nil"/>
              <w:bottom w:val="nil"/>
              <w:right w:val="nil"/>
            </w:tcBorders>
            <w:shd w:val="clear" w:color="auto" w:fill="auto"/>
            <w:vAlign w:val="bottom"/>
          </w:tcPr>
          <w:p w14:paraId="05464639" w14:textId="77777777" w:rsidR="008A64E4" w:rsidRPr="00387849" w:rsidRDefault="008A64E4" w:rsidP="008A64E4">
            <w:pPr>
              <w:jc w:val="both"/>
              <w:rPr>
                <w:rFonts w:cs="Arial"/>
                <w:color w:val="000000"/>
                <w:sz w:val="18"/>
                <w:szCs w:val="18"/>
              </w:rPr>
            </w:pPr>
          </w:p>
        </w:tc>
        <w:tc>
          <w:tcPr>
            <w:tcW w:w="737" w:type="pct"/>
            <w:tcBorders>
              <w:top w:val="nil"/>
              <w:left w:val="nil"/>
              <w:bottom w:val="nil"/>
              <w:right w:val="nil"/>
            </w:tcBorders>
            <w:shd w:val="clear" w:color="auto" w:fill="auto"/>
            <w:vAlign w:val="bottom"/>
          </w:tcPr>
          <w:p w14:paraId="7400AF07" w14:textId="77777777" w:rsidR="008A64E4" w:rsidRPr="00387849" w:rsidRDefault="008A64E4" w:rsidP="008A64E4">
            <w:pPr>
              <w:ind w:left="-40" w:right="-72"/>
              <w:jc w:val="right"/>
              <w:rPr>
                <w:rFonts w:cs="Arial"/>
                <w:color w:val="000000"/>
                <w:sz w:val="18"/>
                <w:szCs w:val="18"/>
              </w:rPr>
            </w:pPr>
          </w:p>
        </w:tc>
        <w:tc>
          <w:tcPr>
            <w:tcW w:w="690" w:type="pct"/>
            <w:tcBorders>
              <w:top w:val="nil"/>
              <w:left w:val="nil"/>
              <w:bottom w:val="nil"/>
              <w:right w:val="nil"/>
            </w:tcBorders>
            <w:shd w:val="clear" w:color="auto" w:fill="auto"/>
            <w:vAlign w:val="bottom"/>
          </w:tcPr>
          <w:p w14:paraId="594793D5" w14:textId="77777777" w:rsidR="008A64E4" w:rsidRPr="00387849" w:rsidRDefault="008A64E4" w:rsidP="008A64E4">
            <w:pPr>
              <w:ind w:left="-40" w:right="-72"/>
              <w:jc w:val="right"/>
              <w:rPr>
                <w:rFonts w:cs="Arial"/>
                <w:color w:val="000000"/>
                <w:sz w:val="18"/>
                <w:szCs w:val="18"/>
              </w:rPr>
            </w:pPr>
          </w:p>
        </w:tc>
        <w:tc>
          <w:tcPr>
            <w:tcW w:w="810" w:type="pct"/>
            <w:tcBorders>
              <w:top w:val="single" w:sz="4" w:space="0" w:color="auto"/>
              <w:left w:val="nil"/>
              <w:bottom w:val="nil"/>
              <w:right w:val="nil"/>
            </w:tcBorders>
            <w:shd w:val="clear" w:color="auto" w:fill="auto"/>
          </w:tcPr>
          <w:p w14:paraId="29FF289F" w14:textId="77777777" w:rsidR="008A64E4" w:rsidRPr="00387849" w:rsidRDefault="008A64E4" w:rsidP="008A64E4">
            <w:pPr>
              <w:ind w:left="-40" w:right="-72"/>
              <w:jc w:val="right"/>
              <w:rPr>
                <w:rFonts w:cs="Arial"/>
                <w:color w:val="000000"/>
                <w:sz w:val="18"/>
                <w:szCs w:val="18"/>
              </w:rPr>
            </w:pPr>
          </w:p>
        </w:tc>
        <w:tc>
          <w:tcPr>
            <w:tcW w:w="810" w:type="pct"/>
            <w:tcBorders>
              <w:top w:val="single" w:sz="4" w:space="0" w:color="auto"/>
              <w:left w:val="nil"/>
              <w:bottom w:val="nil"/>
              <w:right w:val="nil"/>
            </w:tcBorders>
            <w:shd w:val="clear" w:color="auto" w:fill="auto"/>
            <w:vAlign w:val="bottom"/>
          </w:tcPr>
          <w:p w14:paraId="3CC63839" w14:textId="77777777" w:rsidR="008A64E4" w:rsidRPr="00387849" w:rsidRDefault="008A64E4" w:rsidP="008A64E4">
            <w:pPr>
              <w:ind w:left="-40" w:right="-72"/>
              <w:jc w:val="right"/>
              <w:rPr>
                <w:rFonts w:cs="Arial"/>
                <w:color w:val="000000"/>
                <w:sz w:val="18"/>
                <w:szCs w:val="18"/>
              </w:rPr>
            </w:pPr>
          </w:p>
        </w:tc>
      </w:tr>
      <w:tr w:rsidR="00A76C73" w:rsidRPr="00387849" w14:paraId="3E2E0D8D" w14:textId="77777777" w:rsidTr="005D1B47">
        <w:tc>
          <w:tcPr>
            <w:tcW w:w="1952" w:type="pct"/>
            <w:tcBorders>
              <w:top w:val="nil"/>
              <w:left w:val="nil"/>
              <w:bottom w:val="nil"/>
              <w:right w:val="nil"/>
            </w:tcBorders>
            <w:shd w:val="clear" w:color="auto" w:fill="auto"/>
            <w:vAlign w:val="bottom"/>
            <w:hideMark/>
          </w:tcPr>
          <w:p w14:paraId="768DCEF5" w14:textId="344323F0" w:rsidR="008A64E4" w:rsidRPr="00387849" w:rsidRDefault="008A64E4" w:rsidP="008A64E4">
            <w:pPr>
              <w:jc w:val="both"/>
              <w:rPr>
                <w:rFonts w:cs="Arial"/>
                <w:color w:val="000000"/>
                <w:sz w:val="18"/>
                <w:szCs w:val="18"/>
                <w:lang w:val="en-US"/>
              </w:rPr>
            </w:pPr>
            <w:r w:rsidRPr="00387849">
              <w:rPr>
                <w:rFonts w:cs="Arial"/>
                <w:color w:val="000000"/>
                <w:sz w:val="18"/>
                <w:szCs w:val="18"/>
                <w:lang w:val="en-US"/>
              </w:rPr>
              <w:t>Closing book value for the year</w:t>
            </w:r>
          </w:p>
        </w:tc>
        <w:tc>
          <w:tcPr>
            <w:tcW w:w="737" w:type="pct"/>
            <w:tcBorders>
              <w:top w:val="nil"/>
              <w:left w:val="nil"/>
              <w:bottom w:val="nil"/>
              <w:right w:val="nil"/>
            </w:tcBorders>
            <w:shd w:val="clear" w:color="auto" w:fill="auto"/>
            <w:vAlign w:val="bottom"/>
          </w:tcPr>
          <w:p w14:paraId="39498EB5" w14:textId="77777777" w:rsidR="008A64E4" w:rsidRPr="00387849" w:rsidRDefault="008A64E4" w:rsidP="008A64E4">
            <w:pPr>
              <w:ind w:left="-40" w:right="-72"/>
              <w:jc w:val="right"/>
              <w:rPr>
                <w:rFonts w:cs="Arial"/>
                <w:color w:val="000000"/>
                <w:sz w:val="18"/>
                <w:szCs w:val="18"/>
                <w:lang w:val="en-US"/>
              </w:rPr>
            </w:pPr>
          </w:p>
        </w:tc>
        <w:tc>
          <w:tcPr>
            <w:tcW w:w="690" w:type="pct"/>
            <w:tcBorders>
              <w:top w:val="nil"/>
              <w:left w:val="nil"/>
              <w:bottom w:val="nil"/>
              <w:right w:val="nil"/>
            </w:tcBorders>
            <w:shd w:val="clear" w:color="auto" w:fill="auto"/>
            <w:vAlign w:val="bottom"/>
          </w:tcPr>
          <w:p w14:paraId="55F4796A" w14:textId="77777777" w:rsidR="008A64E4" w:rsidRPr="00387849" w:rsidRDefault="008A64E4" w:rsidP="008A64E4">
            <w:pPr>
              <w:ind w:left="-40" w:right="-72"/>
              <w:jc w:val="right"/>
              <w:rPr>
                <w:rFonts w:cs="Arial"/>
                <w:color w:val="000000"/>
                <w:sz w:val="18"/>
                <w:szCs w:val="18"/>
                <w:lang w:val="en-US"/>
              </w:rPr>
            </w:pPr>
          </w:p>
        </w:tc>
        <w:tc>
          <w:tcPr>
            <w:tcW w:w="810" w:type="pct"/>
            <w:tcBorders>
              <w:top w:val="nil"/>
              <w:left w:val="nil"/>
              <w:bottom w:val="single" w:sz="4" w:space="0" w:color="auto"/>
              <w:right w:val="nil"/>
            </w:tcBorders>
            <w:shd w:val="clear" w:color="auto" w:fill="auto"/>
          </w:tcPr>
          <w:p w14:paraId="1EE2B22C" w14:textId="0C9C8D92" w:rsidR="008A64E4" w:rsidRPr="00387849" w:rsidRDefault="00D304FF" w:rsidP="008A64E4">
            <w:pPr>
              <w:ind w:left="-40" w:right="-72"/>
              <w:jc w:val="right"/>
              <w:rPr>
                <w:rFonts w:cs="Arial"/>
                <w:color w:val="000000"/>
                <w:sz w:val="18"/>
                <w:szCs w:val="18"/>
                <w:lang w:val="en-US"/>
              </w:rPr>
            </w:pPr>
            <w:r w:rsidRPr="00387849">
              <w:rPr>
                <w:rFonts w:cs="Arial"/>
                <w:color w:val="000000"/>
                <w:sz w:val="18"/>
                <w:szCs w:val="18"/>
                <w:lang w:val="en-US"/>
              </w:rPr>
              <w:t>-</w:t>
            </w:r>
          </w:p>
        </w:tc>
        <w:tc>
          <w:tcPr>
            <w:tcW w:w="810" w:type="pct"/>
            <w:tcBorders>
              <w:top w:val="nil"/>
              <w:left w:val="nil"/>
              <w:bottom w:val="single" w:sz="4" w:space="0" w:color="auto"/>
              <w:right w:val="nil"/>
            </w:tcBorders>
            <w:shd w:val="clear" w:color="auto" w:fill="auto"/>
            <w:vAlign w:val="bottom"/>
          </w:tcPr>
          <w:p w14:paraId="79DA1394" w14:textId="77777777" w:rsidR="008A64E4" w:rsidRPr="00387849" w:rsidRDefault="008A64E4" w:rsidP="008A64E4">
            <w:pPr>
              <w:ind w:left="-40" w:right="-72"/>
              <w:jc w:val="right"/>
              <w:rPr>
                <w:rFonts w:cs="Arial"/>
                <w:color w:val="000000"/>
                <w:sz w:val="18"/>
                <w:szCs w:val="18"/>
              </w:rPr>
            </w:pPr>
            <w:r w:rsidRPr="00387849">
              <w:rPr>
                <w:rFonts w:cs="Arial"/>
                <w:color w:val="000000"/>
                <w:sz w:val="18"/>
                <w:szCs w:val="18"/>
                <w:cs/>
              </w:rPr>
              <w:t>-</w:t>
            </w:r>
          </w:p>
        </w:tc>
      </w:tr>
    </w:tbl>
    <w:p w14:paraId="07CAAC93" w14:textId="77777777" w:rsidR="00F708DA" w:rsidRPr="00387849" w:rsidRDefault="00F708DA" w:rsidP="00F708DA">
      <w:pPr>
        <w:jc w:val="thaiDistribute"/>
        <w:rPr>
          <w:rFonts w:cs="Arial"/>
          <w:color w:val="000000"/>
          <w:spacing w:val="-2"/>
          <w:sz w:val="18"/>
          <w:szCs w:val="18"/>
          <w:lang w:val="en-GB"/>
        </w:rPr>
      </w:pPr>
    </w:p>
    <w:p w14:paraId="0FBD1EA8" w14:textId="71B69BE3" w:rsidR="00A13758" w:rsidRPr="00FE3780" w:rsidRDefault="00A13758" w:rsidP="008A64E4">
      <w:pPr>
        <w:tabs>
          <w:tab w:val="left" w:pos="1276"/>
        </w:tabs>
        <w:jc w:val="both"/>
        <w:rPr>
          <w:rFonts w:eastAsia="Arial Unicode MS" w:cs="Arial"/>
          <w:color w:val="000000"/>
          <w:sz w:val="18"/>
          <w:szCs w:val="18"/>
          <w:lang w:val="en-US"/>
        </w:rPr>
      </w:pPr>
    </w:p>
    <w:p w14:paraId="054B286C" w14:textId="132F1173" w:rsidR="008A64E4" w:rsidRPr="00FE3780" w:rsidRDefault="008A64E4" w:rsidP="008A64E4">
      <w:pPr>
        <w:tabs>
          <w:tab w:val="left" w:pos="1276"/>
        </w:tabs>
        <w:jc w:val="both"/>
        <w:rPr>
          <w:rFonts w:eastAsia="Arial Unicode MS" w:cs="Arial"/>
          <w:color w:val="000000"/>
          <w:sz w:val="18"/>
          <w:szCs w:val="18"/>
          <w:lang w:val="en-US"/>
        </w:rPr>
      </w:pPr>
      <w:r w:rsidRPr="00FE3780">
        <w:rPr>
          <w:rFonts w:eastAsia="Arial Unicode MS" w:cs="Arial"/>
          <w:color w:val="000000"/>
          <w:sz w:val="18"/>
          <w:szCs w:val="18"/>
          <w:lang w:val="en-US"/>
        </w:rPr>
        <w:t>The short</w:t>
      </w:r>
      <w:r w:rsidRPr="00FE3780">
        <w:rPr>
          <w:rFonts w:eastAsia="Arial Unicode MS" w:cs="Arial"/>
          <w:color w:val="000000"/>
          <w:sz w:val="18"/>
          <w:szCs w:val="18"/>
          <w:cs/>
        </w:rPr>
        <w:t>-</w:t>
      </w:r>
      <w:r w:rsidRPr="00FE3780">
        <w:rPr>
          <w:rFonts w:eastAsia="Arial Unicode MS" w:cs="Arial"/>
          <w:color w:val="000000"/>
          <w:sz w:val="18"/>
          <w:szCs w:val="18"/>
          <w:lang w:val="en-US"/>
        </w:rPr>
        <w:t>term borrowings from financial institution have a maturity date for principal within 12 months since the drawdown</w:t>
      </w:r>
      <w:r w:rsidRPr="00FE3780">
        <w:rPr>
          <w:rFonts w:eastAsia="Arial Unicode MS" w:cs="Arial"/>
          <w:color w:val="000000"/>
          <w:sz w:val="18"/>
          <w:szCs w:val="18"/>
          <w:cs/>
        </w:rPr>
        <w:t xml:space="preserve"> </w:t>
      </w:r>
      <w:r w:rsidRPr="00FE3780">
        <w:rPr>
          <w:rFonts w:eastAsia="Arial Unicode MS" w:cs="Arial"/>
          <w:color w:val="000000"/>
          <w:sz w:val="18"/>
          <w:szCs w:val="18"/>
          <w:lang w:val="en-US"/>
        </w:rPr>
        <w:t>date and the interest expense has to be paid at the end of the month and at maturity date</w:t>
      </w:r>
      <w:r w:rsidRPr="00FE3780">
        <w:rPr>
          <w:rFonts w:eastAsia="Arial Unicode MS" w:cs="Arial"/>
          <w:color w:val="000000"/>
          <w:sz w:val="18"/>
          <w:szCs w:val="18"/>
          <w:cs/>
        </w:rPr>
        <w:t>.</w:t>
      </w:r>
    </w:p>
    <w:p w14:paraId="2F5A605F" w14:textId="05873985" w:rsidR="00F708DA" w:rsidRPr="00FE3780" w:rsidRDefault="00FE3780" w:rsidP="00F708DA">
      <w:pPr>
        <w:jc w:val="thaiDistribute"/>
        <w:rPr>
          <w:rFonts w:cs="Arial"/>
          <w:color w:val="000000"/>
          <w:spacing w:val="-2"/>
          <w:sz w:val="18"/>
          <w:szCs w:val="18"/>
          <w:lang w:val="en-GB"/>
        </w:rPr>
      </w:pPr>
      <w:r w:rsidRPr="00FE3780">
        <w:rPr>
          <w:rFonts w:cs="Arial"/>
          <w:color w:val="000000"/>
          <w:spacing w:val="-2"/>
          <w:sz w:val="18"/>
          <w:szCs w:val="18"/>
          <w:cs/>
          <w:lang w:val="en-GB"/>
        </w:rPr>
        <w:br w:type="page"/>
      </w:r>
    </w:p>
    <w:p w14:paraId="392FEBA3" w14:textId="77777777" w:rsidR="00F708DA" w:rsidRPr="00FE3780" w:rsidRDefault="008A64E4" w:rsidP="008A64E4">
      <w:pPr>
        <w:jc w:val="both"/>
        <w:rPr>
          <w:rFonts w:cs="Arial"/>
          <w:color w:val="000000"/>
          <w:spacing w:val="-6"/>
          <w:sz w:val="18"/>
          <w:szCs w:val="18"/>
          <w:lang w:val="en-GB"/>
        </w:rPr>
      </w:pPr>
      <w:r w:rsidRPr="00FE3780">
        <w:rPr>
          <w:rFonts w:eastAsia="Arial Unicode MS" w:cs="Arial"/>
          <w:color w:val="000000"/>
          <w:spacing w:val="-6"/>
          <w:sz w:val="18"/>
          <w:szCs w:val="18"/>
          <w:lang w:val="en-US"/>
        </w:rPr>
        <w:t>Movements of long</w:t>
      </w:r>
      <w:r w:rsidRPr="00FE3780">
        <w:rPr>
          <w:rFonts w:eastAsia="Arial Unicode MS" w:cs="Arial"/>
          <w:color w:val="000000"/>
          <w:spacing w:val="-6"/>
          <w:sz w:val="18"/>
          <w:szCs w:val="18"/>
          <w:cs/>
        </w:rPr>
        <w:t>-</w:t>
      </w:r>
      <w:r w:rsidRPr="00FE3780">
        <w:rPr>
          <w:rFonts w:eastAsia="Arial Unicode MS" w:cs="Arial"/>
          <w:color w:val="000000"/>
          <w:spacing w:val="-6"/>
          <w:sz w:val="18"/>
          <w:szCs w:val="18"/>
          <w:lang w:val="en-US"/>
        </w:rPr>
        <w:t xml:space="preserve">term borrowings from financial institutions </w:t>
      </w:r>
      <w:r w:rsidRPr="00FE3780">
        <w:rPr>
          <w:rFonts w:cs="Arial"/>
          <w:color w:val="000000"/>
          <w:spacing w:val="-6"/>
          <w:sz w:val="18"/>
          <w:szCs w:val="18"/>
          <w:lang w:val="en-US"/>
        </w:rPr>
        <w:t xml:space="preserve">for </w:t>
      </w:r>
      <w:r w:rsidRPr="00FE3780">
        <w:rPr>
          <w:rFonts w:cs="Arial"/>
          <w:color w:val="000000"/>
          <w:spacing w:val="-6"/>
          <w:sz w:val="18"/>
          <w:szCs w:val="18"/>
          <w:lang w:val="en-GB"/>
        </w:rPr>
        <w:t>the year ended 31 December 2024 and 2023 are as follows:</w:t>
      </w:r>
    </w:p>
    <w:p w14:paraId="7E6F9EDB" w14:textId="77777777" w:rsidR="008A64E4" w:rsidRPr="00FE3780" w:rsidRDefault="008A64E4" w:rsidP="008A64E4">
      <w:pPr>
        <w:jc w:val="both"/>
        <w:rPr>
          <w:rFonts w:cs="Arial"/>
          <w:color w:val="000000"/>
          <w:sz w:val="18"/>
          <w:szCs w:val="18"/>
          <w:lang w:val="en-US"/>
        </w:rPr>
      </w:pP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5"/>
        <w:gridCol w:w="1310"/>
        <w:gridCol w:w="1546"/>
        <w:gridCol w:w="1544"/>
        <w:gridCol w:w="1540"/>
      </w:tblGrid>
      <w:tr w:rsidR="008F16AB" w:rsidRPr="00FE3780" w14:paraId="0E653F87" w14:textId="77777777" w:rsidTr="008F16AB">
        <w:tc>
          <w:tcPr>
            <w:tcW w:w="1895" w:type="pct"/>
            <w:tcBorders>
              <w:top w:val="nil"/>
              <w:left w:val="nil"/>
              <w:bottom w:val="nil"/>
              <w:right w:val="nil"/>
            </w:tcBorders>
            <w:shd w:val="clear" w:color="auto" w:fill="auto"/>
            <w:vAlign w:val="bottom"/>
          </w:tcPr>
          <w:p w14:paraId="1B2E452D" w14:textId="77777777" w:rsidR="008A64E4" w:rsidRPr="00FE3780" w:rsidRDefault="008A64E4" w:rsidP="008A64E4">
            <w:pPr>
              <w:jc w:val="both"/>
              <w:rPr>
                <w:rFonts w:cs="Arial"/>
                <w:b/>
                <w:bCs/>
                <w:color w:val="000000"/>
                <w:sz w:val="18"/>
                <w:szCs w:val="18"/>
                <w:lang w:val="en-US"/>
              </w:rPr>
            </w:pPr>
          </w:p>
        </w:tc>
        <w:tc>
          <w:tcPr>
            <w:tcW w:w="685" w:type="pct"/>
            <w:tcBorders>
              <w:top w:val="nil"/>
              <w:left w:val="nil"/>
              <w:bottom w:val="nil"/>
              <w:right w:val="nil"/>
            </w:tcBorders>
            <w:shd w:val="clear" w:color="auto" w:fill="auto"/>
            <w:vAlign w:val="bottom"/>
          </w:tcPr>
          <w:p w14:paraId="59208E83" w14:textId="77777777" w:rsidR="008A64E4" w:rsidRPr="00FE3780" w:rsidRDefault="008A64E4" w:rsidP="008A64E4">
            <w:pPr>
              <w:ind w:left="-40" w:right="-72"/>
              <w:jc w:val="right"/>
              <w:rPr>
                <w:rFonts w:cs="Arial"/>
                <w:b/>
                <w:bCs/>
                <w:color w:val="000000"/>
                <w:sz w:val="18"/>
                <w:szCs w:val="18"/>
                <w:lang w:val="en-US"/>
              </w:rPr>
            </w:pPr>
          </w:p>
        </w:tc>
        <w:tc>
          <w:tcPr>
            <w:tcW w:w="808" w:type="pct"/>
            <w:tcBorders>
              <w:top w:val="nil"/>
              <w:left w:val="nil"/>
              <w:bottom w:val="nil"/>
              <w:right w:val="nil"/>
            </w:tcBorders>
            <w:shd w:val="clear" w:color="auto" w:fill="auto"/>
            <w:vAlign w:val="bottom"/>
          </w:tcPr>
          <w:p w14:paraId="51081626" w14:textId="77777777" w:rsidR="008A64E4" w:rsidRPr="00FE3780" w:rsidRDefault="008A64E4" w:rsidP="008A64E4">
            <w:pPr>
              <w:ind w:left="-40" w:right="-72"/>
              <w:jc w:val="right"/>
              <w:rPr>
                <w:rFonts w:cs="Arial"/>
                <w:b/>
                <w:bCs/>
                <w:color w:val="000000"/>
                <w:sz w:val="18"/>
                <w:szCs w:val="18"/>
                <w:lang w:val="en-US"/>
              </w:rPr>
            </w:pPr>
          </w:p>
        </w:tc>
        <w:tc>
          <w:tcPr>
            <w:tcW w:w="807" w:type="pct"/>
            <w:tcBorders>
              <w:top w:val="nil"/>
              <w:left w:val="nil"/>
              <w:bottom w:val="nil"/>
              <w:right w:val="nil"/>
            </w:tcBorders>
            <w:shd w:val="clear" w:color="auto" w:fill="auto"/>
            <w:vAlign w:val="bottom"/>
            <w:hideMark/>
          </w:tcPr>
          <w:p w14:paraId="3E46927C" w14:textId="77777777" w:rsidR="008A64E4" w:rsidRPr="00FE3780" w:rsidRDefault="008A64E4" w:rsidP="008A64E4">
            <w:pPr>
              <w:ind w:left="-40" w:right="-72"/>
              <w:jc w:val="right"/>
              <w:rPr>
                <w:rFonts w:cs="Arial"/>
                <w:b/>
                <w:bCs/>
                <w:color w:val="000000"/>
                <w:sz w:val="18"/>
                <w:szCs w:val="18"/>
              </w:rPr>
            </w:pPr>
            <w:r w:rsidRPr="00FE3780">
              <w:rPr>
                <w:rFonts w:cs="Arial"/>
                <w:b/>
                <w:bCs/>
                <w:color w:val="000000"/>
                <w:sz w:val="18"/>
                <w:szCs w:val="18"/>
                <w:cs/>
              </w:rPr>
              <w:t>2024</w:t>
            </w:r>
          </w:p>
        </w:tc>
        <w:tc>
          <w:tcPr>
            <w:tcW w:w="806" w:type="pct"/>
            <w:tcBorders>
              <w:top w:val="nil"/>
              <w:left w:val="nil"/>
              <w:bottom w:val="nil"/>
              <w:right w:val="nil"/>
            </w:tcBorders>
            <w:shd w:val="clear" w:color="auto" w:fill="auto"/>
            <w:vAlign w:val="bottom"/>
            <w:hideMark/>
          </w:tcPr>
          <w:p w14:paraId="346E815B" w14:textId="77777777" w:rsidR="008A64E4" w:rsidRPr="00FE3780" w:rsidRDefault="008A64E4" w:rsidP="008A64E4">
            <w:pPr>
              <w:ind w:left="-40" w:right="-72"/>
              <w:jc w:val="right"/>
              <w:rPr>
                <w:rFonts w:cs="Arial"/>
                <w:b/>
                <w:bCs/>
                <w:color w:val="000000"/>
                <w:sz w:val="18"/>
                <w:szCs w:val="18"/>
              </w:rPr>
            </w:pPr>
            <w:r w:rsidRPr="00FE3780">
              <w:rPr>
                <w:rFonts w:cs="Arial"/>
                <w:b/>
                <w:bCs/>
                <w:color w:val="000000"/>
                <w:sz w:val="18"/>
                <w:szCs w:val="18"/>
                <w:cs/>
              </w:rPr>
              <w:t>2023</w:t>
            </w:r>
          </w:p>
        </w:tc>
      </w:tr>
      <w:tr w:rsidR="00A76C73" w:rsidRPr="00FE3780" w14:paraId="2CB97957" w14:textId="77777777" w:rsidTr="005D1B47">
        <w:tc>
          <w:tcPr>
            <w:tcW w:w="1895" w:type="pct"/>
            <w:tcBorders>
              <w:top w:val="nil"/>
              <w:left w:val="nil"/>
              <w:bottom w:val="nil"/>
              <w:right w:val="nil"/>
            </w:tcBorders>
            <w:shd w:val="clear" w:color="auto" w:fill="auto"/>
            <w:vAlign w:val="bottom"/>
          </w:tcPr>
          <w:p w14:paraId="5D42CBBF" w14:textId="77777777" w:rsidR="008A64E4" w:rsidRPr="00FE3780" w:rsidRDefault="008A64E4" w:rsidP="008A64E4">
            <w:pPr>
              <w:jc w:val="both"/>
              <w:rPr>
                <w:rFonts w:cs="Arial"/>
                <w:b/>
                <w:bCs/>
                <w:color w:val="000000"/>
                <w:sz w:val="18"/>
                <w:szCs w:val="18"/>
              </w:rPr>
            </w:pPr>
          </w:p>
        </w:tc>
        <w:tc>
          <w:tcPr>
            <w:tcW w:w="685" w:type="pct"/>
            <w:tcBorders>
              <w:top w:val="nil"/>
              <w:left w:val="nil"/>
              <w:bottom w:val="nil"/>
              <w:right w:val="nil"/>
            </w:tcBorders>
            <w:shd w:val="clear" w:color="auto" w:fill="auto"/>
            <w:vAlign w:val="bottom"/>
          </w:tcPr>
          <w:p w14:paraId="668F56F2" w14:textId="77777777" w:rsidR="008A64E4" w:rsidRPr="00FE3780" w:rsidRDefault="008A64E4" w:rsidP="008A64E4">
            <w:pPr>
              <w:ind w:left="-40" w:right="-72"/>
              <w:jc w:val="right"/>
              <w:rPr>
                <w:rFonts w:cs="Arial"/>
                <w:b/>
                <w:bCs/>
                <w:color w:val="000000"/>
                <w:sz w:val="18"/>
                <w:szCs w:val="18"/>
              </w:rPr>
            </w:pPr>
          </w:p>
        </w:tc>
        <w:tc>
          <w:tcPr>
            <w:tcW w:w="808" w:type="pct"/>
            <w:tcBorders>
              <w:top w:val="nil"/>
              <w:left w:val="nil"/>
              <w:bottom w:val="nil"/>
              <w:right w:val="nil"/>
            </w:tcBorders>
            <w:shd w:val="clear" w:color="auto" w:fill="auto"/>
            <w:vAlign w:val="bottom"/>
          </w:tcPr>
          <w:p w14:paraId="240765B8" w14:textId="77777777" w:rsidR="008A64E4" w:rsidRPr="00FE3780" w:rsidRDefault="008A64E4" w:rsidP="008A64E4">
            <w:pPr>
              <w:ind w:left="-40" w:right="-72"/>
              <w:jc w:val="right"/>
              <w:rPr>
                <w:rFonts w:cs="Arial"/>
                <w:b/>
                <w:bCs/>
                <w:color w:val="000000"/>
                <w:sz w:val="18"/>
                <w:szCs w:val="18"/>
              </w:rPr>
            </w:pPr>
          </w:p>
        </w:tc>
        <w:tc>
          <w:tcPr>
            <w:tcW w:w="807" w:type="pct"/>
            <w:tcBorders>
              <w:top w:val="nil"/>
              <w:left w:val="nil"/>
              <w:bottom w:val="single" w:sz="4" w:space="0" w:color="auto"/>
              <w:right w:val="nil"/>
            </w:tcBorders>
            <w:shd w:val="clear" w:color="auto" w:fill="auto"/>
            <w:vAlign w:val="bottom"/>
            <w:hideMark/>
          </w:tcPr>
          <w:p w14:paraId="4AD61B96" w14:textId="77777777" w:rsidR="008A64E4" w:rsidRPr="00FE3780" w:rsidRDefault="008A64E4" w:rsidP="008A64E4">
            <w:pPr>
              <w:ind w:left="-40" w:right="-72"/>
              <w:jc w:val="right"/>
              <w:rPr>
                <w:rFonts w:cs="Arial"/>
                <w:b/>
                <w:bCs/>
                <w:color w:val="000000"/>
                <w:sz w:val="18"/>
                <w:szCs w:val="18"/>
              </w:rPr>
            </w:pPr>
            <w:r w:rsidRPr="00FE3780">
              <w:rPr>
                <w:rFonts w:cs="Arial"/>
                <w:b/>
                <w:bCs/>
                <w:color w:val="000000"/>
                <w:sz w:val="18"/>
                <w:szCs w:val="18"/>
              </w:rPr>
              <w:t>Baht</w:t>
            </w:r>
          </w:p>
        </w:tc>
        <w:tc>
          <w:tcPr>
            <w:tcW w:w="806" w:type="pct"/>
            <w:tcBorders>
              <w:top w:val="nil"/>
              <w:left w:val="nil"/>
              <w:bottom w:val="single" w:sz="4" w:space="0" w:color="auto"/>
              <w:right w:val="nil"/>
            </w:tcBorders>
            <w:shd w:val="clear" w:color="auto" w:fill="auto"/>
            <w:vAlign w:val="bottom"/>
            <w:hideMark/>
          </w:tcPr>
          <w:p w14:paraId="12ED17DF" w14:textId="77777777" w:rsidR="008A64E4" w:rsidRPr="00FE3780" w:rsidRDefault="008A64E4" w:rsidP="008A64E4">
            <w:pPr>
              <w:ind w:left="-40" w:right="-72"/>
              <w:jc w:val="right"/>
              <w:rPr>
                <w:rFonts w:cs="Arial"/>
                <w:b/>
                <w:bCs/>
                <w:color w:val="000000"/>
                <w:sz w:val="18"/>
                <w:szCs w:val="18"/>
              </w:rPr>
            </w:pPr>
            <w:r w:rsidRPr="00FE3780">
              <w:rPr>
                <w:rFonts w:cs="Arial"/>
                <w:b/>
                <w:bCs/>
                <w:color w:val="000000"/>
                <w:sz w:val="18"/>
                <w:szCs w:val="18"/>
              </w:rPr>
              <w:t>Baht</w:t>
            </w:r>
          </w:p>
        </w:tc>
      </w:tr>
      <w:tr w:rsidR="00A13758" w:rsidRPr="00FE3780" w14:paraId="006CF526" w14:textId="77777777" w:rsidTr="00A13758">
        <w:tc>
          <w:tcPr>
            <w:tcW w:w="1895" w:type="pct"/>
            <w:tcBorders>
              <w:top w:val="nil"/>
              <w:left w:val="nil"/>
              <w:bottom w:val="nil"/>
              <w:right w:val="nil"/>
            </w:tcBorders>
            <w:shd w:val="clear" w:color="auto" w:fill="auto"/>
            <w:vAlign w:val="bottom"/>
          </w:tcPr>
          <w:p w14:paraId="6270C257" w14:textId="77777777" w:rsidR="008A64E4" w:rsidRPr="00FE3780" w:rsidRDefault="008A64E4" w:rsidP="008A64E4">
            <w:pPr>
              <w:jc w:val="both"/>
              <w:rPr>
                <w:rFonts w:cs="Arial"/>
                <w:color w:val="000000"/>
                <w:sz w:val="18"/>
                <w:szCs w:val="18"/>
              </w:rPr>
            </w:pPr>
          </w:p>
        </w:tc>
        <w:tc>
          <w:tcPr>
            <w:tcW w:w="685" w:type="pct"/>
            <w:tcBorders>
              <w:top w:val="nil"/>
              <w:left w:val="nil"/>
              <w:bottom w:val="nil"/>
              <w:right w:val="nil"/>
            </w:tcBorders>
            <w:shd w:val="clear" w:color="auto" w:fill="auto"/>
            <w:vAlign w:val="bottom"/>
          </w:tcPr>
          <w:p w14:paraId="1ADC653D" w14:textId="77777777" w:rsidR="008A64E4" w:rsidRPr="00FE3780" w:rsidRDefault="008A64E4" w:rsidP="008A64E4">
            <w:pPr>
              <w:ind w:left="-40" w:right="-72"/>
              <w:jc w:val="right"/>
              <w:rPr>
                <w:rFonts w:cs="Arial"/>
                <w:color w:val="000000"/>
                <w:sz w:val="18"/>
                <w:szCs w:val="18"/>
              </w:rPr>
            </w:pPr>
          </w:p>
        </w:tc>
        <w:tc>
          <w:tcPr>
            <w:tcW w:w="808" w:type="pct"/>
            <w:tcBorders>
              <w:top w:val="nil"/>
              <w:left w:val="nil"/>
              <w:bottom w:val="nil"/>
              <w:right w:val="nil"/>
            </w:tcBorders>
            <w:shd w:val="clear" w:color="auto" w:fill="auto"/>
            <w:vAlign w:val="bottom"/>
          </w:tcPr>
          <w:p w14:paraId="1424A2A4" w14:textId="77777777" w:rsidR="008A64E4" w:rsidRPr="00FE3780" w:rsidRDefault="008A64E4" w:rsidP="008A64E4">
            <w:pPr>
              <w:ind w:left="-40" w:right="-72"/>
              <w:jc w:val="right"/>
              <w:rPr>
                <w:rFonts w:cs="Arial"/>
                <w:color w:val="000000"/>
                <w:sz w:val="18"/>
                <w:szCs w:val="18"/>
              </w:rPr>
            </w:pPr>
          </w:p>
        </w:tc>
        <w:tc>
          <w:tcPr>
            <w:tcW w:w="807" w:type="pct"/>
            <w:tcBorders>
              <w:top w:val="single" w:sz="4" w:space="0" w:color="auto"/>
              <w:left w:val="nil"/>
              <w:bottom w:val="nil"/>
              <w:right w:val="nil"/>
            </w:tcBorders>
            <w:shd w:val="clear" w:color="auto" w:fill="auto"/>
            <w:vAlign w:val="bottom"/>
          </w:tcPr>
          <w:p w14:paraId="5C801A02" w14:textId="77777777" w:rsidR="008A64E4" w:rsidRPr="00FE3780" w:rsidRDefault="008A64E4" w:rsidP="008A64E4">
            <w:pPr>
              <w:ind w:left="-40" w:right="-72"/>
              <w:jc w:val="right"/>
              <w:rPr>
                <w:rFonts w:cs="Arial"/>
                <w:color w:val="000000"/>
                <w:sz w:val="18"/>
                <w:szCs w:val="18"/>
              </w:rPr>
            </w:pPr>
          </w:p>
        </w:tc>
        <w:tc>
          <w:tcPr>
            <w:tcW w:w="806" w:type="pct"/>
            <w:tcBorders>
              <w:top w:val="single" w:sz="4" w:space="0" w:color="auto"/>
              <w:left w:val="nil"/>
              <w:bottom w:val="nil"/>
              <w:right w:val="nil"/>
            </w:tcBorders>
            <w:shd w:val="clear" w:color="auto" w:fill="auto"/>
            <w:vAlign w:val="bottom"/>
          </w:tcPr>
          <w:p w14:paraId="3972B3EA" w14:textId="77777777" w:rsidR="008A64E4" w:rsidRPr="00FE3780" w:rsidRDefault="008A64E4" w:rsidP="008A64E4">
            <w:pPr>
              <w:ind w:left="-40" w:right="-72"/>
              <w:jc w:val="right"/>
              <w:rPr>
                <w:rFonts w:cs="Arial"/>
                <w:color w:val="000000"/>
                <w:sz w:val="18"/>
                <w:szCs w:val="18"/>
              </w:rPr>
            </w:pPr>
          </w:p>
        </w:tc>
      </w:tr>
      <w:tr w:rsidR="00A13758" w:rsidRPr="00387849" w14:paraId="73798CBC" w14:textId="77777777" w:rsidTr="00A13758">
        <w:tc>
          <w:tcPr>
            <w:tcW w:w="1895" w:type="pct"/>
            <w:tcBorders>
              <w:top w:val="nil"/>
              <w:left w:val="nil"/>
              <w:bottom w:val="nil"/>
              <w:right w:val="nil"/>
            </w:tcBorders>
            <w:shd w:val="clear" w:color="auto" w:fill="auto"/>
            <w:vAlign w:val="bottom"/>
            <w:hideMark/>
          </w:tcPr>
          <w:p w14:paraId="6F055DD0" w14:textId="006B22EA" w:rsidR="008A64E4" w:rsidRPr="00387849" w:rsidRDefault="008A64E4" w:rsidP="008A64E4">
            <w:pPr>
              <w:jc w:val="both"/>
              <w:rPr>
                <w:rFonts w:cs="Arial"/>
                <w:color w:val="000000"/>
                <w:sz w:val="18"/>
                <w:szCs w:val="18"/>
                <w:lang w:val="en-US"/>
              </w:rPr>
            </w:pPr>
            <w:r w:rsidRPr="00387849">
              <w:rPr>
                <w:rFonts w:cs="Arial"/>
                <w:color w:val="000000"/>
                <w:sz w:val="18"/>
                <w:szCs w:val="18"/>
                <w:lang w:val="en-US"/>
              </w:rPr>
              <w:t>Opening book value</w:t>
            </w:r>
            <w:r w:rsidRPr="00387849">
              <w:rPr>
                <w:rFonts w:cs="Arial"/>
                <w:color w:val="000000"/>
                <w:sz w:val="18"/>
                <w:szCs w:val="18"/>
                <w:cs/>
              </w:rPr>
              <w:t xml:space="preserve"> </w:t>
            </w:r>
            <w:r w:rsidRPr="00387849">
              <w:rPr>
                <w:rFonts w:cs="Arial"/>
                <w:color w:val="000000"/>
                <w:sz w:val="18"/>
                <w:szCs w:val="18"/>
                <w:lang w:val="en-US"/>
              </w:rPr>
              <w:t>for the year</w:t>
            </w:r>
          </w:p>
        </w:tc>
        <w:tc>
          <w:tcPr>
            <w:tcW w:w="685" w:type="pct"/>
            <w:tcBorders>
              <w:top w:val="nil"/>
              <w:left w:val="nil"/>
              <w:bottom w:val="nil"/>
              <w:right w:val="nil"/>
            </w:tcBorders>
            <w:shd w:val="clear" w:color="auto" w:fill="auto"/>
            <w:vAlign w:val="bottom"/>
          </w:tcPr>
          <w:p w14:paraId="3BECD872" w14:textId="77777777" w:rsidR="008A64E4" w:rsidRPr="00387849" w:rsidRDefault="008A64E4" w:rsidP="008A64E4">
            <w:pPr>
              <w:ind w:left="-40" w:right="-72"/>
              <w:jc w:val="right"/>
              <w:rPr>
                <w:rFonts w:cs="Arial"/>
                <w:color w:val="000000"/>
                <w:sz w:val="18"/>
                <w:szCs w:val="18"/>
                <w:lang w:val="en-US"/>
              </w:rPr>
            </w:pPr>
          </w:p>
        </w:tc>
        <w:tc>
          <w:tcPr>
            <w:tcW w:w="808" w:type="pct"/>
            <w:tcBorders>
              <w:top w:val="nil"/>
              <w:left w:val="nil"/>
              <w:bottom w:val="nil"/>
              <w:right w:val="nil"/>
            </w:tcBorders>
            <w:shd w:val="clear" w:color="auto" w:fill="auto"/>
            <w:vAlign w:val="bottom"/>
          </w:tcPr>
          <w:p w14:paraId="08385161" w14:textId="77777777" w:rsidR="008A64E4" w:rsidRPr="00387849" w:rsidRDefault="008A64E4" w:rsidP="008A64E4">
            <w:pPr>
              <w:ind w:left="-40" w:right="-72"/>
              <w:jc w:val="right"/>
              <w:rPr>
                <w:rFonts w:cs="Arial"/>
                <w:color w:val="000000"/>
                <w:sz w:val="18"/>
                <w:szCs w:val="18"/>
                <w:lang w:val="en-US"/>
              </w:rPr>
            </w:pPr>
          </w:p>
        </w:tc>
        <w:tc>
          <w:tcPr>
            <w:tcW w:w="807" w:type="pct"/>
            <w:tcBorders>
              <w:top w:val="nil"/>
              <w:left w:val="nil"/>
              <w:bottom w:val="nil"/>
              <w:right w:val="nil"/>
            </w:tcBorders>
            <w:shd w:val="clear" w:color="auto" w:fill="auto"/>
          </w:tcPr>
          <w:p w14:paraId="7396A00C" w14:textId="01D10E7B" w:rsidR="008A64E4" w:rsidRPr="00387849" w:rsidRDefault="00D32614" w:rsidP="008A64E4">
            <w:pPr>
              <w:ind w:left="-40" w:right="-72"/>
              <w:jc w:val="right"/>
              <w:rPr>
                <w:rFonts w:cs="Arial"/>
                <w:color w:val="000000"/>
                <w:sz w:val="18"/>
                <w:szCs w:val="18"/>
                <w:cs/>
              </w:rPr>
            </w:pPr>
            <w:r w:rsidRPr="00387849">
              <w:rPr>
                <w:rFonts w:cs="Arial"/>
                <w:color w:val="000000"/>
                <w:sz w:val="18"/>
                <w:szCs w:val="18"/>
                <w:lang w:val="en-GB"/>
              </w:rPr>
              <w:t>322</w:t>
            </w:r>
            <w:r w:rsidRPr="00387849">
              <w:rPr>
                <w:rFonts w:cs="Arial"/>
                <w:color w:val="000000"/>
                <w:sz w:val="18"/>
                <w:szCs w:val="18"/>
              </w:rPr>
              <w:t>,</w:t>
            </w:r>
            <w:r w:rsidRPr="00387849">
              <w:rPr>
                <w:rFonts w:cs="Arial"/>
                <w:color w:val="000000"/>
                <w:sz w:val="18"/>
                <w:szCs w:val="18"/>
                <w:lang w:val="en-GB"/>
              </w:rPr>
              <w:t>000</w:t>
            </w:r>
            <w:r w:rsidRPr="00387849">
              <w:rPr>
                <w:rFonts w:cs="Arial"/>
                <w:color w:val="000000"/>
                <w:sz w:val="18"/>
                <w:szCs w:val="18"/>
              </w:rPr>
              <w:t>,</w:t>
            </w:r>
            <w:r w:rsidRPr="00387849">
              <w:rPr>
                <w:rFonts w:cs="Arial"/>
                <w:color w:val="000000"/>
                <w:sz w:val="18"/>
                <w:szCs w:val="18"/>
                <w:lang w:val="en-GB"/>
              </w:rPr>
              <w:t>000</w:t>
            </w:r>
          </w:p>
        </w:tc>
        <w:tc>
          <w:tcPr>
            <w:tcW w:w="806" w:type="pct"/>
            <w:tcBorders>
              <w:top w:val="nil"/>
              <w:left w:val="nil"/>
              <w:bottom w:val="nil"/>
              <w:right w:val="nil"/>
            </w:tcBorders>
            <w:shd w:val="clear" w:color="auto" w:fill="auto"/>
          </w:tcPr>
          <w:p w14:paraId="7486D3D5" w14:textId="77777777" w:rsidR="008A64E4" w:rsidRPr="00387849" w:rsidRDefault="008A64E4" w:rsidP="008A64E4">
            <w:pPr>
              <w:ind w:left="-40" w:right="-72"/>
              <w:jc w:val="right"/>
              <w:rPr>
                <w:rFonts w:cs="Arial"/>
                <w:color w:val="000000"/>
                <w:sz w:val="18"/>
                <w:szCs w:val="18"/>
              </w:rPr>
            </w:pPr>
            <w:r w:rsidRPr="00387849">
              <w:rPr>
                <w:rFonts w:eastAsia="Arial Unicode MS" w:cs="Arial"/>
                <w:color w:val="000000"/>
                <w:sz w:val="18"/>
                <w:szCs w:val="18"/>
                <w:cs/>
              </w:rPr>
              <w:t>322</w:t>
            </w:r>
            <w:r w:rsidRPr="00387849">
              <w:rPr>
                <w:rFonts w:eastAsia="Arial Unicode MS" w:cs="Arial"/>
                <w:color w:val="000000"/>
                <w:sz w:val="18"/>
                <w:szCs w:val="18"/>
              </w:rPr>
              <w:t>,</w:t>
            </w:r>
            <w:r w:rsidRPr="00387849">
              <w:rPr>
                <w:rFonts w:eastAsia="Arial Unicode MS" w:cs="Arial"/>
                <w:color w:val="000000"/>
                <w:sz w:val="18"/>
                <w:szCs w:val="18"/>
                <w:cs/>
              </w:rPr>
              <w:t>000</w:t>
            </w:r>
            <w:r w:rsidRPr="00387849">
              <w:rPr>
                <w:rFonts w:eastAsia="Arial Unicode MS" w:cs="Arial"/>
                <w:color w:val="000000"/>
                <w:sz w:val="18"/>
                <w:szCs w:val="18"/>
              </w:rPr>
              <w:t>,</w:t>
            </w:r>
            <w:r w:rsidRPr="00387849">
              <w:rPr>
                <w:rFonts w:eastAsia="Arial Unicode MS" w:cs="Arial"/>
                <w:color w:val="000000"/>
                <w:sz w:val="18"/>
                <w:szCs w:val="18"/>
                <w:cs/>
              </w:rPr>
              <w:t>000</w:t>
            </w:r>
          </w:p>
        </w:tc>
      </w:tr>
      <w:tr w:rsidR="00A13758" w:rsidRPr="00387849" w14:paraId="6A84E194" w14:textId="77777777" w:rsidTr="00A13758">
        <w:tc>
          <w:tcPr>
            <w:tcW w:w="1895" w:type="pct"/>
            <w:tcBorders>
              <w:top w:val="nil"/>
              <w:left w:val="nil"/>
              <w:bottom w:val="nil"/>
              <w:right w:val="nil"/>
            </w:tcBorders>
            <w:shd w:val="clear" w:color="auto" w:fill="auto"/>
            <w:vAlign w:val="bottom"/>
          </w:tcPr>
          <w:p w14:paraId="635981C3" w14:textId="208E770B" w:rsidR="008A64E4" w:rsidRPr="00387849" w:rsidRDefault="008A64E4" w:rsidP="008A64E4">
            <w:pPr>
              <w:rPr>
                <w:rFonts w:cs="Arial"/>
                <w:color w:val="000000"/>
                <w:sz w:val="18"/>
                <w:szCs w:val="18"/>
                <w:lang w:val="en-US"/>
              </w:rPr>
            </w:pPr>
            <w:r w:rsidRPr="00387849">
              <w:rPr>
                <w:rFonts w:cs="Arial"/>
                <w:color w:val="000000"/>
                <w:sz w:val="18"/>
                <w:szCs w:val="18"/>
                <w:lang w:val="en-US"/>
              </w:rPr>
              <w:t>Repayments during the year</w:t>
            </w:r>
          </w:p>
        </w:tc>
        <w:tc>
          <w:tcPr>
            <w:tcW w:w="685" w:type="pct"/>
            <w:tcBorders>
              <w:top w:val="nil"/>
              <w:left w:val="nil"/>
              <w:bottom w:val="nil"/>
              <w:right w:val="nil"/>
            </w:tcBorders>
            <w:shd w:val="clear" w:color="auto" w:fill="auto"/>
            <w:vAlign w:val="bottom"/>
          </w:tcPr>
          <w:p w14:paraId="7BD3F4EC" w14:textId="77777777" w:rsidR="008A64E4" w:rsidRPr="00387849" w:rsidRDefault="008A64E4" w:rsidP="008A64E4">
            <w:pPr>
              <w:ind w:left="-40" w:right="-72"/>
              <w:jc w:val="right"/>
              <w:rPr>
                <w:rFonts w:cs="Arial"/>
                <w:color w:val="000000"/>
                <w:sz w:val="18"/>
                <w:szCs w:val="18"/>
                <w:lang w:val="en-US"/>
              </w:rPr>
            </w:pPr>
          </w:p>
        </w:tc>
        <w:tc>
          <w:tcPr>
            <w:tcW w:w="808" w:type="pct"/>
            <w:tcBorders>
              <w:top w:val="nil"/>
              <w:left w:val="nil"/>
              <w:bottom w:val="nil"/>
              <w:right w:val="nil"/>
            </w:tcBorders>
            <w:shd w:val="clear" w:color="auto" w:fill="auto"/>
            <w:vAlign w:val="bottom"/>
          </w:tcPr>
          <w:p w14:paraId="0D67EED5" w14:textId="77777777" w:rsidR="008A64E4" w:rsidRPr="00387849" w:rsidRDefault="008A64E4" w:rsidP="008A64E4">
            <w:pPr>
              <w:ind w:left="-40" w:right="-72"/>
              <w:jc w:val="right"/>
              <w:rPr>
                <w:rFonts w:cs="Arial"/>
                <w:color w:val="000000"/>
                <w:sz w:val="18"/>
                <w:szCs w:val="18"/>
                <w:lang w:val="en-US"/>
              </w:rPr>
            </w:pPr>
          </w:p>
        </w:tc>
        <w:tc>
          <w:tcPr>
            <w:tcW w:w="807" w:type="pct"/>
            <w:tcBorders>
              <w:top w:val="nil"/>
              <w:left w:val="nil"/>
              <w:bottom w:val="single" w:sz="4" w:space="0" w:color="auto"/>
              <w:right w:val="nil"/>
            </w:tcBorders>
            <w:shd w:val="clear" w:color="auto" w:fill="auto"/>
          </w:tcPr>
          <w:p w14:paraId="674226D6" w14:textId="6346FFC4" w:rsidR="008A64E4" w:rsidRPr="00387849" w:rsidRDefault="002435C0" w:rsidP="008A64E4">
            <w:pPr>
              <w:ind w:left="-40" w:right="-72"/>
              <w:jc w:val="right"/>
              <w:rPr>
                <w:rFonts w:eastAsia="Arial Unicode MS" w:cs="Arial"/>
                <w:color w:val="000000"/>
                <w:sz w:val="18"/>
                <w:szCs w:val="18"/>
                <w:lang w:val="en-US"/>
              </w:rPr>
            </w:pPr>
            <w:r w:rsidRPr="00387849">
              <w:rPr>
                <w:rFonts w:eastAsia="Arial Unicode MS" w:cs="Arial"/>
                <w:color w:val="000000"/>
                <w:sz w:val="18"/>
                <w:szCs w:val="18"/>
                <w:lang w:val="en-US"/>
              </w:rPr>
              <w:t>(</w:t>
            </w:r>
            <w:r w:rsidR="00D32614" w:rsidRPr="00387849">
              <w:rPr>
                <w:rFonts w:eastAsia="Arial Unicode MS" w:cs="Arial"/>
                <w:color w:val="000000"/>
                <w:sz w:val="18"/>
                <w:szCs w:val="18"/>
                <w:lang w:val="en-US"/>
              </w:rPr>
              <w:t>166,000,000</w:t>
            </w:r>
            <w:r w:rsidRPr="00387849">
              <w:rPr>
                <w:rFonts w:eastAsia="Arial Unicode MS" w:cs="Arial"/>
                <w:color w:val="000000"/>
                <w:sz w:val="18"/>
                <w:szCs w:val="18"/>
                <w:lang w:val="en-US"/>
              </w:rPr>
              <w:t>)</w:t>
            </w:r>
          </w:p>
        </w:tc>
        <w:tc>
          <w:tcPr>
            <w:tcW w:w="806" w:type="pct"/>
            <w:tcBorders>
              <w:top w:val="nil"/>
              <w:left w:val="nil"/>
              <w:bottom w:val="single" w:sz="4" w:space="0" w:color="auto"/>
              <w:right w:val="nil"/>
            </w:tcBorders>
            <w:shd w:val="clear" w:color="auto" w:fill="auto"/>
          </w:tcPr>
          <w:p w14:paraId="6FD8C831" w14:textId="77777777" w:rsidR="008A64E4" w:rsidRPr="00387849" w:rsidRDefault="008A64E4" w:rsidP="008A64E4">
            <w:pPr>
              <w:ind w:left="-40" w:right="-72"/>
              <w:jc w:val="right"/>
              <w:rPr>
                <w:rFonts w:cs="Arial"/>
                <w:color w:val="000000"/>
                <w:sz w:val="18"/>
                <w:szCs w:val="18"/>
              </w:rPr>
            </w:pPr>
            <w:r w:rsidRPr="00387849">
              <w:rPr>
                <w:rFonts w:eastAsia="Arial Unicode MS" w:cs="Arial"/>
                <w:color w:val="000000"/>
                <w:sz w:val="18"/>
                <w:szCs w:val="18"/>
                <w:cs/>
              </w:rPr>
              <w:t>-</w:t>
            </w:r>
          </w:p>
        </w:tc>
      </w:tr>
      <w:tr w:rsidR="00A13758" w:rsidRPr="00387849" w14:paraId="04D35C8B" w14:textId="77777777" w:rsidTr="00A13758">
        <w:tc>
          <w:tcPr>
            <w:tcW w:w="1895" w:type="pct"/>
            <w:tcBorders>
              <w:top w:val="nil"/>
              <w:left w:val="nil"/>
              <w:bottom w:val="nil"/>
              <w:right w:val="nil"/>
            </w:tcBorders>
            <w:shd w:val="clear" w:color="auto" w:fill="auto"/>
            <w:vAlign w:val="bottom"/>
          </w:tcPr>
          <w:p w14:paraId="06CEEC9F" w14:textId="77777777" w:rsidR="008A64E4" w:rsidRPr="00387849" w:rsidRDefault="008A64E4" w:rsidP="008A64E4">
            <w:pPr>
              <w:rPr>
                <w:rFonts w:cs="Arial"/>
                <w:color w:val="000000"/>
                <w:sz w:val="18"/>
                <w:szCs w:val="18"/>
              </w:rPr>
            </w:pPr>
          </w:p>
        </w:tc>
        <w:tc>
          <w:tcPr>
            <w:tcW w:w="685" w:type="pct"/>
            <w:tcBorders>
              <w:top w:val="nil"/>
              <w:left w:val="nil"/>
              <w:bottom w:val="nil"/>
              <w:right w:val="nil"/>
            </w:tcBorders>
            <w:shd w:val="clear" w:color="auto" w:fill="auto"/>
            <w:vAlign w:val="bottom"/>
          </w:tcPr>
          <w:p w14:paraId="4B583AEC" w14:textId="77777777" w:rsidR="008A64E4" w:rsidRPr="00387849" w:rsidRDefault="008A64E4" w:rsidP="008A64E4">
            <w:pPr>
              <w:ind w:left="-40" w:right="-72"/>
              <w:jc w:val="right"/>
              <w:rPr>
                <w:rFonts w:cs="Arial"/>
                <w:color w:val="000000"/>
                <w:sz w:val="18"/>
                <w:szCs w:val="18"/>
              </w:rPr>
            </w:pPr>
          </w:p>
        </w:tc>
        <w:tc>
          <w:tcPr>
            <w:tcW w:w="808" w:type="pct"/>
            <w:tcBorders>
              <w:top w:val="nil"/>
              <w:left w:val="nil"/>
              <w:bottom w:val="nil"/>
              <w:right w:val="nil"/>
            </w:tcBorders>
            <w:shd w:val="clear" w:color="auto" w:fill="auto"/>
            <w:vAlign w:val="bottom"/>
          </w:tcPr>
          <w:p w14:paraId="12D93B31" w14:textId="77777777" w:rsidR="008A64E4" w:rsidRPr="00387849" w:rsidRDefault="008A64E4" w:rsidP="008A64E4">
            <w:pPr>
              <w:ind w:left="-40" w:right="-72"/>
              <w:jc w:val="right"/>
              <w:rPr>
                <w:rFonts w:cs="Arial"/>
                <w:color w:val="000000"/>
                <w:sz w:val="18"/>
                <w:szCs w:val="18"/>
              </w:rPr>
            </w:pPr>
          </w:p>
        </w:tc>
        <w:tc>
          <w:tcPr>
            <w:tcW w:w="807" w:type="pct"/>
            <w:tcBorders>
              <w:top w:val="single" w:sz="4" w:space="0" w:color="auto"/>
              <w:left w:val="nil"/>
              <w:bottom w:val="nil"/>
              <w:right w:val="nil"/>
            </w:tcBorders>
            <w:shd w:val="clear" w:color="auto" w:fill="auto"/>
          </w:tcPr>
          <w:p w14:paraId="32C076E8" w14:textId="77777777" w:rsidR="008A64E4" w:rsidRPr="00387849" w:rsidRDefault="008A64E4" w:rsidP="008A64E4">
            <w:pPr>
              <w:ind w:left="-40" w:right="-72"/>
              <w:jc w:val="right"/>
              <w:rPr>
                <w:rFonts w:eastAsia="Arial Unicode MS" w:cs="Arial"/>
                <w:color w:val="000000"/>
                <w:sz w:val="18"/>
                <w:szCs w:val="18"/>
              </w:rPr>
            </w:pPr>
          </w:p>
        </w:tc>
        <w:tc>
          <w:tcPr>
            <w:tcW w:w="806" w:type="pct"/>
            <w:tcBorders>
              <w:top w:val="single" w:sz="4" w:space="0" w:color="auto"/>
              <w:left w:val="nil"/>
              <w:bottom w:val="nil"/>
              <w:right w:val="nil"/>
            </w:tcBorders>
            <w:shd w:val="clear" w:color="auto" w:fill="auto"/>
          </w:tcPr>
          <w:p w14:paraId="1C9E6D49" w14:textId="77777777" w:rsidR="008A64E4" w:rsidRPr="00387849" w:rsidRDefault="008A64E4" w:rsidP="008A64E4">
            <w:pPr>
              <w:ind w:left="-40" w:right="-72"/>
              <w:jc w:val="right"/>
              <w:rPr>
                <w:rFonts w:eastAsia="Arial Unicode MS" w:cs="Arial"/>
                <w:color w:val="000000"/>
                <w:sz w:val="18"/>
                <w:szCs w:val="18"/>
              </w:rPr>
            </w:pPr>
          </w:p>
        </w:tc>
      </w:tr>
      <w:tr w:rsidR="00A13758" w:rsidRPr="00387849" w14:paraId="01E49812" w14:textId="77777777" w:rsidTr="00A13758">
        <w:tc>
          <w:tcPr>
            <w:tcW w:w="1895" w:type="pct"/>
            <w:tcBorders>
              <w:top w:val="nil"/>
              <w:left w:val="nil"/>
              <w:bottom w:val="nil"/>
              <w:right w:val="nil"/>
            </w:tcBorders>
            <w:shd w:val="clear" w:color="auto" w:fill="auto"/>
            <w:vAlign w:val="bottom"/>
          </w:tcPr>
          <w:p w14:paraId="3B91FDDD" w14:textId="147996F3" w:rsidR="008A64E4" w:rsidRPr="00387849" w:rsidRDefault="008A64E4" w:rsidP="008A64E4">
            <w:pPr>
              <w:rPr>
                <w:rFonts w:cs="Arial"/>
                <w:color w:val="000000"/>
                <w:sz w:val="18"/>
                <w:szCs w:val="18"/>
                <w:lang w:val="en-US"/>
              </w:rPr>
            </w:pPr>
            <w:r w:rsidRPr="00387849">
              <w:rPr>
                <w:rFonts w:cs="Arial"/>
                <w:color w:val="000000"/>
                <w:sz w:val="18"/>
                <w:szCs w:val="18"/>
                <w:lang w:val="en-US"/>
              </w:rPr>
              <w:t>Closing book value for the year</w:t>
            </w:r>
          </w:p>
        </w:tc>
        <w:tc>
          <w:tcPr>
            <w:tcW w:w="685" w:type="pct"/>
            <w:tcBorders>
              <w:top w:val="nil"/>
              <w:left w:val="nil"/>
              <w:bottom w:val="nil"/>
              <w:right w:val="nil"/>
            </w:tcBorders>
            <w:shd w:val="clear" w:color="auto" w:fill="auto"/>
            <w:vAlign w:val="bottom"/>
          </w:tcPr>
          <w:p w14:paraId="6AC4D80E" w14:textId="77777777" w:rsidR="008A64E4" w:rsidRPr="00387849" w:rsidRDefault="008A64E4" w:rsidP="008A64E4">
            <w:pPr>
              <w:ind w:left="-40" w:right="-72"/>
              <w:jc w:val="right"/>
              <w:rPr>
                <w:rFonts w:cs="Arial"/>
                <w:color w:val="000000"/>
                <w:sz w:val="18"/>
                <w:szCs w:val="18"/>
                <w:lang w:val="en-US"/>
              </w:rPr>
            </w:pPr>
          </w:p>
        </w:tc>
        <w:tc>
          <w:tcPr>
            <w:tcW w:w="808" w:type="pct"/>
            <w:tcBorders>
              <w:top w:val="nil"/>
              <w:left w:val="nil"/>
              <w:bottom w:val="nil"/>
              <w:right w:val="nil"/>
            </w:tcBorders>
            <w:shd w:val="clear" w:color="auto" w:fill="auto"/>
            <w:vAlign w:val="bottom"/>
          </w:tcPr>
          <w:p w14:paraId="1CA189F3" w14:textId="77777777" w:rsidR="008A64E4" w:rsidRPr="00387849" w:rsidRDefault="008A64E4" w:rsidP="008A64E4">
            <w:pPr>
              <w:ind w:left="-40" w:right="-72"/>
              <w:jc w:val="right"/>
              <w:rPr>
                <w:rFonts w:cs="Arial"/>
                <w:color w:val="000000"/>
                <w:sz w:val="18"/>
                <w:szCs w:val="18"/>
                <w:lang w:val="en-US"/>
              </w:rPr>
            </w:pPr>
          </w:p>
        </w:tc>
        <w:tc>
          <w:tcPr>
            <w:tcW w:w="807" w:type="pct"/>
            <w:tcBorders>
              <w:top w:val="nil"/>
              <w:left w:val="nil"/>
              <w:bottom w:val="nil"/>
              <w:right w:val="nil"/>
            </w:tcBorders>
            <w:shd w:val="clear" w:color="auto" w:fill="auto"/>
          </w:tcPr>
          <w:p w14:paraId="7C35E24D" w14:textId="72CF6773" w:rsidR="008A64E4" w:rsidRPr="00387849" w:rsidRDefault="00AD2218" w:rsidP="008A64E4">
            <w:pPr>
              <w:ind w:left="-40" w:right="-72"/>
              <w:jc w:val="right"/>
              <w:rPr>
                <w:rFonts w:eastAsia="Arial Unicode MS" w:cs="Arial"/>
                <w:color w:val="000000"/>
                <w:sz w:val="18"/>
                <w:szCs w:val="18"/>
                <w:lang w:val="en-US"/>
              </w:rPr>
            </w:pPr>
            <w:r w:rsidRPr="00387849">
              <w:rPr>
                <w:rFonts w:eastAsia="Arial Unicode MS" w:cs="Arial"/>
                <w:color w:val="000000"/>
                <w:sz w:val="18"/>
                <w:szCs w:val="18"/>
                <w:lang w:val="en-GB"/>
              </w:rPr>
              <w:t>156,000,000</w:t>
            </w:r>
          </w:p>
        </w:tc>
        <w:tc>
          <w:tcPr>
            <w:tcW w:w="806" w:type="pct"/>
            <w:tcBorders>
              <w:top w:val="nil"/>
              <w:left w:val="nil"/>
              <w:bottom w:val="nil"/>
              <w:right w:val="nil"/>
            </w:tcBorders>
            <w:shd w:val="clear" w:color="auto" w:fill="auto"/>
          </w:tcPr>
          <w:p w14:paraId="3A379890" w14:textId="77777777" w:rsidR="008A64E4" w:rsidRPr="00387849" w:rsidRDefault="008A64E4" w:rsidP="008A64E4">
            <w:pPr>
              <w:ind w:left="-40" w:right="-72"/>
              <w:jc w:val="right"/>
              <w:rPr>
                <w:rFonts w:eastAsia="Arial Unicode MS" w:cs="Arial"/>
                <w:color w:val="000000"/>
                <w:sz w:val="18"/>
                <w:szCs w:val="18"/>
              </w:rPr>
            </w:pPr>
            <w:r w:rsidRPr="00387849">
              <w:rPr>
                <w:rFonts w:eastAsia="Arial Unicode MS" w:cs="Arial"/>
                <w:color w:val="000000"/>
                <w:sz w:val="18"/>
                <w:szCs w:val="18"/>
                <w:cs/>
              </w:rPr>
              <w:t>322</w:t>
            </w:r>
            <w:r w:rsidRPr="00387849">
              <w:rPr>
                <w:rFonts w:eastAsia="Arial Unicode MS" w:cs="Arial"/>
                <w:color w:val="000000"/>
                <w:sz w:val="18"/>
                <w:szCs w:val="18"/>
              </w:rPr>
              <w:t>,</w:t>
            </w:r>
            <w:r w:rsidRPr="00387849">
              <w:rPr>
                <w:rFonts w:eastAsia="Arial Unicode MS" w:cs="Arial"/>
                <w:color w:val="000000"/>
                <w:sz w:val="18"/>
                <w:szCs w:val="18"/>
                <w:cs/>
              </w:rPr>
              <w:t>000</w:t>
            </w:r>
            <w:r w:rsidRPr="00387849">
              <w:rPr>
                <w:rFonts w:eastAsia="Arial Unicode MS" w:cs="Arial"/>
                <w:color w:val="000000"/>
                <w:sz w:val="18"/>
                <w:szCs w:val="18"/>
              </w:rPr>
              <w:t>,</w:t>
            </w:r>
            <w:r w:rsidRPr="00387849">
              <w:rPr>
                <w:rFonts w:eastAsia="Arial Unicode MS" w:cs="Arial"/>
                <w:color w:val="000000"/>
                <w:sz w:val="18"/>
                <w:szCs w:val="18"/>
                <w:cs/>
              </w:rPr>
              <w:t>000</w:t>
            </w:r>
          </w:p>
        </w:tc>
      </w:tr>
      <w:tr w:rsidR="00A13758" w:rsidRPr="00387849" w14:paraId="19B10345" w14:textId="77777777" w:rsidTr="00A13758">
        <w:tc>
          <w:tcPr>
            <w:tcW w:w="1895" w:type="pct"/>
            <w:tcBorders>
              <w:top w:val="nil"/>
              <w:left w:val="nil"/>
              <w:bottom w:val="nil"/>
              <w:right w:val="nil"/>
            </w:tcBorders>
            <w:shd w:val="clear" w:color="auto" w:fill="auto"/>
            <w:vAlign w:val="bottom"/>
            <w:hideMark/>
          </w:tcPr>
          <w:p w14:paraId="39AA9027" w14:textId="77777777" w:rsidR="008A64E4" w:rsidRPr="00387849" w:rsidRDefault="008A64E4" w:rsidP="008A64E4">
            <w:pPr>
              <w:jc w:val="both"/>
              <w:rPr>
                <w:rFonts w:cs="Arial"/>
                <w:color w:val="000000"/>
                <w:sz w:val="18"/>
                <w:szCs w:val="18"/>
              </w:rPr>
            </w:pPr>
            <w:r w:rsidRPr="00387849">
              <w:rPr>
                <w:rFonts w:eastAsia="Arial Unicode MS" w:cs="Arial"/>
                <w:color w:val="000000"/>
                <w:sz w:val="18"/>
                <w:szCs w:val="18"/>
                <w:u w:val="single"/>
              </w:rPr>
              <w:t>Less</w:t>
            </w:r>
            <w:r w:rsidRPr="00387849">
              <w:rPr>
                <w:rFonts w:eastAsia="Arial Unicode MS" w:cs="Arial"/>
                <w:color w:val="000000"/>
                <w:sz w:val="18"/>
                <w:szCs w:val="18"/>
              </w:rPr>
              <w:t xml:space="preserve">  Unamortised upfront fee</w:t>
            </w:r>
          </w:p>
        </w:tc>
        <w:tc>
          <w:tcPr>
            <w:tcW w:w="685" w:type="pct"/>
            <w:tcBorders>
              <w:top w:val="nil"/>
              <w:left w:val="nil"/>
              <w:bottom w:val="nil"/>
              <w:right w:val="nil"/>
            </w:tcBorders>
            <w:shd w:val="clear" w:color="auto" w:fill="auto"/>
            <w:vAlign w:val="bottom"/>
          </w:tcPr>
          <w:p w14:paraId="5F69090D" w14:textId="77777777" w:rsidR="008A64E4" w:rsidRPr="00387849" w:rsidRDefault="008A64E4" w:rsidP="008A64E4">
            <w:pPr>
              <w:ind w:left="-40" w:right="-72"/>
              <w:jc w:val="right"/>
              <w:rPr>
                <w:rFonts w:cs="Arial"/>
                <w:color w:val="000000"/>
                <w:sz w:val="18"/>
                <w:szCs w:val="18"/>
              </w:rPr>
            </w:pPr>
          </w:p>
        </w:tc>
        <w:tc>
          <w:tcPr>
            <w:tcW w:w="808" w:type="pct"/>
            <w:tcBorders>
              <w:top w:val="nil"/>
              <w:left w:val="nil"/>
              <w:bottom w:val="nil"/>
              <w:right w:val="nil"/>
            </w:tcBorders>
            <w:shd w:val="clear" w:color="auto" w:fill="auto"/>
            <w:vAlign w:val="bottom"/>
          </w:tcPr>
          <w:p w14:paraId="5B8D233E" w14:textId="77777777" w:rsidR="008A64E4" w:rsidRPr="00387849" w:rsidRDefault="008A64E4" w:rsidP="008A64E4">
            <w:pPr>
              <w:ind w:left="-40" w:right="-72"/>
              <w:jc w:val="right"/>
              <w:rPr>
                <w:rFonts w:cs="Arial"/>
                <w:color w:val="000000"/>
                <w:sz w:val="18"/>
                <w:szCs w:val="18"/>
              </w:rPr>
            </w:pPr>
          </w:p>
        </w:tc>
        <w:tc>
          <w:tcPr>
            <w:tcW w:w="807" w:type="pct"/>
            <w:tcBorders>
              <w:top w:val="nil"/>
              <w:left w:val="nil"/>
              <w:bottom w:val="single" w:sz="4" w:space="0" w:color="auto"/>
              <w:right w:val="nil"/>
            </w:tcBorders>
            <w:shd w:val="clear" w:color="auto" w:fill="auto"/>
          </w:tcPr>
          <w:p w14:paraId="508DF476" w14:textId="19C08EC8" w:rsidR="008A64E4" w:rsidRPr="00387849" w:rsidRDefault="00AD2218" w:rsidP="008A64E4">
            <w:pPr>
              <w:ind w:left="-40" w:right="-72"/>
              <w:jc w:val="right"/>
              <w:rPr>
                <w:rFonts w:cs="Arial"/>
                <w:color w:val="000000"/>
                <w:sz w:val="18"/>
                <w:szCs w:val="18"/>
              </w:rPr>
            </w:pPr>
            <w:r w:rsidRPr="00387849">
              <w:rPr>
                <w:rFonts w:eastAsia="Arial Unicode MS" w:cs="Arial"/>
                <w:color w:val="000000"/>
                <w:sz w:val="18"/>
                <w:szCs w:val="18"/>
                <w:lang w:val="en-GB"/>
              </w:rPr>
              <w:t>(169,512)</w:t>
            </w:r>
          </w:p>
        </w:tc>
        <w:tc>
          <w:tcPr>
            <w:tcW w:w="806" w:type="pct"/>
            <w:tcBorders>
              <w:top w:val="nil"/>
              <w:left w:val="nil"/>
              <w:bottom w:val="single" w:sz="4" w:space="0" w:color="auto"/>
              <w:right w:val="nil"/>
            </w:tcBorders>
            <w:shd w:val="clear" w:color="auto" w:fill="auto"/>
          </w:tcPr>
          <w:p w14:paraId="70E84521" w14:textId="77777777" w:rsidR="008A64E4" w:rsidRPr="00387849" w:rsidRDefault="008A64E4" w:rsidP="008A64E4">
            <w:pPr>
              <w:ind w:left="-40" w:right="-72"/>
              <w:jc w:val="right"/>
              <w:rPr>
                <w:rFonts w:cs="Arial"/>
                <w:color w:val="000000"/>
                <w:sz w:val="18"/>
                <w:szCs w:val="18"/>
              </w:rPr>
            </w:pPr>
            <w:r w:rsidRPr="00387849">
              <w:rPr>
                <w:rFonts w:eastAsia="Arial Unicode MS" w:cs="Arial"/>
                <w:color w:val="000000"/>
                <w:sz w:val="18"/>
                <w:szCs w:val="18"/>
                <w:cs/>
              </w:rPr>
              <w:t>(438</w:t>
            </w:r>
            <w:r w:rsidRPr="00387849">
              <w:rPr>
                <w:rFonts w:eastAsia="Arial Unicode MS" w:cs="Arial"/>
                <w:color w:val="000000"/>
                <w:sz w:val="18"/>
                <w:szCs w:val="18"/>
              </w:rPr>
              <w:t>,</w:t>
            </w:r>
            <w:r w:rsidRPr="00387849">
              <w:rPr>
                <w:rFonts w:eastAsia="Arial Unicode MS" w:cs="Arial"/>
                <w:color w:val="000000"/>
                <w:sz w:val="18"/>
                <w:szCs w:val="18"/>
                <w:cs/>
              </w:rPr>
              <w:t>090)</w:t>
            </w:r>
          </w:p>
        </w:tc>
      </w:tr>
      <w:tr w:rsidR="00A13758" w:rsidRPr="00387849" w14:paraId="1E845214" w14:textId="77777777" w:rsidTr="00A13758">
        <w:tc>
          <w:tcPr>
            <w:tcW w:w="1895" w:type="pct"/>
            <w:tcBorders>
              <w:top w:val="nil"/>
              <w:left w:val="nil"/>
              <w:bottom w:val="nil"/>
              <w:right w:val="nil"/>
            </w:tcBorders>
            <w:shd w:val="clear" w:color="auto" w:fill="auto"/>
            <w:vAlign w:val="bottom"/>
          </w:tcPr>
          <w:p w14:paraId="36D72058" w14:textId="77777777" w:rsidR="008A64E4" w:rsidRPr="00387849" w:rsidRDefault="008A64E4" w:rsidP="008A64E4">
            <w:pPr>
              <w:jc w:val="both"/>
              <w:rPr>
                <w:rFonts w:cs="Arial"/>
                <w:color w:val="000000"/>
                <w:sz w:val="18"/>
                <w:szCs w:val="18"/>
              </w:rPr>
            </w:pPr>
          </w:p>
        </w:tc>
        <w:tc>
          <w:tcPr>
            <w:tcW w:w="685" w:type="pct"/>
            <w:tcBorders>
              <w:top w:val="nil"/>
              <w:left w:val="nil"/>
              <w:bottom w:val="nil"/>
              <w:right w:val="nil"/>
            </w:tcBorders>
            <w:shd w:val="clear" w:color="auto" w:fill="auto"/>
            <w:vAlign w:val="bottom"/>
          </w:tcPr>
          <w:p w14:paraId="7600A53C" w14:textId="77777777" w:rsidR="008A64E4" w:rsidRPr="00387849" w:rsidRDefault="008A64E4" w:rsidP="008A64E4">
            <w:pPr>
              <w:ind w:left="-40" w:right="-72"/>
              <w:jc w:val="right"/>
              <w:rPr>
                <w:rFonts w:cs="Arial"/>
                <w:color w:val="000000"/>
                <w:sz w:val="18"/>
                <w:szCs w:val="18"/>
              </w:rPr>
            </w:pPr>
          </w:p>
        </w:tc>
        <w:tc>
          <w:tcPr>
            <w:tcW w:w="808" w:type="pct"/>
            <w:tcBorders>
              <w:top w:val="nil"/>
              <w:left w:val="nil"/>
              <w:bottom w:val="nil"/>
              <w:right w:val="nil"/>
            </w:tcBorders>
            <w:shd w:val="clear" w:color="auto" w:fill="auto"/>
            <w:vAlign w:val="bottom"/>
          </w:tcPr>
          <w:p w14:paraId="11CFE3C3" w14:textId="77777777" w:rsidR="008A64E4" w:rsidRPr="00387849" w:rsidRDefault="008A64E4" w:rsidP="008A64E4">
            <w:pPr>
              <w:ind w:left="-40" w:right="-72"/>
              <w:jc w:val="right"/>
              <w:rPr>
                <w:rFonts w:cs="Arial"/>
                <w:color w:val="000000"/>
                <w:sz w:val="18"/>
                <w:szCs w:val="18"/>
              </w:rPr>
            </w:pPr>
          </w:p>
        </w:tc>
        <w:tc>
          <w:tcPr>
            <w:tcW w:w="807" w:type="pct"/>
            <w:tcBorders>
              <w:top w:val="single" w:sz="4" w:space="0" w:color="auto"/>
              <w:left w:val="nil"/>
              <w:bottom w:val="nil"/>
              <w:right w:val="nil"/>
            </w:tcBorders>
            <w:shd w:val="clear" w:color="auto" w:fill="auto"/>
          </w:tcPr>
          <w:p w14:paraId="6F617825" w14:textId="77777777" w:rsidR="008A64E4" w:rsidRPr="00387849" w:rsidRDefault="008A64E4" w:rsidP="008A64E4">
            <w:pPr>
              <w:ind w:left="-40" w:right="-72"/>
              <w:jc w:val="right"/>
              <w:rPr>
                <w:rFonts w:cs="Arial"/>
                <w:color w:val="000000"/>
                <w:sz w:val="18"/>
                <w:szCs w:val="18"/>
              </w:rPr>
            </w:pPr>
          </w:p>
        </w:tc>
        <w:tc>
          <w:tcPr>
            <w:tcW w:w="806" w:type="pct"/>
            <w:tcBorders>
              <w:top w:val="single" w:sz="4" w:space="0" w:color="auto"/>
              <w:left w:val="nil"/>
              <w:bottom w:val="nil"/>
              <w:right w:val="nil"/>
            </w:tcBorders>
            <w:shd w:val="clear" w:color="auto" w:fill="auto"/>
            <w:vAlign w:val="bottom"/>
          </w:tcPr>
          <w:p w14:paraId="094B0826" w14:textId="77777777" w:rsidR="008A64E4" w:rsidRPr="00387849" w:rsidRDefault="008A64E4" w:rsidP="008A64E4">
            <w:pPr>
              <w:ind w:left="-40" w:right="-72"/>
              <w:jc w:val="right"/>
              <w:rPr>
                <w:rFonts w:cs="Arial"/>
                <w:color w:val="000000"/>
                <w:sz w:val="18"/>
                <w:szCs w:val="18"/>
              </w:rPr>
            </w:pPr>
          </w:p>
        </w:tc>
      </w:tr>
      <w:tr w:rsidR="00A76C73" w:rsidRPr="00387849" w14:paraId="71211E4F" w14:textId="77777777" w:rsidTr="005D1B47">
        <w:tc>
          <w:tcPr>
            <w:tcW w:w="1895" w:type="pct"/>
            <w:tcBorders>
              <w:top w:val="nil"/>
              <w:left w:val="nil"/>
              <w:bottom w:val="nil"/>
              <w:right w:val="nil"/>
            </w:tcBorders>
            <w:shd w:val="clear" w:color="auto" w:fill="auto"/>
            <w:vAlign w:val="bottom"/>
            <w:hideMark/>
          </w:tcPr>
          <w:p w14:paraId="554D8C8D" w14:textId="17A0935D" w:rsidR="008A64E4" w:rsidRPr="00387849" w:rsidRDefault="008A64E4" w:rsidP="008A64E4">
            <w:pPr>
              <w:jc w:val="both"/>
              <w:rPr>
                <w:rFonts w:cs="Arial"/>
                <w:color w:val="000000"/>
                <w:sz w:val="18"/>
                <w:szCs w:val="18"/>
                <w:lang w:val="en-US"/>
              </w:rPr>
            </w:pPr>
            <w:r w:rsidRPr="00387849">
              <w:rPr>
                <w:rFonts w:cs="Arial"/>
                <w:color w:val="000000"/>
                <w:sz w:val="18"/>
                <w:szCs w:val="18"/>
                <w:lang w:val="en-US"/>
              </w:rPr>
              <w:t>Net closing book value for the year</w:t>
            </w:r>
          </w:p>
        </w:tc>
        <w:tc>
          <w:tcPr>
            <w:tcW w:w="685" w:type="pct"/>
            <w:tcBorders>
              <w:top w:val="nil"/>
              <w:left w:val="nil"/>
              <w:bottom w:val="nil"/>
              <w:right w:val="nil"/>
            </w:tcBorders>
            <w:shd w:val="clear" w:color="auto" w:fill="auto"/>
            <w:vAlign w:val="bottom"/>
          </w:tcPr>
          <w:p w14:paraId="1B15DB69" w14:textId="77777777" w:rsidR="008A64E4" w:rsidRPr="00387849" w:rsidRDefault="008A64E4" w:rsidP="008A64E4">
            <w:pPr>
              <w:ind w:left="-40" w:right="-72"/>
              <w:jc w:val="right"/>
              <w:rPr>
                <w:rFonts w:cs="Arial"/>
                <w:color w:val="000000"/>
                <w:sz w:val="18"/>
                <w:szCs w:val="18"/>
                <w:lang w:val="en-US"/>
              </w:rPr>
            </w:pPr>
          </w:p>
        </w:tc>
        <w:tc>
          <w:tcPr>
            <w:tcW w:w="808" w:type="pct"/>
            <w:tcBorders>
              <w:top w:val="nil"/>
              <w:left w:val="nil"/>
              <w:bottom w:val="nil"/>
              <w:right w:val="nil"/>
            </w:tcBorders>
            <w:shd w:val="clear" w:color="auto" w:fill="auto"/>
            <w:vAlign w:val="bottom"/>
          </w:tcPr>
          <w:p w14:paraId="308F0AFC" w14:textId="77777777" w:rsidR="008A64E4" w:rsidRPr="00387849" w:rsidRDefault="008A64E4" w:rsidP="008A64E4">
            <w:pPr>
              <w:ind w:left="-40" w:right="-72"/>
              <w:jc w:val="right"/>
              <w:rPr>
                <w:rFonts w:cs="Arial"/>
                <w:color w:val="000000"/>
                <w:sz w:val="18"/>
                <w:szCs w:val="18"/>
                <w:lang w:val="en-US"/>
              </w:rPr>
            </w:pPr>
          </w:p>
        </w:tc>
        <w:tc>
          <w:tcPr>
            <w:tcW w:w="807" w:type="pct"/>
            <w:tcBorders>
              <w:top w:val="nil"/>
              <w:left w:val="nil"/>
              <w:bottom w:val="single" w:sz="4" w:space="0" w:color="auto"/>
              <w:right w:val="nil"/>
            </w:tcBorders>
            <w:shd w:val="clear" w:color="auto" w:fill="auto"/>
          </w:tcPr>
          <w:p w14:paraId="7AA53617" w14:textId="1CC3DC78" w:rsidR="008A64E4" w:rsidRPr="00387849" w:rsidRDefault="00BE5984" w:rsidP="008A64E4">
            <w:pPr>
              <w:ind w:left="-40" w:right="-72"/>
              <w:jc w:val="right"/>
              <w:rPr>
                <w:rFonts w:cs="Arial"/>
                <w:color w:val="000000"/>
                <w:sz w:val="18"/>
                <w:szCs w:val="18"/>
                <w:lang w:val="en-US"/>
              </w:rPr>
            </w:pPr>
            <w:r w:rsidRPr="00387849">
              <w:rPr>
                <w:rFonts w:eastAsia="Arial Unicode MS" w:cs="Arial"/>
                <w:color w:val="000000"/>
                <w:sz w:val="18"/>
                <w:szCs w:val="18"/>
                <w:cs/>
              </w:rPr>
              <w:t>155</w:t>
            </w:r>
            <w:r w:rsidRPr="00387849">
              <w:rPr>
                <w:rFonts w:eastAsia="Arial Unicode MS" w:cs="Arial"/>
                <w:color w:val="000000"/>
                <w:sz w:val="18"/>
                <w:szCs w:val="18"/>
              </w:rPr>
              <w:t>,</w:t>
            </w:r>
            <w:r w:rsidRPr="00387849">
              <w:rPr>
                <w:rFonts w:eastAsia="Arial Unicode MS" w:cs="Arial"/>
                <w:color w:val="000000"/>
                <w:sz w:val="18"/>
                <w:szCs w:val="18"/>
                <w:cs/>
              </w:rPr>
              <w:t>830</w:t>
            </w:r>
            <w:r w:rsidRPr="00387849">
              <w:rPr>
                <w:rFonts w:eastAsia="Arial Unicode MS" w:cs="Arial"/>
                <w:color w:val="000000"/>
                <w:sz w:val="18"/>
                <w:szCs w:val="18"/>
              </w:rPr>
              <w:t>,</w:t>
            </w:r>
            <w:r w:rsidRPr="00387849">
              <w:rPr>
                <w:rFonts w:eastAsia="Arial Unicode MS" w:cs="Arial"/>
                <w:color w:val="000000"/>
                <w:sz w:val="18"/>
                <w:szCs w:val="18"/>
                <w:cs/>
              </w:rPr>
              <w:t>48</w:t>
            </w:r>
            <w:r w:rsidRPr="00387849">
              <w:rPr>
                <w:rFonts w:eastAsia="Arial Unicode MS" w:cs="Arial"/>
                <w:color w:val="000000"/>
                <w:sz w:val="18"/>
                <w:szCs w:val="18"/>
                <w:lang w:val="en-US"/>
              </w:rPr>
              <w:t>8</w:t>
            </w:r>
          </w:p>
        </w:tc>
        <w:tc>
          <w:tcPr>
            <w:tcW w:w="806" w:type="pct"/>
            <w:tcBorders>
              <w:top w:val="nil"/>
              <w:left w:val="nil"/>
              <w:bottom w:val="single" w:sz="4" w:space="0" w:color="auto"/>
              <w:right w:val="nil"/>
            </w:tcBorders>
            <w:shd w:val="clear" w:color="auto" w:fill="auto"/>
            <w:vAlign w:val="bottom"/>
          </w:tcPr>
          <w:p w14:paraId="2F191AAD" w14:textId="77777777" w:rsidR="008A64E4" w:rsidRPr="00387849" w:rsidRDefault="008A64E4" w:rsidP="008A64E4">
            <w:pPr>
              <w:ind w:left="-40" w:right="-72"/>
              <w:jc w:val="right"/>
              <w:rPr>
                <w:rFonts w:cs="Arial"/>
                <w:color w:val="000000"/>
                <w:sz w:val="18"/>
                <w:szCs w:val="18"/>
              </w:rPr>
            </w:pPr>
            <w:r w:rsidRPr="00387849">
              <w:rPr>
                <w:rFonts w:eastAsia="Arial Unicode MS" w:cs="Arial"/>
                <w:color w:val="000000"/>
                <w:sz w:val="18"/>
                <w:szCs w:val="18"/>
                <w:cs/>
              </w:rPr>
              <w:t>321</w:t>
            </w:r>
            <w:r w:rsidRPr="00387849">
              <w:rPr>
                <w:rFonts w:eastAsia="Arial Unicode MS" w:cs="Arial"/>
                <w:color w:val="000000"/>
                <w:sz w:val="18"/>
                <w:szCs w:val="18"/>
              </w:rPr>
              <w:t>,</w:t>
            </w:r>
            <w:r w:rsidRPr="00387849">
              <w:rPr>
                <w:rFonts w:eastAsia="Arial Unicode MS" w:cs="Arial"/>
                <w:color w:val="000000"/>
                <w:sz w:val="18"/>
                <w:szCs w:val="18"/>
                <w:cs/>
              </w:rPr>
              <w:t>561</w:t>
            </w:r>
            <w:r w:rsidRPr="00387849">
              <w:rPr>
                <w:rFonts w:eastAsia="Arial Unicode MS" w:cs="Arial"/>
                <w:color w:val="000000"/>
                <w:sz w:val="18"/>
                <w:szCs w:val="18"/>
              </w:rPr>
              <w:t>,</w:t>
            </w:r>
            <w:r w:rsidRPr="00387849">
              <w:rPr>
                <w:rFonts w:eastAsia="Arial Unicode MS" w:cs="Arial"/>
                <w:color w:val="000000"/>
                <w:sz w:val="18"/>
                <w:szCs w:val="18"/>
                <w:cs/>
              </w:rPr>
              <w:t>910</w:t>
            </w:r>
          </w:p>
        </w:tc>
      </w:tr>
    </w:tbl>
    <w:p w14:paraId="1E94B722" w14:textId="77777777" w:rsidR="00F708DA" w:rsidRPr="00387849" w:rsidRDefault="00F708DA" w:rsidP="00F708DA">
      <w:pPr>
        <w:jc w:val="both"/>
        <w:rPr>
          <w:rFonts w:cs="Arial"/>
          <w:color w:val="000000"/>
          <w:sz w:val="18"/>
          <w:szCs w:val="18"/>
          <w:lang w:val="en-US"/>
        </w:rPr>
      </w:pPr>
    </w:p>
    <w:p w14:paraId="2BD48FCC" w14:textId="5F82E0B0" w:rsidR="0050505D" w:rsidRPr="00387849" w:rsidRDefault="0050505D" w:rsidP="00C66842">
      <w:pPr>
        <w:jc w:val="thaiDistribute"/>
        <w:rPr>
          <w:rFonts w:cs="Arial"/>
          <w:color w:val="000000"/>
          <w:sz w:val="18"/>
          <w:szCs w:val="18"/>
          <w:lang w:val="en-US"/>
        </w:rPr>
      </w:pPr>
      <w:r w:rsidRPr="00387849">
        <w:rPr>
          <w:rFonts w:cs="Arial"/>
          <w:color w:val="000000"/>
          <w:sz w:val="18"/>
          <w:szCs w:val="18"/>
          <w:lang w:val="en-US"/>
        </w:rPr>
        <w:t xml:space="preserve">Long-term borrowings from financial institutions are due for repayment of principal not more than </w:t>
      </w:r>
      <w:r w:rsidR="00C66842" w:rsidRPr="00387849">
        <w:rPr>
          <w:rFonts w:cs="Arial"/>
          <w:color w:val="000000"/>
          <w:sz w:val="18"/>
          <w:szCs w:val="18"/>
          <w:lang w:val="en-US"/>
        </w:rPr>
        <w:t>3</w:t>
      </w:r>
      <w:r w:rsidRPr="00387849">
        <w:rPr>
          <w:rFonts w:cs="Arial"/>
          <w:color w:val="000000"/>
          <w:sz w:val="18"/>
          <w:szCs w:val="18"/>
          <w:cs/>
          <w:lang w:val="en-US"/>
        </w:rPr>
        <w:t>6</w:t>
      </w:r>
      <w:r w:rsidRPr="00387849">
        <w:rPr>
          <w:rFonts w:cs="Arial"/>
          <w:color w:val="000000"/>
          <w:sz w:val="18"/>
          <w:szCs w:val="18"/>
          <w:lang w:val="en-US"/>
        </w:rPr>
        <w:t xml:space="preserve"> months from the</w:t>
      </w:r>
      <w:r w:rsidRPr="00387849">
        <w:rPr>
          <w:rFonts w:cs="Arial"/>
          <w:color w:val="000000"/>
          <w:sz w:val="18"/>
          <w:szCs w:val="18"/>
          <w:cs/>
          <w:lang w:val="en-US"/>
        </w:rPr>
        <w:t xml:space="preserve"> </w:t>
      </w:r>
      <w:r w:rsidRPr="00387849">
        <w:rPr>
          <w:rFonts w:cs="Arial"/>
          <w:color w:val="000000"/>
          <w:sz w:val="18"/>
          <w:szCs w:val="18"/>
          <w:lang w:val="en-US"/>
        </w:rPr>
        <w:t xml:space="preserve">date of loan drawdown by starting to pay the first installment on the last day of the </w:t>
      </w:r>
      <w:r w:rsidRPr="00387849">
        <w:rPr>
          <w:rFonts w:cs="Arial"/>
          <w:color w:val="000000"/>
          <w:sz w:val="18"/>
          <w:szCs w:val="18"/>
          <w:cs/>
          <w:lang w:val="en-US"/>
        </w:rPr>
        <w:t>18</w:t>
      </w:r>
      <w:r w:rsidRPr="00387849">
        <w:rPr>
          <w:rFonts w:cs="Arial"/>
          <w:color w:val="000000"/>
          <w:sz w:val="18"/>
          <w:szCs w:val="18"/>
          <w:lang w:val="en-US"/>
        </w:rPr>
        <w:t>th month from the date of loan</w:t>
      </w:r>
      <w:r w:rsidRPr="00387849">
        <w:rPr>
          <w:rFonts w:cs="Arial"/>
          <w:color w:val="000000"/>
          <w:sz w:val="18"/>
          <w:szCs w:val="18"/>
          <w:cs/>
          <w:lang w:val="en-US"/>
        </w:rPr>
        <w:t xml:space="preserve"> </w:t>
      </w:r>
      <w:r w:rsidRPr="00387849">
        <w:rPr>
          <w:rFonts w:cs="Arial"/>
          <w:color w:val="000000"/>
          <w:sz w:val="18"/>
          <w:szCs w:val="18"/>
          <w:lang w:val="en-US"/>
        </w:rPr>
        <w:t xml:space="preserve">drawdown and subsequent installments on the last day of every </w:t>
      </w:r>
      <w:r w:rsidRPr="00387849">
        <w:rPr>
          <w:rFonts w:cs="Arial"/>
          <w:color w:val="000000"/>
          <w:sz w:val="18"/>
          <w:szCs w:val="18"/>
          <w:cs/>
          <w:lang w:val="en-US"/>
        </w:rPr>
        <w:t>6</w:t>
      </w:r>
      <w:r w:rsidRPr="00387849">
        <w:rPr>
          <w:rFonts w:cs="Arial"/>
          <w:color w:val="000000"/>
          <w:sz w:val="18"/>
          <w:szCs w:val="18"/>
          <w:lang w:val="en-US"/>
        </w:rPr>
        <w:t xml:space="preserve"> months and interest payments are due at the end of</w:t>
      </w:r>
      <w:r w:rsidRPr="00387849">
        <w:rPr>
          <w:rFonts w:cs="Arial"/>
          <w:color w:val="000000"/>
          <w:sz w:val="18"/>
          <w:szCs w:val="18"/>
          <w:cs/>
          <w:lang w:val="en-US"/>
        </w:rPr>
        <w:t xml:space="preserve"> </w:t>
      </w:r>
      <w:r w:rsidRPr="00387849">
        <w:rPr>
          <w:rFonts w:cs="Arial"/>
          <w:color w:val="000000"/>
          <w:sz w:val="18"/>
          <w:szCs w:val="18"/>
          <w:lang w:val="en-US"/>
        </w:rPr>
        <w:t>every month and when the borrowings are due.</w:t>
      </w:r>
    </w:p>
    <w:p w14:paraId="70444F67" w14:textId="546EC30C" w:rsidR="00F708DA" w:rsidRPr="00387849" w:rsidRDefault="00F708DA" w:rsidP="00A91F6B">
      <w:pPr>
        <w:jc w:val="both"/>
        <w:rPr>
          <w:rFonts w:cs="Arial"/>
          <w:color w:val="000000"/>
          <w:sz w:val="18"/>
          <w:szCs w:val="18"/>
          <w:lang w:val="en-GB"/>
        </w:rPr>
      </w:pPr>
    </w:p>
    <w:p w14:paraId="1C2509DA" w14:textId="77777777" w:rsidR="00B1766D" w:rsidRPr="00387849" w:rsidRDefault="00B1766D" w:rsidP="00A91F6B">
      <w:pPr>
        <w:jc w:val="both"/>
        <w:rPr>
          <w:rFonts w:cs="Arial"/>
          <w:color w:val="000000"/>
          <w:sz w:val="18"/>
          <w:szCs w:val="18"/>
          <w:lang w:val="en-GB"/>
        </w:rPr>
      </w:pPr>
    </w:p>
    <w:tbl>
      <w:tblPr>
        <w:tblW w:w="9461" w:type="dxa"/>
        <w:tblInd w:w="108" w:type="dxa"/>
        <w:tblLook w:val="04A0" w:firstRow="1" w:lastRow="0" w:firstColumn="1" w:lastColumn="0" w:noHBand="0" w:noVBand="1"/>
      </w:tblPr>
      <w:tblGrid>
        <w:gridCol w:w="9461"/>
      </w:tblGrid>
      <w:tr w:rsidR="00A76C73" w:rsidRPr="00387849" w14:paraId="305B515B" w14:textId="77777777" w:rsidTr="005D1B47">
        <w:trPr>
          <w:trHeight w:val="386"/>
        </w:trPr>
        <w:tc>
          <w:tcPr>
            <w:tcW w:w="9461" w:type="dxa"/>
            <w:shd w:val="clear" w:color="auto" w:fill="auto"/>
            <w:vAlign w:val="center"/>
          </w:tcPr>
          <w:p w14:paraId="07A71849" w14:textId="25D3F8E5" w:rsidR="00F708DA" w:rsidRPr="00387849" w:rsidRDefault="00BD646B" w:rsidP="005D1B47">
            <w:pPr>
              <w:ind w:left="528" w:hanging="641"/>
              <w:rPr>
                <w:rFonts w:cs="Arial"/>
                <w:b/>
                <w:bCs/>
                <w:color w:val="000000"/>
                <w:sz w:val="18"/>
                <w:szCs w:val="18"/>
                <w:cs/>
              </w:rPr>
            </w:pPr>
            <w:r w:rsidRPr="00387849">
              <w:rPr>
                <w:rFonts w:cs="Arial"/>
                <w:b/>
                <w:bCs/>
                <w:color w:val="000000"/>
                <w:sz w:val="18"/>
                <w:szCs w:val="18"/>
                <w:lang w:val="en-GB"/>
              </w:rPr>
              <w:t>1</w:t>
            </w:r>
            <w:r w:rsidR="00D13E1A" w:rsidRPr="00387849">
              <w:rPr>
                <w:rFonts w:cs="Arial"/>
                <w:b/>
                <w:bCs/>
                <w:color w:val="000000"/>
                <w:sz w:val="18"/>
                <w:szCs w:val="18"/>
                <w:lang w:val="en-GB"/>
              </w:rPr>
              <w:t>8</w:t>
            </w:r>
            <w:r w:rsidR="00F708DA" w:rsidRPr="00387849">
              <w:rPr>
                <w:rFonts w:cs="Arial"/>
                <w:b/>
                <w:bCs/>
                <w:color w:val="000000"/>
                <w:sz w:val="18"/>
                <w:szCs w:val="18"/>
                <w:lang w:val="en-GB"/>
              </w:rPr>
              <w:tab/>
              <w:t xml:space="preserve">Other </w:t>
            </w:r>
            <w:r w:rsidR="00F708DA" w:rsidRPr="00387849">
              <w:rPr>
                <w:rFonts w:cs="Arial"/>
                <w:b/>
                <w:bCs/>
                <w:color w:val="000000"/>
                <w:sz w:val="18"/>
                <w:szCs w:val="18"/>
              </w:rPr>
              <w:t>current</w:t>
            </w:r>
            <w:r w:rsidR="00F708DA" w:rsidRPr="00387849">
              <w:rPr>
                <w:rFonts w:cs="Arial"/>
                <w:b/>
                <w:bCs/>
                <w:color w:val="000000"/>
                <w:sz w:val="18"/>
                <w:szCs w:val="18"/>
                <w:lang w:val="en-GB"/>
              </w:rPr>
              <w:t xml:space="preserve"> liabilities</w:t>
            </w:r>
          </w:p>
        </w:tc>
      </w:tr>
    </w:tbl>
    <w:p w14:paraId="3A4CE9AC" w14:textId="77777777" w:rsidR="00F708DA" w:rsidRPr="00387849" w:rsidRDefault="00F708DA" w:rsidP="00F708DA">
      <w:pPr>
        <w:tabs>
          <w:tab w:val="left" w:pos="540"/>
        </w:tabs>
        <w:jc w:val="both"/>
        <w:rPr>
          <w:rFonts w:cs="Arial"/>
          <w:b/>
          <w:bCs/>
          <w:color w:val="000000"/>
          <w:sz w:val="18"/>
          <w:szCs w:val="18"/>
          <w:lang w:val="en-GB"/>
        </w:rPr>
      </w:pPr>
    </w:p>
    <w:tbl>
      <w:tblPr>
        <w:tblW w:w="9468" w:type="dxa"/>
        <w:tblInd w:w="108" w:type="dxa"/>
        <w:tblLayout w:type="fixed"/>
        <w:tblLook w:val="04A0" w:firstRow="1" w:lastRow="0" w:firstColumn="1" w:lastColumn="0" w:noHBand="0" w:noVBand="1"/>
      </w:tblPr>
      <w:tblGrid>
        <w:gridCol w:w="6300"/>
        <w:gridCol w:w="1584"/>
        <w:gridCol w:w="1584"/>
      </w:tblGrid>
      <w:tr w:rsidR="00A76C73" w:rsidRPr="00387849" w14:paraId="5718475D" w14:textId="77777777" w:rsidTr="005D1B47">
        <w:trPr>
          <w:cantSplit/>
          <w:trHeight w:val="115"/>
        </w:trPr>
        <w:tc>
          <w:tcPr>
            <w:tcW w:w="6300" w:type="dxa"/>
            <w:shd w:val="clear" w:color="auto" w:fill="auto"/>
            <w:vAlign w:val="bottom"/>
          </w:tcPr>
          <w:p w14:paraId="33AD4E9E" w14:textId="77777777" w:rsidR="008A64E4" w:rsidRPr="00387849" w:rsidRDefault="008A64E4" w:rsidP="00D815DB">
            <w:pPr>
              <w:ind w:left="-78"/>
              <w:rPr>
                <w:rFonts w:cs="Arial"/>
                <w:color w:val="000000"/>
                <w:sz w:val="18"/>
                <w:szCs w:val="18"/>
                <w:lang w:val="en-GB"/>
              </w:rPr>
            </w:pPr>
          </w:p>
        </w:tc>
        <w:tc>
          <w:tcPr>
            <w:tcW w:w="1584" w:type="dxa"/>
            <w:tcBorders>
              <w:left w:val="nil"/>
              <w:right w:val="nil"/>
            </w:tcBorders>
            <w:shd w:val="clear" w:color="auto" w:fill="auto"/>
            <w:vAlign w:val="bottom"/>
            <w:hideMark/>
          </w:tcPr>
          <w:p w14:paraId="1AADC2CA" w14:textId="77777777" w:rsidR="008A64E4" w:rsidRPr="00387849" w:rsidRDefault="008A64E4" w:rsidP="00D815DB">
            <w:pPr>
              <w:ind w:left="-40" w:right="-72"/>
              <w:jc w:val="right"/>
              <w:rPr>
                <w:rFonts w:cs="Arial"/>
                <w:b/>
                <w:bCs/>
                <w:color w:val="000000"/>
                <w:sz w:val="18"/>
                <w:szCs w:val="18"/>
                <w:lang w:val="en-US"/>
              </w:rPr>
            </w:pPr>
            <w:r w:rsidRPr="00387849">
              <w:rPr>
                <w:rFonts w:cs="Arial"/>
                <w:b/>
                <w:bCs/>
                <w:color w:val="000000"/>
                <w:sz w:val="18"/>
                <w:szCs w:val="18"/>
                <w:lang w:val="en-GB"/>
              </w:rPr>
              <w:t>2024</w:t>
            </w:r>
          </w:p>
        </w:tc>
        <w:tc>
          <w:tcPr>
            <w:tcW w:w="1584" w:type="dxa"/>
            <w:tcBorders>
              <w:left w:val="nil"/>
              <w:right w:val="nil"/>
            </w:tcBorders>
            <w:shd w:val="clear" w:color="auto" w:fill="auto"/>
            <w:vAlign w:val="bottom"/>
            <w:hideMark/>
          </w:tcPr>
          <w:p w14:paraId="17168C7D" w14:textId="77777777" w:rsidR="008A64E4" w:rsidRPr="00387849" w:rsidRDefault="008A64E4" w:rsidP="00D815DB">
            <w:pPr>
              <w:ind w:left="-40" w:right="-72"/>
              <w:jc w:val="right"/>
              <w:rPr>
                <w:rFonts w:cs="Arial"/>
                <w:b/>
                <w:bCs/>
                <w:color w:val="000000"/>
                <w:sz w:val="18"/>
                <w:szCs w:val="18"/>
                <w:lang w:val="en-US"/>
              </w:rPr>
            </w:pPr>
            <w:r w:rsidRPr="00387849">
              <w:rPr>
                <w:rFonts w:cs="Arial"/>
                <w:b/>
                <w:bCs/>
                <w:color w:val="000000"/>
                <w:sz w:val="18"/>
                <w:szCs w:val="18"/>
                <w:lang w:val="en-GB"/>
              </w:rPr>
              <w:t>2023</w:t>
            </w:r>
          </w:p>
        </w:tc>
      </w:tr>
      <w:tr w:rsidR="00A76C73" w:rsidRPr="00387849" w14:paraId="5FA33CAD" w14:textId="77777777" w:rsidTr="005D1B47">
        <w:trPr>
          <w:cantSplit/>
          <w:trHeight w:val="115"/>
        </w:trPr>
        <w:tc>
          <w:tcPr>
            <w:tcW w:w="6300" w:type="dxa"/>
            <w:shd w:val="clear" w:color="auto" w:fill="auto"/>
            <w:vAlign w:val="bottom"/>
          </w:tcPr>
          <w:p w14:paraId="59769E37" w14:textId="77777777" w:rsidR="008A64E4" w:rsidRPr="00387849" w:rsidRDefault="008A64E4" w:rsidP="00D815DB">
            <w:pPr>
              <w:ind w:left="-78"/>
              <w:rPr>
                <w:rFonts w:cs="Arial"/>
                <w:color w:val="000000"/>
                <w:sz w:val="18"/>
                <w:szCs w:val="18"/>
                <w:lang w:val="en-GB"/>
              </w:rPr>
            </w:pPr>
          </w:p>
        </w:tc>
        <w:tc>
          <w:tcPr>
            <w:tcW w:w="1584" w:type="dxa"/>
            <w:tcBorders>
              <w:top w:val="nil"/>
              <w:left w:val="nil"/>
              <w:bottom w:val="single" w:sz="4" w:space="0" w:color="auto"/>
              <w:right w:val="nil"/>
            </w:tcBorders>
            <w:shd w:val="clear" w:color="auto" w:fill="auto"/>
            <w:vAlign w:val="bottom"/>
            <w:hideMark/>
          </w:tcPr>
          <w:p w14:paraId="36A07F3E" w14:textId="77777777" w:rsidR="008A64E4" w:rsidRPr="00387849" w:rsidRDefault="008A64E4" w:rsidP="00D815DB">
            <w:pPr>
              <w:ind w:left="-40" w:right="-72"/>
              <w:jc w:val="right"/>
              <w:rPr>
                <w:rFonts w:cs="Arial"/>
                <w:b/>
                <w:bCs/>
                <w:color w:val="000000"/>
                <w:sz w:val="18"/>
                <w:szCs w:val="18"/>
                <w:lang w:val="en-US"/>
              </w:rPr>
            </w:pPr>
            <w:r w:rsidRPr="00387849">
              <w:rPr>
                <w:rFonts w:cs="Arial"/>
                <w:b/>
                <w:bCs/>
                <w:color w:val="000000"/>
                <w:sz w:val="18"/>
                <w:szCs w:val="18"/>
                <w:lang w:val="en-US"/>
              </w:rPr>
              <w:t>Baht</w:t>
            </w:r>
          </w:p>
        </w:tc>
        <w:tc>
          <w:tcPr>
            <w:tcW w:w="1584" w:type="dxa"/>
            <w:tcBorders>
              <w:top w:val="nil"/>
              <w:left w:val="nil"/>
              <w:bottom w:val="single" w:sz="4" w:space="0" w:color="auto"/>
              <w:right w:val="nil"/>
            </w:tcBorders>
            <w:shd w:val="clear" w:color="auto" w:fill="auto"/>
            <w:vAlign w:val="bottom"/>
            <w:hideMark/>
          </w:tcPr>
          <w:p w14:paraId="463E5081" w14:textId="77777777" w:rsidR="008A64E4" w:rsidRPr="00387849" w:rsidRDefault="008A64E4" w:rsidP="00D815DB">
            <w:pPr>
              <w:ind w:left="-40" w:right="-72"/>
              <w:jc w:val="right"/>
              <w:rPr>
                <w:rFonts w:cs="Arial"/>
                <w:b/>
                <w:bCs/>
                <w:color w:val="000000"/>
                <w:sz w:val="18"/>
                <w:szCs w:val="18"/>
                <w:lang w:val="en-US"/>
              </w:rPr>
            </w:pPr>
            <w:r w:rsidRPr="00387849">
              <w:rPr>
                <w:rFonts w:cs="Arial"/>
                <w:b/>
                <w:bCs/>
                <w:color w:val="000000"/>
                <w:sz w:val="18"/>
                <w:szCs w:val="18"/>
                <w:lang w:val="en-US"/>
              </w:rPr>
              <w:t>Baht</w:t>
            </w:r>
          </w:p>
        </w:tc>
      </w:tr>
      <w:tr w:rsidR="00A76C73" w:rsidRPr="00387849" w14:paraId="405E34B0" w14:textId="77777777" w:rsidTr="005D1B47">
        <w:trPr>
          <w:cantSplit/>
          <w:trHeight w:val="115"/>
        </w:trPr>
        <w:tc>
          <w:tcPr>
            <w:tcW w:w="6300" w:type="dxa"/>
            <w:shd w:val="clear" w:color="auto" w:fill="auto"/>
            <w:vAlign w:val="bottom"/>
          </w:tcPr>
          <w:p w14:paraId="145BB48F" w14:textId="77777777" w:rsidR="008A64E4" w:rsidRPr="00387849" w:rsidRDefault="008A64E4" w:rsidP="00D815DB">
            <w:pPr>
              <w:ind w:left="-78" w:right="-318"/>
              <w:jc w:val="both"/>
              <w:rPr>
                <w:rFonts w:cs="Arial"/>
                <w:color w:val="000000"/>
                <w:sz w:val="18"/>
                <w:szCs w:val="18"/>
                <w:lang w:val="en-GB"/>
              </w:rPr>
            </w:pPr>
          </w:p>
        </w:tc>
        <w:tc>
          <w:tcPr>
            <w:tcW w:w="1584" w:type="dxa"/>
            <w:tcBorders>
              <w:top w:val="single" w:sz="4" w:space="0" w:color="auto"/>
              <w:left w:val="nil"/>
              <w:right w:val="nil"/>
            </w:tcBorders>
            <w:shd w:val="clear" w:color="auto" w:fill="auto"/>
            <w:vAlign w:val="bottom"/>
          </w:tcPr>
          <w:p w14:paraId="1D2A8128" w14:textId="77777777" w:rsidR="008A64E4" w:rsidRPr="00387849" w:rsidRDefault="008A64E4" w:rsidP="00D815DB">
            <w:pPr>
              <w:ind w:left="-40" w:right="-72"/>
              <w:jc w:val="right"/>
              <w:rPr>
                <w:rFonts w:cs="Arial"/>
                <w:color w:val="000000"/>
                <w:sz w:val="18"/>
                <w:szCs w:val="18"/>
                <w:lang w:val="en-GB"/>
              </w:rPr>
            </w:pPr>
          </w:p>
        </w:tc>
        <w:tc>
          <w:tcPr>
            <w:tcW w:w="1584" w:type="dxa"/>
            <w:tcBorders>
              <w:top w:val="single" w:sz="4" w:space="0" w:color="auto"/>
              <w:left w:val="nil"/>
              <w:right w:val="nil"/>
            </w:tcBorders>
            <w:shd w:val="clear" w:color="auto" w:fill="auto"/>
            <w:vAlign w:val="bottom"/>
          </w:tcPr>
          <w:p w14:paraId="02A99FA5" w14:textId="77777777" w:rsidR="008A64E4" w:rsidRPr="00387849" w:rsidRDefault="008A64E4" w:rsidP="00D815DB">
            <w:pPr>
              <w:ind w:left="-40" w:right="-72"/>
              <w:jc w:val="right"/>
              <w:rPr>
                <w:rFonts w:cs="Arial"/>
                <w:color w:val="000000"/>
                <w:sz w:val="18"/>
                <w:szCs w:val="18"/>
                <w:lang w:val="en-GB"/>
              </w:rPr>
            </w:pPr>
          </w:p>
        </w:tc>
      </w:tr>
      <w:tr w:rsidR="00A76C73" w:rsidRPr="00387849" w14:paraId="3566D9DF" w14:textId="77777777" w:rsidTr="005D1B47">
        <w:trPr>
          <w:cantSplit/>
          <w:trHeight w:val="115"/>
        </w:trPr>
        <w:tc>
          <w:tcPr>
            <w:tcW w:w="6300" w:type="dxa"/>
            <w:shd w:val="clear" w:color="auto" w:fill="auto"/>
            <w:vAlign w:val="bottom"/>
            <w:hideMark/>
          </w:tcPr>
          <w:p w14:paraId="2E0A3AA8" w14:textId="033D5B4E" w:rsidR="001C56AF" w:rsidRPr="00387849" w:rsidRDefault="001C56AF" w:rsidP="00D85EEC">
            <w:pPr>
              <w:ind w:left="-78" w:right="-318"/>
              <w:jc w:val="both"/>
              <w:rPr>
                <w:rFonts w:cs="Arial"/>
                <w:color w:val="000000"/>
                <w:sz w:val="18"/>
                <w:szCs w:val="18"/>
                <w:lang w:val="en-GB"/>
              </w:rPr>
            </w:pPr>
            <w:r w:rsidRPr="00387849">
              <w:rPr>
                <w:rFonts w:cs="Arial"/>
                <w:color w:val="000000"/>
                <w:sz w:val="18"/>
                <w:szCs w:val="18"/>
                <w:lang w:val="en-US"/>
              </w:rPr>
              <w:t>Value added tax and special business tax payable</w:t>
            </w:r>
          </w:p>
        </w:tc>
        <w:tc>
          <w:tcPr>
            <w:tcW w:w="1584" w:type="dxa"/>
            <w:shd w:val="clear" w:color="auto" w:fill="auto"/>
            <w:vAlign w:val="bottom"/>
          </w:tcPr>
          <w:p w14:paraId="5979199E" w14:textId="2502E21A" w:rsidR="001C56AF" w:rsidRPr="00387849" w:rsidRDefault="001C56AF" w:rsidP="002435C0">
            <w:pPr>
              <w:ind w:left="-40" w:right="-72"/>
              <w:jc w:val="right"/>
              <w:rPr>
                <w:rFonts w:cs="Arial"/>
                <w:color w:val="000000"/>
                <w:sz w:val="18"/>
                <w:szCs w:val="18"/>
                <w:lang w:val="en-GB"/>
              </w:rPr>
            </w:pPr>
            <w:r w:rsidRPr="00387849">
              <w:rPr>
                <w:rFonts w:cs="Arial"/>
                <w:color w:val="000000"/>
                <w:sz w:val="18"/>
                <w:szCs w:val="18"/>
                <w:lang w:val="en-US"/>
              </w:rPr>
              <w:t>4,720,204</w:t>
            </w:r>
          </w:p>
        </w:tc>
        <w:tc>
          <w:tcPr>
            <w:tcW w:w="1584" w:type="dxa"/>
            <w:shd w:val="clear" w:color="auto" w:fill="auto"/>
            <w:vAlign w:val="bottom"/>
          </w:tcPr>
          <w:p w14:paraId="15D8B365" w14:textId="7AA8BEAE" w:rsidR="001C56AF" w:rsidRPr="00387849" w:rsidRDefault="001C56AF" w:rsidP="002435C0">
            <w:pPr>
              <w:ind w:left="-40" w:right="-72"/>
              <w:jc w:val="right"/>
              <w:rPr>
                <w:rFonts w:cs="Arial"/>
                <w:color w:val="000000"/>
                <w:sz w:val="18"/>
                <w:szCs w:val="18"/>
                <w:lang w:val="en-GB"/>
              </w:rPr>
            </w:pPr>
            <w:r w:rsidRPr="00387849">
              <w:rPr>
                <w:rFonts w:cs="Arial"/>
                <w:color w:val="000000"/>
                <w:sz w:val="18"/>
                <w:szCs w:val="18"/>
                <w:lang w:val="en-GB"/>
              </w:rPr>
              <w:t>7,598,171</w:t>
            </w:r>
          </w:p>
        </w:tc>
      </w:tr>
      <w:tr w:rsidR="00A76C73" w:rsidRPr="00387849" w14:paraId="3B862791" w14:textId="77777777" w:rsidTr="005D1B47">
        <w:trPr>
          <w:cantSplit/>
          <w:trHeight w:val="115"/>
        </w:trPr>
        <w:tc>
          <w:tcPr>
            <w:tcW w:w="6300" w:type="dxa"/>
            <w:shd w:val="clear" w:color="auto" w:fill="auto"/>
            <w:vAlign w:val="bottom"/>
          </w:tcPr>
          <w:p w14:paraId="45C111FC" w14:textId="77777777" w:rsidR="001C56AF" w:rsidRPr="00387849" w:rsidRDefault="001C56AF" w:rsidP="001C56AF">
            <w:pPr>
              <w:ind w:left="-78" w:right="-318"/>
              <w:jc w:val="both"/>
              <w:rPr>
                <w:rFonts w:cs="Arial"/>
                <w:color w:val="000000"/>
                <w:sz w:val="18"/>
                <w:szCs w:val="18"/>
                <w:lang w:val="en-US"/>
              </w:rPr>
            </w:pPr>
            <w:r w:rsidRPr="00387849">
              <w:rPr>
                <w:rFonts w:cs="Arial"/>
                <w:color w:val="000000"/>
                <w:sz w:val="18"/>
                <w:szCs w:val="18"/>
                <w:lang w:val="en-US"/>
              </w:rPr>
              <w:t>Withholding tax payable</w:t>
            </w:r>
          </w:p>
        </w:tc>
        <w:tc>
          <w:tcPr>
            <w:tcW w:w="1584" w:type="dxa"/>
            <w:shd w:val="clear" w:color="auto" w:fill="auto"/>
            <w:vAlign w:val="bottom"/>
          </w:tcPr>
          <w:p w14:paraId="1ADBBF73" w14:textId="36A8251A" w:rsidR="001C56AF" w:rsidRPr="00387849" w:rsidRDefault="001C56AF" w:rsidP="001C56AF">
            <w:pPr>
              <w:ind w:left="-40" w:right="-72"/>
              <w:jc w:val="right"/>
              <w:rPr>
                <w:rFonts w:cs="Arial"/>
                <w:color w:val="000000"/>
                <w:sz w:val="18"/>
                <w:szCs w:val="18"/>
                <w:lang w:val="en-GB"/>
              </w:rPr>
            </w:pPr>
            <w:r w:rsidRPr="00387849">
              <w:rPr>
                <w:rFonts w:cs="Arial"/>
                <w:color w:val="000000"/>
                <w:sz w:val="18"/>
                <w:szCs w:val="18"/>
                <w:lang w:val="en-GB"/>
              </w:rPr>
              <w:t>873,422</w:t>
            </w:r>
          </w:p>
        </w:tc>
        <w:tc>
          <w:tcPr>
            <w:tcW w:w="1584" w:type="dxa"/>
            <w:shd w:val="clear" w:color="auto" w:fill="auto"/>
          </w:tcPr>
          <w:p w14:paraId="7B4C5C84" w14:textId="6BA43514" w:rsidR="001C56AF" w:rsidRPr="00387849" w:rsidRDefault="001C56AF" w:rsidP="001C56AF">
            <w:pPr>
              <w:ind w:left="-40" w:right="-72"/>
              <w:jc w:val="right"/>
              <w:rPr>
                <w:rFonts w:cs="Arial"/>
                <w:color w:val="000000"/>
                <w:sz w:val="18"/>
                <w:szCs w:val="18"/>
                <w:lang w:val="en-GB"/>
              </w:rPr>
            </w:pPr>
            <w:r w:rsidRPr="00387849">
              <w:rPr>
                <w:rFonts w:cs="Arial"/>
                <w:color w:val="000000"/>
                <w:sz w:val="18"/>
                <w:szCs w:val="18"/>
                <w:lang w:val="en-US"/>
              </w:rPr>
              <w:t>1,114,097</w:t>
            </w:r>
          </w:p>
        </w:tc>
      </w:tr>
      <w:tr w:rsidR="00A76C73" w:rsidRPr="00387849" w14:paraId="3A9FF5A4" w14:textId="77777777" w:rsidTr="005D1B47">
        <w:trPr>
          <w:cantSplit/>
          <w:trHeight w:val="115"/>
        </w:trPr>
        <w:tc>
          <w:tcPr>
            <w:tcW w:w="6300" w:type="dxa"/>
            <w:shd w:val="clear" w:color="auto" w:fill="auto"/>
            <w:vAlign w:val="bottom"/>
          </w:tcPr>
          <w:p w14:paraId="24A8CA02" w14:textId="77777777" w:rsidR="001C56AF" w:rsidRPr="00387849" w:rsidRDefault="001C56AF" w:rsidP="001C56AF">
            <w:pPr>
              <w:ind w:left="-78" w:right="-318"/>
              <w:jc w:val="both"/>
              <w:rPr>
                <w:rFonts w:cs="Arial"/>
                <w:color w:val="000000"/>
                <w:sz w:val="18"/>
                <w:szCs w:val="18"/>
                <w:lang w:val="en-GB"/>
              </w:rPr>
            </w:pPr>
            <w:r w:rsidRPr="00387849">
              <w:rPr>
                <w:rFonts w:cs="Arial"/>
                <w:color w:val="000000"/>
                <w:sz w:val="18"/>
                <w:szCs w:val="18"/>
                <w:lang w:val="en-GB"/>
              </w:rPr>
              <w:t>Suspense account - receivables</w:t>
            </w:r>
          </w:p>
        </w:tc>
        <w:tc>
          <w:tcPr>
            <w:tcW w:w="1584" w:type="dxa"/>
            <w:shd w:val="clear" w:color="auto" w:fill="auto"/>
            <w:vAlign w:val="bottom"/>
          </w:tcPr>
          <w:p w14:paraId="7A5A6A84" w14:textId="159529EB" w:rsidR="001C56AF" w:rsidRPr="00387849" w:rsidRDefault="001C56AF" w:rsidP="001C56AF">
            <w:pPr>
              <w:ind w:left="-40" w:right="-72"/>
              <w:jc w:val="right"/>
              <w:rPr>
                <w:rFonts w:cs="Arial"/>
                <w:color w:val="000000"/>
                <w:sz w:val="18"/>
                <w:szCs w:val="18"/>
                <w:lang w:val="en-GB"/>
              </w:rPr>
            </w:pPr>
            <w:r w:rsidRPr="00387849">
              <w:rPr>
                <w:rFonts w:cs="Arial"/>
                <w:color w:val="000000"/>
                <w:sz w:val="18"/>
                <w:szCs w:val="18"/>
                <w:lang w:val="en-GB"/>
              </w:rPr>
              <w:t>8,695,164</w:t>
            </w:r>
          </w:p>
        </w:tc>
        <w:tc>
          <w:tcPr>
            <w:tcW w:w="1584" w:type="dxa"/>
            <w:shd w:val="clear" w:color="auto" w:fill="auto"/>
          </w:tcPr>
          <w:p w14:paraId="79B54834" w14:textId="1675D458" w:rsidR="001C56AF" w:rsidRPr="00387849" w:rsidRDefault="001C56AF" w:rsidP="001C56AF">
            <w:pPr>
              <w:ind w:left="-40" w:right="-72"/>
              <w:jc w:val="right"/>
              <w:rPr>
                <w:rFonts w:cs="Arial"/>
                <w:color w:val="000000"/>
                <w:sz w:val="18"/>
                <w:szCs w:val="18"/>
                <w:lang w:val="en-GB"/>
              </w:rPr>
            </w:pPr>
            <w:r w:rsidRPr="00387849">
              <w:rPr>
                <w:rFonts w:cs="Arial"/>
                <w:color w:val="000000"/>
                <w:sz w:val="18"/>
                <w:szCs w:val="18"/>
                <w:lang w:val="en-US"/>
              </w:rPr>
              <w:t>13,815,686</w:t>
            </w:r>
          </w:p>
        </w:tc>
      </w:tr>
      <w:tr w:rsidR="00A76C73" w:rsidRPr="00387849" w14:paraId="6B61581D" w14:textId="77777777" w:rsidTr="005D1B47">
        <w:trPr>
          <w:cantSplit/>
          <w:trHeight w:val="115"/>
        </w:trPr>
        <w:tc>
          <w:tcPr>
            <w:tcW w:w="6300" w:type="dxa"/>
            <w:shd w:val="clear" w:color="auto" w:fill="auto"/>
            <w:vAlign w:val="bottom"/>
          </w:tcPr>
          <w:p w14:paraId="259F6D12" w14:textId="77777777" w:rsidR="001C56AF" w:rsidRPr="00387849" w:rsidRDefault="001C56AF" w:rsidP="001C56AF">
            <w:pPr>
              <w:ind w:left="-78" w:right="-318"/>
              <w:jc w:val="both"/>
              <w:rPr>
                <w:rFonts w:cs="Arial"/>
                <w:color w:val="000000"/>
                <w:sz w:val="18"/>
                <w:szCs w:val="18"/>
                <w:lang w:val="en-US"/>
              </w:rPr>
            </w:pPr>
            <w:r w:rsidRPr="00387849">
              <w:rPr>
                <w:rFonts w:cs="Arial"/>
                <w:color w:val="000000"/>
                <w:sz w:val="18"/>
                <w:szCs w:val="18"/>
                <w:lang w:val="en-US"/>
              </w:rPr>
              <w:t>Others</w:t>
            </w:r>
          </w:p>
        </w:tc>
        <w:tc>
          <w:tcPr>
            <w:tcW w:w="1584" w:type="dxa"/>
            <w:tcBorders>
              <w:bottom w:val="single" w:sz="4" w:space="0" w:color="auto"/>
            </w:tcBorders>
            <w:shd w:val="clear" w:color="auto" w:fill="auto"/>
            <w:vAlign w:val="bottom"/>
          </w:tcPr>
          <w:p w14:paraId="702812DE" w14:textId="416001BF" w:rsidR="001C56AF" w:rsidRPr="00387849" w:rsidRDefault="001C56AF" w:rsidP="001C56AF">
            <w:pPr>
              <w:ind w:left="-40" w:right="-72"/>
              <w:jc w:val="right"/>
              <w:rPr>
                <w:rFonts w:cs="Arial"/>
                <w:color w:val="000000"/>
                <w:sz w:val="18"/>
                <w:szCs w:val="18"/>
                <w:lang w:val="en-GB"/>
              </w:rPr>
            </w:pPr>
            <w:r w:rsidRPr="00387849">
              <w:rPr>
                <w:rFonts w:cs="Arial"/>
                <w:color w:val="000000"/>
                <w:sz w:val="18"/>
                <w:szCs w:val="18"/>
                <w:lang w:val="en-GB"/>
              </w:rPr>
              <w:t>12,630,491</w:t>
            </w:r>
          </w:p>
        </w:tc>
        <w:tc>
          <w:tcPr>
            <w:tcW w:w="1584" w:type="dxa"/>
            <w:tcBorders>
              <w:bottom w:val="single" w:sz="4" w:space="0" w:color="auto"/>
            </w:tcBorders>
            <w:shd w:val="clear" w:color="auto" w:fill="auto"/>
          </w:tcPr>
          <w:p w14:paraId="4C68CBDA" w14:textId="1B2FC4B2" w:rsidR="001C56AF" w:rsidRPr="00387849" w:rsidRDefault="001C56AF" w:rsidP="001C56AF">
            <w:pPr>
              <w:ind w:left="-40" w:right="-72"/>
              <w:jc w:val="right"/>
              <w:rPr>
                <w:rFonts w:cs="Arial"/>
                <w:color w:val="000000"/>
                <w:sz w:val="18"/>
                <w:szCs w:val="18"/>
                <w:lang w:val="en-US"/>
              </w:rPr>
            </w:pPr>
            <w:r w:rsidRPr="00387849">
              <w:rPr>
                <w:rFonts w:cs="Arial"/>
                <w:color w:val="000000"/>
                <w:sz w:val="18"/>
                <w:szCs w:val="18"/>
                <w:lang w:val="en-US"/>
              </w:rPr>
              <w:t>24,266,860</w:t>
            </w:r>
          </w:p>
        </w:tc>
      </w:tr>
      <w:tr w:rsidR="00A76C73" w:rsidRPr="00387849" w14:paraId="17AAC3B8" w14:textId="77777777" w:rsidTr="005D1B47">
        <w:trPr>
          <w:cantSplit/>
          <w:trHeight w:val="115"/>
        </w:trPr>
        <w:tc>
          <w:tcPr>
            <w:tcW w:w="6300" w:type="dxa"/>
            <w:shd w:val="clear" w:color="auto" w:fill="auto"/>
            <w:vAlign w:val="bottom"/>
          </w:tcPr>
          <w:p w14:paraId="107E3C49" w14:textId="77777777" w:rsidR="001C56AF" w:rsidRPr="00387849" w:rsidRDefault="001C56AF" w:rsidP="001C56AF">
            <w:pPr>
              <w:ind w:left="-78" w:right="-318"/>
              <w:jc w:val="both"/>
              <w:rPr>
                <w:rFonts w:cs="Arial"/>
                <w:color w:val="000000"/>
                <w:sz w:val="18"/>
                <w:szCs w:val="18"/>
                <w:lang w:val="en-US"/>
              </w:rPr>
            </w:pPr>
          </w:p>
        </w:tc>
        <w:tc>
          <w:tcPr>
            <w:tcW w:w="1584" w:type="dxa"/>
            <w:tcBorders>
              <w:top w:val="single" w:sz="4" w:space="0" w:color="auto"/>
            </w:tcBorders>
            <w:shd w:val="clear" w:color="auto" w:fill="auto"/>
          </w:tcPr>
          <w:p w14:paraId="55DB77C9" w14:textId="77777777" w:rsidR="001C56AF" w:rsidRPr="00387849" w:rsidRDefault="001C56AF" w:rsidP="001C56AF">
            <w:pPr>
              <w:ind w:left="-40" w:right="-72"/>
              <w:jc w:val="right"/>
              <w:rPr>
                <w:rFonts w:cs="Arial"/>
                <w:color w:val="000000"/>
                <w:sz w:val="18"/>
                <w:szCs w:val="18"/>
                <w:lang w:val="en-GB"/>
              </w:rPr>
            </w:pPr>
          </w:p>
        </w:tc>
        <w:tc>
          <w:tcPr>
            <w:tcW w:w="1584" w:type="dxa"/>
            <w:tcBorders>
              <w:top w:val="single" w:sz="4" w:space="0" w:color="auto"/>
            </w:tcBorders>
            <w:shd w:val="clear" w:color="auto" w:fill="auto"/>
            <w:vAlign w:val="bottom"/>
          </w:tcPr>
          <w:p w14:paraId="5F8F4DDB" w14:textId="77777777" w:rsidR="001C56AF" w:rsidRPr="00387849" w:rsidRDefault="001C56AF" w:rsidP="001C56AF">
            <w:pPr>
              <w:ind w:left="-40" w:right="-72"/>
              <w:jc w:val="right"/>
              <w:rPr>
                <w:rFonts w:cs="Arial"/>
                <w:color w:val="000000"/>
                <w:sz w:val="18"/>
                <w:szCs w:val="18"/>
                <w:lang w:val="en-US"/>
              </w:rPr>
            </w:pPr>
          </w:p>
        </w:tc>
      </w:tr>
      <w:tr w:rsidR="00A76C73" w:rsidRPr="00387849" w14:paraId="3D293836" w14:textId="77777777" w:rsidTr="005D1B47">
        <w:trPr>
          <w:cantSplit/>
          <w:trHeight w:val="115"/>
        </w:trPr>
        <w:tc>
          <w:tcPr>
            <w:tcW w:w="6300" w:type="dxa"/>
            <w:shd w:val="clear" w:color="auto" w:fill="auto"/>
            <w:vAlign w:val="bottom"/>
          </w:tcPr>
          <w:p w14:paraId="0D2338AC" w14:textId="77777777" w:rsidR="001C56AF" w:rsidRPr="00387849" w:rsidRDefault="001C56AF" w:rsidP="001C56AF">
            <w:pPr>
              <w:ind w:left="-78" w:right="-318"/>
              <w:jc w:val="both"/>
              <w:rPr>
                <w:rFonts w:cs="Arial"/>
                <w:color w:val="000000"/>
                <w:sz w:val="18"/>
                <w:szCs w:val="18"/>
                <w:lang w:val="en-US"/>
              </w:rPr>
            </w:pPr>
            <w:r w:rsidRPr="00387849">
              <w:rPr>
                <w:rFonts w:cs="Arial"/>
                <w:color w:val="000000"/>
                <w:sz w:val="18"/>
                <w:szCs w:val="18"/>
                <w:lang w:val="en-US"/>
              </w:rPr>
              <w:t>Total other current liabilities</w:t>
            </w:r>
          </w:p>
        </w:tc>
        <w:tc>
          <w:tcPr>
            <w:tcW w:w="1584" w:type="dxa"/>
            <w:tcBorders>
              <w:bottom w:val="single" w:sz="4" w:space="0" w:color="auto"/>
            </w:tcBorders>
            <w:shd w:val="clear" w:color="auto" w:fill="auto"/>
            <w:vAlign w:val="bottom"/>
          </w:tcPr>
          <w:p w14:paraId="1B41D542" w14:textId="6ECA23C5" w:rsidR="001C56AF" w:rsidRPr="00387849" w:rsidRDefault="003B6524" w:rsidP="001C56AF">
            <w:pPr>
              <w:ind w:left="-40" w:right="-72"/>
              <w:jc w:val="right"/>
              <w:rPr>
                <w:rFonts w:cs="Arial"/>
                <w:color w:val="000000"/>
                <w:sz w:val="18"/>
                <w:szCs w:val="18"/>
                <w:lang w:val="en-GB"/>
              </w:rPr>
            </w:pPr>
            <w:r w:rsidRPr="00387849">
              <w:rPr>
                <w:rFonts w:cs="Arial"/>
                <w:color w:val="000000"/>
                <w:sz w:val="18"/>
                <w:szCs w:val="18"/>
                <w:lang w:val="en-GB"/>
              </w:rPr>
              <w:t>26,919,281</w:t>
            </w:r>
          </w:p>
        </w:tc>
        <w:tc>
          <w:tcPr>
            <w:tcW w:w="1584" w:type="dxa"/>
            <w:tcBorders>
              <w:bottom w:val="single" w:sz="4" w:space="0" w:color="auto"/>
            </w:tcBorders>
            <w:shd w:val="clear" w:color="auto" w:fill="auto"/>
          </w:tcPr>
          <w:p w14:paraId="479F1659" w14:textId="653BE5F8" w:rsidR="001C56AF" w:rsidRPr="00387849" w:rsidRDefault="00712B19" w:rsidP="001C56AF">
            <w:pPr>
              <w:ind w:left="-40" w:right="-72"/>
              <w:jc w:val="right"/>
              <w:rPr>
                <w:rFonts w:cs="Arial"/>
                <w:color w:val="000000"/>
                <w:sz w:val="18"/>
                <w:szCs w:val="18"/>
                <w:lang w:val="en-US"/>
              </w:rPr>
            </w:pPr>
            <w:r w:rsidRPr="00387849">
              <w:rPr>
                <w:rFonts w:cs="Arial"/>
                <w:color w:val="000000"/>
                <w:sz w:val="18"/>
                <w:szCs w:val="18"/>
                <w:lang w:val="en-US"/>
              </w:rPr>
              <w:t>46,794,814</w:t>
            </w:r>
          </w:p>
        </w:tc>
      </w:tr>
    </w:tbl>
    <w:p w14:paraId="715E4E53" w14:textId="7F6157B5" w:rsidR="00CF5790" w:rsidRPr="00387849" w:rsidRDefault="00CF5790" w:rsidP="00F708DA">
      <w:pPr>
        <w:tabs>
          <w:tab w:val="left" w:pos="720"/>
          <w:tab w:val="right" w:pos="5040"/>
          <w:tab w:val="right" w:pos="7020"/>
          <w:tab w:val="right" w:pos="9000"/>
        </w:tabs>
        <w:ind w:right="-691"/>
        <w:jc w:val="both"/>
        <w:rPr>
          <w:rFonts w:cs="Arial"/>
          <w:color w:val="000000"/>
          <w:sz w:val="18"/>
          <w:szCs w:val="18"/>
          <w:lang w:val="en-US"/>
        </w:rPr>
      </w:pPr>
    </w:p>
    <w:p w14:paraId="49EFB6C5" w14:textId="64CD8A2C" w:rsidR="00F708DA" w:rsidRPr="00387849" w:rsidRDefault="00F708DA" w:rsidP="00F708DA">
      <w:pPr>
        <w:tabs>
          <w:tab w:val="left" w:pos="720"/>
          <w:tab w:val="right" w:pos="5040"/>
          <w:tab w:val="right" w:pos="7020"/>
          <w:tab w:val="right" w:pos="9000"/>
        </w:tabs>
        <w:ind w:right="-691"/>
        <w:jc w:val="both"/>
        <w:rPr>
          <w:rFonts w:cs="Arial"/>
          <w:color w:val="000000"/>
          <w:sz w:val="18"/>
          <w:szCs w:val="18"/>
          <w:lang w:val="en-US"/>
        </w:rPr>
      </w:pPr>
    </w:p>
    <w:tbl>
      <w:tblPr>
        <w:tblW w:w="9461" w:type="dxa"/>
        <w:tblInd w:w="108" w:type="dxa"/>
        <w:tblLook w:val="04A0" w:firstRow="1" w:lastRow="0" w:firstColumn="1" w:lastColumn="0" w:noHBand="0" w:noVBand="1"/>
      </w:tblPr>
      <w:tblGrid>
        <w:gridCol w:w="9461"/>
      </w:tblGrid>
      <w:tr w:rsidR="00A76C73" w:rsidRPr="00387849" w14:paraId="143A4FF0" w14:textId="77777777" w:rsidTr="005D1B47">
        <w:trPr>
          <w:trHeight w:val="386"/>
        </w:trPr>
        <w:tc>
          <w:tcPr>
            <w:tcW w:w="9461" w:type="dxa"/>
            <w:shd w:val="clear" w:color="auto" w:fill="auto"/>
            <w:vAlign w:val="center"/>
          </w:tcPr>
          <w:p w14:paraId="0C437DB5" w14:textId="348B81EB" w:rsidR="00F708DA" w:rsidRPr="00387849" w:rsidRDefault="00BD646B" w:rsidP="005D1B47">
            <w:pPr>
              <w:ind w:left="528" w:hanging="641"/>
              <w:rPr>
                <w:rFonts w:cs="Arial"/>
                <w:b/>
                <w:bCs/>
                <w:color w:val="000000"/>
                <w:sz w:val="18"/>
                <w:szCs w:val="18"/>
                <w:cs/>
              </w:rPr>
            </w:pPr>
            <w:r w:rsidRPr="00387849">
              <w:rPr>
                <w:rFonts w:cs="Arial"/>
                <w:b/>
                <w:bCs/>
                <w:color w:val="000000"/>
                <w:sz w:val="18"/>
                <w:szCs w:val="18"/>
                <w:lang w:val="en-GB"/>
              </w:rPr>
              <w:t>1</w:t>
            </w:r>
            <w:r w:rsidR="00D13E1A" w:rsidRPr="00387849">
              <w:rPr>
                <w:rFonts w:cs="Arial"/>
                <w:b/>
                <w:bCs/>
                <w:color w:val="000000"/>
                <w:sz w:val="18"/>
                <w:szCs w:val="18"/>
                <w:lang w:val="en-GB"/>
              </w:rPr>
              <w:t>9</w:t>
            </w:r>
            <w:r w:rsidR="00F708DA" w:rsidRPr="00387849">
              <w:rPr>
                <w:rFonts w:cs="Arial"/>
                <w:b/>
                <w:bCs/>
                <w:color w:val="000000"/>
                <w:sz w:val="18"/>
                <w:szCs w:val="18"/>
                <w:lang w:val="en-GB"/>
              </w:rPr>
              <w:tab/>
              <w:t xml:space="preserve">Employee </w:t>
            </w:r>
            <w:r w:rsidR="00F708DA" w:rsidRPr="00387849">
              <w:rPr>
                <w:rFonts w:cs="Arial"/>
                <w:b/>
                <w:bCs/>
                <w:color w:val="000000"/>
                <w:sz w:val="18"/>
                <w:szCs w:val="18"/>
              </w:rPr>
              <w:t>benefit</w:t>
            </w:r>
            <w:r w:rsidR="00F708DA" w:rsidRPr="00387849">
              <w:rPr>
                <w:rFonts w:cs="Arial"/>
                <w:b/>
                <w:bCs/>
                <w:color w:val="000000"/>
                <w:sz w:val="18"/>
                <w:szCs w:val="18"/>
                <w:lang w:val="en-GB"/>
              </w:rPr>
              <w:t xml:space="preserve"> obligations</w:t>
            </w:r>
          </w:p>
        </w:tc>
      </w:tr>
    </w:tbl>
    <w:p w14:paraId="1C197318" w14:textId="77777777" w:rsidR="00F708DA" w:rsidRPr="00387849" w:rsidRDefault="00F708DA" w:rsidP="00F708DA">
      <w:pPr>
        <w:ind w:right="26"/>
        <w:rPr>
          <w:rFonts w:cs="Arial"/>
          <w:color w:val="000000"/>
          <w:sz w:val="18"/>
          <w:szCs w:val="18"/>
          <w:lang w:val="en-GB"/>
        </w:rPr>
      </w:pPr>
    </w:p>
    <w:p w14:paraId="17612F72" w14:textId="77777777" w:rsidR="00F708DA" w:rsidRPr="00387849" w:rsidRDefault="00F708DA" w:rsidP="00F708DA">
      <w:pPr>
        <w:tabs>
          <w:tab w:val="center" w:pos="4320"/>
          <w:tab w:val="right" w:pos="8640"/>
        </w:tabs>
        <w:jc w:val="thaiDistribute"/>
        <w:rPr>
          <w:rFonts w:cs="Arial"/>
          <w:color w:val="000000"/>
          <w:sz w:val="18"/>
          <w:szCs w:val="18"/>
          <w:lang w:val="en-GB" w:eastAsia="x-none"/>
        </w:rPr>
      </w:pPr>
      <w:r w:rsidRPr="00387849">
        <w:rPr>
          <w:rFonts w:cs="Arial"/>
          <w:color w:val="000000"/>
          <w:sz w:val="18"/>
          <w:szCs w:val="18"/>
          <w:lang w:val="en-GB" w:eastAsia="x-none"/>
        </w:rPr>
        <w:t xml:space="preserve">For the years ended 31 December </w:t>
      </w:r>
      <w:r w:rsidR="0078579F" w:rsidRPr="00387849">
        <w:rPr>
          <w:rFonts w:cs="Arial"/>
          <w:color w:val="000000"/>
          <w:sz w:val="18"/>
          <w:szCs w:val="18"/>
          <w:lang w:val="en-GB" w:eastAsia="x-none"/>
        </w:rPr>
        <w:t>2024</w:t>
      </w:r>
      <w:r w:rsidRPr="00387849">
        <w:rPr>
          <w:rFonts w:cs="Arial"/>
          <w:color w:val="000000"/>
          <w:sz w:val="18"/>
          <w:szCs w:val="18"/>
          <w:lang w:val="en-GB" w:eastAsia="x-none"/>
        </w:rPr>
        <w:t xml:space="preserve"> and </w:t>
      </w:r>
      <w:r w:rsidR="00F633CD" w:rsidRPr="00387849">
        <w:rPr>
          <w:rFonts w:cs="Arial"/>
          <w:color w:val="000000"/>
          <w:sz w:val="18"/>
          <w:szCs w:val="18"/>
          <w:lang w:val="en-GB" w:eastAsia="x-none"/>
        </w:rPr>
        <w:t>2023</w:t>
      </w:r>
      <w:r w:rsidRPr="00387849">
        <w:rPr>
          <w:rFonts w:cs="Arial"/>
          <w:color w:val="000000"/>
          <w:sz w:val="18"/>
          <w:szCs w:val="18"/>
          <w:lang w:val="en-GB" w:eastAsia="x-none"/>
        </w:rPr>
        <w:t>, the movement of the employee benefit obligations is as follows:</w:t>
      </w:r>
    </w:p>
    <w:p w14:paraId="0665E615" w14:textId="77777777" w:rsidR="00F708DA" w:rsidRPr="00387849" w:rsidRDefault="00F708DA" w:rsidP="00F708DA">
      <w:pPr>
        <w:tabs>
          <w:tab w:val="center" w:pos="4320"/>
          <w:tab w:val="right" w:pos="8640"/>
        </w:tabs>
        <w:jc w:val="thaiDistribute"/>
        <w:rPr>
          <w:rFonts w:cs="Arial"/>
          <w:color w:val="000000"/>
          <w:sz w:val="18"/>
          <w:szCs w:val="18"/>
          <w:lang w:val="en-GB" w:eastAsia="x-none"/>
        </w:rPr>
      </w:pPr>
    </w:p>
    <w:tbl>
      <w:tblPr>
        <w:tblW w:w="9450" w:type="dxa"/>
        <w:tblInd w:w="108" w:type="dxa"/>
        <w:tblLayout w:type="fixed"/>
        <w:tblLook w:val="04A0" w:firstRow="1" w:lastRow="0" w:firstColumn="1" w:lastColumn="0" w:noHBand="0" w:noVBand="1"/>
      </w:tblPr>
      <w:tblGrid>
        <w:gridCol w:w="6282"/>
        <w:gridCol w:w="1584"/>
        <w:gridCol w:w="1584"/>
      </w:tblGrid>
      <w:tr w:rsidR="00A76C73" w:rsidRPr="00387849" w14:paraId="28E7FA06" w14:textId="77777777" w:rsidTr="005D1B47">
        <w:trPr>
          <w:cantSplit/>
          <w:trHeight w:val="115"/>
        </w:trPr>
        <w:tc>
          <w:tcPr>
            <w:tcW w:w="6282" w:type="dxa"/>
            <w:shd w:val="clear" w:color="auto" w:fill="auto"/>
            <w:vAlign w:val="bottom"/>
          </w:tcPr>
          <w:p w14:paraId="0E3879EA" w14:textId="77777777" w:rsidR="008A64E4" w:rsidRPr="00387849" w:rsidRDefault="008A64E4" w:rsidP="00A137C5">
            <w:pPr>
              <w:ind w:left="-78"/>
              <w:rPr>
                <w:rFonts w:cs="Arial"/>
                <w:color w:val="000000"/>
                <w:sz w:val="18"/>
                <w:szCs w:val="18"/>
                <w:lang w:val="en-GB"/>
              </w:rPr>
            </w:pPr>
          </w:p>
        </w:tc>
        <w:tc>
          <w:tcPr>
            <w:tcW w:w="1584" w:type="dxa"/>
            <w:tcBorders>
              <w:left w:val="nil"/>
              <w:right w:val="nil"/>
            </w:tcBorders>
            <w:shd w:val="clear" w:color="auto" w:fill="auto"/>
            <w:vAlign w:val="bottom"/>
            <w:hideMark/>
          </w:tcPr>
          <w:p w14:paraId="27A9C805" w14:textId="77777777" w:rsidR="008A64E4" w:rsidRPr="00387849" w:rsidRDefault="008A64E4" w:rsidP="00A137C5">
            <w:pPr>
              <w:ind w:left="-40" w:right="-72"/>
              <w:jc w:val="right"/>
              <w:rPr>
                <w:rFonts w:cs="Arial"/>
                <w:b/>
                <w:bCs/>
                <w:color w:val="000000"/>
                <w:sz w:val="18"/>
                <w:szCs w:val="18"/>
                <w:lang w:val="en-US"/>
              </w:rPr>
            </w:pPr>
            <w:r w:rsidRPr="00387849">
              <w:rPr>
                <w:rFonts w:cs="Arial"/>
                <w:b/>
                <w:bCs/>
                <w:color w:val="000000"/>
                <w:sz w:val="18"/>
                <w:szCs w:val="18"/>
                <w:lang w:val="en-GB"/>
              </w:rPr>
              <w:t>2024</w:t>
            </w:r>
          </w:p>
        </w:tc>
        <w:tc>
          <w:tcPr>
            <w:tcW w:w="1584" w:type="dxa"/>
            <w:tcBorders>
              <w:left w:val="nil"/>
              <w:right w:val="nil"/>
            </w:tcBorders>
            <w:shd w:val="clear" w:color="auto" w:fill="auto"/>
            <w:vAlign w:val="bottom"/>
            <w:hideMark/>
          </w:tcPr>
          <w:p w14:paraId="376B42A1" w14:textId="77777777" w:rsidR="008A64E4" w:rsidRPr="00387849" w:rsidRDefault="008A64E4" w:rsidP="00A137C5">
            <w:pPr>
              <w:ind w:left="-40" w:right="-72"/>
              <w:jc w:val="right"/>
              <w:rPr>
                <w:rFonts w:cs="Arial"/>
                <w:b/>
                <w:bCs/>
                <w:color w:val="000000"/>
                <w:sz w:val="18"/>
                <w:szCs w:val="18"/>
                <w:lang w:val="en-US"/>
              </w:rPr>
            </w:pPr>
            <w:r w:rsidRPr="00387849">
              <w:rPr>
                <w:rFonts w:cs="Arial"/>
                <w:b/>
                <w:bCs/>
                <w:color w:val="000000"/>
                <w:sz w:val="18"/>
                <w:szCs w:val="18"/>
                <w:lang w:val="en-GB"/>
              </w:rPr>
              <w:t>2023</w:t>
            </w:r>
          </w:p>
        </w:tc>
      </w:tr>
      <w:tr w:rsidR="00A76C73" w:rsidRPr="00387849" w14:paraId="65408351" w14:textId="77777777" w:rsidTr="005D1B47">
        <w:trPr>
          <w:cantSplit/>
          <w:trHeight w:val="115"/>
        </w:trPr>
        <w:tc>
          <w:tcPr>
            <w:tcW w:w="6282" w:type="dxa"/>
            <w:shd w:val="clear" w:color="auto" w:fill="auto"/>
            <w:vAlign w:val="bottom"/>
          </w:tcPr>
          <w:p w14:paraId="666F825B" w14:textId="77777777" w:rsidR="008A64E4" w:rsidRPr="00387849" w:rsidRDefault="008A64E4" w:rsidP="00A137C5">
            <w:pPr>
              <w:ind w:left="-78"/>
              <w:rPr>
                <w:rFonts w:cs="Arial"/>
                <w:color w:val="000000"/>
                <w:sz w:val="18"/>
                <w:szCs w:val="18"/>
                <w:lang w:val="en-GB"/>
              </w:rPr>
            </w:pPr>
          </w:p>
        </w:tc>
        <w:tc>
          <w:tcPr>
            <w:tcW w:w="1584" w:type="dxa"/>
            <w:tcBorders>
              <w:top w:val="nil"/>
              <w:left w:val="nil"/>
              <w:bottom w:val="single" w:sz="4" w:space="0" w:color="auto"/>
              <w:right w:val="nil"/>
            </w:tcBorders>
            <w:shd w:val="clear" w:color="auto" w:fill="auto"/>
            <w:vAlign w:val="bottom"/>
            <w:hideMark/>
          </w:tcPr>
          <w:p w14:paraId="5EE8D684" w14:textId="77777777" w:rsidR="008A64E4" w:rsidRPr="00387849" w:rsidRDefault="008A64E4" w:rsidP="00A137C5">
            <w:pPr>
              <w:ind w:left="-40" w:right="-72"/>
              <w:jc w:val="right"/>
              <w:rPr>
                <w:rFonts w:cs="Arial"/>
                <w:b/>
                <w:bCs/>
                <w:color w:val="000000"/>
                <w:sz w:val="18"/>
                <w:szCs w:val="18"/>
                <w:lang w:val="en-US"/>
              </w:rPr>
            </w:pPr>
            <w:r w:rsidRPr="00387849">
              <w:rPr>
                <w:rFonts w:cs="Arial"/>
                <w:b/>
                <w:bCs/>
                <w:color w:val="000000"/>
                <w:sz w:val="18"/>
                <w:szCs w:val="18"/>
                <w:lang w:val="en-US"/>
              </w:rPr>
              <w:t>Baht</w:t>
            </w:r>
          </w:p>
        </w:tc>
        <w:tc>
          <w:tcPr>
            <w:tcW w:w="1584" w:type="dxa"/>
            <w:tcBorders>
              <w:top w:val="nil"/>
              <w:left w:val="nil"/>
              <w:bottom w:val="single" w:sz="4" w:space="0" w:color="auto"/>
              <w:right w:val="nil"/>
            </w:tcBorders>
            <w:shd w:val="clear" w:color="auto" w:fill="auto"/>
            <w:vAlign w:val="bottom"/>
            <w:hideMark/>
          </w:tcPr>
          <w:p w14:paraId="257A70A7" w14:textId="77777777" w:rsidR="008A64E4" w:rsidRPr="00387849" w:rsidRDefault="008A64E4" w:rsidP="00A137C5">
            <w:pPr>
              <w:ind w:left="-40" w:right="-72"/>
              <w:jc w:val="right"/>
              <w:rPr>
                <w:rFonts w:cs="Arial"/>
                <w:b/>
                <w:bCs/>
                <w:color w:val="000000"/>
                <w:sz w:val="18"/>
                <w:szCs w:val="18"/>
                <w:lang w:val="en-US"/>
              </w:rPr>
            </w:pPr>
            <w:r w:rsidRPr="00387849">
              <w:rPr>
                <w:rFonts w:cs="Arial"/>
                <w:b/>
                <w:bCs/>
                <w:color w:val="000000"/>
                <w:sz w:val="18"/>
                <w:szCs w:val="18"/>
                <w:lang w:val="en-US"/>
              </w:rPr>
              <w:t>Baht</w:t>
            </w:r>
          </w:p>
        </w:tc>
      </w:tr>
      <w:tr w:rsidR="00A13758" w:rsidRPr="00387849" w14:paraId="36DD65C2" w14:textId="77777777" w:rsidTr="00A13758">
        <w:trPr>
          <w:cantSplit/>
          <w:trHeight w:val="115"/>
        </w:trPr>
        <w:tc>
          <w:tcPr>
            <w:tcW w:w="6282" w:type="dxa"/>
            <w:shd w:val="clear" w:color="auto" w:fill="auto"/>
            <w:vAlign w:val="bottom"/>
          </w:tcPr>
          <w:p w14:paraId="76FAB3A8" w14:textId="77777777" w:rsidR="008A64E4" w:rsidRPr="00387849" w:rsidRDefault="008A64E4" w:rsidP="00A137C5">
            <w:pPr>
              <w:ind w:left="-78" w:right="-318"/>
              <w:jc w:val="both"/>
              <w:rPr>
                <w:rFonts w:cs="Arial"/>
                <w:color w:val="000000"/>
                <w:sz w:val="18"/>
                <w:szCs w:val="18"/>
                <w:lang w:val="en-GB"/>
              </w:rPr>
            </w:pPr>
          </w:p>
        </w:tc>
        <w:tc>
          <w:tcPr>
            <w:tcW w:w="1584" w:type="dxa"/>
            <w:tcBorders>
              <w:top w:val="single" w:sz="4" w:space="0" w:color="auto"/>
              <w:left w:val="nil"/>
              <w:right w:val="nil"/>
            </w:tcBorders>
            <w:shd w:val="clear" w:color="auto" w:fill="auto"/>
            <w:vAlign w:val="bottom"/>
          </w:tcPr>
          <w:p w14:paraId="0ACB3031" w14:textId="77777777" w:rsidR="008A64E4" w:rsidRPr="00387849" w:rsidRDefault="008A64E4" w:rsidP="00A137C5">
            <w:pPr>
              <w:ind w:left="-40" w:right="-72"/>
              <w:jc w:val="right"/>
              <w:rPr>
                <w:rFonts w:cs="Arial"/>
                <w:color w:val="000000"/>
                <w:sz w:val="18"/>
                <w:szCs w:val="18"/>
                <w:lang w:val="en-GB"/>
              </w:rPr>
            </w:pPr>
          </w:p>
        </w:tc>
        <w:tc>
          <w:tcPr>
            <w:tcW w:w="1584" w:type="dxa"/>
            <w:tcBorders>
              <w:top w:val="single" w:sz="4" w:space="0" w:color="auto"/>
              <w:left w:val="nil"/>
              <w:right w:val="nil"/>
            </w:tcBorders>
            <w:shd w:val="clear" w:color="auto" w:fill="auto"/>
            <w:vAlign w:val="bottom"/>
          </w:tcPr>
          <w:p w14:paraId="30047A87" w14:textId="77777777" w:rsidR="008A64E4" w:rsidRPr="00387849" w:rsidRDefault="008A64E4" w:rsidP="00A137C5">
            <w:pPr>
              <w:ind w:left="-40" w:right="-72"/>
              <w:jc w:val="right"/>
              <w:rPr>
                <w:rFonts w:cs="Arial"/>
                <w:color w:val="000000"/>
                <w:sz w:val="18"/>
                <w:szCs w:val="18"/>
                <w:lang w:val="en-GB"/>
              </w:rPr>
            </w:pPr>
          </w:p>
        </w:tc>
      </w:tr>
      <w:tr w:rsidR="00A76C73" w:rsidRPr="00387849" w14:paraId="194D9CAC" w14:textId="77777777" w:rsidTr="005D1B47">
        <w:trPr>
          <w:cantSplit/>
          <w:trHeight w:val="115"/>
        </w:trPr>
        <w:tc>
          <w:tcPr>
            <w:tcW w:w="6282" w:type="dxa"/>
            <w:shd w:val="clear" w:color="auto" w:fill="auto"/>
            <w:vAlign w:val="bottom"/>
            <w:hideMark/>
          </w:tcPr>
          <w:p w14:paraId="66959FB6" w14:textId="63E46EFD" w:rsidR="005B73D6" w:rsidRPr="00387849" w:rsidRDefault="00865116" w:rsidP="005B73D6">
            <w:pPr>
              <w:ind w:left="-78" w:right="-318"/>
              <w:jc w:val="both"/>
              <w:rPr>
                <w:rFonts w:cs="Arial"/>
                <w:color w:val="000000"/>
                <w:sz w:val="18"/>
                <w:szCs w:val="18"/>
                <w:lang w:val="en-GB"/>
              </w:rPr>
            </w:pPr>
            <w:r w:rsidRPr="00387849">
              <w:rPr>
                <w:rFonts w:cs="Arial"/>
                <w:color w:val="000000"/>
                <w:sz w:val="18"/>
                <w:szCs w:val="18"/>
                <w:lang w:val="en-GB" w:bidi="ar-SA"/>
              </w:rPr>
              <w:t>A</w:t>
            </w:r>
            <w:r w:rsidR="00A83C10" w:rsidRPr="00387849">
              <w:rPr>
                <w:rFonts w:cs="Arial"/>
                <w:color w:val="000000"/>
                <w:sz w:val="18"/>
                <w:szCs w:val="18"/>
                <w:lang w:val="en-GB" w:bidi="ar-SA"/>
              </w:rPr>
              <w:t>s a</w:t>
            </w:r>
            <w:r w:rsidRPr="00387849">
              <w:rPr>
                <w:rFonts w:cs="Arial"/>
                <w:color w:val="000000"/>
                <w:sz w:val="18"/>
                <w:szCs w:val="18"/>
                <w:lang w:val="en-GB" w:bidi="ar-SA"/>
              </w:rPr>
              <w:t>t</w:t>
            </w:r>
            <w:r w:rsidR="00A83C10" w:rsidRPr="00387849">
              <w:rPr>
                <w:rFonts w:cs="Arial"/>
                <w:color w:val="000000"/>
                <w:sz w:val="18"/>
                <w:szCs w:val="18"/>
                <w:lang w:val="en-GB" w:bidi="ar-SA"/>
              </w:rPr>
              <w:t xml:space="preserve"> </w:t>
            </w:r>
            <w:r w:rsidRPr="00387849">
              <w:rPr>
                <w:rFonts w:cs="Arial"/>
                <w:color w:val="000000"/>
                <w:sz w:val="18"/>
                <w:szCs w:val="18"/>
                <w:lang w:val="en-GB" w:bidi="ar-SA"/>
              </w:rPr>
              <w:t>1 January</w:t>
            </w:r>
          </w:p>
        </w:tc>
        <w:tc>
          <w:tcPr>
            <w:tcW w:w="1584" w:type="dxa"/>
            <w:shd w:val="clear" w:color="auto" w:fill="auto"/>
          </w:tcPr>
          <w:p w14:paraId="151CF9F6" w14:textId="43912117" w:rsidR="005B73D6" w:rsidRPr="00387849" w:rsidRDefault="005B73D6" w:rsidP="005B73D6">
            <w:pPr>
              <w:ind w:left="-40" w:right="-72"/>
              <w:jc w:val="right"/>
              <w:rPr>
                <w:rFonts w:cs="Arial"/>
                <w:color w:val="000000"/>
                <w:sz w:val="18"/>
                <w:szCs w:val="18"/>
                <w:lang w:val="en-GB"/>
              </w:rPr>
            </w:pPr>
            <w:r w:rsidRPr="00387849">
              <w:rPr>
                <w:rFonts w:cs="Arial"/>
                <w:color w:val="000000"/>
                <w:sz w:val="18"/>
                <w:szCs w:val="18"/>
                <w:lang w:val="en-GB"/>
              </w:rPr>
              <w:t>34,465,741</w:t>
            </w:r>
          </w:p>
        </w:tc>
        <w:tc>
          <w:tcPr>
            <w:tcW w:w="1584" w:type="dxa"/>
            <w:shd w:val="clear" w:color="auto" w:fill="auto"/>
          </w:tcPr>
          <w:p w14:paraId="13AE1AFA" w14:textId="31AF52F0" w:rsidR="005B73D6" w:rsidRPr="00387849" w:rsidRDefault="005B73D6" w:rsidP="005B73D6">
            <w:pPr>
              <w:ind w:left="-40" w:right="-72"/>
              <w:jc w:val="right"/>
              <w:rPr>
                <w:rFonts w:cs="Arial"/>
                <w:color w:val="000000"/>
                <w:sz w:val="18"/>
                <w:szCs w:val="18"/>
                <w:lang w:val="en-GB"/>
              </w:rPr>
            </w:pPr>
            <w:r w:rsidRPr="00387849">
              <w:rPr>
                <w:rFonts w:cs="Arial"/>
                <w:color w:val="000000"/>
                <w:sz w:val="18"/>
                <w:szCs w:val="18"/>
                <w:lang w:val="en-GB"/>
              </w:rPr>
              <w:t>30,117,552</w:t>
            </w:r>
          </w:p>
        </w:tc>
      </w:tr>
      <w:tr w:rsidR="00A76C73" w:rsidRPr="00387849" w14:paraId="7337B196" w14:textId="77777777" w:rsidTr="005D1B47">
        <w:trPr>
          <w:cantSplit/>
          <w:trHeight w:val="115"/>
        </w:trPr>
        <w:tc>
          <w:tcPr>
            <w:tcW w:w="6282" w:type="dxa"/>
            <w:shd w:val="clear" w:color="auto" w:fill="auto"/>
            <w:vAlign w:val="bottom"/>
          </w:tcPr>
          <w:p w14:paraId="518040A2" w14:textId="77777777" w:rsidR="005B73D6" w:rsidRPr="00387849" w:rsidRDefault="005B73D6" w:rsidP="005B73D6">
            <w:pPr>
              <w:ind w:left="-78" w:right="-318"/>
              <w:jc w:val="both"/>
              <w:rPr>
                <w:rFonts w:cs="Arial"/>
                <w:color w:val="000000"/>
                <w:sz w:val="18"/>
                <w:szCs w:val="18"/>
                <w:lang w:val="en-US"/>
              </w:rPr>
            </w:pPr>
            <w:r w:rsidRPr="00387849">
              <w:rPr>
                <w:rFonts w:cs="Arial"/>
                <w:color w:val="000000"/>
                <w:sz w:val="18"/>
                <w:szCs w:val="18"/>
                <w:lang w:val="en-GB" w:bidi="ar-SA"/>
              </w:rPr>
              <w:t xml:space="preserve">Current service cost </w:t>
            </w:r>
          </w:p>
        </w:tc>
        <w:tc>
          <w:tcPr>
            <w:tcW w:w="1584" w:type="dxa"/>
            <w:shd w:val="clear" w:color="auto" w:fill="auto"/>
          </w:tcPr>
          <w:p w14:paraId="403C7200" w14:textId="2E0D8406" w:rsidR="005B73D6" w:rsidRPr="00387849" w:rsidRDefault="005B73D6" w:rsidP="005B73D6">
            <w:pPr>
              <w:ind w:left="-40" w:right="-72"/>
              <w:jc w:val="right"/>
              <w:rPr>
                <w:rFonts w:cs="Arial"/>
                <w:color w:val="000000"/>
                <w:sz w:val="18"/>
                <w:szCs w:val="18"/>
                <w:lang w:val="en-GB"/>
              </w:rPr>
            </w:pPr>
            <w:r w:rsidRPr="00387849">
              <w:rPr>
                <w:rFonts w:cs="Arial"/>
                <w:color w:val="000000"/>
                <w:sz w:val="18"/>
                <w:szCs w:val="18"/>
                <w:lang w:val="en-GB"/>
              </w:rPr>
              <w:t>3,370,450</w:t>
            </w:r>
          </w:p>
        </w:tc>
        <w:tc>
          <w:tcPr>
            <w:tcW w:w="1584" w:type="dxa"/>
            <w:shd w:val="clear" w:color="auto" w:fill="auto"/>
          </w:tcPr>
          <w:p w14:paraId="69EE3A19" w14:textId="578EB4EB" w:rsidR="005B73D6" w:rsidRPr="00387849" w:rsidRDefault="005B73D6" w:rsidP="005B73D6">
            <w:pPr>
              <w:ind w:left="-40" w:right="-72"/>
              <w:jc w:val="right"/>
              <w:rPr>
                <w:rFonts w:cs="Arial"/>
                <w:color w:val="000000"/>
                <w:sz w:val="18"/>
                <w:szCs w:val="18"/>
                <w:lang w:val="en-GB"/>
              </w:rPr>
            </w:pPr>
            <w:r w:rsidRPr="00387849">
              <w:rPr>
                <w:rFonts w:cs="Arial"/>
                <w:color w:val="000000"/>
                <w:sz w:val="18"/>
                <w:szCs w:val="18"/>
                <w:lang w:val="en-GB"/>
              </w:rPr>
              <w:t>2,920,448</w:t>
            </w:r>
          </w:p>
        </w:tc>
      </w:tr>
      <w:tr w:rsidR="00A76C73" w:rsidRPr="00387849" w14:paraId="5566AD25" w14:textId="77777777" w:rsidTr="005D1B47">
        <w:trPr>
          <w:cantSplit/>
          <w:trHeight w:val="115"/>
        </w:trPr>
        <w:tc>
          <w:tcPr>
            <w:tcW w:w="6282" w:type="dxa"/>
            <w:shd w:val="clear" w:color="auto" w:fill="auto"/>
            <w:vAlign w:val="bottom"/>
          </w:tcPr>
          <w:p w14:paraId="54961E68" w14:textId="77777777" w:rsidR="000268BD" w:rsidRPr="00387849" w:rsidRDefault="000268BD" w:rsidP="000268BD">
            <w:pPr>
              <w:ind w:left="-78" w:right="-318"/>
              <w:jc w:val="both"/>
              <w:rPr>
                <w:rFonts w:cs="Arial"/>
                <w:color w:val="000000"/>
                <w:sz w:val="18"/>
                <w:szCs w:val="18"/>
                <w:lang w:val="en-GB" w:bidi="ar-SA"/>
              </w:rPr>
            </w:pPr>
            <w:r w:rsidRPr="00387849">
              <w:rPr>
                <w:rFonts w:cs="Arial"/>
                <w:color w:val="000000"/>
                <w:sz w:val="18"/>
                <w:szCs w:val="18"/>
                <w:lang w:val="en-GB" w:bidi="ar-SA"/>
              </w:rPr>
              <w:t>Finance cost</w:t>
            </w:r>
          </w:p>
        </w:tc>
        <w:tc>
          <w:tcPr>
            <w:tcW w:w="1584" w:type="dxa"/>
            <w:tcBorders>
              <w:bottom w:val="single" w:sz="4" w:space="0" w:color="auto"/>
            </w:tcBorders>
            <w:shd w:val="clear" w:color="auto" w:fill="auto"/>
          </w:tcPr>
          <w:p w14:paraId="1E1967D5" w14:textId="39C76955" w:rsidR="000268BD" w:rsidRPr="00387849" w:rsidRDefault="000268BD" w:rsidP="000268BD">
            <w:pPr>
              <w:ind w:left="-40" w:right="-72"/>
              <w:jc w:val="right"/>
              <w:rPr>
                <w:rFonts w:cs="Arial"/>
                <w:color w:val="000000"/>
                <w:sz w:val="18"/>
                <w:szCs w:val="18"/>
                <w:lang w:val="en-GB"/>
              </w:rPr>
            </w:pPr>
            <w:r w:rsidRPr="00387849">
              <w:rPr>
                <w:rFonts w:cs="Arial"/>
                <w:color w:val="000000"/>
                <w:sz w:val="18"/>
                <w:szCs w:val="18"/>
                <w:lang w:val="en-GB"/>
              </w:rPr>
              <w:t>983,10</w:t>
            </w:r>
            <w:r w:rsidR="003B222F" w:rsidRPr="00387849">
              <w:rPr>
                <w:rFonts w:cs="Arial"/>
                <w:color w:val="000000"/>
                <w:sz w:val="18"/>
                <w:szCs w:val="18"/>
                <w:lang w:val="en-GB"/>
              </w:rPr>
              <w:t>0</w:t>
            </w:r>
          </w:p>
        </w:tc>
        <w:tc>
          <w:tcPr>
            <w:tcW w:w="1584" w:type="dxa"/>
            <w:tcBorders>
              <w:bottom w:val="single" w:sz="4" w:space="0" w:color="auto"/>
            </w:tcBorders>
            <w:shd w:val="clear" w:color="auto" w:fill="auto"/>
          </w:tcPr>
          <w:p w14:paraId="4FB10702" w14:textId="60A70B3C" w:rsidR="000268BD" w:rsidRPr="00387849" w:rsidRDefault="000268BD" w:rsidP="000268BD">
            <w:pPr>
              <w:ind w:left="-40" w:right="-72"/>
              <w:jc w:val="right"/>
              <w:rPr>
                <w:rFonts w:eastAsia="SimSun" w:cs="Arial"/>
                <w:snapToGrid w:val="0"/>
                <w:color w:val="000000"/>
                <w:sz w:val="18"/>
                <w:szCs w:val="18"/>
                <w:lang w:val="en-US" w:eastAsia="th-TH"/>
              </w:rPr>
            </w:pPr>
            <w:r w:rsidRPr="00387849">
              <w:rPr>
                <w:rFonts w:eastAsia="SimSun" w:cs="Arial"/>
                <w:snapToGrid w:val="0"/>
                <w:color w:val="000000"/>
                <w:sz w:val="18"/>
                <w:szCs w:val="18"/>
                <w:lang w:val="en-GB" w:eastAsia="th-TH"/>
              </w:rPr>
              <w:t>828,549</w:t>
            </w:r>
          </w:p>
        </w:tc>
      </w:tr>
      <w:tr w:rsidR="00D65158" w:rsidRPr="00387849" w14:paraId="3EDCC949" w14:textId="77777777" w:rsidTr="00A13758">
        <w:trPr>
          <w:cantSplit/>
          <w:trHeight w:val="115"/>
        </w:trPr>
        <w:tc>
          <w:tcPr>
            <w:tcW w:w="6282" w:type="dxa"/>
            <w:shd w:val="clear" w:color="auto" w:fill="auto"/>
            <w:vAlign w:val="bottom"/>
          </w:tcPr>
          <w:p w14:paraId="199500B8" w14:textId="77777777" w:rsidR="001C4DC3" w:rsidRPr="00387849" w:rsidRDefault="001C4DC3" w:rsidP="000268BD">
            <w:pPr>
              <w:ind w:left="-78" w:right="-318"/>
              <w:jc w:val="both"/>
              <w:rPr>
                <w:rFonts w:cs="Arial"/>
                <w:color w:val="000000"/>
                <w:sz w:val="18"/>
                <w:szCs w:val="18"/>
                <w:lang w:val="en-GB" w:bidi="ar-SA"/>
              </w:rPr>
            </w:pPr>
          </w:p>
        </w:tc>
        <w:tc>
          <w:tcPr>
            <w:tcW w:w="1584" w:type="dxa"/>
            <w:tcBorders>
              <w:top w:val="single" w:sz="4" w:space="0" w:color="auto"/>
            </w:tcBorders>
            <w:shd w:val="clear" w:color="auto" w:fill="auto"/>
          </w:tcPr>
          <w:p w14:paraId="04494B92" w14:textId="77777777" w:rsidR="001C4DC3" w:rsidRPr="00387849" w:rsidRDefault="001C4DC3" w:rsidP="000268BD">
            <w:pPr>
              <w:ind w:left="-40" w:right="-72"/>
              <w:jc w:val="right"/>
              <w:rPr>
                <w:rFonts w:cs="Arial"/>
                <w:color w:val="000000"/>
                <w:sz w:val="18"/>
                <w:szCs w:val="18"/>
                <w:lang w:val="en-GB"/>
              </w:rPr>
            </w:pPr>
          </w:p>
        </w:tc>
        <w:tc>
          <w:tcPr>
            <w:tcW w:w="1584" w:type="dxa"/>
            <w:tcBorders>
              <w:top w:val="single" w:sz="4" w:space="0" w:color="auto"/>
            </w:tcBorders>
            <w:shd w:val="clear" w:color="auto" w:fill="auto"/>
          </w:tcPr>
          <w:p w14:paraId="0AE4D76A" w14:textId="77777777" w:rsidR="001C4DC3" w:rsidRPr="00387849" w:rsidRDefault="001C4DC3" w:rsidP="000268BD">
            <w:pPr>
              <w:ind w:left="-40" w:right="-72"/>
              <w:jc w:val="right"/>
              <w:rPr>
                <w:rFonts w:eastAsia="SimSun" w:cs="Arial"/>
                <w:snapToGrid w:val="0"/>
                <w:color w:val="000000"/>
                <w:sz w:val="18"/>
                <w:szCs w:val="18"/>
                <w:lang w:val="en-GB" w:eastAsia="th-TH"/>
              </w:rPr>
            </w:pPr>
          </w:p>
        </w:tc>
      </w:tr>
      <w:tr w:rsidR="00D65158" w:rsidRPr="00387849" w14:paraId="73F4DB5D" w14:textId="77777777" w:rsidTr="00A13758">
        <w:trPr>
          <w:cantSplit/>
          <w:trHeight w:val="115"/>
        </w:trPr>
        <w:tc>
          <w:tcPr>
            <w:tcW w:w="6282" w:type="dxa"/>
            <w:shd w:val="clear" w:color="auto" w:fill="auto"/>
            <w:vAlign w:val="bottom"/>
          </w:tcPr>
          <w:p w14:paraId="12115E20" w14:textId="77777777" w:rsidR="000801ED" w:rsidRPr="00387849" w:rsidRDefault="000801ED" w:rsidP="000268BD">
            <w:pPr>
              <w:ind w:left="-78" w:right="-318"/>
              <w:jc w:val="both"/>
              <w:rPr>
                <w:rFonts w:cs="Arial"/>
                <w:color w:val="000000"/>
                <w:sz w:val="18"/>
                <w:szCs w:val="18"/>
                <w:lang w:val="en-GB" w:bidi="ar-SA"/>
              </w:rPr>
            </w:pPr>
          </w:p>
        </w:tc>
        <w:tc>
          <w:tcPr>
            <w:tcW w:w="1584" w:type="dxa"/>
            <w:tcBorders>
              <w:bottom w:val="single" w:sz="4" w:space="0" w:color="auto"/>
            </w:tcBorders>
            <w:shd w:val="clear" w:color="auto" w:fill="auto"/>
          </w:tcPr>
          <w:p w14:paraId="3F54BF1A" w14:textId="04421663" w:rsidR="000801ED" w:rsidRPr="00387849" w:rsidRDefault="001C4DC3" w:rsidP="000268BD">
            <w:pPr>
              <w:ind w:left="-40" w:right="-72"/>
              <w:jc w:val="right"/>
              <w:rPr>
                <w:rFonts w:cs="Arial"/>
                <w:color w:val="000000"/>
                <w:sz w:val="18"/>
                <w:szCs w:val="18"/>
                <w:lang w:val="en-GB"/>
              </w:rPr>
            </w:pPr>
            <w:r w:rsidRPr="00387849">
              <w:rPr>
                <w:rFonts w:cs="Arial"/>
                <w:color w:val="000000"/>
                <w:sz w:val="18"/>
                <w:szCs w:val="18"/>
                <w:lang w:val="en-GB"/>
              </w:rPr>
              <w:fldChar w:fldCharType="begin"/>
            </w:r>
            <w:r w:rsidRPr="00387849">
              <w:rPr>
                <w:rFonts w:cs="Arial"/>
                <w:color w:val="000000"/>
                <w:sz w:val="18"/>
                <w:szCs w:val="18"/>
                <w:lang w:val="en-GB"/>
              </w:rPr>
              <w:instrText xml:space="preserve"> =SUM(ABOVE) </w:instrText>
            </w:r>
            <w:r w:rsidRPr="00387849">
              <w:rPr>
                <w:rFonts w:cs="Arial"/>
                <w:color w:val="000000"/>
                <w:sz w:val="18"/>
                <w:szCs w:val="18"/>
                <w:lang w:val="en-GB"/>
              </w:rPr>
              <w:fldChar w:fldCharType="separate"/>
            </w:r>
            <w:r w:rsidRPr="00387849">
              <w:rPr>
                <w:rFonts w:cs="Arial"/>
                <w:noProof/>
                <w:color w:val="000000"/>
                <w:sz w:val="18"/>
                <w:szCs w:val="18"/>
                <w:lang w:val="en-GB"/>
              </w:rPr>
              <w:t>38,819,291</w:t>
            </w:r>
            <w:r w:rsidRPr="00387849">
              <w:rPr>
                <w:rFonts w:cs="Arial"/>
                <w:color w:val="000000"/>
                <w:sz w:val="18"/>
                <w:szCs w:val="18"/>
                <w:lang w:val="en-GB"/>
              </w:rPr>
              <w:fldChar w:fldCharType="end"/>
            </w:r>
          </w:p>
        </w:tc>
        <w:tc>
          <w:tcPr>
            <w:tcW w:w="1584" w:type="dxa"/>
            <w:tcBorders>
              <w:bottom w:val="single" w:sz="4" w:space="0" w:color="auto"/>
            </w:tcBorders>
            <w:shd w:val="clear" w:color="auto" w:fill="auto"/>
          </w:tcPr>
          <w:p w14:paraId="31341B3E" w14:textId="16D40C1C" w:rsidR="000801ED" w:rsidRPr="00387849" w:rsidRDefault="001C4DC3" w:rsidP="000268BD">
            <w:pPr>
              <w:ind w:left="-40" w:right="-72"/>
              <w:jc w:val="right"/>
              <w:rPr>
                <w:rFonts w:eastAsia="SimSun" w:cs="Arial"/>
                <w:snapToGrid w:val="0"/>
                <w:color w:val="000000"/>
                <w:sz w:val="18"/>
                <w:szCs w:val="18"/>
                <w:lang w:val="en-GB" w:eastAsia="th-TH"/>
              </w:rPr>
            </w:pPr>
            <w:r w:rsidRPr="00387849">
              <w:rPr>
                <w:rFonts w:eastAsia="SimSun" w:cs="Arial"/>
                <w:snapToGrid w:val="0"/>
                <w:color w:val="000000"/>
                <w:sz w:val="18"/>
                <w:szCs w:val="18"/>
                <w:lang w:val="en-GB" w:eastAsia="th-TH"/>
              </w:rPr>
              <w:fldChar w:fldCharType="begin"/>
            </w:r>
            <w:r w:rsidRPr="00387849">
              <w:rPr>
                <w:rFonts w:eastAsia="SimSun" w:cs="Arial"/>
                <w:snapToGrid w:val="0"/>
                <w:color w:val="000000"/>
                <w:sz w:val="18"/>
                <w:szCs w:val="18"/>
                <w:lang w:val="en-GB" w:eastAsia="th-TH"/>
              </w:rPr>
              <w:instrText xml:space="preserve"> =SUM(ABOVE) </w:instrText>
            </w:r>
            <w:r w:rsidRPr="00387849">
              <w:rPr>
                <w:rFonts w:eastAsia="SimSun" w:cs="Arial"/>
                <w:snapToGrid w:val="0"/>
                <w:color w:val="000000"/>
                <w:sz w:val="18"/>
                <w:szCs w:val="18"/>
                <w:lang w:val="en-GB" w:eastAsia="th-TH"/>
              </w:rPr>
              <w:fldChar w:fldCharType="separate"/>
            </w:r>
            <w:r w:rsidRPr="00387849">
              <w:rPr>
                <w:rFonts w:eastAsia="SimSun" w:cs="Arial"/>
                <w:noProof/>
                <w:snapToGrid w:val="0"/>
                <w:color w:val="000000"/>
                <w:sz w:val="18"/>
                <w:szCs w:val="18"/>
                <w:lang w:val="en-GB" w:eastAsia="th-TH"/>
              </w:rPr>
              <w:t>33,866,549</w:t>
            </w:r>
            <w:r w:rsidRPr="00387849">
              <w:rPr>
                <w:rFonts w:eastAsia="SimSun" w:cs="Arial"/>
                <w:snapToGrid w:val="0"/>
                <w:color w:val="000000"/>
                <w:sz w:val="18"/>
                <w:szCs w:val="18"/>
                <w:lang w:val="en-GB" w:eastAsia="th-TH"/>
              </w:rPr>
              <w:fldChar w:fldCharType="end"/>
            </w:r>
          </w:p>
        </w:tc>
      </w:tr>
      <w:tr w:rsidR="00A13758" w:rsidRPr="00387849" w14:paraId="5B127F58" w14:textId="77777777" w:rsidTr="00A13758">
        <w:trPr>
          <w:cantSplit/>
          <w:trHeight w:val="115"/>
        </w:trPr>
        <w:tc>
          <w:tcPr>
            <w:tcW w:w="6282" w:type="dxa"/>
            <w:shd w:val="clear" w:color="auto" w:fill="auto"/>
            <w:vAlign w:val="bottom"/>
          </w:tcPr>
          <w:p w14:paraId="2788EC90" w14:textId="77777777" w:rsidR="00C97366" w:rsidRPr="00387849" w:rsidRDefault="00C97366" w:rsidP="000268BD">
            <w:pPr>
              <w:ind w:left="-78" w:right="-318"/>
              <w:jc w:val="both"/>
              <w:rPr>
                <w:rFonts w:cs="Arial"/>
                <w:color w:val="000000"/>
                <w:sz w:val="18"/>
                <w:szCs w:val="18"/>
                <w:lang w:val="en-GB" w:bidi="ar-SA"/>
              </w:rPr>
            </w:pPr>
          </w:p>
        </w:tc>
        <w:tc>
          <w:tcPr>
            <w:tcW w:w="1584" w:type="dxa"/>
            <w:tcBorders>
              <w:top w:val="single" w:sz="4" w:space="0" w:color="auto"/>
            </w:tcBorders>
            <w:shd w:val="clear" w:color="auto" w:fill="auto"/>
            <w:vAlign w:val="bottom"/>
          </w:tcPr>
          <w:p w14:paraId="4AE81BFE" w14:textId="77777777" w:rsidR="00C97366" w:rsidRPr="00387849" w:rsidRDefault="00C97366" w:rsidP="000268BD">
            <w:pPr>
              <w:ind w:left="-40" w:right="-72"/>
              <w:jc w:val="right"/>
              <w:rPr>
                <w:rFonts w:cs="Arial"/>
                <w:color w:val="000000"/>
                <w:sz w:val="18"/>
                <w:szCs w:val="18"/>
                <w:lang w:val="en-GB"/>
              </w:rPr>
            </w:pPr>
          </w:p>
        </w:tc>
        <w:tc>
          <w:tcPr>
            <w:tcW w:w="1584" w:type="dxa"/>
            <w:tcBorders>
              <w:top w:val="single" w:sz="4" w:space="0" w:color="auto"/>
            </w:tcBorders>
            <w:shd w:val="clear" w:color="auto" w:fill="auto"/>
          </w:tcPr>
          <w:p w14:paraId="4586AFC9" w14:textId="77777777" w:rsidR="00C97366" w:rsidRPr="00387849" w:rsidRDefault="00C97366" w:rsidP="000268BD">
            <w:pPr>
              <w:ind w:left="-40" w:right="-72"/>
              <w:jc w:val="right"/>
              <w:rPr>
                <w:rFonts w:eastAsia="SimSun" w:cs="Arial"/>
                <w:snapToGrid w:val="0"/>
                <w:color w:val="000000"/>
                <w:sz w:val="18"/>
                <w:szCs w:val="18"/>
                <w:lang w:val="en-US" w:eastAsia="th-TH"/>
              </w:rPr>
            </w:pPr>
          </w:p>
        </w:tc>
      </w:tr>
      <w:tr w:rsidR="00A76C73" w:rsidRPr="00387849" w14:paraId="362AFA4F" w14:textId="77777777" w:rsidTr="005D1B47">
        <w:trPr>
          <w:cantSplit/>
          <w:trHeight w:val="115"/>
        </w:trPr>
        <w:tc>
          <w:tcPr>
            <w:tcW w:w="6282" w:type="dxa"/>
            <w:shd w:val="clear" w:color="auto" w:fill="auto"/>
            <w:vAlign w:val="bottom"/>
          </w:tcPr>
          <w:p w14:paraId="5F0D40FA" w14:textId="6FAC3E30" w:rsidR="000268BD" w:rsidRPr="00387849" w:rsidRDefault="000268BD" w:rsidP="000268BD">
            <w:pPr>
              <w:ind w:left="-78" w:right="-318"/>
              <w:jc w:val="both"/>
              <w:rPr>
                <w:rFonts w:cs="Arial"/>
                <w:color w:val="000000"/>
                <w:sz w:val="18"/>
                <w:szCs w:val="18"/>
                <w:lang w:val="en-GB" w:bidi="ar-SA"/>
              </w:rPr>
            </w:pPr>
            <w:r w:rsidRPr="00387849">
              <w:rPr>
                <w:rFonts w:cs="Arial"/>
                <w:color w:val="000000"/>
                <w:sz w:val="18"/>
                <w:szCs w:val="18"/>
                <w:lang w:val="en-GB" w:bidi="ar-SA"/>
              </w:rPr>
              <w:t>Remeasurement:</w:t>
            </w:r>
          </w:p>
        </w:tc>
        <w:tc>
          <w:tcPr>
            <w:tcW w:w="1584" w:type="dxa"/>
            <w:shd w:val="clear" w:color="auto" w:fill="auto"/>
            <w:vAlign w:val="bottom"/>
          </w:tcPr>
          <w:p w14:paraId="1A829D2D" w14:textId="77777777" w:rsidR="000268BD" w:rsidRPr="00387849" w:rsidRDefault="000268BD" w:rsidP="000268BD">
            <w:pPr>
              <w:ind w:left="-40" w:right="-72"/>
              <w:jc w:val="right"/>
              <w:rPr>
                <w:rFonts w:cs="Arial"/>
                <w:color w:val="000000"/>
                <w:sz w:val="18"/>
                <w:szCs w:val="18"/>
                <w:lang w:val="en-GB"/>
              </w:rPr>
            </w:pPr>
          </w:p>
        </w:tc>
        <w:tc>
          <w:tcPr>
            <w:tcW w:w="1584" w:type="dxa"/>
            <w:shd w:val="clear" w:color="auto" w:fill="auto"/>
          </w:tcPr>
          <w:p w14:paraId="1FD47F79" w14:textId="77777777" w:rsidR="000268BD" w:rsidRPr="00387849" w:rsidRDefault="000268BD" w:rsidP="000268BD">
            <w:pPr>
              <w:ind w:left="-40" w:right="-72"/>
              <w:jc w:val="right"/>
              <w:rPr>
                <w:rFonts w:eastAsia="SimSun" w:cs="Arial"/>
                <w:snapToGrid w:val="0"/>
                <w:color w:val="000000"/>
                <w:sz w:val="18"/>
                <w:szCs w:val="18"/>
                <w:lang w:val="en-US" w:eastAsia="th-TH"/>
              </w:rPr>
            </w:pPr>
          </w:p>
        </w:tc>
      </w:tr>
      <w:tr w:rsidR="00A76C73" w:rsidRPr="00387849" w14:paraId="3AD09293" w14:textId="77777777" w:rsidTr="005D1B47">
        <w:trPr>
          <w:cantSplit/>
          <w:trHeight w:val="115"/>
        </w:trPr>
        <w:tc>
          <w:tcPr>
            <w:tcW w:w="6282" w:type="dxa"/>
            <w:shd w:val="clear" w:color="auto" w:fill="auto"/>
            <w:vAlign w:val="bottom"/>
          </w:tcPr>
          <w:p w14:paraId="73C4136B" w14:textId="466DCF20" w:rsidR="00BB64D5" w:rsidRPr="00387849" w:rsidRDefault="00BB64D5" w:rsidP="00BB64D5">
            <w:pPr>
              <w:ind w:left="-78" w:right="-318"/>
              <w:jc w:val="both"/>
              <w:rPr>
                <w:rFonts w:cs="Arial"/>
                <w:color w:val="000000"/>
                <w:sz w:val="18"/>
                <w:szCs w:val="18"/>
                <w:lang w:val="en-GB" w:bidi="ar-SA"/>
              </w:rPr>
            </w:pPr>
            <w:r w:rsidRPr="00387849">
              <w:rPr>
                <w:rFonts w:cs="Arial"/>
                <w:color w:val="000000"/>
                <w:sz w:val="18"/>
                <w:szCs w:val="18"/>
                <w:lang w:val="en-GB" w:bidi="ar-SA"/>
              </w:rPr>
              <w:t xml:space="preserve">   </w:t>
            </w:r>
            <w:r w:rsidR="0001745B" w:rsidRPr="00387849">
              <w:rPr>
                <w:rFonts w:cs="Arial"/>
                <w:color w:val="000000"/>
                <w:sz w:val="18"/>
                <w:szCs w:val="18"/>
                <w:lang w:val="en-GB" w:bidi="ar-SA"/>
              </w:rPr>
              <w:t>(</w:t>
            </w:r>
            <w:r w:rsidRPr="00387849">
              <w:rPr>
                <w:rFonts w:cs="Arial"/>
                <w:color w:val="000000"/>
                <w:sz w:val="18"/>
                <w:szCs w:val="18"/>
                <w:lang w:val="en-GB" w:bidi="ar-SA"/>
              </w:rPr>
              <w:t>Gain</w:t>
            </w:r>
            <w:r w:rsidR="0023324A" w:rsidRPr="00387849">
              <w:rPr>
                <w:rFonts w:cs="Arial"/>
                <w:color w:val="000000"/>
                <w:sz w:val="18"/>
                <w:szCs w:val="18"/>
                <w:lang w:val="en-US"/>
              </w:rPr>
              <w:t>)</w:t>
            </w:r>
            <w:r w:rsidR="0001745B" w:rsidRPr="00387849">
              <w:rPr>
                <w:rFonts w:cs="Arial"/>
                <w:color w:val="000000"/>
                <w:sz w:val="18"/>
                <w:szCs w:val="18"/>
                <w:lang w:val="en-GB" w:bidi="ar-SA"/>
              </w:rPr>
              <w:t xml:space="preserve"> </w:t>
            </w:r>
            <w:r w:rsidRPr="00387849">
              <w:rPr>
                <w:rFonts w:cs="Arial"/>
                <w:color w:val="000000"/>
                <w:sz w:val="18"/>
                <w:szCs w:val="18"/>
                <w:lang w:val="en-GB" w:bidi="ar-SA"/>
              </w:rPr>
              <w:t>loss</w:t>
            </w:r>
            <w:r w:rsidR="0001745B" w:rsidRPr="00387849">
              <w:rPr>
                <w:rFonts w:cs="Arial"/>
                <w:color w:val="000000"/>
                <w:sz w:val="18"/>
                <w:szCs w:val="18"/>
                <w:lang w:val="en-GB" w:bidi="ar-SA"/>
              </w:rPr>
              <w:t xml:space="preserve"> </w:t>
            </w:r>
            <w:r w:rsidRPr="00387849">
              <w:rPr>
                <w:rFonts w:cs="Arial"/>
                <w:color w:val="000000"/>
                <w:sz w:val="18"/>
                <w:szCs w:val="18"/>
                <w:lang w:val="en-GB" w:bidi="ar-SA"/>
              </w:rPr>
              <w:t>from change in financial assumptions</w:t>
            </w:r>
          </w:p>
        </w:tc>
        <w:tc>
          <w:tcPr>
            <w:tcW w:w="1584" w:type="dxa"/>
            <w:shd w:val="clear" w:color="auto" w:fill="auto"/>
            <w:vAlign w:val="bottom"/>
          </w:tcPr>
          <w:p w14:paraId="4429E3B6" w14:textId="1ACCB4D1" w:rsidR="00BB64D5" w:rsidRPr="00387849" w:rsidRDefault="001F3F3E" w:rsidP="00BB64D5">
            <w:pPr>
              <w:ind w:left="-40" w:right="-72"/>
              <w:jc w:val="right"/>
              <w:rPr>
                <w:rFonts w:cs="Arial"/>
                <w:color w:val="000000"/>
                <w:sz w:val="18"/>
                <w:szCs w:val="18"/>
                <w:lang w:val="en-GB"/>
              </w:rPr>
            </w:pPr>
            <w:r w:rsidRPr="00387849">
              <w:rPr>
                <w:rFonts w:cs="Arial"/>
                <w:color w:val="000000"/>
                <w:sz w:val="18"/>
                <w:szCs w:val="18"/>
                <w:lang w:val="en-GB"/>
              </w:rPr>
              <w:t>3,559,916</w:t>
            </w:r>
          </w:p>
        </w:tc>
        <w:tc>
          <w:tcPr>
            <w:tcW w:w="1584" w:type="dxa"/>
            <w:shd w:val="clear" w:color="auto" w:fill="auto"/>
          </w:tcPr>
          <w:p w14:paraId="16119011" w14:textId="79CDB350" w:rsidR="00BB64D5" w:rsidRPr="00387849" w:rsidRDefault="001F3F3E" w:rsidP="00BB64D5">
            <w:pPr>
              <w:ind w:left="-40" w:right="-72"/>
              <w:jc w:val="right"/>
              <w:rPr>
                <w:rFonts w:eastAsia="SimSun" w:cs="Arial"/>
                <w:snapToGrid w:val="0"/>
                <w:color w:val="000000"/>
                <w:sz w:val="18"/>
                <w:szCs w:val="18"/>
                <w:lang w:val="en-US" w:eastAsia="th-TH"/>
              </w:rPr>
            </w:pPr>
            <w:r w:rsidRPr="00387849">
              <w:rPr>
                <w:rFonts w:eastAsia="SimSun" w:cs="Arial"/>
                <w:snapToGrid w:val="0"/>
                <w:color w:val="000000"/>
                <w:sz w:val="18"/>
                <w:szCs w:val="18"/>
                <w:lang w:val="en-US" w:eastAsia="th-TH"/>
              </w:rPr>
              <w:t>614,858</w:t>
            </w:r>
          </w:p>
        </w:tc>
      </w:tr>
      <w:tr w:rsidR="00A76C73" w:rsidRPr="00387849" w14:paraId="2E04006E" w14:textId="77777777" w:rsidTr="005D1B47">
        <w:trPr>
          <w:cantSplit/>
          <w:trHeight w:val="115"/>
        </w:trPr>
        <w:tc>
          <w:tcPr>
            <w:tcW w:w="6282" w:type="dxa"/>
            <w:shd w:val="clear" w:color="auto" w:fill="auto"/>
            <w:vAlign w:val="bottom"/>
          </w:tcPr>
          <w:p w14:paraId="61ACE64B" w14:textId="0C2F667C" w:rsidR="00BB64D5" w:rsidRPr="00387849" w:rsidRDefault="00BB64D5" w:rsidP="00BB64D5">
            <w:pPr>
              <w:ind w:left="-78" w:right="-318"/>
              <w:jc w:val="both"/>
              <w:rPr>
                <w:rFonts w:cs="Arial"/>
                <w:color w:val="000000"/>
                <w:sz w:val="18"/>
                <w:szCs w:val="18"/>
                <w:lang w:val="en-GB" w:bidi="ar-SA"/>
              </w:rPr>
            </w:pPr>
            <w:r w:rsidRPr="00387849">
              <w:rPr>
                <w:rFonts w:cs="Arial"/>
                <w:color w:val="000000"/>
                <w:sz w:val="18"/>
                <w:szCs w:val="18"/>
                <w:lang w:val="en-GB" w:bidi="ar-SA"/>
              </w:rPr>
              <w:t xml:space="preserve">   </w:t>
            </w:r>
            <w:r w:rsidR="0001745B" w:rsidRPr="00387849">
              <w:rPr>
                <w:rFonts w:cs="Arial"/>
                <w:color w:val="000000"/>
                <w:sz w:val="18"/>
                <w:szCs w:val="18"/>
                <w:lang w:val="en-GB" w:bidi="ar-SA"/>
              </w:rPr>
              <w:t>(</w:t>
            </w:r>
            <w:r w:rsidRPr="00387849">
              <w:rPr>
                <w:rFonts w:cs="Arial"/>
                <w:color w:val="000000"/>
                <w:sz w:val="18"/>
                <w:szCs w:val="18"/>
                <w:lang w:val="en-GB" w:bidi="ar-SA"/>
              </w:rPr>
              <w:t>Gain</w:t>
            </w:r>
            <w:r w:rsidR="0001745B" w:rsidRPr="00387849">
              <w:rPr>
                <w:rFonts w:cs="Arial"/>
                <w:color w:val="000000"/>
                <w:sz w:val="18"/>
                <w:szCs w:val="18"/>
                <w:lang w:val="en-GB" w:bidi="ar-SA"/>
              </w:rPr>
              <w:t xml:space="preserve">) </w:t>
            </w:r>
            <w:r w:rsidRPr="00387849">
              <w:rPr>
                <w:rFonts w:cs="Arial"/>
                <w:color w:val="000000"/>
                <w:sz w:val="18"/>
                <w:szCs w:val="18"/>
                <w:lang w:val="en-GB" w:bidi="ar-SA"/>
              </w:rPr>
              <w:t>loss</w:t>
            </w:r>
            <w:r w:rsidR="0001745B" w:rsidRPr="00387849">
              <w:rPr>
                <w:rFonts w:cs="Arial"/>
                <w:color w:val="000000"/>
                <w:sz w:val="18"/>
                <w:szCs w:val="18"/>
                <w:lang w:val="en-GB" w:bidi="ar-SA"/>
              </w:rPr>
              <w:t xml:space="preserve"> </w:t>
            </w:r>
            <w:r w:rsidRPr="00387849">
              <w:rPr>
                <w:rFonts w:cs="Arial"/>
                <w:color w:val="000000"/>
                <w:sz w:val="18"/>
                <w:szCs w:val="18"/>
                <w:lang w:val="en-GB" w:bidi="ar-SA"/>
              </w:rPr>
              <w:t>from</w:t>
            </w:r>
            <w:r w:rsidR="001F3F3E" w:rsidRPr="00387849">
              <w:rPr>
                <w:rFonts w:cs="Arial"/>
                <w:color w:val="000000"/>
                <w:sz w:val="18"/>
                <w:szCs w:val="18"/>
                <w:lang w:val="en-GB" w:bidi="ar-SA"/>
              </w:rPr>
              <w:t xml:space="preserve"> experience</w:t>
            </w:r>
          </w:p>
        </w:tc>
        <w:tc>
          <w:tcPr>
            <w:tcW w:w="1584" w:type="dxa"/>
            <w:tcBorders>
              <w:bottom w:val="single" w:sz="4" w:space="0" w:color="auto"/>
            </w:tcBorders>
            <w:shd w:val="clear" w:color="auto" w:fill="auto"/>
            <w:vAlign w:val="bottom"/>
          </w:tcPr>
          <w:p w14:paraId="410BA2D6" w14:textId="5843275E" w:rsidR="00BB64D5" w:rsidRPr="00387849" w:rsidRDefault="001F3F3E" w:rsidP="00BB64D5">
            <w:pPr>
              <w:ind w:left="-40" w:right="-72"/>
              <w:jc w:val="right"/>
              <w:rPr>
                <w:rFonts w:cs="Arial"/>
                <w:color w:val="000000"/>
                <w:sz w:val="18"/>
                <w:szCs w:val="18"/>
                <w:lang w:val="en-GB"/>
              </w:rPr>
            </w:pPr>
            <w:r w:rsidRPr="00387849">
              <w:rPr>
                <w:rFonts w:cs="Arial"/>
                <w:color w:val="000000"/>
                <w:sz w:val="18"/>
                <w:szCs w:val="18"/>
                <w:lang w:val="en-GB"/>
              </w:rPr>
              <w:t>(1,721,626)</w:t>
            </w:r>
          </w:p>
        </w:tc>
        <w:tc>
          <w:tcPr>
            <w:tcW w:w="1584" w:type="dxa"/>
            <w:tcBorders>
              <w:bottom w:val="single" w:sz="4" w:space="0" w:color="auto"/>
            </w:tcBorders>
            <w:shd w:val="clear" w:color="auto" w:fill="auto"/>
            <w:vAlign w:val="bottom"/>
          </w:tcPr>
          <w:p w14:paraId="7672D28A" w14:textId="3296416F" w:rsidR="00BB64D5" w:rsidRPr="00387849" w:rsidRDefault="001F3F3E" w:rsidP="00BB64D5">
            <w:pPr>
              <w:ind w:left="-40" w:right="-72"/>
              <w:jc w:val="right"/>
              <w:rPr>
                <w:rFonts w:eastAsia="SimSun" w:cs="Arial"/>
                <w:snapToGrid w:val="0"/>
                <w:color w:val="000000"/>
                <w:sz w:val="18"/>
                <w:szCs w:val="18"/>
                <w:lang w:val="en-US" w:eastAsia="th-TH"/>
              </w:rPr>
            </w:pPr>
            <w:r w:rsidRPr="00387849">
              <w:rPr>
                <w:rFonts w:eastAsia="SimSun" w:cs="Arial"/>
                <w:snapToGrid w:val="0"/>
                <w:color w:val="000000"/>
                <w:sz w:val="18"/>
                <w:szCs w:val="18"/>
                <w:lang w:val="en-US" w:eastAsia="th-TH"/>
              </w:rPr>
              <w:t>1,851,741</w:t>
            </w:r>
          </w:p>
        </w:tc>
      </w:tr>
      <w:tr w:rsidR="00A76C73" w:rsidRPr="00387849" w14:paraId="11CB4DAA" w14:textId="77777777" w:rsidTr="005D1B47">
        <w:trPr>
          <w:cantSplit/>
          <w:trHeight w:val="115"/>
        </w:trPr>
        <w:tc>
          <w:tcPr>
            <w:tcW w:w="6282" w:type="dxa"/>
            <w:shd w:val="clear" w:color="auto" w:fill="auto"/>
            <w:vAlign w:val="bottom"/>
          </w:tcPr>
          <w:p w14:paraId="70538998" w14:textId="77777777" w:rsidR="00F0567E" w:rsidRPr="00387849" w:rsidRDefault="00F0567E" w:rsidP="00BB64D5">
            <w:pPr>
              <w:ind w:left="-78" w:right="-318"/>
              <w:jc w:val="both"/>
              <w:rPr>
                <w:rFonts w:cs="Arial"/>
                <w:color w:val="000000"/>
                <w:sz w:val="18"/>
                <w:szCs w:val="18"/>
                <w:lang w:val="en-GB" w:bidi="ar-SA"/>
              </w:rPr>
            </w:pPr>
          </w:p>
        </w:tc>
        <w:tc>
          <w:tcPr>
            <w:tcW w:w="1584" w:type="dxa"/>
            <w:tcBorders>
              <w:top w:val="single" w:sz="4" w:space="0" w:color="auto"/>
            </w:tcBorders>
            <w:shd w:val="clear" w:color="auto" w:fill="auto"/>
            <w:vAlign w:val="bottom"/>
          </w:tcPr>
          <w:p w14:paraId="4FD27EA2" w14:textId="77777777" w:rsidR="00F0567E" w:rsidRPr="00387849" w:rsidRDefault="00F0567E" w:rsidP="00BB64D5">
            <w:pPr>
              <w:ind w:left="-40" w:right="-72"/>
              <w:jc w:val="right"/>
              <w:rPr>
                <w:rFonts w:cs="Arial"/>
                <w:color w:val="000000"/>
                <w:sz w:val="18"/>
                <w:szCs w:val="18"/>
                <w:lang w:val="en-GB"/>
              </w:rPr>
            </w:pPr>
          </w:p>
        </w:tc>
        <w:tc>
          <w:tcPr>
            <w:tcW w:w="1584" w:type="dxa"/>
            <w:tcBorders>
              <w:top w:val="single" w:sz="4" w:space="0" w:color="auto"/>
            </w:tcBorders>
            <w:shd w:val="clear" w:color="auto" w:fill="auto"/>
            <w:vAlign w:val="bottom"/>
          </w:tcPr>
          <w:p w14:paraId="5950F4C7" w14:textId="77777777" w:rsidR="00F0567E" w:rsidRPr="00387849" w:rsidRDefault="00F0567E" w:rsidP="00BB64D5">
            <w:pPr>
              <w:ind w:left="-40" w:right="-72"/>
              <w:jc w:val="right"/>
              <w:rPr>
                <w:rFonts w:eastAsia="SimSun" w:cs="Arial"/>
                <w:snapToGrid w:val="0"/>
                <w:color w:val="000000"/>
                <w:sz w:val="18"/>
                <w:szCs w:val="18"/>
                <w:lang w:val="en-US" w:eastAsia="th-TH"/>
              </w:rPr>
            </w:pPr>
          </w:p>
        </w:tc>
      </w:tr>
      <w:tr w:rsidR="00A76C73" w:rsidRPr="00387849" w14:paraId="119B6440" w14:textId="77777777" w:rsidTr="005D1B47">
        <w:trPr>
          <w:cantSplit/>
          <w:trHeight w:val="115"/>
        </w:trPr>
        <w:tc>
          <w:tcPr>
            <w:tcW w:w="6282" w:type="dxa"/>
            <w:shd w:val="clear" w:color="auto" w:fill="auto"/>
            <w:vAlign w:val="bottom"/>
          </w:tcPr>
          <w:p w14:paraId="790FD481" w14:textId="77777777" w:rsidR="001F3F3E" w:rsidRPr="00387849" w:rsidRDefault="001F3F3E" w:rsidP="001F3F3E">
            <w:pPr>
              <w:ind w:left="-78" w:right="-318"/>
              <w:jc w:val="both"/>
              <w:rPr>
                <w:rFonts w:cs="Arial"/>
                <w:color w:val="000000"/>
                <w:sz w:val="18"/>
                <w:szCs w:val="18"/>
                <w:lang w:val="en-GB" w:bidi="ar-SA"/>
              </w:rPr>
            </w:pPr>
          </w:p>
        </w:tc>
        <w:tc>
          <w:tcPr>
            <w:tcW w:w="1584" w:type="dxa"/>
            <w:tcBorders>
              <w:bottom w:val="single" w:sz="4" w:space="0" w:color="auto"/>
            </w:tcBorders>
            <w:shd w:val="clear" w:color="auto" w:fill="auto"/>
          </w:tcPr>
          <w:p w14:paraId="6F58523F" w14:textId="2C9B9D66" w:rsidR="001F3F3E" w:rsidRPr="00387849" w:rsidRDefault="001F3F3E" w:rsidP="001F3F3E">
            <w:pPr>
              <w:ind w:left="-40" w:right="-72"/>
              <w:jc w:val="right"/>
              <w:rPr>
                <w:rFonts w:cs="Arial"/>
                <w:color w:val="000000"/>
                <w:sz w:val="18"/>
                <w:szCs w:val="18"/>
                <w:lang w:val="en-GB"/>
              </w:rPr>
            </w:pPr>
            <w:r w:rsidRPr="00387849">
              <w:rPr>
                <w:rFonts w:cs="Arial"/>
                <w:color w:val="000000"/>
                <w:sz w:val="18"/>
                <w:szCs w:val="18"/>
                <w:cs/>
                <w:lang w:val="en-GB"/>
              </w:rPr>
              <w:t>1</w:t>
            </w:r>
            <w:r w:rsidRPr="00387849">
              <w:rPr>
                <w:rFonts w:cs="Arial"/>
                <w:color w:val="000000"/>
                <w:sz w:val="18"/>
                <w:szCs w:val="18"/>
                <w:lang w:val="en-GB"/>
              </w:rPr>
              <w:t>,</w:t>
            </w:r>
            <w:r w:rsidRPr="00387849">
              <w:rPr>
                <w:rFonts w:cs="Arial"/>
                <w:color w:val="000000"/>
                <w:sz w:val="18"/>
                <w:szCs w:val="18"/>
                <w:cs/>
                <w:lang w:val="en-GB"/>
              </w:rPr>
              <w:t>838</w:t>
            </w:r>
            <w:r w:rsidRPr="00387849">
              <w:rPr>
                <w:rFonts w:cs="Arial"/>
                <w:color w:val="000000"/>
                <w:sz w:val="18"/>
                <w:szCs w:val="18"/>
                <w:lang w:val="en-GB"/>
              </w:rPr>
              <w:t>,</w:t>
            </w:r>
            <w:r w:rsidRPr="00387849">
              <w:rPr>
                <w:rFonts w:cs="Arial"/>
                <w:color w:val="000000"/>
                <w:sz w:val="18"/>
                <w:szCs w:val="18"/>
                <w:cs/>
                <w:lang w:val="en-GB"/>
              </w:rPr>
              <w:t>290</w:t>
            </w:r>
          </w:p>
        </w:tc>
        <w:tc>
          <w:tcPr>
            <w:tcW w:w="1584" w:type="dxa"/>
            <w:tcBorders>
              <w:bottom w:val="single" w:sz="4" w:space="0" w:color="auto"/>
            </w:tcBorders>
            <w:shd w:val="clear" w:color="auto" w:fill="auto"/>
          </w:tcPr>
          <w:p w14:paraId="2A581E9E" w14:textId="68F21B8F" w:rsidR="001F3F3E" w:rsidRPr="00387849" w:rsidRDefault="001F3F3E" w:rsidP="001F3F3E">
            <w:pPr>
              <w:ind w:left="-40" w:right="-72"/>
              <w:jc w:val="right"/>
              <w:rPr>
                <w:rFonts w:cs="Arial"/>
                <w:color w:val="000000"/>
                <w:sz w:val="18"/>
                <w:szCs w:val="18"/>
                <w:lang w:val="en-GB"/>
              </w:rPr>
            </w:pPr>
            <w:r w:rsidRPr="00387849">
              <w:rPr>
                <w:rFonts w:cs="Arial"/>
                <w:color w:val="000000"/>
                <w:sz w:val="18"/>
                <w:szCs w:val="18"/>
                <w:cs/>
                <w:lang w:val="en-GB"/>
              </w:rPr>
              <w:t>2</w:t>
            </w:r>
            <w:r w:rsidRPr="00387849">
              <w:rPr>
                <w:rFonts w:cs="Arial"/>
                <w:color w:val="000000"/>
                <w:sz w:val="18"/>
                <w:szCs w:val="18"/>
                <w:lang w:val="en-GB"/>
              </w:rPr>
              <w:t>,</w:t>
            </w:r>
            <w:r w:rsidRPr="00387849">
              <w:rPr>
                <w:rFonts w:cs="Arial"/>
                <w:color w:val="000000"/>
                <w:sz w:val="18"/>
                <w:szCs w:val="18"/>
                <w:cs/>
                <w:lang w:val="en-GB"/>
              </w:rPr>
              <w:t>466</w:t>
            </w:r>
            <w:r w:rsidRPr="00387849">
              <w:rPr>
                <w:rFonts w:cs="Arial"/>
                <w:color w:val="000000"/>
                <w:sz w:val="18"/>
                <w:szCs w:val="18"/>
                <w:lang w:val="en-GB"/>
              </w:rPr>
              <w:t>,</w:t>
            </w:r>
            <w:r w:rsidRPr="00387849">
              <w:rPr>
                <w:rFonts w:cs="Arial"/>
                <w:color w:val="000000"/>
                <w:sz w:val="18"/>
                <w:szCs w:val="18"/>
                <w:cs/>
                <w:lang w:val="en-GB"/>
              </w:rPr>
              <w:t>599</w:t>
            </w:r>
          </w:p>
        </w:tc>
      </w:tr>
      <w:tr w:rsidR="00A76C73" w:rsidRPr="00387849" w14:paraId="0AE996A5" w14:textId="77777777" w:rsidTr="005D1B47">
        <w:trPr>
          <w:cantSplit/>
          <w:trHeight w:val="115"/>
        </w:trPr>
        <w:tc>
          <w:tcPr>
            <w:tcW w:w="6282" w:type="dxa"/>
            <w:shd w:val="clear" w:color="auto" w:fill="auto"/>
            <w:vAlign w:val="bottom"/>
          </w:tcPr>
          <w:p w14:paraId="0B43E29C" w14:textId="77777777" w:rsidR="00BB64D5" w:rsidRPr="00387849" w:rsidRDefault="00BB64D5" w:rsidP="00BB64D5">
            <w:pPr>
              <w:ind w:left="-78" w:right="-318"/>
              <w:jc w:val="both"/>
              <w:rPr>
                <w:rFonts w:cs="Arial"/>
                <w:color w:val="000000"/>
                <w:sz w:val="18"/>
                <w:szCs w:val="18"/>
                <w:lang w:val="en-GB" w:bidi="ar-SA"/>
              </w:rPr>
            </w:pPr>
          </w:p>
        </w:tc>
        <w:tc>
          <w:tcPr>
            <w:tcW w:w="1584" w:type="dxa"/>
            <w:tcBorders>
              <w:top w:val="single" w:sz="4" w:space="0" w:color="auto"/>
            </w:tcBorders>
            <w:shd w:val="clear" w:color="auto" w:fill="auto"/>
            <w:vAlign w:val="bottom"/>
          </w:tcPr>
          <w:p w14:paraId="465942C1" w14:textId="77777777" w:rsidR="00BB64D5" w:rsidRPr="00387849" w:rsidRDefault="00BB64D5" w:rsidP="00BB64D5">
            <w:pPr>
              <w:ind w:left="-40" w:right="-72"/>
              <w:jc w:val="right"/>
              <w:rPr>
                <w:rFonts w:cs="Arial"/>
                <w:color w:val="000000"/>
                <w:sz w:val="18"/>
                <w:szCs w:val="18"/>
                <w:lang w:val="en-GB"/>
              </w:rPr>
            </w:pPr>
          </w:p>
        </w:tc>
        <w:tc>
          <w:tcPr>
            <w:tcW w:w="1584" w:type="dxa"/>
            <w:tcBorders>
              <w:top w:val="single" w:sz="4" w:space="0" w:color="auto"/>
            </w:tcBorders>
            <w:shd w:val="clear" w:color="auto" w:fill="auto"/>
            <w:vAlign w:val="bottom"/>
          </w:tcPr>
          <w:p w14:paraId="6962B5E9" w14:textId="77777777" w:rsidR="00BB64D5" w:rsidRPr="00387849" w:rsidRDefault="00BB64D5" w:rsidP="00BB64D5">
            <w:pPr>
              <w:ind w:left="-40" w:right="-72"/>
              <w:jc w:val="right"/>
              <w:rPr>
                <w:rFonts w:eastAsia="SimSun" w:cs="Arial"/>
                <w:snapToGrid w:val="0"/>
                <w:color w:val="000000"/>
                <w:sz w:val="18"/>
                <w:szCs w:val="18"/>
                <w:lang w:val="en-GB" w:eastAsia="th-TH"/>
              </w:rPr>
            </w:pPr>
          </w:p>
        </w:tc>
      </w:tr>
      <w:tr w:rsidR="00A76C73" w:rsidRPr="00387849" w14:paraId="5F63D2F6" w14:textId="77777777" w:rsidTr="005D1B47">
        <w:trPr>
          <w:cantSplit/>
          <w:trHeight w:val="115"/>
        </w:trPr>
        <w:tc>
          <w:tcPr>
            <w:tcW w:w="6282" w:type="dxa"/>
            <w:shd w:val="clear" w:color="auto" w:fill="auto"/>
            <w:vAlign w:val="bottom"/>
          </w:tcPr>
          <w:p w14:paraId="6A913F05" w14:textId="77777777" w:rsidR="00BB64D5" w:rsidRPr="00387849" w:rsidRDefault="00BB64D5" w:rsidP="00BB64D5">
            <w:pPr>
              <w:ind w:left="-78" w:right="-318"/>
              <w:jc w:val="both"/>
              <w:rPr>
                <w:rFonts w:cs="Arial"/>
                <w:color w:val="000000"/>
                <w:sz w:val="18"/>
                <w:szCs w:val="18"/>
                <w:lang w:val="en-GB" w:bidi="ar-SA"/>
              </w:rPr>
            </w:pPr>
            <w:r w:rsidRPr="00387849">
              <w:rPr>
                <w:rFonts w:cs="Arial"/>
                <w:color w:val="000000"/>
                <w:sz w:val="18"/>
                <w:szCs w:val="18"/>
                <w:lang w:val="en-GB" w:bidi="ar-SA"/>
              </w:rPr>
              <w:t>Employee benefit paid</w:t>
            </w:r>
          </w:p>
        </w:tc>
        <w:tc>
          <w:tcPr>
            <w:tcW w:w="1584" w:type="dxa"/>
            <w:tcBorders>
              <w:bottom w:val="single" w:sz="4" w:space="0" w:color="auto"/>
            </w:tcBorders>
            <w:shd w:val="clear" w:color="auto" w:fill="auto"/>
          </w:tcPr>
          <w:p w14:paraId="612B9275" w14:textId="65C328E0" w:rsidR="00BB64D5" w:rsidRPr="00387849" w:rsidRDefault="00BB64D5" w:rsidP="00BB64D5">
            <w:pPr>
              <w:ind w:left="-40" w:right="-72"/>
              <w:jc w:val="right"/>
              <w:rPr>
                <w:rFonts w:cs="Arial"/>
                <w:color w:val="000000"/>
                <w:sz w:val="18"/>
                <w:szCs w:val="18"/>
                <w:lang w:val="en-GB"/>
              </w:rPr>
            </w:pPr>
            <w:r w:rsidRPr="00387849">
              <w:rPr>
                <w:rFonts w:cs="Arial"/>
                <w:color w:val="000000"/>
                <w:sz w:val="18"/>
                <w:szCs w:val="18"/>
                <w:lang w:val="en-GB"/>
              </w:rPr>
              <w:t>(2,059,107)</w:t>
            </w:r>
          </w:p>
        </w:tc>
        <w:tc>
          <w:tcPr>
            <w:tcW w:w="1584" w:type="dxa"/>
            <w:tcBorders>
              <w:bottom w:val="single" w:sz="4" w:space="0" w:color="auto"/>
            </w:tcBorders>
            <w:shd w:val="clear" w:color="auto" w:fill="auto"/>
          </w:tcPr>
          <w:p w14:paraId="5F9E8511" w14:textId="0B041409" w:rsidR="00BB64D5" w:rsidRPr="00387849" w:rsidRDefault="00BB64D5" w:rsidP="00BB64D5">
            <w:pPr>
              <w:ind w:left="-40" w:right="-72"/>
              <w:jc w:val="right"/>
              <w:rPr>
                <w:rFonts w:eastAsia="SimSun" w:cs="Arial"/>
                <w:snapToGrid w:val="0"/>
                <w:color w:val="000000"/>
                <w:sz w:val="18"/>
                <w:szCs w:val="18"/>
                <w:lang w:val="en-US" w:eastAsia="th-TH"/>
              </w:rPr>
            </w:pPr>
            <w:r w:rsidRPr="00387849">
              <w:rPr>
                <w:rFonts w:eastAsia="SimSun" w:cs="Arial"/>
                <w:snapToGrid w:val="0"/>
                <w:color w:val="000000"/>
                <w:sz w:val="18"/>
                <w:szCs w:val="18"/>
                <w:lang w:val="en-US" w:eastAsia="th-TH"/>
              </w:rPr>
              <w:t>(1,867,407)</w:t>
            </w:r>
          </w:p>
        </w:tc>
      </w:tr>
      <w:tr w:rsidR="00A76C73" w:rsidRPr="00387849" w14:paraId="4190C08E" w14:textId="77777777" w:rsidTr="005D1B47">
        <w:trPr>
          <w:cantSplit/>
          <w:trHeight w:val="115"/>
        </w:trPr>
        <w:tc>
          <w:tcPr>
            <w:tcW w:w="6282" w:type="dxa"/>
            <w:shd w:val="clear" w:color="auto" w:fill="auto"/>
            <w:vAlign w:val="bottom"/>
          </w:tcPr>
          <w:p w14:paraId="1D506DA8" w14:textId="77777777" w:rsidR="00F0567E" w:rsidRPr="00387849" w:rsidRDefault="00F0567E" w:rsidP="00BB64D5">
            <w:pPr>
              <w:ind w:left="-78" w:right="-318"/>
              <w:jc w:val="both"/>
              <w:rPr>
                <w:rFonts w:cs="Arial"/>
                <w:color w:val="000000"/>
                <w:sz w:val="18"/>
                <w:szCs w:val="18"/>
                <w:lang w:val="en-GB" w:bidi="ar-SA"/>
              </w:rPr>
            </w:pPr>
          </w:p>
        </w:tc>
        <w:tc>
          <w:tcPr>
            <w:tcW w:w="1584" w:type="dxa"/>
            <w:tcBorders>
              <w:top w:val="single" w:sz="4" w:space="0" w:color="auto"/>
            </w:tcBorders>
            <w:shd w:val="clear" w:color="auto" w:fill="auto"/>
          </w:tcPr>
          <w:p w14:paraId="318B7BD5" w14:textId="77777777" w:rsidR="00F0567E" w:rsidRPr="00387849" w:rsidRDefault="00F0567E" w:rsidP="00BB64D5">
            <w:pPr>
              <w:ind w:left="-40" w:right="-72"/>
              <w:jc w:val="right"/>
              <w:rPr>
                <w:rFonts w:cs="Arial"/>
                <w:color w:val="000000"/>
                <w:sz w:val="18"/>
                <w:szCs w:val="18"/>
                <w:lang w:val="en-GB"/>
              </w:rPr>
            </w:pPr>
          </w:p>
        </w:tc>
        <w:tc>
          <w:tcPr>
            <w:tcW w:w="1584" w:type="dxa"/>
            <w:tcBorders>
              <w:top w:val="single" w:sz="4" w:space="0" w:color="auto"/>
            </w:tcBorders>
            <w:shd w:val="clear" w:color="auto" w:fill="auto"/>
          </w:tcPr>
          <w:p w14:paraId="4F1A5DE4" w14:textId="77777777" w:rsidR="00F0567E" w:rsidRPr="00387849" w:rsidRDefault="00F0567E" w:rsidP="00BB64D5">
            <w:pPr>
              <w:ind w:left="-40" w:right="-72"/>
              <w:jc w:val="right"/>
              <w:rPr>
                <w:rFonts w:eastAsia="SimSun" w:cs="Arial"/>
                <w:snapToGrid w:val="0"/>
                <w:color w:val="000000"/>
                <w:sz w:val="18"/>
                <w:szCs w:val="18"/>
                <w:lang w:val="en-US" w:eastAsia="th-TH"/>
              </w:rPr>
            </w:pPr>
          </w:p>
        </w:tc>
      </w:tr>
      <w:tr w:rsidR="00A76C73" w:rsidRPr="00387849" w14:paraId="29EB1088" w14:textId="77777777" w:rsidTr="005D1B47">
        <w:trPr>
          <w:cantSplit/>
          <w:trHeight w:val="115"/>
        </w:trPr>
        <w:tc>
          <w:tcPr>
            <w:tcW w:w="6282" w:type="dxa"/>
            <w:shd w:val="clear" w:color="auto" w:fill="auto"/>
            <w:vAlign w:val="bottom"/>
          </w:tcPr>
          <w:p w14:paraId="4CCACFCF" w14:textId="117B50AE" w:rsidR="00BB64D5" w:rsidRPr="00387849" w:rsidRDefault="00865116" w:rsidP="00BB64D5">
            <w:pPr>
              <w:ind w:left="-78" w:right="-318"/>
              <w:jc w:val="both"/>
              <w:rPr>
                <w:rFonts w:cs="Arial"/>
                <w:color w:val="000000"/>
                <w:sz w:val="18"/>
                <w:szCs w:val="18"/>
                <w:lang w:val="en-GB" w:bidi="ar-SA"/>
              </w:rPr>
            </w:pPr>
            <w:r w:rsidRPr="00387849">
              <w:rPr>
                <w:rFonts w:cs="Arial"/>
                <w:color w:val="000000"/>
                <w:sz w:val="18"/>
                <w:szCs w:val="18"/>
                <w:lang w:val="en-GB" w:bidi="ar-SA"/>
              </w:rPr>
              <w:t>A</w:t>
            </w:r>
            <w:r w:rsidR="00A83C10" w:rsidRPr="00387849">
              <w:rPr>
                <w:rFonts w:cs="Arial"/>
                <w:color w:val="000000"/>
                <w:sz w:val="18"/>
                <w:szCs w:val="18"/>
                <w:lang w:val="en-GB" w:bidi="ar-SA"/>
              </w:rPr>
              <w:t>s at</w:t>
            </w:r>
            <w:r w:rsidRPr="00387849">
              <w:rPr>
                <w:rFonts w:cs="Arial"/>
                <w:color w:val="000000"/>
                <w:sz w:val="18"/>
                <w:szCs w:val="18"/>
                <w:lang w:val="en-GB" w:bidi="ar-SA"/>
              </w:rPr>
              <w:t xml:space="preserve"> 31 December</w:t>
            </w:r>
          </w:p>
        </w:tc>
        <w:tc>
          <w:tcPr>
            <w:tcW w:w="1584" w:type="dxa"/>
            <w:tcBorders>
              <w:bottom w:val="single" w:sz="4" w:space="0" w:color="auto"/>
            </w:tcBorders>
            <w:shd w:val="clear" w:color="auto" w:fill="auto"/>
            <w:vAlign w:val="bottom"/>
          </w:tcPr>
          <w:p w14:paraId="1B932140" w14:textId="28FA1F9E" w:rsidR="00BB64D5" w:rsidRPr="00387849" w:rsidRDefault="00BB64D5" w:rsidP="00BB64D5">
            <w:pPr>
              <w:ind w:left="-40" w:right="-72"/>
              <w:jc w:val="right"/>
              <w:rPr>
                <w:rFonts w:cs="Arial"/>
                <w:color w:val="000000"/>
                <w:sz w:val="18"/>
                <w:szCs w:val="18"/>
                <w:lang w:val="en-GB"/>
              </w:rPr>
            </w:pPr>
            <w:r w:rsidRPr="00387849">
              <w:rPr>
                <w:rFonts w:cs="Arial"/>
                <w:color w:val="000000"/>
                <w:sz w:val="18"/>
                <w:szCs w:val="18"/>
                <w:lang w:val="en-GB"/>
              </w:rPr>
              <w:t>38,598,474</w:t>
            </w:r>
          </w:p>
        </w:tc>
        <w:tc>
          <w:tcPr>
            <w:tcW w:w="1584" w:type="dxa"/>
            <w:tcBorders>
              <w:bottom w:val="single" w:sz="4" w:space="0" w:color="auto"/>
            </w:tcBorders>
            <w:shd w:val="clear" w:color="auto" w:fill="auto"/>
          </w:tcPr>
          <w:p w14:paraId="766F610C" w14:textId="32C1DA4C" w:rsidR="00BB64D5" w:rsidRPr="00387849" w:rsidRDefault="00BB64D5" w:rsidP="00BB64D5">
            <w:pPr>
              <w:ind w:left="-40" w:right="-72"/>
              <w:jc w:val="right"/>
              <w:rPr>
                <w:rFonts w:cs="Arial"/>
                <w:color w:val="000000"/>
                <w:sz w:val="18"/>
                <w:szCs w:val="18"/>
                <w:lang w:val="en-US"/>
              </w:rPr>
            </w:pPr>
            <w:r w:rsidRPr="00387849">
              <w:rPr>
                <w:rFonts w:cs="Arial"/>
                <w:color w:val="000000"/>
                <w:sz w:val="18"/>
                <w:szCs w:val="18"/>
                <w:lang w:val="en-US"/>
              </w:rPr>
              <w:t>34,465,741</w:t>
            </w:r>
          </w:p>
        </w:tc>
      </w:tr>
    </w:tbl>
    <w:p w14:paraId="39E5FEF5" w14:textId="74FAADC2" w:rsidR="00CF5790" w:rsidRPr="00387849" w:rsidRDefault="00CF5790" w:rsidP="00F708DA">
      <w:pPr>
        <w:rPr>
          <w:rFonts w:cs="Arial"/>
          <w:color w:val="000000"/>
          <w:sz w:val="18"/>
          <w:szCs w:val="18"/>
          <w:lang w:val="en-GB"/>
        </w:rPr>
      </w:pPr>
    </w:p>
    <w:p w14:paraId="03522DCD" w14:textId="20602C67" w:rsidR="00A13758" w:rsidRPr="00387849" w:rsidRDefault="00CF5790" w:rsidP="00F708DA">
      <w:pPr>
        <w:rPr>
          <w:rFonts w:cs="Arial"/>
          <w:color w:val="000000"/>
          <w:sz w:val="18"/>
          <w:szCs w:val="18"/>
          <w:lang w:val="en-GB"/>
        </w:rPr>
      </w:pPr>
      <w:r w:rsidRPr="00387849">
        <w:rPr>
          <w:rFonts w:cs="Arial"/>
          <w:color w:val="000000"/>
          <w:sz w:val="18"/>
          <w:szCs w:val="18"/>
          <w:lang w:val="en-GB"/>
        </w:rPr>
        <w:br w:type="page"/>
      </w:r>
    </w:p>
    <w:p w14:paraId="4772D6C5" w14:textId="77777777" w:rsidR="00F708DA" w:rsidRPr="00387849" w:rsidRDefault="00F708DA" w:rsidP="00F708DA">
      <w:pPr>
        <w:rPr>
          <w:rFonts w:cs="Arial"/>
          <w:color w:val="000000"/>
          <w:sz w:val="18"/>
          <w:szCs w:val="18"/>
          <w:lang w:val="en-GB"/>
        </w:rPr>
      </w:pPr>
      <w:r w:rsidRPr="00387849">
        <w:rPr>
          <w:rFonts w:cs="Arial"/>
          <w:color w:val="000000"/>
          <w:sz w:val="18"/>
          <w:szCs w:val="18"/>
          <w:lang w:val="en-GB"/>
        </w:rPr>
        <w:t>The principal actuarial assumptions used are as follows:</w:t>
      </w:r>
    </w:p>
    <w:p w14:paraId="1BA60E46" w14:textId="77777777" w:rsidR="00F708DA" w:rsidRPr="00387849" w:rsidRDefault="00F708DA" w:rsidP="00F708DA">
      <w:pPr>
        <w:rPr>
          <w:rFonts w:cs="Arial"/>
          <w:color w:val="000000"/>
          <w:sz w:val="18"/>
          <w:szCs w:val="18"/>
          <w:lang w:val="en-GB"/>
        </w:rPr>
      </w:pPr>
    </w:p>
    <w:tbl>
      <w:tblPr>
        <w:tblW w:w="9468" w:type="dxa"/>
        <w:tblInd w:w="108" w:type="dxa"/>
        <w:tblLayout w:type="fixed"/>
        <w:tblLook w:val="04A0" w:firstRow="1" w:lastRow="0" w:firstColumn="1" w:lastColumn="0" w:noHBand="0" w:noVBand="1"/>
      </w:tblPr>
      <w:tblGrid>
        <w:gridCol w:w="5670"/>
        <w:gridCol w:w="1899"/>
        <w:gridCol w:w="1899"/>
      </w:tblGrid>
      <w:tr w:rsidR="00A76C73" w:rsidRPr="00387849" w14:paraId="6EDD3810" w14:textId="77777777" w:rsidTr="005D1B47">
        <w:trPr>
          <w:cantSplit/>
          <w:trHeight w:val="115"/>
        </w:trPr>
        <w:tc>
          <w:tcPr>
            <w:tcW w:w="5670" w:type="dxa"/>
            <w:shd w:val="clear" w:color="auto" w:fill="auto"/>
            <w:vAlign w:val="bottom"/>
          </w:tcPr>
          <w:p w14:paraId="4C7E4A94" w14:textId="77777777" w:rsidR="008A64E4" w:rsidRPr="00387849" w:rsidRDefault="008A64E4" w:rsidP="00DC56AC">
            <w:pPr>
              <w:ind w:left="-78"/>
              <w:rPr>
                <w:rFonts w:cs="Arial"/>
                <w:color w:val="000000"/>
                <w:sz w:val="18"/>
                <w:szCs w:val="18"/>
                <w:lang w:val="en-GB"/>
              </w:rPr>
            </w:pPr>
          </w:p>
        </w:tc>
        <w:tc>
          <w:tcPr>
            <w:tcW w:w="1899" w:type="dxa"/>
            <w:tcBorders>
              <w:left w:val="nil"/>
              <w:bottom w:val="single" w:sz="4" w:space="0" w:color="auto"/>
              <w:right w:val="nil"/>
            </w:tcBorders>
            <w:shd w:val="clear" w:color="auto" w:fill="auto"/>
            <w:vAlign w:val="bottom"/>
            <w:hideMark/>
          </w:tcPr>
          <w:p w14:paraId="23FFDD9E" w14:textId="77777777" w:rsidR="008A64E4" w:rsidRPr="00387849" w:rsidRDefault="008A64E4" w:rsidP="00DC56AC">
            <w:pPr>
              <w:ind w:left="-40" w:right="-72"/>
              <w:jc w:val="right"/>
              <w:rPr>
                <w:rFonts w:cs="Arial"/>
                <w:b/>
                <w:bCs/>
                <w:color w:val="000000"/>
                <w:sz w:val="18"/>
                <w:szCs w:val="18"/>
                <w:lang w:val="en-US"/>
              </w:rPr>
            </w:pPr>
            <w:r w:rsidRPr="00387849">
              <w:rPr>
                <w:rFonts w:cs="Arial"/>
                <w:b/>
                <w:bCs/>
                <w:color w:val="000000"/>
                <w:sz w:val="18"/>
                <w:szCs w:val="18"/>
                <w:lang w:val="en-GB"/>
              </w:rPr>
              <w:t>2024</w:t>
            </w:r>
          </w:p>
        </w:tc>
        <w:tc>
          <w:tcPr>
            <w:tcW w:w="1899" w:type="dxa"/>
            <w:tcBorders>
              <w:left w:val="nil"/>
              <w:bottom w:val="single" w:sz="4" w:space="0" w:color="auto"/>
              <w:right w:val="nil"/>
            </w:tcBorders>
            <w:shd w:val="clear" w:color="auto" w:fill="auto"/>
            <w:vAlign w:val="bottom"/>
            <w:hideMark/>
          </w:tcPr>
          <w:p w14:paraId="29E5C5AD" w14:textId="77777777" w:rsidR="008A64E4" w:rsidRPr="00387849" w:rsidRDefault="008A64E4" w:rsidP="00DC56AC">
            <w:pPr>
              <w:ind w:left="-40" w:right="-72"/>
              <w:jc w:val="right"/>
              <w:rPr>
                <w:rFonts w:cs="Arial"/>
                <w:b/>
                <w:bCs/>
                <w:color w:val="000000"/>
                <w:sz w:val="18"/>
                <w:szCs w:val="18"/>
                <w:lang w:val="en-US"/>
              </w:rPr>
            </w:pPr>
            <w:r w:rsidRPr="00387849">
              <w:rPr>
                <w:rFonts w:cs="Arial"/>
                <w:b/>
                <w:bCs/>
                <w:color w:val="000000"/>
                <w:sz w:val="18"/>
                <w:szCs w:val="18"/>
                <w:lang w:val="en-GB"/>
              </w:rPr>
              <w:t>2023</w:t>
            </w:r>
          </w:p>
        </w:tc>
      </w:tr>
      <w:tr w:rsidR="00A76C73" w:rsidRPr="00387849" w14:paraId="122DAFAC" w14:textId="77777777" w:rsidTr="005D1B47">
        <w:trPr>
          <w:cantSplit/>
          <w:trHeight w:val="115"/>
        </w:trPr>
        <w:tc>
          <w:tcPr>
            <w:tcW w:w="5670" w:type="dxa"/>
            <w:shd w:val="clear" w:color="auto" w:fill="auto"/>
            <w:vAlign w:val="bottom"/>
          </w:tcPr>
          <w:p w14:paraId="37BCC330" w14:textId="77777777" w:rsidR="008A64E4" w:rsidRPr="00387849" w:rsidRDefault="008A64E4" w:rsidP="00DC56AC">
            <w:pPr>
              <w:ind w:left="-78" w:right="-318"/>
              <w:jc w:val="both"/>
              <w:rPr>
                <w:rFonts w:cs="Arial"/>
                <w:color w:val="000000"/>
                <w:sz w:val="18"/>
                <w:szCs w:val="18"/>
                <w:lang w:val="en-GB"/>
              </w:rPr>
            </w:pPr>
          </w:p>
        </w:tc>
        <w:tc>
          <w:tcPr>
            <w:tcW w:w="1899" w:type="dxa"/>
            <w:tcBorders>
              <w:top w:val="single" w:sz="4" w:space="0" w:color="auto"/>
              <w:left w:val="nil"/>
              <w:right w:val="nil"/>
            </w:tcBorders>
            <w:shd w:val="clear" w:color="auto" w:fill="auto"/>
            <w:vAlign w:val="bottom"/>
          </w:tcPr>
          <w:p w14:paraId="5F98C833" w14:textId="77777777" w:rsidR="008A64E4" w:rsidRPr="00387849" w:rsidRDefault="008A64E4" w:rsidP="00DC56AC">
            <w:pPr>
              <w:ind w:left="-40" w:right="-72"/>
              <w:jc w:val="right"/>
              <w:rPr>
                <w:rFonts w:cs="Arial"/>
                <w:color w:val="000000"/>
                <w:sz w:val="18"/>
                <w:szCs w:val="18"/>
                <w:lang w:val="en-GB"/>
              </w:rPr>
            </w:pPr>
          </w:p>
        </w:tc>
        <w:tc>
          <w:tcPr>
            <w:tcW w:w="1899" w:type="dxa"/>
            <w:tcBorders>
              <w:top w:val="single" w:sz="4" w:space="0" w:color="auto"/>
              <w:left w:val="nil"/>
              <w:right w:val="nil"/>
            </w:tcBorders>
            <w:shd w:val="clear" w:color="auto" w:fill="auto"/>
            <w:vAlign w:val="bottom"/>
          </w:tcPr>
          <w:p w14:paraId="03453C79" w14:textId="77777777" w:rsidR="008A64E4" w:rsidRPr="00387849" w:rsidRDefault="008A64E4" w:rsidP="00DC56AC">
            <w:pPr>
              <w:ind w:left="-40" w:right="-72"/>
              <w:jc w:val="right"/>
              <w:rPr>
                <w:rFonts w:cs="Arial"/>
                <w:color w:val="000000"/>
                <w:sz w:val="18"/>
                <w:szCs w:val="18"/>
                <w:lang w:val="en-GB"/>
              </w:rPr>
            </w:pPr>
          </w:p>
        </w:tc>
      </w:tr>
      <w:tr w:rsidR="00A76C73" w:rsidRPr="00387849" w14:paraId="4ABF579A" w14:textId="77777777" w:rsidTr="005D1B47">
        <w:trPr>
          <w:cantSplit/>
          <w:trHeight w:val="115"/>
        </w:trPr>
        <w:tc>
          <w:tcPr>
            <w:tcW w:w="5670" w:type="dxa"/>
            <w:shd w:val="clear" w:color="auto" w:fill="auto"/>
            <w:vAlign w:val="bottom"/>
            <w:hideMark/>
          </w:tcPr>
          <w:p w14:paraId="7DB9186C" w14:textId="77777777" w:rsidR="008A64E4" w:rsidRPr="00387849" w:rsidRDefault="008A64E4" w:rsidP="00B95A5F">
            <w:pPr>
              <w:ind w:left="-78" w:right="-318"/>
              <w:jc w:val="both"/>
              <w:rPr>
                <w:rFonts w:cs="Arial"/>
                <w:color w:val="000000"/>
                <w:sz w:val="18"/>
                <w:szCs w:val="18"/>
                <w:lang w:val="en-GB"/>
              </w:rPr>
            </w:pPr>
            <w:r w:rsidRPr="00387849">
              <w:rPr>
                <w:rFonts w:cs="Arial"/>
                <w:color w:val="000000"/>
                <w:sz w:val="18"/>
                <w:szCs w:val="18"/>
              </w:rPr>
              <w:t xml:space="preserve">Discount rate </w:t>
            </w:r>
          </w:p>
        </w:tc>
        <w:tc>
          <w:tcPr>
            <w:tcW w:w="1899" w:type="dxa"/>
            <w:shd w:val="clear" w:color="auto" w:fill="auto"/>
            <w:vAlign w:val="bottom"/>
          </w:tcPr>
          <w:p w14:paraId="40EAEE41" w14:textId="33649C6E" w:rsidR="008A64E4" w:rsidRPr="00387849" w:rsidRDefault="00C73E4E" w:rsidP="00B95A5F">
            <w:pPr>
              <w:ind w:left="-40" w:right="-72"/>
              <w:jc w:val="right"/>
              <w:rPr>
                <w:rFonts w:cs="Arial"/>
                <w:color w:val="000000"/>
                <w:sz w:val="18"/>
                <w:szCs w:val="18"/>
                <w:lang w:val="en-GB"/>
              </w:rPr>
            </w:pPr>
            <w:r w:rsidRPr="00387849">
              <w:rPr>
                <w:rFonts w:cs="Arial"/>
                <w:color w:val="000000"/>
                <w:sz w:val="18"/>
                <w:szCs w:val="18"/>
                <w:lang w:val="en-GB"/>
              </w:rPr>
              <w:t>2.10</w:t>
            </w:r>
            <w:r w:rsidR="004B6D09" w:rsidRPr="00387849">
              <w:rPr>
                <w:rFonts w:cs="Arial"/>
                <w:color w:val="000000"/>
                <w:sz w:val="18"/>
                <w:szCs w:val="18"/>
                <w:lang w:val="en-GB"/>
              </w:rPr>
              <w:t>%</w:t>
            </w:r>
            <w:r w:rsidRPr="00387849">
              <w:rPr>
                <w:rFonts w:cs="Arial"/>
                <w:color w:val="000000"/>
                <w:sz w:val="18"/>
                <w:szCs w:val="18"/>
                <w:lang w:val="en-GB"/>
              </w:rPr>
              <w:t xml:space="preserve"> </w:t>
            </w:r>
            <w:r w:rsidR="00160015" w:rsidRPr="00387849">
              <w:rPr>
                <w:rFonts w:cs="Arial"/>
                <w:color w:val="000000"/>
                <w:sz w:val="18"/>
                <w:szCs w:val="18"/>
                <w:lang w:val="en-GB"/>
              </w:rPr>
              <w:t>-</w:t>
            </w:r>
            <w:r w:rsidRPr="00387849">
              <w:rPr>
                <w:rFonts w:cs="Arial"/>
                <w:color w:val="000000"/>
                <w:sz w:val="18"/>
                <w:szCs w:val="18"/>
                <w:lang w:val="en-GB"/>
              </w:rPr>
              <w:t xml:space="preserve"> 2.65</w:t>
            </w:r>
            <w:r w:rsidR="00A06979" w:rsidRPr="00387849">
              <w:rPr>
                <w:rFonts w:cs="Arial"/>
                <w:color w:val="000000"/>
                <w:sz w:val="18"/>
                <w:szCs w:val="18"/>
                <w:lang w:val="en-GB"/>
              </w:rPr>
              <w:t>%</w:t>
            </w:r>
          </w:p>
        </w:tc>
        <w:tc>
          <w:tcPr>
            <w:tcW w:w="1899" w:type="dxa"/>
            <w:shd w:val="clear" w:color="auto" w:fill="auto"/>
            <w:vAlign w:val="bottom"/>
          </w:tcPr>
          <w:p w14:paraId="0FC319BE" w14:textId="12F392A1" w:rsidR="008A64E4" w:rsidRPr="00387849" w:rsidRDefault="008A64E4" w:rsidP="00B95A5F">
            <w:pPr>
              <w:ind w:left="-40" w:right="-72"/>
              <w:jc w:val="right"/>
              <w:rPr>
                <w:rFonts w:cs="Arial"/>
                <w:color w:val="000000"/>
                <w:sz w:val="18"/>
                <w:szCs w:val="18"/>
                <w:lang w:val="en-GB"/>
              </w:rPr>
            </w:pPr>
            <w:r w:rsidRPr="00387849">
              <w:rPr>
                <w:rFonts w:cs="Arial"/>
                <w:color w:val="000000"/>
                <w:sz w:val="18"/>
                <w:szCs w:val="18"/>
                <w:lang w:val="en-GB"/>
              </w:rPr>
              <w:t>2.47</w:t>
            </w:r>
            <w:r w:rsidR="004B6D09" w:rsidRPr="00387849">
              <w:rPr>
                <w:rFonts w:cs="Arial"/>
                <w:color w:val="000000"/>
                <w:sz w:val="18"/>
                <w:szCs w:val="18"/>
                <w:lang w:val="en-GB"/>
              </w:rPr>
              <w:t>%</w:t>
            </w:r>
            <w:r w:rsidRPr="00387849">
              <w:rPr>
                <w:rFonts w:cs="Arial"/>
                <w:color w:val="000000"/>
                <w:sz w:val="18"/>
                <w:szCs w:val="18"/>
                <w:lang w:val="en-GB"/>
              </w:rPr>
              <w:t xml:space="preserve"> - 3.16%</w:t>
            </w:r>
          </w:p>
        </w:tc>
      </w:tr>
      <w:tr w:rsidR="00A76C73" w:rsidRPr="00387849" w14:paraId="2D2B760E" w14:textId="77777777" w:rsidTr="005D1B47">
        <w:trPr>
          <w:cantSplit/>
          <w:trHeight w:val="115"/>
        </w:trPr>
        <w:tc>
          <w:tcPr>
            <w:tcW w:w="5670" w:type="dxa"/>
            <w:shd w:val="clear" w:color="auto" w:fill="auto"/>
            <w:vAlign w:val="bottom"/>
          </w:tcPr>
          <w:p w14:paraId="29909706" w14:textId="77777777" w:rsidR="008A64E4" w:rsidRPr="00387849" w:rsidRDefault="008A64E4" w:rsidP="00B95A5F">
            <w:pPr>
              <w:ind w:left="-78" w:right="-318"/>
              <w:jc w:val="both"/>
              <w:rPr>
                <w:rFonts w:cs="Arial"/>
                <w:color w:val="000000"/>
                <w:sz w:val="18"/>
                <w:szCs w:val="18"/>
                <w:lang w:val="en-US"/>
              </w:rPr>
            </w:pPr>
            <w:r w:rsidRPr="00387849">
              <w:rPr>
                <w:rFonts w:cs="Arial"/>
                <w:color w:val="000000"/>
                <w:sz w:val="18"/>
                <w:szCs w:val="18"/>
              </w:rPr>
              <w:t xml:space="preserve">Average </w:t>
            </w:r>
            <w:r w:rsidRPr="00387849">
              <w:rPr>
                <w:rFonts w:cs="Arial"/>
                <w:color w:val="000000"/>
                <w:sz w:val="18"/>
                <w:szCs w:val="18"/>
                <w:lang w:val="en-GB"/>
              </w:rPr>
              <w:t xml:space="preserve">salary increase rate </w:t>
            </w:r>
          </w:p>
        </w:tc>
        <w:tc>
          <w:tcPr>
            <w:tcW w:w="1899" w:type="dxa"/>
            <w:shd w:val="clear" w:color="auto" w:fill="auto"/>
            <w:vAlign w:val="bottom"/>
          </w:tcPr>
          <w:p w14:paraId="2AFE801F" w14:textId="6A85B72A" w:rsidR="008A64E4" w:rsidRPr="00387849" w:rsidRDefault="00A06979" w:rsidP="00B95A5F">
            <w:pPr>
              <w:ind w:left="-40" w:right="-72"/>
              <w:jc w:val="right"/>
              <w:rPr>
                <w:rFonts w:cs="Arial"/>
                <w:color w:val="000000"/>
                <w:sz w:val="18"/>
                <w:szCs w:val="18"/>
                <w:lang w:val="en-GB"/>
              </w:rPr>
            </w:pPr>
            <w:r w:rsidRPr="00387849">
              <w:rPr>
                <w:rFonts w:cs="Arial"/>
                <w:color w:val="000000"/>
                <w:sz w:val="18"/>
                <w:szCs w:val="18"/>
                <w:lang w:val="en-GB"/>
              </w:rPr>
              <w:t>4.36%</w:t>
            </w:r>
          </w:p>
        </w:tc>
        <w:tc>
          <w:tcPr>
            <w:tcW w:w="1899" w:type="dxa"/>
            <w:shd w:val="clear" w:color="auto" w:fill="auto"/>
            <w:vAlign w:val="bottom"/>
          </w:tcPr>
          <w:p w14:paraId="0085EEEC" w14:textId="77777777" w:rsidR="008A64E4" w:rsidRPr="00387849" w:rsidRDefault="008A64E4" w:rsidP="00B95A5F">
            <w:pPr>
              <w:ind w:left="-40" w:right="-72"/>
              <w:jc w:val="right"/>
              <w:rPr>
                <w:rFonts w:cs="Arial"/>
                <w:color w:val="000000"/>
                <w:sz w:val="18"/>
                <w:szCs w:val="18"/>
                <w:lang w:val="en-GB"/>
              </w:rPr>
            </w:pPr>
            <w:r w:rsidRPr="00387849">
              <w:rPr>
                <w:rFonts w:cs="Arial"/>
                <w:color w:val="000000"/>
                <w:sz w:val="18"/>
                <w:szCs w:val="18"/>
                <w:lang w:val="en-GB"/>
              </w:rPr>
              <w:t>4.75%</w:t>
            </w:r>
          </w:p>
        </w:tc>
      </w:tr>
      <w:tr w:rsidR="00A76C73" w:rsidRPr="00387849" w14:paraId="475DB270" w14:textId="77777777" w:rsidTr="005D1B47">
        <w:trPr>
          <w:cantSplit/>
          <w:trHeight w:val="115"/>
        </w:trPr>
        <w:tc>
          <w:tcPr>
            <w:tcW w:w="5670" w:type="dxa"/>
            <w:shd w:val="clear" w:color="auto" w:fill="auto"/>
            <w:vAlign w:val="bottom"/>
          </w:tcPr>
          <w:p w14:paraId="775CB1E7" w14:textId="77777777" w:rsidR="008A64E4" w:rsidRPr="00387849" w:rsidRDefault="008A64E4" w:rsidP="00B95A5F">
            <w:pPr>
              <w:ind w:left="-78" w:right="-318"/>
              <w:jc w:val="both"/>
              <w:rPr>
                <w:rFonts w:cs="Arial"/>
                <w:color w:val="000000"/>
                <w:sz w:val="18"/>
                <w:szCs w:val="18"/>
                <w:lang w:val="en-GB" w:bidi="ar-SA"/>
              </w:rPr>
            </w:pPr>
            <w:r w:rsidRPr="00387849">
              <w:rPr>
                <w:rFonts w:cs="Arial"/>
                <w:color w:val="000000"/>
                <w:sz w:val="18"/>
                <w:szCs w:val="18"/>
                <w:lang w:val="en-GB"/>
              </w:rPr>
              <w:t>Turnover rate</w:t>
            </w:r>
          </w:p>
        </w:tc>
        <w:tc>
          <w:tcPr>
            <w:tcW w:w="1899" w:type="dxa"/>
            <w:shd w:val="clear" w:color="auto" w:fill="auto"/>
            <w:vAlign w:val="bottom"/>
          </w:tcPr>
          <w:p w14:paraId="3A21E6D0" w14:textId="24943D51" w:rsidR="008A64E4" w:rsidRPr="00387849" w:rsidRDefault="00886D50" w:rsidP="00B95A5F">
            <w:pPr>
              <w:ind w:left="-40" w:right="-72"/>
              <w:jc w:val="right"/>
              <w:rPr>
                <w:rFonts w:cs="Arial"/>
                <w:color w:val="000000"/>
                <w:sz w:val="18"/>
                <w:szCs w:val="18"/>
                <w:lang w:val="en-GB"/>
              </w:rPr>
            </w:pPr>
            <w:r w:rsidRPr="00387849">
              <w:rPr>
                <w:rFonts w:cs="Arial"/>
                <w:color w:val="000000"/>
                <w:sz w:val="18"/>
                <w:szCs w:val="18"/>
                <w:lang w:val="en-GB"/>
              </w:rPr>
              <w:t>0.00</w:t>
            </w:r>
            <w:r w:rsidR="004B6D09" w:rsidRPr="00387849">
              <w:rPr>
                <w:rFonts w:cs="Arial"/>
                <w:color w:val="000000"/>
                <w:sz w:val="18"/>
                <w:szCs w:val="18"/>
                <w:lang w:val="en-GB"/>
              </w:rPr>
              <w:t>%</w:t>
            </w:r>
            <w:r w:rsidRPr="00387849">
              <w:rPr>
                <w:rFonts w:cs="Arial"/>
                <w:color w:val="000000"/>
                <w:sz w:val="18"/>
                <w:szCs w:val="18"/>
                <w:lang w:val="en-GB"/>
              </w:rPr>
              <w:t xml:space="preserve"> </w:t>
            </w:r>
            <w:r w:rsidR="00A13758" w:rsidRPr="00387849">
              <w:rPr>
                <w:rFonts w:cs="Arial"/>
                <w:color w:val="000000"/>
                <w:sz w:val="18"/>
                <w:szCs w:val="18"/>
                <w:lang w:val="en-GB"/>
              </w:rPr>
              <w:t>-</w:t>
            </w:r>
            <w:r w:rsidRPr="00387849">
              <w:rPr>
                <w:rFonts w:cs="Arial"/>
                <w:color w:val="000000"/>
                <w:sz w:val="18"/>
                <w:szCs w:val="18"/>
                <w:lang w:val="en-GB"/>
              </w:rPr>
              <w:t xml:space="preserve"> 18.00%</w:t>
            </w:r>
          </w:p>
        </w:tc>
        <w:tc>
          <w:tcPr>
            <w:tcW w:w="1899" w:type="dxa"/>
            <w:shd w:val="clear" w:color="auto" w:fill="auto"/>
            <w:vAlign w:val="bottom"/>
          </w:tcPr>
          <w:p w14:paraId="41A08D68" w14:textId="782014AB" w:rsidR="008A64E4" w:rsidRPr="00387849" w:rsidRDefault="008A64E4" w:rsidP="00B95A5F">
            <w:pPr>
              <w:ind w:left="-40" w:right="-72"/>
              <w:jc w:val="right"/>
              <w:rPr>
                <w:rFonts w:eastAsia="SimSun" w:cs="Arial"/>
                <w:snapToGrid w:val="0"/>
                <w:color w:val="000000"/>
                <w:sz w:val="18"/>
                <w:szCs w:val="18"/>
                <w:lang w:val="en-US" w:eastAsia="th-TH"/>
              </w:rPr>
            </w:pPr>
            <w:r w:rsidRPr="00387849">
              <w:rPr>
                <w:rFonts w:eastAsia="SimSun" w:cs="Arial"/>
                <w:snapToGrid w:val="0"/>
                <w:color w:val="000000"/>
                <w:sz w:val="18"/>
                <w:szCs w:val="18"/>
                <w:lang w:val="en-US" w:eastAsia="th-TH"/>
              </w:rPr>
              <w:t>0.00</w:t>
            </w:r>
            <w:r w:rsidR="004B6D09" w:rsidRPr="00387849">
              <w:rPr>
                <w:rFonts w:eastAsia="SimSun" w:cs="Arial"/>
                <w:snapToGrid w:val="0"/>
                <w:color w:val="000000"/>
                <w:sz w:val="18"/>
                <w:szCs w:val="18"/>
                <w:lang w:val="en-US" w:eastAsia="th-TH"/>
              </w:rPr>
              <w:t>%</w:t>
            </w:r>
            <w:r w:rsidRPr="00387849">
              <w:rPr>
                <w:rFonts w:eastAsia="SimSun" w:cs="Arial"/>
                <w:snapToGrid w:val="0"/>
                <w:color w:val="000000"/>
                <w:sz w:val="18"/>
                <w:szCs w:val="18"/>
                <w:lang w:val="en-US" w:eastAsia="th-TH"/>
              </w:rPr>
              <w:t xml:space="preserve"> - 15.00%</w:t>
            </w:r>
          </w:p>
        </w:tc>
      </w:tr>
      <w:tr w:rsidR="00A76C73" w:rsidRPr="00387849" w14:paraId="425126D8" w14:textId="77777777" w:rsidTr="005D1B47">
        <w:trPr>
          <w:cantSplit/>
          <w:trHeight w:val="115"/>
        </w:trPr>
        <w:tc>
          <w:tcPr>
            <w:tcW w:w="5670" w:type="dxa"/>
            <w:shd w:val="clear" w:color="auto" w:fill="auto"/>
            <w:vAlign w:val="bottom"/>
          </w:tcPr>
          <w:p w14:paraId="70933C7D" w14:textId="77777777" w:rsidR="008A64E4" w:rsidRPr="00387849" w:rsidRDefault="008A64E4" w:rsidP="00B95A5F">
            <w:pPr>
              <w:ind w:left="-78" w:right="-318"/>
              <w:jc w:val="both"/>
              <w:rPr>
                <w:rFonts w:cs="Arial"/>
                <w:color w:val="000000"/>
                <w:sz w:val="18"/>
                <w:szCs w:val="18"/>
                <w:lang w:val="en-GB"/>
              </w:rPr>
            </w:pPr>
            <w:r w:rsidRPr="00387849">
              <w:rPr>
                <w:rFonts w:cs="Arial"/>
                <w:color w:val="000000"/>
                <w:sz w:val="18"/>
                <w:szCs w:val="18"/>
                <w:lang w:val="en-GB"/>
              </w:rPr>
              <w:t>Retirement age</w:t>
            </w:r>
          </w:p>
        </w:tc>
        <w:tc>
          <w:tcPr>
            <w:tcW w:w="1899" w:type="dxa"/>
            <w:shd w:val="clear" w:color="auto" w:fill="auto"/>
            <w:vAlign w:val="bottom"/>
          </w:tcPr>
          <w:p w14:paraId="5B848464" w14:textId="763EEB1C" w:rsidR="008A64E4" w:rsidRPr="00387849" w:rsidRDefault="00865431" w:rsidP="00B95A5F">
            <w:pPr>
              <w:ind w:left="-40" w:right="-72"/>
              <w:jc w:val="right"/>
              <w:rPr>
                <w:rFonts w:cs="Arial"/>
                <w:color w:val="000000"/>
                <w:sz w:val="18"/>
                <w:szCs w:val="18"/>
                <w:lang w:val="en-GB"/>
              </w:rPr>
            </w:pPr>
            <w:r w:rsidRPr="00387849">
              <w:rPr>
                <w:rFonts w:cs="Arial"/>
                <w:color w:val="000000"/>
                <w:sz w:val="18"/>
                <w:szCs w:val="18"/>
                <w:lang w:val="en-GB"/>
              </w:rPr>
              <w:t>55 and 60</w:t>
            </w:r>
            <w:r w:rsidRPr="00387849">
              <w:rPr>
                <w:rFonts w:cs="Arial"/>
                <w:color w:val="000000"/>
                <w:sz w:val="18"/>
                <w:szCs w:val="18"/>
                <w:cs/>
                <w:lang w:val="en-GB"/>
              </w:rPr>
              <w:t xml:space="preserve"> </w:t>
            </w:r>
            <w:r w:rsidRPr="00387849">
              <w:rPr>
                <w:rFonts w:cs="Arial"/>
                <w:color w:val="000000"/>
                <w:sz w:val="18"/>
                <w:szCs w:val="18"/>
                <w:lang w:val="en-GB"/>
              </w:rPr>
              <w:t>years old</w:t>
            </w:r>
          </w:p>
        </w:tc>
        <w:tc>
          <w:tcPr>
            <w:tcW w:w="1899" w:type="dxa"/>
            <w:shd w:val="clear" w:color="auto" w:fill="auto"/>
            <w:vAlign w:val="bottom"/>
          </w:tcPr>
          <w:p w14:paraId="05D7C946" w14:textId="31935A1D" w:rsidR="008A64E4" w:rsidRPr="00387849" w:rsidRDefault="00865431" w:rsidP="00B95A5F">
            <w:pPr>
              <w:ind w:left="-40" w:right="-72"/>
              <w:jc w:val="right"/>
              <w:rPr>
                <w:rFonts w:cs="Arial"/>
                <w:color w:val="000000"/>
                <w:sz w:val="18"/>
                <w:szCs w:val="18"/>
                <w:lang w:val="en-GB"/>
              </w:rPr>
            </w:pPr>
            <w:r w:rsidRPr="00387849">
              <w:rPr>
                <w:rFonts w:cs="Arial"/>
                <w:color w:val="000000"/>
                <w:sz w:val="18"/>
                <w:szCs w:val="18"/>
                <w:lang w:val="en-GB"/>
              </w:rPr>
              <w:t xml:space="preserve">55 and </w:t>
            </w:r>
            <w:r w:rsidR="008A64E4" w:rsidRPr="00387849">
              <w:rPr>
                <w:rFonts w:cs="Arial"/>
                <w:color w:val="000000"/>
                <w:sz w:val="18"/>
                <w:szCs w:val="18"/>
                <w:lang w:val="en-GB"/>
              </w:rPr>
              <w:t>60</w:t>
            </w:r>
            <w:r w:rsidR="008A64E4" w:rsidRPr="00387849">
              <w:rPr>
                <w:rFonts w:cs="Arial"/>
                <w:color w:val="000000"/>
                <w:sz w:val="18"/>
                <w:szCs w:val="18"/>
                <w:cs/>
                <w:lang w:val="en-GB"/>
              </w:rPr>
              <w:t xml:space="preserve"> </w:t>
            </w:r>
            <w:r w:rsidR="008A64E4" w:rsidRPr="00387849">
              <w:rPr>
                <w:rFonts w:cs="Arial"/>
                <w:color w:val="000000"/>
                <w:sz w:val="18"/>
                <w:szCs w:val="18"/>
                <w:lang w:val="en-GB"/>
              </w:rPr>
              <w:t>years old</w:t>
            </w:r>
          </w:p>
        </w:tc>
      </w:tr>
    </w:tbl>
    <w:p w14:paraId="07330403" w14:textId="4FE8D25A" w:rsidR="00797E3C" w:rsidRPr="00387849" w:rsidRDefault="00797E3C" w:rsidP="00F708DA">
      <w:pPr>
        <w:rPr>
          <w:rFonts w:cs="Arial"/>
          <w:color w:val="000000"/>
          <w:sz w:val="18"/>
          <w:szCs w:val="18"/>
          <w:lang w:val="en-GB"/>
        </w:rPr>
      </w:pPr>
    </w:p>
    <w:p w14:paraId="4B2D9060" w14:textId="77777777" w:rsidR="00F708DA" w:rsidRPr="00387849" w:rsidRDefault="00F708DA" w:rsidP="00F708DA">
      <w:pPr>
        <w:rPr>
          <w:rFonts w:cs="Arial"/>
          <w:color w:val="000000"/>
          <w:sz w:val="18"/>
          <w:szCs w:val="18"/>
          <w:lang w:val="en-GB"/>
        </w:rPr>
      </w:pPr>
      <w:r w:rsidRPr="00387849">
        <w:rPr>
          <w:rFonts w:cs="Arial"/>
          <w:color w:val="000000"/>
          <w:sz w:val="18"/>
          <w:szCs w:val="18"/>
          <w:lang w:val="en-GB"/>
        </w:rPr>
        <w:t>Sensitivity analysis of the principal actuarial assumptions used are as follows:</w:t>
      </w:r>
    </w:p>
    <w:p w14:paraId="2E088FF0" w14:textId="77777777" w:rsidR="00F708DA" w:rsidRPr="00387849" w:rsidRDefault="00F708DA" w:rsidP="00F708DA">
      <w:pPr>
        <w:rPr>
          <w:rFonts w:cs="Arial"/>
          <w:color w:val="000000"/>
          <w:sz w:val="18"/>
          <w:szCs w:val="18"/>
          <w:lang w:val="en-GB"/>
        </w:rPr>
      </w:pPr>
    </w:p>
    <w:tbl>
      <w:tblPr>
        <w:tblW w:w="9475" w:type="dxa"/>
        <w:tblInd w:w="108" w:type="dxa"/>
        <w:tblLayout w:type="fixed"/>
        <w:tblLook w:val="04A0" w:firstRow="1" w:lastRow="0" w:firstColumn="1" w:lastColumn="0" w:noHBand="0" w:noVBand="1"/>
      </w:tblPr>
      <w:tblGrid>
        <w:gridCol w:w="6300"/>
        <w:gridCol w:w="1587"/>
        <w:gridCol w:w="1588"/>
      </w:tblGrid>
      <w:tr w:rsidR="00A76C73" w:rsidRPr="001E270F" w14:paraId="06ED6BE6" w14:textId="77777777" w:rsidTr="005D1B47">
        <w:trPr>
          <w:cantSplit/>
          <w:trHeight w:val="115"/>
        </w:trPr>
        <w:tc>
          <w:tcPr>
            <w:tcW w:w="6300" w:type="dxa"/>
            <w:shd w:val="clear" w:color="auto" w:fill="auto"/>
            <w:vAlign w:val="bottom"/>
          </w:tcPr>
          <w:p w14:paraId="1986B498" w14:textId="77777777" w:rsidR="008A64E4" w:rsidRPr="00387849" w:rsidRDefault="008A64E4" w:rsidP="00AA138D">
            <w:pPr>
              <w:ind w:left="-78"/>
              <w:jc w:val="center"/>
              <w:rPr>
                <w:rFonts w:cs="Arial"/>
                <w:color w:val="000000"/>
                <w:sz w:val="18"/>
                <w:szCs w:val="18"/>
                <w:lang w:val="en-GB"/>
              </w:rPr>
            </w:pPr>
          </w:p>
        </w:tc>
        <w:tc>
          <w:tcPr>
            <w:tcW w:w="3175" w:type="dxa"/>
            <w:gridSpan w:val="2"/>
            <w:shd w:val="clear" w:color="auto" w:fill="auto"/>
          </w:tcPr>
          <w:p w14:paraId="5FCAECDB" w14:textId="6601145B" w:rsidR="008A64E4" w:rsidRPr="00387849" w:rsidRDefault="008A64E4" w:rsidP="00AA138D">
            <w:pPr>
              <w:autoSpaceDE w:val="0"/>
              <w:autoSpaceDN w:val="0"/>
              <w:ind w:right="-72"/>
              <w:jc w:val="center"/>
              <w:rPr>
                <w:rFonts w:cs="Arial"/>
                <w:b/>
                <w:bCs/>
                <w:color w:val="000000"/>
                <w:sz w:val="18"/>
                <w:szCs w:val="18"/>
                <w:lang w:val="en-GB"/>
              </w:rPr>
            </w:pPr>
            <w:r w:rsidRPr="00387849">
              <w:rPr>
                <w:rFonts w:cs="Arial"/>
                <w:b/>
                <w:bCs/>
                <w:color w:val="000000"/>
                <w:sz w:val="18"/>
                <w:szCs w:val="18"/>
                <w:lang w:val="en-GB"/>
              </w:rPr>
              <w:t xml:space="preserve">Increase (decrease) in </w:t>
            </w:r>
            <w:r w:rsidR="002E2421" w:rsidRPr="00387849">
              <w:rPr>
                <w:rFonts w:cs="Arial"/>
                <w:b/>
                <w:bCs/>
                <w:color w:val="000000"/>
                <w:sz w:val="18"/>
                <w:szCs w:val="18"/>
                <w:lang w:val="en-GB"/>
              </w:rPr>
              <w:t>i</w:t>
            </w:r>
            <w:r w:rsidR="00EF07CF" w:rsidRPr="00387849">
              <w:rPr>
                <w:rFonts w:cs="Arial"/>
                <w:b/>
                <w:bCs/>
                <w:color w:val="000000"/>
                <w:sz w:val="18"/>
                <w:szCs w:val="18"/>
                <w:lang w:val="en-GB"/>
              </w:rPr>
              <w:t>mpact on retirement benefits</w:t>
            </w:r>
          </w:p>
        </w:tc>
      </w:tr>
      <w:tr w:rsidR="00A76C73" w:rsidRPr="00387849" w14:paraId="0A323D1D" w14:textId="77777777" w:rsidTr="005D1B47">
        <w:trPr>
          <w:cantSplit/>
          <w:trHeight w:val="115"/>
        </w:trPr>
        <w:tc>
          <w:tcPr>
            <w:tcW w:w="6300" w:type="dxa"/>
            <w:shd w:val="clear" w:color="auto" w:fill="auto"/>
            <w:vAlign w:val="bottom"/>
          </w:tcPr>
          <w:p w14:paraId="5D50FDF7" w14:textId="77777777" w:rsidR="008A64E4" w:rsidRPr="00387849" w:rsidRDefault="008A64E4" w:rsidP="00DC56AC">
            <w:pPr>
              <w:ind w:left="-78"/>
              <w:rPr>
                <w:rFonts w:cs="Arial"/>
                <w:color w:val="000000"/>
                <w:sz w:val="18"/>
                <w:szCs w:val="18"/>
                <w:lang w:val="en-GB"/>
              </w:rPr>
            </w:pPr>
          </w:p>
        </w:tc>
        <w:tc>
          <w:tcPr>
            <w:tcW w:w="1587" w:type="dxa"/>
            <w:tcBorders>
              <w:top w:val="single" w:sz="4" w:space="0" w:color="auto"/>
              <w:left w:val="nil"/>
              <w:right w:val="nil"/>
            </w:tcBorders>
            <w:shd w:val="clear" w:color="auto" w:fill="auto"/>
            <w:vAlign w:val="bottom"/>
            <w:hideMark/>
          </w:tcPr>
          <w:p w14:paraId="072BDB67" w14:textId="77777777" w:rsidR="008A64E4" w:rsidRPr="00387849" w:rsidRDefault="008A64E4" w:rsidP="00DC56AC">
            <w:pPr>
              <w:ind w:left="-40" w:right="-72"/>
              <w:jc w:val="right"/>
              <w:rPr>
                <w:rFonts w:cs="Arial"/>
                <w:b/>
                <w:bCs/>
                <w:color w:val="000000"/>
                <w:sz w:val="18"/>
                <w:szCs w:val="18"/>
                <w:lang w:val="en-US"/>
              </w:rPr>
            </w:pPr>
            <w:r w:rsidRPr="00387849">
              <w:rPr>
                <w:rFonts w:cs="Arial"/>
                <w:b/>
                <w:bCs/>
                <w:color w:val="000000"/>
                <w:sz w:val="18"/>
                <w:szCs w:val="18"/>
                <w:lang w:val="en-GB"/>
              </w:rPr>
              <w:t>2024</w:t>
            </w:r>
          </w:p>
        </w:tc>
        <w:tc>
          <w:tcPr>
            <w:tcW w:w="1588" w:type="dxa"/>
            <w:tcBorders>
              <w:top w:val="single" w:sz="4" w:space="0" w:color="auto"/>
              <w:left w:val="nil"/>
              <w:right w:val="nil"/>
            </w:tcBorders>
            <w:shd w:val="clear" w:color="auto" w:fill="auto"/>
            <w:vAlign w:val="bottom"/>
            <w:hideMark/>
          </w:tcPr>
          <w:p w14:paraId="388CBCC2" w14:textId="77777777" w:rsidR="008A64E4" w:rsidRPr="00387849" w:rsidRDefault="008A64E4" w:rsidP="00DC56AC">
            <w:pPr>
              <w:ind w:left="-40" w:right="-72"/>
              <w:jc w:val="right"/>
              <w:rPr>
                <w:rFonts w:cs="Arial"/>
                <w:b/>
                <w:bCs/>
                <w:color w:val="000000"/>
                <w:sz w:val="18"/>
                <w:szCs w:val="18"/>
                <w:lang w:val="en-US"/>
              </w:rPr>
            </w:pPr>
            <w:r w:rsidRPr="00387849">
              <w:rPr>
                <w:rFonts w:cs="Arial"/>
                <w:b/>
                <w:bCs/>
                <w:color w:val="000000"/>
                <w:sz w:val="18"/>
                <w:szCs w:val="18"/>
                <w:lang w:val="en-GB"/>
              </w:rPr>
              <w:t>2023</w:t>
            </w:r>
          </w:p>
        </w:tc>
      </w:tr>
      <w:tr w:rsidR="00A76C73" w:rsidRPr="00387849" w14:paraId="1AD2B772" w14:textId="77777777" w:rsidTr="005D1B47">
        <w:trPr>
          <w:cantSplit/>
          <w:trHeight w:val="115"/>
        </w:trPr>
        <w:tc>
          <w:tcPr>
            <w:tcW w:w="6300" w:type="dxa"/>
            <w:shd w:val="clear" w:color="auto" w:fill="auto"/>
            <w:vAlign w:val="bottom"/>
          </w:tcPr>
          <w:p w14:paraId="445F44D2" w14:textId="77777777" w:rsidR="008A64E4" w:rsidRPr="00387849" w:rsidRDefault="008A64E4" w:rsidP="00DC56AC">
            <w:pPr>
              <w:ind w:left="-78"/>
              <w:rPr>
                <w:rFonts w:cs="Arial"/>
                <w:color w:val="000000"/>
                <w:sz w:val="18"/>
                <w:szCs w:val="18"/>
                <w:lang w:val="en-GB"/>
              </w:rPr>
            </w:pPr>
          </w:p>
        </w:tc>
        <w:tc>
          <w:tcPr>
            <w:tcW w:w="1587" w:type="dxa"/>
            <w:tcBorders>
              <w:left w:val="nil"/>
              <w:right w:val="nil"/>
            </w:tcBorders>
            <w:shd w:val="clear" w:color="auto" w:fill="auto"/>
            <w:vAlign w:val="bottom"/>
          </w:tcPr>
          <w:p w14:paraId="15E00A7A" w14:textId="77777777" w:rsidR="008A64E4" w:rsidRPr="00387849" w:rsidRDefault="008A64E4" w:rsidP="00DC56AC">
            <w:pPr>
              <w:ind w:left="-40" w:right="-72"/>
              <w:jc w:val="right"/>
              <w:rPr>
                <w:rFonts w:cs="Arial"/>
                <w:b/>
                <w:bCs/>
                <w:color w:val="000000"/>
                <w:sz w:val="18"/>
                <w:szCs w:val="18"/>
                <w:lang w:val="en-GB"/>
              </w:rPr>
            </w:pPr>
            <w:r w:rsidRPr="00387849">
              <w:rPr>
                <w:rFonts w:cs="Arial"/>
                <w:b/>
                <w:bCs/>
                <w:color w:val="000000"/>
                <w:sz w:val="18"/>
                <w:szCs w:val="18"/>
                <w:lang w:val="en-GB"/>
              </w:rPr>
              <w:t xml:space="preserve">Thousand </w:t>
            </w:r>
          </w:p>
        </w:tc>
        <w:tc>
          <w:tcPr>
            <w:tcW w:w="1588" w:type="dxa"/>
            <w:tcBorders>
              <w:left w:val="nil"/>
              <w:right w:val="nil"/>
            </w:tcBorders>
            <w:shd w:val="clear" w:color="auto" w:fill="auto"/>
            <w:vAlign w:val="bottom"/>
          </w:tcPr>
          <w:p w14:paraId="4EFEAA29" w14:textId="77777777" w:rsidR="008A64E4" w:rsidRPr="00387849" w:rsidRDefault="008A64E4" w:rsidP="00DC56AC">
            <w:pPr>
              <w:ind w:left="-40" w:right="-72"/>
              <w:jc w:val="right"/>
              <w:rPr>
                <w:rFonts w:cs="Arial"/>
                <w:b/>
                <w:bCs/>
                <w:color w:val="000000"/>
                <w:sz w:val="18"/>
                <w:szCs w:val="18"/>
                <w:lang w:val="en-GB"/>
              </w:rPr>
            </w:pPr>
            <w:r w:rsidRPr="00387849">
              <w:rPr>
                <w:rFonts w:cs="Arial"/>
                <w:b/>
                <w:bCs/>
                <w:color w:val="000000"/>
                <w:sz w:val="18"/>
                <w:szCs w:val="18"/>
                <w:lang w:val="en-GB"/>
              </w:rPr>
              <w:t xml:space="preserve">Thousand </w:t>
            </w:r>
          </w:p>
        </w:tc>
      </w:tr>
      <w:tr w:rsidR="00A76C73" w:rsidRPr="00387849" w14:paraId="3186FA6E" w14:textId="77777777" w:rsidTr="005D1B47">
        <w:trPr>
          <w:cantSplit/>
          <w:trHeight w:val="115"/>
        </w:trPr>
        <w:tc>
          <w:tcPr>
            <w:tcW w:w="6300" w:type="dxa"/>
            <w:shd w:val="clear" w:color="auto" w:fill="auto"/>
            <w:vAlign w:val="bottom"/>
          </w:tcPr>
          <w:p w14:paraId="20D44E02" w14:textId="77777777" w:rsidR="008A64E4" w:rsidRPr="00387849" w:rsidRDefault="008A64E4" w:rsidP="00DC56AC">
            <w:pPr>
              <w:ind w:left="-78"/>
              <w:rPr>
                <w:rFonts w:cs="Arial"/>
                <w:color w:val="000000"/>
                <w:sz w:val="18"/>
                <w:szCs w:val="18"/>
                <w:lang w:val="en-GB"/>
              </w:rPr>
            </w:pPr>
          </w:p>
        </w:tc>
        <w:tc>
          <w:tcPr>
            <w:tcW w:w="1587" w:type="dxa"/>
            <w:tcBorders>
              <w:left w:val="nil"/>
              <w:bottom w:val="single" w:sz="4" w:space="0" w:color="auto"/>
              <w:right w:val="nil"/>
            </w:tcBorders>
            <w:shd w:val="clear" w:color="auto" w:fill="auto"/>
            <w:vAlign w:val="bottom"/>
          </w:tcPr>
          <w:p w14:paraId="0BC1620B" w14:textId="77777777" w:rsidR="008A64E4" w:rsidRPr="00387849" w:rsidRDefault="008A64E4" w:rsidP="00DC56AC">
            <w:pPr>
              <w:ind w:left="-40" w:right="-72"/>
              <w:jc w:val="right"/>
              <w:rPr>
                <w:rFonts w:cs="Arial"/>
                <w:b/>
                <w:bCs/>
                <w:color w:val="000000"/>
                <w:sz w:val="18"/>
                <w:szCs w:val="18"/>
                <w:lang w:val="en-GB"/>
              </w:rPr>
            </w:pPr>
            <w:r w:rsidRPr="00387849">
              <w:rPr>
                <w:rFonts w:cs="Arial"/>
                <w:b/>
                <w:bCs/>
                <w:color w:val="000000"/>
                <w:sz w:val="18"/>
                <w:szCs w:val="18"/>
                <w:lang w:val="en-GB"/>
              </w:rPr>
              <w:t>Baht</w:t>
            </w:r>
          </w:p>
        </w:tc>
        <w:tc>
          <w:tcPr>
            <w:tcW w:w="1588" w:type="dxa"/>
            <w:tcBorders>
              <w:left w:val="nil"/>
              <w:bottom w:val="single" w:sz="4" w:space="0" w:color="auto"/>
              <w:right w:val="nil"/>
            </w:tcBorders>
            <w:shd w:val="clear" w:color="auto" w:fill="auto"/>
            <w:vAlign w:val="bottom"/>
          </w:tcPr>
          <w:p w14:paraId="14DB0622" w14:textId="77777777" w:rsidR="008A64E4" w:rsidRPr="00387849" w:rsidRDefault="008A64E4" w:rsidP="00DC56AC">
            <w:pPr>
              <w:ind w:left="-40" w:right="-72"/>
              <w:jc w:val="right"/>
              <w:rPr>
                <w:rFonts w:cs="Arial"/>
                <w:b/>
                <w:bCs/>
                <w:color w:val="000000"/>
                <w:sz w:val="18"/>
                <w:szCs w:val="18"/>
                <w:lang w:val="en-GB"/>
              </w:rPr>
            </w:pPr>
            <w:r w:rsidRPr="00387849">
              <w:rPr>
                <w:rFonts w:cs="Arial"/>
                <w:b/>
                <w:bCs/>
                <w:color w:val="000000"/>
                <w:sz w:val="18"/>
                <w:szCs w:val="18"/>
                <w:lang w:val="en-GB"/>
              </w:rPr>
              <w:t>Baht</w:t>
            </w:r>
          </w:p>
        </w:tc>
      </w:tr>
      <w:tr w:rsidR="00A76C73" w:rsidRPr="00387849" w14:paraId="17914BBB" w14:textId="77777777" w:rsidTr="005D1B47">
        <w:trPr>
          <w:cantSplit/>
          <w:trHeight w:val="115"/>
        </w:trPr>
        <w:tc>
          <w:tcPr>
            <w:tcW w:w="6300" w:type="dxa"/>
            <w:shd w:val="clear" w:color="auto" w:fill="auto"/>
            <w:vAlign w:val="bottom"/>
          </w:tcPr>
          <w:p w14:paraId="22420AA8" w14:textId="77777777" w:rsidR="008A64E4" w:rsidRPr="00387849" w:rsidRDefault="008A64E4" w:rsidP="00DC56AC">
            <w:pPr>
              <w:ind w:left="-78" w:right="-318"/>
              <w:jc w:val="both"/>
              <w:rPr>
                <w:rFonts w:cs="Arial"/>
                <w:color w:val="000000"/>
                <w:sz w:val="18"/>
                <w:szCs w:val="18"/>
                <w:lang w:val="en-GB"/>
              </w:rPr>
            </w:pPr>
          </w:p>
        </w:tc>
        <w:tc>
          <w:tcPr>
            <w:tcW w:w="1587" w:type="dxa"/>
            <w:tcBorders>
              <w:top w:val="single" w:sz="4" w:space="0" w:color="auto"/>
              <w:left w:val="nil"/>
              <w:right w:val="nil"/>
            </w:tcBorders>
            <w:shd w:val="clear" w:color="auto" w:fill="auto"/>
            <w:vAlign w:val="bottom"/>
          </w:tcPr>
          <w:p w14:paraId="5A9F8773" w14:textId="77777777" w:rsidR="008A64E4" w:rsidRPr="00387849" w:rsidRDefault="008A64E4" w:rsidP="00DC56AC">
            <w:pPr>
              <w:ind w:left="-40" w:right="-72"/>
              <w:jc w:val="right"/>
              <w:rPr>
                <w:rFonts w:cs="Arial"/>
                <w:color w:val="000000"/>
                <w:sz w:val="18"/>
                <w:szCs w:val="18"/>
                <w:lang w:val="en-GB"/>
              </w:rPr>
            </w:pPr>
          </w:p>
        </w:tc>
        <w:tc>
          <w:tcPr>
            <w:tcW w:w="1588" w:type="dxa"/>
            <w:tcBorders>
              <w:top w:val="single" w:sz="4" w:space="0" w:color="auto"/>
              <w:left w:val="nil"/>
              <w:right w:val="nil"/>
            </w:tcBorders>
            <w:shd w:val="clear" w:color="auto" w:fill="auto"/>
            <w:vAlign w:val="bottom"/>
          </w:tcPr>
          <w:p w14:paraId="351C3E5D" w14:textId="77777777" w:rsidR="008A64E4" w:rsidRPr="00387849" w:rsidRDefault="008A64E4" w:rsidP="00DC56AC">
            <w:pPr>
              <w:ind w:left="-40" w:right="-72"/>
              <w:jc w:val="right"/>
              <w:rPr>
                <w:rFonts w:cs="Arial"/>
                <w:color w:val="000000"/>
                <w:sz w:val="18"/>
                <w:szCs w:val="18"/>
                <w:lang w:val="en-GB"/>
              </w:rPr>
            </w:pPr>
          </w:p>
        </w:tc>
      </w:tr>
      <w:tr w:rsidR="00A76C73" w:rsidRPr="00387849" w14:paraId="4053F123" w14:textId="77777777" w:rsidTr="005D1B47">
        <w:trPr>
          <w:cantSplit/>
          <w:trHeight w:val="115"/>
        </w:trPr>
        <w:tc>
          <w:tcPr>
            <w:tcW w:w="6300" w:type="dxa"/>
            <w:shd w:val="clear" w:color="auto" w:fill="auto"/>
            <w:vAlign w:val="bottom"/>
            <w:hideMark/>
          </w:tcPr>
          <w:p w14:paraId="3C130586" w14:textId="77777777" w:rsidR="008A64E4" w:rsidRPr="00387849" w:rsidRDefault="008A64E4" w:rsidP="00DC56AC">
            <w:pPr>
              <w:ind w:left="-78" w:right="-318"/>
              <w:jc w:val="both"/>
              <w:rPr>
                <w:rFonts w:cs="Arial"/>
                <w:color w:val="000000"/>
                <w:sz w:val="18"/>
                <w:szCs w:val="18"/>
                <w:lang w:val="en-GB"/>
              </w:rPr>
            </w:pPr>
            <w:r w:rsidRPr="00387849">
              <w:rPr>
                <w:rFonts w:cs="Arial"/>
                <w:color w:val="000000"/>
                <w:sz w:val="18"/>
                <w:szCs w:val="18"/>
                <w:lang w:val="en-GB"/>
              </w:rPr>
              <w:t xml:space="preserve">Discount rate </w:t>
            </w:r>
          </w:p>
        </w:tc>
        <w:tc>
          <w:tcPr>
            <w:tcW w:w="1587" w:type="dxa"/>
            <w:shd w:val="clear" w:color="auto" w:fill="auto"/>
            <w:vAlign w:val="bottom"/>
          </w:tcPr>
          <w:p w14:paraId="40C7AF2F" w14:textId="77777777" w:rsidR="008A64E4" w:rsidRPr="00387849" w:rsidRDefault="008A64E4" w:rsidP="00DC56AC">
            <w:pPr>
              <w:ind w:left="-40" w:right="-72"/>
              <w:jc w:val="right"/>
              <w:rPr>
                <w:rFonts w:cs="Arial"/>
                <w:color w:val="000000"/>
                <w:sz w:val="18"/>
                <w:szCs w:val="18"/>
                <w:lang w:val="en-GB"/>
              </w:rPr>
            </w:pPr>
          </w:p>
        </w:tc>
        <w:tc>
          <w:tcPr>
            <w:tcW w:w="1588" w:type="dxa"/>
            <w:shd w:val="clear" w:color="auto" w:fill="auto"/>
            <w:vAlign w:val="bottom"/>
          </w:tcPr>
          <w:p w14:paraId="47987F2E" w14:textId="77777777" w:rsidR="008A64E4" w:rsidRPr="00387849" w:rsidRDefault="008A64E4" w:rsidP="00DC56AC">
            <w:pPr>
              <w:ind w:left="-40" w:right="-72"/>
              <w:jc w:val="right"/>
              <w:rPr>
                <w:rFonts w:cs="Arial"/>
                <w:color w:val="000000"/>
                <w:sz w:val="18"/>
                <w:szCs w:val="18"/>
                <w:lang w:val="en-GB"/>
              </w:rPr>
            </w:pPr>
          </w:p>
        </w:tc>
      </w:tr>
      <w:tr w:rsidR="00A76C73" w:rsidRPr="00387849" w14:paraId="77610A6E" w14:textId="77777777" w:rsidTr="005D1B47">
        <w:trPr>
          <w:cantSplit/>
          <w:trHeight w:val="115"/>
        </w:trPr>
        <w:tc>
          <w:tcPr>
            <w:tcW w:w="6300" w:type="dxa"/>
            <w:shd w:val="clear" w:color="auto" w:fill="auto"/>
            <w:vAlign w:val="bottom"/>
          </w:tcPr>
          <w:p w14:paraId="6F5694FE" w14:textId="66928495" w:rsidR="009C3134" w:rsidRPr="00387849" w:rsidRDefault="009C3134" w:rsidP="009C3134">
            <w:pPr>
              <w:ind w:left="-78" w:right="-318"/>
              <w:jc w:val="both"/>
              <w:rPr>
                <w:rFonts w:cs="Arial"/>
                <w:color w:val="000000"/>
                <w:sz w:val="18"/>
                <w:szCs w:val="18"/>
                <w:lang w:val="en-US"/>
              </w:rPr>
            </w:pPr>
            <w:r w:rsidRPr="00387849">
              <w:rPr>
                <w:rFonts w:cs="Arial"/>
                <w:color w:val="000000"/>
                <w:sz w:val="18"/>
                <w:szCs w:val="18"/>
                <w:cs/>
              </w:rPr>
              <w:t xml:space="preserve">  </w:t>
            </w:r>
            <w:r w:rsidRPr="00387849">
              <w:rPr>
                <w:rFonts w:cs="Arial"/>
                <w:color w:val="000000"/>
                <w:sz w:val="18"/>
                <w:szCs w:val="18"/>
                <w:lang w:val="en-GB"/>
              </w:rPr>
              <w:t xml:space="preserve"> Increase by 0.5%</w:t>
            </w:r>
          </w:p>
        </w:tc>
        <w:tc>
          <w:tcPr>
            <w:tcW w:w="1587" w:type="dxa"/>
            <w:shd w:val="clear" w:color="auto" w:fill="auto"/>
            <w:vAlign w:val="bottom"/>
          </w:tcPr>
          <w:p w14:paraId="679EC6D6" w14:textId="1959A4E1" w:rsidR="009C3134" w:rsidRPr="00387849" w:rsidRDefault="009C3134" w:rsidP="009C3134">
            <w:pPr>
              <w:ind w:left="-40" w:right="-72"/>
              <w:jc w:val="right"/>
              <w:rPr>
                <w:rFonts w:cs="Arial"/>
                <w:color w:val="000000"/>
                <w:sz w:val="18"/>
                <w:szCs w:val="18"/>
                <w:lang w:val="en-GB"/>
              </w:rPr>
            </w:pPr>
            <w:r w:rsidRPr="00387849">
              <w:rPr>
                <w:rFonts w:cs="Arial"/>
                <w:color w:val="000000"/>
                <w:sz w:val="18"/>
                <w:szCs w:val="18"/>
                <w:lang w:val="en-GB"/>
              </w:rPr>
              <w:t>(1,261)</w:t>
            </w:r>
          </w:p>
        </w:tc>
        <w:tc>
          <w:tcPr>
            <w:tcW w:w="1588" w:type="dxa"/>
            <w:shd w:val="clear" w:color="auto" w:fill="auto"/>
            <w:vAlign w:val="bottom"/>
          </w:tcPr>
          <w:p w14:paraId="513EF59B" w14:textId="1F1714CC" w:rsidR="009C3134" w:rsidRPr="00387849" w:rsidRDefault="009C3134" w:rsidP="009C3134">
            <w:pPr>
              <w:ind w:left="-40" w:right="-72"/>
              <w:jc w:val="right"/>
              <w:rPr>
                <w:rFonts w:cs="Arial"/>
                <w:color w:val="000000"/>
                <w:sz w:val="18"/>
                <w:szCs w:val="18"/>
                <w:lang w:val="en-GB"/>
              </w:rPr>
            </w:pPr>
            <w:r w:rsidRPr="00387849">
              <w:rPr>
                <w:rFonts w:cs="Arial"/>
                <w:color w:val="000000"/>
                <w:sz w:val="18"/>
                <w:szCs w:val="18"/>
                <w:lang w:val="en-GB"/>
              </w:rPr>
              <w:t>(1,017)</w:t>
            </w:r>
          </w:p>
        </w:tc>
      </w:tr>
      <w:tr w:rsidR="00A76C73" w:rsidRPr="00387849" w14:paraId="2846F8D9" w14:textId="77777777" w:rsidTr="005D1B47">
        <w:trPr>
          <w:cantSplit/>
          <w:trHeight w:val="115"/>
        </w:trPr>
        <w:tc>
          <w:tcPr>
            <w:tcW w:w="6300" w:type="dxa"/>
            <w:shd w:val="clear" w:color="auto" w:fill="auto"/>
            <w:vAlign w:val="bottom"/>
          </w:tcPr>
          <w:p w14:paraId="60DA16F8" w14:textId="298B96E2" w:rsidR="009C3134" w:rsidRPr="00387849" w:rsidRDefault="009C3134" w:rsidP="009C3134">
            <w:pPr>
              <w:ind w:left="-78" w:right="-318"/>
              <w:jc w:val="both"/>
              <w:rPr>
                <w:rFonts w:cs="Arial"/>
                <w:color w:val="000000"/>
                <w:sz w:val="18"/>
                <w:szCs w:val="18"/>
                <w:cs/>
              </w:rPr>
            </w:pPr>
            <w:r w:rsidRPr="00387849">
              <w:rPr>
                <w:rFonts w:cs="Arial"/>
                <w:color w:val="000000"/>
                <w:sz w:val="18"/>
                <w:szCs w:val="18"/>
                <w:lang w:val="en-GB"/>
              </w:rPr>
              <w:t xml:space="preserve">   Decrease by 0.5%</w:t>
            </w:r>
          </w:p>
        </w:tc>
        <w:tc>
          <w:tcPr>
            <w:tcW w:w="1587" w:type="dxa"/>
            <w:shd w:val="clear" w:color="auto" w:fill="auto"/>
            <w:vAlign w:val="bottom"/>
          </w:tcPr>
          <w:p w14:paraId="29B00F6C" w14:textId="53858D68" w:rsidR="009C3134" w:rsidRPr="00387849" w:rsidRDefault="009C3134" w:rsidP="009C3134">
            <w:pPr>
              <w:ind w:left="-40" w:right="-72"/>
              <w:jc w:val="right"/>
              <w:rPr>
                <w:rFonts w:cs="Arial"/>
                <w:color w:val="000000"/>
                <w:sz w:val="18"/>
                <w:szCs w:val="18"/>
                <w:lang w:val="en-GB"/>
              </w:rPr>
            </w:pPr>
            <w:r w:rsidRPr="00387849">
              <w:rPr>
                <w:rFonts w:cs="Arial"/>
                <w:color w:val="000000"/>
                <w:sz w:val="18"/>
                <w:szCs w:val="18"/>
                <w:lang w:val="en-GB"/>
              </w:rPr>
              <w:t>1,345</w:t>
            </w:r>
          </w:p>
        </w:tc>
        <w:tc>
          <w:tcPr>
            <w:tcW w:w="1588" w:type="dxa"/>
            <w:shd w:val="clear" w:color="auto" w:fill="auto"/>
            <w:vAlign w:val="bottom"/>
          </w:tcPr>
          <w:p w14:paraId="624C6837" w14:textId="458EAA92" w:rsidR="009C3134" w:rsidRPr="00387849" w:rsidRDefault="009C3134" w:rsidP="009C3134">
            <w:pPr>
              <w:ind w:left="-40" w:right="-72"/>
              <w:jc w:val="right"/>
              <w:rPr>
                <w:rFonts w:cs="Arial"/>
                <w:color w:val="000000"/>
                <w:sz w:val="18"/>
                <w:szCs w:val="18"/>
                <w:lang w:val="en-US" w:bidi="ar-SA"/>
              </w:rPr>
            </w:pPr>
            <w:r w:rsidRPr="00387849">
              <w:rPr>
                <w:rFonts w:cs="Arial"/>
                <w:color w:val="000000"/>
                <w:sz w:val="18"/>
                <w:szCs w:val="18"/>
                <w:lang w:val="en-GB"/>
              </w:rPr>
              <w:t>1,081</w:t>
            </w:r>
          </w:p>
        </w:tc>
      </w:tr>
      <w:tr w:rsidR="00A76C73" w:rsidRPr="00387849" w14:paraId="3F578463" w14:textId="77777777" w:rsidTr="005D1B47">
        <w:trPr>
          <w:cantSplit/>
          <w:trHeight w:val="115"/>
        </w:trPr>
        <w:tc>
          <w:tcPr>
            <w:tcW w:w="6300" w:type="dxa"/>
            <w:shd w:val="clear" w:color="auto" w:fill="auto"/>
            <w:vAlign w:val="bottom"/>
          </w:tcPr>
          <w:p w14:paraId="45C561C4" w14:textId="77777777" w:rsidR="009C3134" w:rsidRPr="00387849" w:rsidRDefault="009C3134" w:rsidP="009C3134">
            <w:pPr>
              <w:ind w:left="-78" w:right="-318"/>
              <w:jc w:val="both"/>
              <w:rPr>
                <w:rFonts w:cs="Arial"/>
                <w:color w:val="000000"/>
                <w:sz w:val="18"/>
                <w:szCs w:val="18"/>
                <w:lang w:val="en-GB"/>
              </w:rPr>
            </w:pPr>
          </w:p>
        </w:tc>
        <w:tc>
          <w:tcPr>
            <w:tcW w:w="1587" w:type="dxa"/>
            <w:shd w:val="clear" w:color="auto" w:fill="auto"/>
          </w:tcPr>
          <w:p w14:paraId="40447A3D" w14:textId="77777777" w:rsidR="009C3134" w:rsidRPr="00387849" w:rsidRDefault="009C3134" w:rsidP="009C3134">
            <w:pPr>
              <w:ind w:left="-40" w:right="-72"/>
              <w:jc w:val="right"/>
              <w:rPr>
                <w:rFonts w:cs="Arial"/>
                <w:color w:val="000000"/>
                <w:sz w:val="18"/>
                <w:szCs w:val="18"/>
                <w:lang w:val="en-GB"/>
              </w:rPr>
            </w:pPr>
          </w:p>
        </w:tc>
        <w:tc>
          <w:tcPr>
            <w:tcW w:w="1588" w:type="dxa"/>
            <w:shd w:val="clear" w:color="auto" w:fill="auto"/>
          </w:tcPr>
          <w:p w14:paraId="1E124E6E" w14:textId="77777777" w:rsidR="009C3134" w:rsidRPr="00387849" w:rsidRDefault="009C3134" w:rsidP="009C3134">
            <w:pPr>
              <w:ind w:left="-40" w:right="-72"/>
              <w:jc w:val="right"/>
              <w:rPr>
                <w:rFonts w:cs="Arial"/>
                <w:color w:val="000000"/>
                <w:sz w:val="18"/>
                <w:szCs w:val="18"/>
                <w:lang w:val="en-US" w:bidi="ar-SA"/>
              </w:rPr>
            </w:pPr>
          </w:p>
        </w:tc>
      </w:tr>
      <w:tr w:rsidR="00A76C73" w:rsidRPr="00387849" w14:paraId="16AC87F9" w14:textId="77777777" w:rsidTr="005D1B47">
        <w:trPr>
          <w:cantSplit/>
          <w:trHeight w:val="115"/>
        </w:trPr>
        <w:tc>
          <w:tcPr>
            <w:tcW w:w="6300" w:type="dxa"/>
            <w:shd w:val="clear" w:color="auto" w:fill="auto"/>
            <w:vAlign w:val="bottom"/>
          </w:tcPr>
          <w:p w14:paraId="1B7EAD2C" w14:textId="77777777" w:rsidR="009C3134" w:rsidRPr="00387849" w:rsidRDefault="009C3134" w:rsidP="009C3134">
            <w:pPr>
              <w:ind w:left="-78" w:right="-318"/>
              <w:jc w:val="both"/>
              <w:rPr>
                <w:rFonts w:cs="Arial"/>
                <w:color w:val="000000"/>
                <w:sz w:val="18"/>
                <w:szCs w:val="18"/>
                <w:lang w:val="en-GB"/>
              </w:rPr>
            </w:pPr>
            <w:r w:rsidRPr="00387849">
              <w:rPr>
                <w:rFonts w:cs="Arial"/>
                <w:color w:val="000000"/>
                <w:sz w:val="18"/>
                <w:szCs w:val="18"/>
                <w:lang w:val="en-GB"/>
              </w:rPr>
              <w:t>Average salary increase rate</w:t>
            </w:r>
          </w:p>
        </w:tc>
        <w:tc>
          <w:tcPr>
            <w:tcW w:w="1587" w:type="dxa"/>
            <w:shd w:val="clear" w:color="auto" w:fill="auto"/>
          </w:tcPr>
          <w:p w14:paraId="65C63757" w14:textId="77777777" w:rsidR="009C3134" w:rsidRPr="00387849" w:rsidRDefault="009C3134" w:rsidP="009C3134">
            <w:pPr>
              <w:ind w:left="-40" w:right="-72"/>
              <w:jc w:val="right"/>
              <w:rPr>
                <w:rFonts w:cs="Arial"/>
                <w:color w:val="000000"/>
                <w:sz w:val="18"/>
                <w:szCs w:val="18"/>
                <w:lang w:val="en-GB"/>
              </w:rPr>
            </w:pPr>
          </w:p>
        </w:tc>
        <w:tc>
          <w:tcPr>
            <w:tcW w:w="1588" w:type="dxa"/>
            <w:shd w:val="clear" w:color="auto" w:fill="auto"/>
          </w:tcPr>
          <w:p w14:paraId="0045F3F4" w14:textId="77777777" w:rsidR="009C3134" w:rsidRPr="00387849" w:rsidRDefault="009C3134" w:rsidP="009C3134">
            <w:pPr>
              <w:ind w:left="-40" w:right="-72"/>
              <w:jc w:val="right"/>
              <w:rPr>
                <w:rFonts w:cs="Arial"/>
                <w:color w:val="000000"/>
                <w:sz w:val="18"/>
                <w:szCs w:val="18"/>
                <w:lang w:val="en-US" w:bidi="ar-SA"/>
              </w:rPr>
            </w:pPr>
          </w:p>
        </w:tc>
      </w:tr>
      <w:tr w:rsidR="00A76C73" w:rsidRPr="00387849" w14:paraId="54C62732" w14:textId="77777777" w:rsidTr="005D1B47">
        <w:trPr>
          <w:cantSplit/>
          <w:trHeight w:val="115"/>
        </w:trPr>
        <w:tc>
          <w:tcPr>
            <w:tcW w:w="6300" w:type="dxa"/>
            <w:shd w:val="clear" w:color="auto" w:fill="auto"/>
            <w:vAlign w:val="bottom"/>
          </w:tcPr>
          <w:p w14:paraId="73E91500" w14:textId="5FCB9636" w:rsidR="00866CD3" w:rsidRPr="00387849" w:rsidRDefault="00866CD3" w:rsidP="00866CD3">
            <w:pPr>
              <w:ind w:left="-78" w:right="-318"/>
              <w:jc w:val="both"/>
              <w:rPr>
                <w:rFonts w:cs="Arial"/>
                <w:color w:val="000000"/>
                <w:sz w:val="18"/>
                <w:szCs w:val="18"/>
                <w:lang w:val="en-GB"/>
              </w:rPr>
            </w:pPr>
            <w:r w:rsidRPr="00387849">
              <w:rPr>
                <w:rFonts w:cs="Arial"/>
                <w:color w:val="000000"/>
                <w:sz w:val="18"/>
                <w:szCs w:val="18"/>
                <w:cs/>
              </w:rPr>
              <w:t xml:space="preserve">  </w:t>
            </w:r>
            <w:r w:rsidRPr="00387849">
              <w:rPr>
                <w:rFonts w:cs="Arial"/>
                <w:color w:val="000000"/>
                <w:sz w:val="18"/>
                <w:szCs w:val="18"/>
                <w:lang w:val="en-GB"/>
              </w:rPr>
              <w:t xml:space="preserve"> Increase by 0.5% </w:t>
            </w:r>
          </w:p>
        </w:tc>
        <w:tc>
          <w:tcPr>
            <w:tcW w:w="1587" w:type="dxa"/>
            <w:shd w:val="clear" w:color="auto" w:fill="auto"/>
            <w:vAlign w:val="bottom"/>
          </w:tcPr>
          <w:p w14:paraId="4FD79C63" w14:textId="3C0C2103" w:rsidR="00866CD3" w:rsidRPr="00387849" w:rsidRDefault="00866CD3" w:rsidP="00866CD3">
            <w:pPr>
              <w:ind w:left="-40" w:right="-72"/>
              <w:jc w:val="right"/>
              <w:rPr>
                <w:rFonts w:cs="Arial"/>
                <w:color w:val="000000"/>
                <w:sz w:val="18"/>
                <w:szCs w:val="18"/>
                <w:lang w:val="en-GB"/>
              </w:rPr>
            </w:pPr>
            <w:r w:rsidRPr="00387849">
              <w:rPr>
                <w:rFonts w:cs="Arial"/>
                <w:color w:val="000000"/>
                <w:sz w:val="18"/>
                <w:szCs w:val="18"/>
                <w:lang w:val="en-GB"/>
              </w:rPr>
              <w:t>1,312</w:t>
            </w:r>
          </w:p>
        </w:tc>
        <w:tc>
          <w:tcPr>
            <w:tcW w:w="1588" w:type="dxa"/>
            <w:shd w:val="clear" w:color="auto" w:fill="auto"/>
            <w:vAlign w:val="bottom"/>
          </w:tcPr>
          <w:p w14:paraId="1D9769E5" w14:textId="385B5312" w:rsidR="00866CD3" w:rsidRPr="00387849" w:rsidRDefault="00866CD3" w:rsidP="00866CD3">
            <w:pPr>
              <w:ind w:left="-40" w:right="-72"/>
              <w:jc w:val="right"/>
              <w:rPr>
                <w:rFonts w:cs="Arial"/>
                <w:color w:val="000000"/>
                <w:sz w:val="18"/>
                <w:szCs w:val="18"/>
                <w:lang w:val="en-US" w:bidi="ar-SA"/>
              </w:rPr>
            </w:pPr>
            <w:r w:rsidRPr="00387849">
              <w:rPr>
                <w:rFonts w:cs="Arial"/>
                <w:color w:val="000000"/>
                <w:sz w:val="18"/>
                <w:szCs w:val="18"/>
                <w:lang w:val="en-GB"/>
              </w:rPr>
              <w:t>914</w:t>
            </w:r>
          </w:p>
        </w:tc>
      </w:tr>
      <w:tr w:rsidR="00A76C73" w:rsidRPr="00387849" w14:paraId="49045D20" w14:textId="77777777" w:rsidTr="005D1B47">
        <w:trPr>
          <w:cantSplit/>
          <w:trHeight w:val="115"/>
        </w:trPr>
        <w:tc>
          <w:tcPr>
            <w:tcW w:w="6300" w:type="dxa"/>
            <w:shd w:val="clear" w:color="auto" w:fill="auto"/>
            <w:vAlign w:val="bottom"/>
          </w:tcPr>
          <w:p w14:paraId="50DA7B0F" w14:textId="5ACE4CD9" w:rsidR="00866CD3" w:rsidRPr="00387849" w:rsidRDefault="00866CD3" w:rsidP="00866CD3">
            <w:pPr>
              <w:ind w:left="-78" w:right="-318"/>
              <w:jc w:val="both"/>
              <w:rPr>
                <w:rFonts w:cs="Arial"/>
                <w:color w:val="000000"/>
                <w:sz w:val="18"/>
                <w:szCs w:val="18"/>
                <w:cs/>
              </w:rPr>
            </w:pPr>
            <w:r w:rsidRPr="00387849">
              <w:rPr>
                <w:rFonts w:cs="Arial"/>
                <w:color w:val="000000"/>
                <w:sz w:val="18"/>
                <w:szCs w:val="18"/>
                <w:lang w:val="en-GB"/>
              </w:rPr>
              <w:t xml:space="preserve">   Decrease by 0.5% </w:t>
            </w:r>
          </w:p>
        </w:tc>
        <w:tc>
          <w:tcPr>
            <w:tcW w:w="1587" w:type="dxa"/>
            <w:shd w:val="clear" w:color="auto" w:fill="auto"/>
            <w:vAlign w:val="bottom"/>
          </w:tcPr>
          <w:p w14:paraId="68AFDCBE" w14:textId="228EBCD2" w:rsidR="00866CD3" w:rsidRPr="00387849" w:rsidRDefault="00866CD3" w:rsidP="00866CD3">
            <w:pPr>
              <w:ind w:left="-40" w:right="-72"/>
              <w:jc w:val="right"/>
              <w:rPr>
                <w:rFonts w:cs="Arial"/>
                <w:color w:val="000000"/>
                <w:sz w:val="18"/>
                <w:szCs w:val="18"/>
                <w:lang w:val="en-GB"/>
              </w:rPr>
            </w:pPr>
            <w:r w:rsidRPr="00387849">
              <w:rPr>
                <w:rFonts w:cs="Arial"/>
                <w:color w:val="000000"/>
                <w:sz w:val="18"/>
                <w:szCs w:val="18"/>
                <w:lang w:val="en-GB"/>
              </w:rPr>
              <w:t>(1,244)</w:t>
            </w:r>
          </w:p>
        </w:tc>
        <w:tc>
          <w:tcPr>
            <w:tcW w:w="1588" w:type="dxa"/>
            <w:shd w:val="clear" w:color="auto" w:fill="auto"/>
            <w:vAlign w:val="bottom"/>
          </w:tcPr>
          <w:p w14:paraId="3DB44D40" w14:textId="58EE919D" w:rsidR="00866CD3" w:rsidRPr="00387849" w:rsidRDefault="00866CD3" w:rsidP="00866CD3">
            <w:pPr>
              <w:ind w:left="-40" w:right="-72"/>
              <w:jc w:val="right"/>
              <w:rPr>
                <w:rFonts w:cs="Arial"/>
                <w:color w:val="000000"/>
                <w:sz w:val="18"/>
                <w:szCs w:val="18"/>
                <w:lang w:val="en-US" w:bidi="ar-SA"/>
              </w:rPr>
            </w:pPr>
            <w:r w:rsidRPr="00387849">
              <w:rPr>
                <w:rFonts w:cs="Arial"/>
                <w:color w:val="000000"/>
                <w:sz w:val="18"/>
                <w:szCs w:val="18"/>
                <w:lang w:val="en-GB"/>
              </w:rPr>
              <w:t>(868)</w:t>
            </w:r>
          </w:p>
        </w:tc>
      </w:tr>
      <w:tr w:rsidR="00A76C73" w:rsidRPr="00387849" w14:paraId="7F4CA1A3" w14:textId="77777777" w:rsidTr="005D1B47">
        <w:trPr>
          <w:cantSplit/>
          <w:trHeight w:val="115"/>
        </w:trPr>
        <w:tc>
          <w:tcPr>
            <w:tcW w:w="6300" w:type="dxa"/>
            <w:shd w:val="clear" w:color="auto" w:fill="auto"/>
            <w:vAlign w:val="bottom"/>
          </w:tcPr>
          <w:p w14:paraId="47757C67" w14:textId="77777777" w:rsidR="00866CD3" w:rsidRPr="00387849" w:rsidRDefault="00866CD3" w:rsidP="00866CD3">
            <w:pPr>
              <w:ind w:left="-78" w:right="-318"/>
              <w:jc w:val="both"/>
              <w:rPr>
                <w:rFonts w:cs="Arial"/>
                <w:color w:val="000000"/>
                <w:sz w:val="18"/>
                <w:szCs w:val="18"/>
                <w:lang w:val="en-GB"/>
              </w:rPr>
            </w:pPr>
          </w:p>
        </w:tc>
        <w:tc>
          <w:tcPr>
            <w:tcW w:w="1587" w:type="dxa"/>
            <w:shd w:val="clear" w:color="auto" w:fill="auto"/>
          </w:tcPr>
          <w:p w14:paraId="013244DA" w14:textId="77777777" w:rsidR="00866CD3" w:rsidRPr="00387849" w:rsidRDefault="00866CD3" w:rsidP="00866CD3">
            <w:pPr>
              <w:ind w:left="-40" w:right="-72"/>
              <w:jc w:val="right"/>
              <w:rPr>
                <w:rFonts w:cs="Arial"/>
                <w:color w:val="000000"/>
                <w:sz w:val="18"/>
                <w:szCs w:val="18"/>
                <w:lang w:val="en-GB"/>
              </w:rPr>
            </w:pPr>
          </w:p>
        </w:tc>
        <w:tc>
          <w:tcPr>
            <w:tcW w:w="1588" w:type="dxa"/>
            <w:shd w:val="clear" w:color="auto" w:fill="auto"/>
          </w:tcPr>
          <w:p w14:paraId="008812FA" w14:textId="77777777" w:rsidR="00866CD3" w:rsidRPr="00387849" w:rsidRDefault="00866CD3" w:rsidP="00866CD3">
            <w:pPr>
              <w:ind w:left="-40" w:right="-72"/>
              <w:jc w:val="right"/>
              <w:rPr>
                <w:rFonts w:cs="Arial"/>
                <w:color w:val="000000"/>
                <w:sz w:val="18"/>
                <w:szCs w:val="18"/>
                <w:lang w:val="en-US" w:bidi="ar-SA"/>
              </w:rPr>
            </w:pPr>
          </w:p>
        </w:tc>
      </w:tr>
      <w:tr w:rsidR="00A76C73" w:rsidRPr="00387849" w14:paraId="7A80E97F" w14:textId="77777777" w:rsidTr="005D1B47">
        <w:trPr>
          <w:cantSplit/>
          <w:trHeight w:val="115"/>
        </w:trPr>
        <w:tc>
          <w:tcPr>
            <w:tcW w:w="6300" w:type="dxa"/>
            <w:shd w:val="clear" w:color="auto" w:fill="auto"/>
            <w:vAlign w:val="bottom"/>
          </w:tcPr>
          <w:p w14:paraId="39E1E4FC" w14:textId="77777777" w:rsidR="00866CD3" w:rsidRPr="00387849" w:rsidRDefault="00866CD3" w:rsidP="00866CD3">
            <w:pPr>
              <w:ind w:left="-78" w:right="-318"/>
              <w:jc w:val="both"/>
              <w:rPr>
                <w:rFonts w:cs="Arial"/>
                <w:color w:val="000000"/>
                <w:sz w:val="18"/>
                <w:szCs w:val="18"/>
                <w:lang w:val="en-GB"/>
              </w:rPr>
            </w:pPr>
            <w:r w:rsidRPr="00387849">
              <w:rPr>
                <w:rFonts w:cs="Arial"/>
                <w:color w:val="000000"/>
                <w:sz w:val="18"/>
                <w:szCs w:val="18"/>
                <w:lang w:val="en-GB"/>
              </w:rPr>
              <w:t>Average turnover rate</w:t>
            </w:r>
          </w:p>
        </w:tc>
        <w:tc>
          <w:tcPr>
            <w:tcW w:w="1587" w:type="dxa"/>
            <w:shd w:val="clear" w:color="auto" w:fill="auto"/>
          </w:tcPr>
          <w:p w14:paraId="2A1A5EF5" w14:textId="77777777" w:rsidR="00866CD3" w:rsidRPr="00387849" w:rsidRDefault="00866CD3" w:rsidP="00866CD3">
            <w:pPr>
              <w:ind w:left="-40" w:right="-72"/>
              <w:jc w:val="right"/>
              <w:rPr>
                <w:rFonts w:cs="Arial"/>
                <w:color w:val="000000"/>
                <w:sz w:val="18"/>
                <w:szCs w:val="18"/>
                <w:lang w:val="en-GB"/>
              </w:rPr>
            </w:pPr>
          </w:p>
        </w:tc>
        <w:tc>
          <w:tcPr>
            <w:tcW w:w="1588" w:type="dxa"/>
            <w:shd w:val="clear" w:color="auto" w:fill="auto"/>
          </w:tcPr>
          <w:p w14:paraId="50B99473" w14:textId="77777777" w:rsidR="00866CD3" w:rsidRPr="00387849" w:rsidRDefault="00866CD3" w:rsidP="00866CD3">
            <w:pPr>
              <w:ind w:left="-40" w:right="-72"/>
              <w:jc w:val="right"/>
              <w:rPr>
                <w:rFonts w:cs="Arial"/>
                <w:color w:val="000000"/>
                <w:sz w:val="18"/>
                <w:szCs w:val="18"/>
                <w:lang w:val="en-US" w:bidi="ar-SA"/>
              </w:rPr>
            </w:pPr>
          </w:p>
        </w:tc>
      </w:tr>
      <w:tr w:rsidR="00A76C73" w:rsidRPr="00387849" w14:paraId="2793B8DA" w14:textId="77777777" w:rsidTr="005D1B47">
        <w:trPr>
          <w:cantSplit/>
          <w:trHeight w:val="115"/>
        </w:trPr>
        <w:tc>
          <w:tcPr>
            <w:tcW w:w="6300" w:type="dxa"/>
            <w:shd w:val="clear" w:color="auto" w:fill="auto"/>
            <w:vAlign w:val="bottom"/>
          </w:tcPr>
          <w:p w14:paraId="3E8AB8A7" w14:textId="7C206272" w:rsidR="007B5B78" w:rsidRPr="00387849" w:rsidRDefault="007B5B78" w:rsidP="007B5B78">
            <w:pPr>
              <w:ind w:left="-78" w:right="-318"/>
              <w:jc w:val="both"/>
              <w:rPr>
                <w:rFonts w:cs="Arial"/>
                <w:color w:val="000000"/>
                <w:sz w:val="18"/>
                <w:szCs w:val="18"/>
                <w:lang w:val="en-GB"/>
              </w:rPr>
            </w:pPr>
            <w:r w:rsidRPr="00387849">
              <w:rPr>
                <w:rFonts w:cs="Arial"/>
                <w:color w:val="000000"/>
                <w:sz w:val="18"/>
                <w:szCs w:val="18"/>
                <w:cs/>
              </w:rPr>
              <w:t xml:space="preserve">  </w:t>
            </w:r>
            <w:r w:rsidRPr="00387849">
              <w:rPr>
                <w:rFonts w:cs="Arial"/>
                <w:color w:val="000000"/>
                <w:sz w:val="18"/>
                <w:szCs w:val="18"/>
                <w:lang w:val="en-GB"/>
              </w:rPr>
              <w:t xml:space="preserve"> Increase by 0.5</w:t>
            </w:r>
            <w:r w:rsidRPr="00387849">
              <w:rPr>
                <w:rFonts w:cs="Arial"/>
                <w:color w:val="000000"/>
                <w:sz w:val="18"/>
                <w:szCs w:val="18"/>
                <w:cs/>
                <w:lang w:val="en-GB"/>
              </w:rPr>
              <w:t>%</w:t>
            </w:r>
          </w:p>
        </w:tc>
        <w:tc>
          <w:tcPr>
            <w:tcW w:w="1587" w:type="dxa"/>
            <w:shd w:val="clear" w:color="auto" w:fill="auto"/>
            <w:vAlign w:val="bottom"/>
          </w:tcPr>
          <w:p w14:paraId="6ADAC0E6" w14:textId="1031FB5B" w:rsidR="007B5B78" w:rsidRPr="00387849" w:rsidRDefault="007B5B78" w:rsidP="007B5B78">
            <w:pPr>
              <w:ind w:left="-40" w:right="-72"/>
              <w:jc w:val="right"/>
              <w:rPr>
                <w:rFonts w:cs="Arial"/>
                <w:color w:val="000000"/>
                <w:sz w:val="18"/>
                <w:szCs w:val="18"/>
                <w:lang w:val="en-GB"/>
              </w:rPr>
            </w:pPr>
            <w:r w:rsidRPr="00387849">
              <w:rPr>
                <w:rFonts w:cs="Arial"/>
                <w:color w:val="000000"/>
                <w:sz w:val="18"/>
                <w:szCs w:val="18"/>
                <w:lang w:val="en-GB"/>
              </w:rPr>
              <w:t>(1,139)</w:t>
            </w:r>
          </w:p>
        </w:tc>
        <w:tc>
          <w:tcPr>
            <w:tcW w:w="1588" w:type="dxa"/>
            <w:shd w:val="clear" w:color="auto" w:fill="auto"/>
            <w:vAlign w:val="bottom"/>
          </w:tcPr>
          <w:p w14:paraId="65271669" w14:textId="68848B98" w:rsidR="007B5B78" w:rsidRPr="00387849" w:rsidRDefault="007B5B78" w:rsidP="007B5B78">
            <w:pPr>
              <w:ind w:left="-40" w:right="-72"/>
              <w:jc w:val="right"/>
              <w:rPr>
                <w:rFonts w:cs="Arial"/>
                <w:color w:val="000000"/>
                <w:sz w:val="18"/>
                <w:szCs w:val="18"/>
                <w:lang w:val="en-US" w:bidi="ar-SA"/>
              </w:rPr>
            </w:pPr>
            <w:r w:rsidRPr="00387849">
              <w:rPr>
                <w:rFonts w:cs="Arial"/>
                <w:color w:val="000000"/>
                <w:sz w:val="18"/>
                <w:szCs w:val="18"/>
                <w:lang w:val="en-GB"/>
              </w:rPr>
              <w:t>(914)</w:t>
            </w:r>
          </w:p>
        </w:tc>
      </w:tr>
      <w:tr w:rsidR="00A76C73" w:rsidRPr="00387849" w14:paraId="2AF86CFB" w14:textId="77777777" w:rsidTr="005D1B47">
        <w:trPr>
          <w:cantSplit/>
          <w:trHeight w:val="115"/>
        </w:trPr>
        <w:tc>
          <w:tcPr>
            <w:tcW w:w="6300" w:type="dxa"/>
            <w:shd w:val="clear" w:color="auto" w:fill="auto"/>
            <w:vAlign w:val="bottom"/>
          </w:tcPr>
          <w:p w14:paraId="69273C97" w14:textId="2E6F43B1" w:rsidR="007B5B78" w:rsidRPr="00387849" w:rsidRDefault="007B5B78" w:rsidP="007B5B78">
            <w:pPr>
              <w:ind w:left="-78" w:right="-318"/>
              <w:jc w:val="both"/>
              <w:rPr>
                <w:rFonts w:cs="Arial"/>
                <w:color w:val="000000"/>
                <w:sz w:val="18"/>
                <w:szCs w:val="18"/>
                <w:cs/>
              </w:rPr>
            </w:pPr>
            <w:r w:rsidRPr="00387849">
              <w:rPr>
                <w:rFonts w:cs="Arial"/>
                <w:color w:val="000000"/>
                <w:sz w:val="18"/>
                <w:szCs w:val="18"/>
                <w:lang w:val="en-GB"/>
              </w:rPr>
              <w:t xml:space="preserve">   Decrease by 0.5%</w:t>
            </w:r>
          </w:p>
        </w:tc>
        <w:tc>
          <w:tcPr>
            <w:tcW w:w="1587" w:type="dxa"/>
            <w:shd w:val="clear" w:color="auto" w:fill="auto"/>
            <w:vAlign w:val="bottom"/>
          </w:tcPr>
          <w:p w14:paraId="214C4BF1" w14:textId="3FEC23FE" w:rsidR="007B5B78" w:rsidRPr="00387849" w:rsidRDefault="007B5B78" w:rsidP="007B5B78">
            <w:pPr>
              <w:ind w:left="-40" w:right="-72"/>
              <w:jc w:val="right"/>
              <w:rPr>
                <w:rFonts w:cs="Arial"/>
                <w:color w:val="000000"/>
                <w:sz w:val="18"/>
                <w:szCs w:val="18"/>
                <w:lang w:val="en-GB"/>
              </w:rPr>
            </w:pPr>
            <w:r w:rsidRPr="00387849">
              <w:rPr>
                <w:rFonts w:cs="Arial"/>
                <w:color w:val="000000"/>
                <w:sz w:val="18"/>
                <w:szCs w:val="18"/>
                <w:lang w:val="en-GB"/>
              </w:rPr>
              <w:t>950</w:t>
            </w:r>
          </w:p>
        </w:tc>
        <w:tc>
          <w:tcPr>
            <w:tcW w:w="1588" w:type="dxa"/>
            <w:shd w:val="clear" w:color="auto" w:fill="auto"/>
            <w:vAlign w:val="bottom"/>
          </w:tcPr>
          <w:p w14:paraId="070A2349" w14:textId="612D9A4B" w:rsidR="007B5B78" w:rsidRPr="00387849" w:rsidRDefault="007B5B78" w:rsidP="007B5B78">
            <w:pPr>
              <w:ind w:left="-40" w:right="-72"/>
              <w:jc w:val="right"/>
              <w:rPr>
                <w:rFonts w:cs="Arial"/>
                <w:color w:val="000000"/>
                <w:sz w:val="18"/>
                <w:szCs w:val="18"/>
                <w:lang w:val="en-US" w:bidi="ar-SA"/>
              </w:rPr>
            </w:pPr>
            <w:r w:rsidRPr="00387849">
              <w:rPr>
                <w:rFonts w:cs="Arial"/>
                <w:color w:val="000000"/>
                <w:sz w:val="18"/>
                <w:szCs w:val="18"/>
                <w:lang w:val="en-GB"/>
              </w:rPr>
              <w:t>795</w:t>
            </w:r>
          </w:p>
        </w:tc>
      </w:tr>
    </w:tbl>
    <w:p w14:paraId="17799B46" w14:textId="77777777" w:rsidR="00F708DA" w:rsidRPr="00387849" w:rsidRDefault="00F708DA" w:rsidP="0043391D">
      <w:pPr>
        <w:jc w:val="both"/>
        <w:rPr>
          <w:rFonts w:cs="Arial"/>
          <w:color w:val="000000"/>
          <w:sz w:val="18"/>
          <w:szCs w:val="18"/>
          <w:lang w:val="en-GB"/>
        </w:rPr>
      </w:pPr>
    </w:p>
    <w:p w14:paraId="698D220D" w14:textId="463D1566" w:rsidR="00D42AF4" w:rsidRPr="00387849" w:rsidRDefault="00D42AF4" w:rsidP="0043391D">
      <w:pPr>
        <w:jc w:val="both"/>
        <w:rPr>
          <w:rFonts w:cs="Arial"/>
          <w:color w:val="000000"/>
          <w:sz w:val="18"/>
          <w:szCs w:val="18"/>
          <w:lang w:val="en-GB"/>
        </w:rPr>
      </w:pPr>
      <w:r w:rsidRPr="00387849">
        <w:rPr>
          <w:rFonts w:cs="Arial"/>
          <w:color w:val="000000"/>
          <w:spacing w:val="-4"/>
          <w:sz w:val="18"/>
          <w:szCs w:val="18"/>
          <w:lang w:val="en-GB"/>
        </w:rPr>
        <w:t>The above sensitivity analyses are based on a change in an assumption while holding all other assumptions constant. In practice, this is unlikely to occur, and changes in some of the assumptions may be correlated. When calculating the sensitivity of the retirement benefits obligation to significant actuarial assumptions, the same method has been applied as when calculating the retirement benefits recognised in the statement of financial position.</w:t>
      </w:r>
    </w:p>
    <w:p w14:paraId="3FD66B3F" w14:textId="77777777" w:rsidR="00F708DA" w:rsidRPr="00387849" w:rsidRDefault="00F708DA" w:rsidP="0043391D">
      <w:pPr>
        <w:jc w:val="both"/>
        <w:rPr>
          <w:rFonts w:cs="Arial"/>
          <w:color w:val="000000"/>
          <w:sz w:val="18"/>
          <w:szCs w:val="18"/>
          <w:lang w:val="en-US"/>
        </w:rPr>
      </w:pPr>
    </w:p>
    <w:p w14:paraId="1FDD1A71" w14:textId="77777777" w:rsidR="00F708DA" w:rsidRPr="00387849" w:rsidRDefault="00F708DA" w:rsidP="0043391D">
      <w:pPr>
        <w:jc w:val="both"/>
        <w:rPr>
          <w:rFonts w:cs="Arial"/>
          <w:color w:val="000000"/>
          <w:sz w:val="18"/>
          <w:szCs w:val="18"/>
          <w:lang w:val="en-GB"/>
        </w:rPr>
      </w:pPr>
      <w:r w:rsidRPr="00387849">
        <w:rPr>
          <w:rFonts w:cs="Arial"/>
          <w:color w:val="000000"/>
          <w:sz w:val="18"/>
          <w:szCs w:val="18"/>
          <w:lang w:val="en-GB"/>
        </w:rPr>
        <w:t>The methods and types of assumptions used in preparing the sensitivity analysis did not change compared to the previous year.</w:t>
      </w:r>
    </w:p>
    <w:p w14:paraId="004C30A1" w14:textId="77777777" w:rsidR="00F708DA" w:rsidRPr="00387849" w:rsidRDefault="00F708DA" w:rsidP="0043391D">
      <w:pPr>
        <w:jc w:val="both"/>
        <w:rPr>
          <w:rFonts w:cs="Arial"/>
          <w:color w:val="000000"/>
          <w:sz w:val="18"/>
          <w:szCs w:val="18"/>
          <w:lang w:val="en-GB"/>
        </w:rPr>
      </w:pPr>
    </w:p>
    <w:p w14:paraId="05F24039" w14:textId="09EBBF43" w:rsidR="00F708DA" w:rsidRPr="00387849" w:rsidRDefault="00F708DA" w:rsidP="0043391D">
      <w:pPr>
        <w:pStyle w:val="a"/>
        <w:ind w:right="0"/>
        <w:jc w:val="both"/>
        <w:rPr>
          <w:rFonts w:cs="Arial"/>
          <w:color w:val="000000"/>
          <w:sz w:val="18"/>
          <w:szCs w:val="18"/>
          <w:lang w:val="en-GB"/>
        </w:rPr>
      </w:pPr>
      <w:r w:rsidRPr="00387849">
        <w:rPr>
          <w:rFonts w:cs="Arial"/>
          <w:color w:val="000000"/>
          <w:spacing w:val="-4"/>
          <w:sz w:val="18"/>
          <w:szCs w:val="18"/>
          <w:lang w:val="en-GB"/>
        </w:rPr>
        <w:t xml:space="preserve">The weighted average duration of the defined benefit obligations </w:t>
      </w:r>
      <w:r w:rsidR="00DD77E7" w:rsidRPr="00387849">
        <w:rPr>
          <w:rFonts w:cs="Arial"/>
          <w:color w:val="000000"/>
          <w:spacing w:val="-4"/>
          <w:sz w:val="18"/>
          <w:szCs w:val="18"/>
          <w:lang w:val="en-GB"/>
        </w:rPr>
        <w:t xml:space="preserve">of the </w:t>
      </w:r>
      <w:r w:rsidR="009314CB" w:rsidRPr="00387849">
        <w:rPr>
          <w:rFonts w:cs="Arial"/>
          <w:color w:val="000000"/>
          <w:spacing w:val="-4"/>
          <w:sz w:val="18"/>
          <w:szCs w:val="18"/>
          <w:lang w:val="en-GB"/>
        </w:rPr>
        <w:t>Company</w:t>
      </w:r>
      <w:r w:rsidR="00DD77E7" w:rsidRPr="00387849">
        <w:rPr>
          <w:rFonts w:cs="Arial"/>
          <w:color w:val="000000"/>
          <w:spacing w:val="-4"/>
          <w:sz w:val="18"/>
          <w:szCs w:val="18"/>
          <w:lang w:val="en-GB"/>
        </w:rPr>
        <w:t xml:space="preserve"> </w:t>
      </w:r>
      <w:r w:rsidR="008A64E4" w:rsidRPr="00387849">
        <w:rPr>
          <w:rFonts w:cs="Arial"/>
          <w:color w:val="000000"/>
          <w:spacing w:val="-4"/>
          <w:sz w:val="18"/>
          <w:szCs w:val="18"/>
          <w:lang w:val="en-GB"/>
        </w:rPr>
        <w:t>is</w:t>
      </w:r>
      <w:r w:rsidRPr="00387849">
        <w:rPr>
          <w:rFonts w:cs="Arial"/>
          <w:color w:val="000000"/>
          <w:spacing w:val="-4"/>
          <w:sz w:val="18"/>
          <w:szCs w:val="18"/>
          <w:lang w:val="en-GB"/>
        </w:rPr>
        <w:t xml:space="preserve"> </w:t>
      </w:r>
      <w:r w:rsidR="007020FC" w:rsidRPr="00387849">
        <w:rPr>
          <w:rFonts w:cs="Arial"/>
          <w:color w:val="000000"/>
          <w:spacing w:val="-4"/>
          <w:sz w:val="18"/>
          <w:szCs w:val="18"/>
          <w:lang w:val="en-GB"/>
        </w:rPr>
        <w:t xml:space="preserve">5 years for those retiring at age 55, and 17 years for those retiring at age 60 </w:t>
      </w:r>
      <w:r w:rsidR="001B5A78" w:rsidRPr="00387849">
        <w:rPr>
          <w:rFonts w:cs="Arial"/>
          <w:color w:val="000000"/>
          <w:sz w:val="18"/>
          <w:szCs w:val="18"/>
          <w:lang w:val="en-GB"/>
        </w:rPr>
        <w:t xml:space="preserve">(2023: </w:t>
      </w:r>
      <w:r w:rsidR="007020FC" w:rsidRPr="00387849">
        <w:rPr>
          <w:rFonts w:cs="Arial"/>
          <w:color w:val="000000"/>
          <w:sz w:val="18"/>
          <w:szCs w:val="18"/>
          <w:lang w:val="en-GB"/>
        </w:rPr>
        <w:t>5 years for those retiring at age 55, and 18 years for those retiring at age 60</w:t>
      </w:r>
      <w:r w:rsidR="001B5A78" w:rsidRPr="00387849">
        <w:rPr>
          <w:rFonts w:cs="Arial"/>
          <w:color w:val="000000"/>
          <w:sz w:val="18"/>
          <w:szCs w:val="18"/>
          <w:lang w:val="en-GB"/>
        </w:rPr>
        <w:t>).</w:t>
      </w:r>
    </w:p>
    <w:p w14:paraId="399672DF" w14:textId="77777777" w:rsidR="00F708DA" w:rsidRPr="00387849" w:rsidRDefault="00F708DA" w:rsidP="0043391D">
      <w:pPr>
        <w:jc w:val="both"/>
        <w:rPr>
          <w:rFonts w:cs="Arial"/>
          <w:color w:val="000000"/>
          <w:sz w:val="18"/>
          <w:szCs w:val="18"/>
          <w:lang w:val="en-GB"/>
        </w:rPr>
      </w:pPr>
    </w:p>
    <w:p w14:paraId="5BC1A4A5" w14:textId="77777777" w:rsidR="00F708DA" w:rsidRPr="00387849" w:rsidRDefault="00F708DA" w:rsidP="0043391D">
      <w:pPr>
        <w:jc w:val="both"/>
        <w:rPr>
          <w:rFonts w:cs="Arial"/>
          <w:color w:val="000000"/>
          <w:spacing w:val="-4"/>
          <w:sz w:val="18"/>
          <w:szCs w:val="18"/>
          <w:lang w:val="en-GB"/>
        </w:rPr>
      </w:pPr>
      <w:r w:rsidRPr="00387849">
        <w:rPr>
          <w:rFonts w:cs="Arial"/>
          <w:color w:val="000000"/>
          <w:spacing w:val="-8"/>
          <w:sz w:val="18"/>
          <w:szCs w:val="18"/>
          <w:lang w:val="en-GB"/>
        </w:rPr>
        <w:t xml:space="preserve">As at 31 December </w:t>
      </w:r>
      <w:r w:rsidR="0078579F" w:rsidRPr="00387849">
        <w:rPr>
          <w:rFonts w:cs="Arial"/>
          <w:color w:val="000000"/>
          <w:spacing w:val="-8"/>
          <w:sz w:val="18"/>
          <w:szCs w:val="18"/>
          <w:lang w:val="en-GB"/>
        </w:rPr>
        <w:t>2024</w:t>
      </w:r>
      <w:r w:rsidRPr="00387849">
        <w:rPr>
          <w:rFonts w:cs="Arial"/>
          <w:color w:val="000000"/>
          <w:spacing w:val="-8"/>
          <w:sz w:val="18"/>
          <w:szCs w:val="18"/>
          <w:lang w:val="en-GB"/>
        </w:rPr>
        <w:t xml:space="preserve"> and </w:t>
      </w:r>
      <w:r w:rsidR="00F633CD" w:rsidRPr="00387849">
        <w:rPr>
          <w:rFonts w:cs="Arial"/>
          <w:color w:val="000000"/>
          <w:spacing w:val="-8"/>
          <w:sz w:val="18"/>
          <w:szCs w:val="18"/>
          <w:lang w:val="en-GB"/>
        </w:rPr>
        <w:t>2023</w:t>
      </w:r>
      <w:r w:rsidRPr="00387849">
        <w:rPr>
          <w:rFonts w:cs="Arial"/>
          <w:color w:val="000000"/>
          <w:spacing w:val="-8"/>
          <w:sz w:val="18"/>
          <w:szCs w:val="18"/>
          <w:lang w:val="en-GB"/>
        </w:rPr>
        <w:t>, the expected maturity analysis of undiscounted retirement and post-employment</w:t>
      </w:r>
      <w:r w:rsidRPr="00387849">
        <w:rPr>
          <w:rFonts w:cs="Arial"/>
          <w:color w:val="000000"/>
          <w:spacing w:val="-4"/>
          <w:sz w:val="18"/>
          <w:szCs w:val="18"/>
          <w:lang w:val="en-GB"/>
        </w:rPr>
        <w:t xml:space="preserve"> benefit is as follows:</w:t>
      </w:r>
    </w:p>
    <w:p w14:paraId="2ED63A84" w14:textId="77777777" w:rsidR="00F708DA" w:rsidRPr="00387849" w:rsidRDefault="00F708DA" w:rsidP="0043391D">
      <w:pPr>
        <w:jc w:val="both"/>
        <w:rPr>
          <w:rFonts w:cs="Arial"/>
          <w:color w:val="000000"/>
          <w:spacing w:val="-4"/>
          <w:sz w:val="18"/>
          <w:szCs w:val="18"/>
          <w:lang w:val="en-GB"/>
        </w:rPr>
      </w:pPr>
    </w:p>
    <w:tbl>
      <w:tblPr>
        <w:tblW w:w="9450" w:type="dxa"/>
        <w:tblInd w:w="108" w:type="dxa"/>
        <w:tblLayout w:type="fixed"/>
        <w:tblLook w:val="04A0" w:firstRow="1" w:lastRow="0" w:firstColumn="1" w:lastColumn="0" w:noHBand="0" w:noVBand="1"/>
      </w:tblPr>
      <w:tblGrid>
        <w:gridCol w:w="6282"/>
        <w:gridCol w:w="1584"/>
        <w:gridCol w:w="1584"/>
      </w:tblGrid>
      <w:tr w:rsidR="00A76C73" w:rsidRPr="00387849" w14:paraId="1D41732D" w14:textId="77777777" w:rsidTr="005D1B47">
        <w:trPr>
          <w:cantSplit/>
          <w:trHeight w:val="115"/>
        </w:trPr>
        <w:tc>
          <w:tcPr>
            <w:tcW w:w="6282" w:type="dxa"/>
            <w:shd w:val="clear" w:color="auto" w:fill="auto"/>
            <w:vAlign w:val="bottom"/>
          </w:tcPr>
          <w:p w14:paraId="6B8F94FF" w14:textId="77777777" w:rsidR="008A64E4" w:rsidRPr="00387849" w:rsidRDefault="008A64E4" w:rsidP="00BF36D6">
            <w:pPr>
              <w:ind w:left="-78"/>
              <w:rPr>
                <w:rFonts w:cs="Arial"/>
                <w:color w:val="000000"/>
                <w:sz w:val="18"/>
                <w:szCs w:val="18"/>
                <w:lang w:val="en-GB"/>
              </w:rPr>
            </w:pPr>
          </w:p>
        </w:tc>
        <w:tc>
          <w:tcPr>
            <w:tcW w:w="1584" w:type="dxa"/>
            <w:tcBorders>
              <w:left w:val="nil"/>
              <w:right w:val="nil"/>
            </w:tcBorders>
            <w:shd w:val="clear" w:color="auto" w:fill="auto"/>
            <w:vAlign w:val="bottom"/>
            <w:hideMark/>
          </w:tcPr>
          <w:p w14:paraId="7E53D991" w14:textId="77777777" w:rsidR="008A64E4" w:rsidRPr="00387849" w:rsidRDefault="008A64E4" w:rsidP="00BF36D6">
            <w:pPr>
              <w:ind w:left="-40" w:right="-72"/>
              <w:jc w:val="right"/>
              <w:rPr>
                <w:rFonts w:cs="Arial"/>
                <w:b/>
                <w:bCs/>
                <w:color w:val="000000"/>
                <w:sz w:val="18"/>
                <w:szCs w:val="18"/>
                <w:lang w:val="en-US"/>
              </w:rPr>
            </w:pPr>
            <w:r w:rsidRPr="00387849">
              <w:rPr>
                <w:rFonts w:cs="Arial"/>
                <w:b/>
                <w:bCs/>
                <w:color w:val="000000"/>
                <w:sz w:val="18"/>
                <w:szCs w:val="18"/>
                <w:lang w:val="en-GB"/>
              </w:rPr>
              <w:t>2024</w:t>
            </w:r>
          </w:p>
        </w:tc>
        <w:tc>
          <w:tcPr>
            <w:tcW w:w="1584" w:type="dxa"/>
            <w:tcBorders>
              <w:left w:val="nil"/>
              <w:right w:val="nil"/>
            </w:tcBorders>
            <w:shd w:val="clear" w:color="auto" w:fill="auto"/>
            <w:vAlign w:val="bottom"/>
            <w:hideMark/>
          </w:tcPr>
          <w:p w14:paraId="71CE9545" w14:textId="77777777" w:rsidR="008A64E4" w:rsidRPr="00387849" w:rsidRDefault="008A64E4" w:rsidP="00BF36D6">
            <w:pPr>
              <w:ind w:left="-40" w:right="-72"/>
              <w:jc w:val="right"/>
              <w:rPr>
                <w:rFonts w:cs="Arial"/>
                <w:b/>
                <w:bCs/>
                <w:color w:val="000000"/>
                <w:sz w:val="18"/>
                <w:szCs w:val="18"/>
                <w:lang w:val="en-US"/>
              </w:rPr>
            </w:pPr>
            <w:r w:rsidRPr="00387849">
              <w:rPr>
                <w:rFonts w:cs="Arial"/>
                <w:b/>
                <w:bCs/>
                <w:color w:val="000000"/>
                <w:sz w:val="18"/>
                <w:szCs w:val="18"/>
                <w:lang w:val="en-GB"/>
              </w:rPr>
              <w:t>2023</w:t>
            </w:r>
          </w:p>
        </w:tc>
      </w:tr>
      <w:tr w:rsidR="00A76C73" w:rsidRPr="00387849" w14:paraId="3DE41CF5" w14:textId="77777777" w:rsidTr="005D1B47">
        <w:trPr>
          <w:cantSplit/>
          <w:trHeight w:val="115"/>
        </w:trPr>
        <w:tc>
          <w:tcPr>
            <w:tcW w:w="6282" w:type="dxa"/>
            <w:shd w:val="clear" w:color="auto" w:fill="auto"/>
            <w:vAlign w:val="bottom"/>
          </w:tcPr>
          <w:p w14:paraId="72EC499B" w14:textId="77777777" w:rsidR="008A64E4" w:rsidRPr="00387849" w:rsidRDefault="008A64E4" w:rsidP="00BF36D6">
            <w:pPr>
              <w:ind w:left="-78"/>
              <w:rPr>
                <w:rFonts w:cs="Arial"/>
                <w:color w:val="000000"/>
                <w:sz w:val="18"/>
                <w:szCs w:val="18"/>
                <w:lang w:val="en-GB"/>
              </w:rPr>
            </w:pPr>
          </w:p>
        </w:tc>
        <w:tc>
          <w:tcPr>
            <w:tcW w:w="1584" w:type="dxa"/>
            <w:tcBorders>
              <w:left w:val="nil"/>
              <w:bottom w:val="single" w:sz="4" w:space="0" w:color="auto"/>
              <w:right w:val="nil"/>
            </w:tcBorders>
            <w:shd w:val="clear" w:color="auto" w:fill="auto"/>
            <w:vAlign w:val="bottom"/>
          </w:tcPr>
          <w:p w14:paraId="6DD0AB5A" w14:textId="77777777" w:rsidR="008A64E4" w:rsidRPr="00387849" w:rsidRDefault="008A64E4" w:rsidP="00BF36D6">
            <w:pPr>
              <w:ind w:left="-40" w:right="-72"/>
              <w:jc w:val="right"/>
              <w:rPr>
                <w:rFonts w:cs="Arial"/>
                <w:b/>
                <w:bCs/>
                <w:color w:val="000000"/>
                <w:sz w:val="18"/>
                <w:szCs w:val="18"/>
                <w:lang w:val="en-GB"/>
              </w:rPr>
            </w:pPr>
            <w:r w:rsidRPr="00387849">
              <w:rPr>
                <w:rFonts w:cs="Arial"/>
                <w:b/>
                <w:bCs/>
                <w:color w:val="000000"/>
                <w:sz w:val="18"/>
                <w:szCs w:val="18"/>
                <w:lang w:val="en-US"/>
              </w:rPr>
              <w:t>Baht</w:t>
            </w:r>
          </w:p>
        </w:tc>
        <w:tc>
          <w:tcPr>
            <w:tcW w:w="1584" w:type="dxa"/>
            <w:tcBorders>
              <w:left w:val="nil"/>
              <w:bottom w:val="single" w:sz="4" w:space="0" w:color="auto"/>
              <w:right w:val="nil"/>
            </w:tcBorders>
            <w:shd w:val="clear" w:color="auto" w:fill="auto"/>
            <w:vAlign w:val="bottom"/>
          </w:tcPr>
          <w:p w14:paraId="794A9932" w14:textId="77777777" w:rsidR="008A64E4" w:rsidRPr="00387849" w:rsidRDefault="008A64E4" w:rsidP="00BF36D6">
            <w:pPr>
              <w:ind w:left="-40" w:right="-72"/>
              <w:jc w:val="right"/>
              <w:rPr>
                <w:rFonts w:cs="Arial"/>
                <w:b/>
                <w:bCs/>
                <w:color w:val="000000"/>
                <w:sz w:val="18"/>
                <w:szCs w:val="18"/>
                <w:lang w:val="en-GB"/>
              </w:rPr>
            </w:pPr>
            <w:r w:rsidRPr="00387849">
              <w:rPr>
                <w:rFonts w:cs="Arial"/>
                <w:b/>
                <w:bCs/>
                <w:color w:val="000000"/>
                <w:sz w:val="18"/>
                <w:szCs w:val="18"/>
                <w:lang w:val="en-US"/>
              </w:rPr>
              <w:t>Baht</w:t>
            </w:r>
          </w:p>
        </w:tc>
      </w:tr>
      <w:tr w:rsidR="00A76C73" w:rsidRPr="00387849" w14:paraId="29D0AF9E" w14:textId="77777777" w:rsidTr="005D1B47">
        <w:trPr>
          <w:cantSplit/>
          <w:trHeight w:val="115"/>
        </w:trPr>
        <w:tc>
          <w:tcPr>
            <w:tcW w:w="6282" w:type="dxa"/>
            <w:shd w:val="clear" w:color="auto" w:fill="auto"/>
            <w:vAlign w:val="bottom"/>
          </w:tcPr>
          <w:p w14:paraId="7337BE57" w14:textId="77777777" w:rsidR="008A64E4" w:rsidRPr="00387849" w:rsidRDefault="008A64E4" w:rsidP="00BF36D6">
            <w:pPr>
              <w:ind w:left="-78" w:right="-318"/>
              <w:jc w:val="both"/>
              <w:rPr>
                <w:rFonts w:cs="Arial"/>
                <w:color w:val="000000"/>
                <w:sz w:val="18"/>
                <w:szCs w:val="18"/>
                <w:lang w:val="en-GB"/>
              </w:rPr>
            </w:pPr>
          </w:p>
        </w:tc>
        <w:tc>
          <w:tcPr>
            <w:tcW w:w="1584" w:type="dxa"/>
            <w:tcBorders>
              <w:top w:val="single" w:sz="4" w:space="0" w:color="auto"/>
              <w:left w:val="nil"/>
              <w:right w:val="nil"/>
            </w:tcBorders>
            <w:shd w:val="clear" w:color="auto" w:fill="auto"/>
            <w:vAlign w:val="bottom"/>
          </w:tcPr>
          <w:p w14:paraId="3C8DF98E" w14:textId="77777777" w:rsidR="008A64E4" w:rsidRPr="00387849" w:rsidRDefault="008A64E4" w:rsidP="00BF36D6">
            <w:pPr>
              <w:ind w:left="-40" w:right="-72"/>
              <w:jc w:val="right"/>
              <w:rPr>
                <w:rFonts w:cs="Arial"/>
                <w:color w:val="000000"/>
                <w:sz w:val="18"/>
                <w:szCs w:val="18"/>
                <w:lang w:val="en-GB"/>
              </w:rPr>
            </w:pPr>
          </w:p>
        </w:tc>
        <w:tc>
          <w:tcPr>
            <w:tcW w:w="1584" w:type="dxa"/>
            <w:tcBorders>
              <w:top w:val="single" w:sz="4" w:space="0" w:color="auto"/>
              <w:left w:val="nil"/>
              <w:right w:val="nil"/>
            </w:tcBorders>
            <w:shd w:val="clear" w:color="auto" w:fill="auto"/>
            <w:vAlign w:val="bottom"/>
          </w:tcPr>
          <w:p w14:paraId="2DAB906F" w14:textId="77777777" w:rsidR="008A64E4" w:rsidRPr="00387849" w:rsidRDefault="008A64E4" w:rsidP="00BF36D6">
            <w:pPr>
              <w:ind w:left="-40" w:right="-72"/>
              <w:jc w:val="right"/>
              <w:rPr>
                <w:rFonts w:cs="Arial"/>
                <w:color w:val="000000"/>
                <w:sz w:val="18"/>
                <w:szCs w:val="18"/>
                <w:lang w:val="en-GB"/>
              </w:rPr>
            </w:pPr>
          </w:p>
        </w:tc>
      </w:tr>
      <w:tr w:rsidR="00A76C73" w:rsidRPr="001E270F" w14:paraId="72CF5B66" w14:textId="77777777" w:rsidTr="005D1B47">
        <w:trPr>
          <w:cantSplit/>
          <w:trHeight w:val="115"/>
        </w:trPr>
        <w:tc>
          <w:tcPr>
            <w:tcW w:w="6282" w:type="dxa"/>
            <w:shd w:val="clear" w:color="auto" w:fill="auto"/>
            <w:hideMark/>
          </w:tcPr>
          <w:p w14:paraId="45EE0A34" w14:textId="77777777" w:rsidR="008A64E4" w:rsidRPr="00387849" w:rsidRDefault="008A64E4" w:rsidP="00BF36D6">
            <w:pPr>
              <w:ind w:left="-78" w:right="-318"/>
              <w:jc w:val="both"/>
              <w:rPr>
                <w:rFonts w:cs="Arial"/>
                <w:color w:val="000000"/>
                <w:sz w:val="18"/>
                <w:szCs w:val="18"/>
                <w:lang w:val="en-GB"/>
              </w:rPr>
            </w:pPr>
            <w:r w:rsidRPr="00387849">
              <w:rPr>
                <w:rFonts w:cs="Arial"/>
                <w:color w:val="000000"/>
                <w:sz w:val="18"/>
                <w:szCs w:val="18"/>
                <w:lang w:val="en-GB"/>
              </w:rPr>
              <w:t>Maturity analysis of benefits expected to be paid:</w:t>
            </w:r>
          </w:p>
        </w:tc>
        <w:tc>
          <w:tcPr>
            <w:tcW w:w="1584" w:type="dxa"/>
            <w:shd w:val="clear" w:color="auto" w:fill="auto"/>
          </w:tcPr>
          <w:p w14:paraId="580A4382" w14:textId="77777777" w:rsidR="008A64E4" w:rsidRPr="00387849" w:rsidRDefault="008A64E4" w:rsidP="00BF36D6">
            <w:pPr>
              <w:ind w:left="-40" w:right="-72"/>
              <w:jc w:val="right"/>
              <w:rPr>
                <w:rFonts w:cs="Arial"/>
                <w:color w:val="000000"/>
                <w:sz w:val="18"/>
                <w:szCs w:val="18"/>
                <w:lang w:val="en-GB"/>
              </w:rPr>
            </w:pPr>
          </w:p>
        </w:tc>
        <w:tc>
          <w:tcPr>
            <w:tcW w:w="1584" w:type="dxa"/>
            <w:shd w:val="clear" w:color="auto" w:fill="auto"/>
            <w:vAlign w:val="center"/>
          </w:tcPr>
          <w:p w14:paraId="1CCCAB2B" w14:textId="77777777" w:rsidR="008A64E4" w:rsidRPr="00387849" w:rsidRDefault="008A64E4" w:rsidP="00BF36D6">
            <w:pPr>
              <w:ind w:left="-40" w:right="-72"/>
              <w:jc w:val="right"/>
              <w:rPr>
                <w:rFonts w:cs="Arial"/>
                <w:color w:val="000000"/>
                <w:sz w:val="18"/>
                <w:szCs w:val="18"/>
                <w:lang w:val="en-GB"/>
              </w:rPr>
            </w:pPr>
          </w:p>
        </w:tc>
      </w:tr>
      <w:tr w:rsidR="00A76C73" w:rsidRPr="00387849" w14:paraId="233D03C2" w14:textId="77777777" w:rsidTr="005D1B47">
        <w:trPr>
          <w:cantSplit/>
          <w:trHeight w:val="115"/>
        </w:trPr>
        <w:tc>
          <w:tcPr>
            <w:tcW w:w="6282" w:type="dxa"/>
            <w:shd w:val="clear" w:color="auto" w:fill="auto"/>
          </w:tcPr>
          <w:p w14:paraId="17F23C89" w14:textId="26C52F77" w:rsidR="0074758D" w:rsidRPr="00387849" w:rsidRDefault="0074758D" w:rsidP="0074758D">
            <w:pPr>
              <w:ind w:left="-78" w:right="-318"/>
              <w:jc w:val="both"/>
              <w:rPr>
                <w:rFonts w:cs="Arial"/>
                <w:color w:val="000000"/>
                <w:spacing w:val="-4"/>
                <w:sz w:val="18"/>
                <w:szCs w:val="18"/>
                <w:lang w:val="en-US"/>
              </w:rPr>
            </w:pPr>
            <w:r w:rsidRPr="00387849">
              <w:rPr>
                <w:rFonts w:cs="Arial"/>
                <w:color w:val="000000"/>
                <w:spacing w:val="-4"/>
                <w:sz w:val="18"/>
                <w:szCs w:val="18"/>
                <w:lang w:val="en-GB"/>
              </w:rPr>
              <w:t xml:space="preserve">   Benefits expected to be paid within </w:t>
            </w:r>
            <w:r w:rsidR="0089474D" w:rsidRPr="00387849">
              <w:rPr>
                <w:rFonts w:cs="Arial"/>
                <w:color w:val="000000"/>
                <w:spacing w:val="-4"/>
                <w:sz w:val="18"/>
                <w:szCs w:val="18"/>
                <w:lang w:val="en-GB"/>
              </w:rPr>
              <w:t>1 year</w:t>
            </w:r>
          </w:p>
        </w:tc>
        <w:tc>
          <w:tcPr>
            <w:tcW w:w="1584" w:type="dxa"/>
            <w:shd w:val="clear" w:color="auto" w:fill="auto"/>
            <w:vAlign w:val="bottom"/>
          </w:tcPr>
          <w:p w14:paraId="43091D93" w14:textId="6F43C90C" w:rsidR="0074758D" w:rsidRPr="00387849" w:rsidRDefault="0074758D" w:rsidP="0074758D">
            <w:pPr>
              <w:ind w:left="-40" w:right="-72"/>
              <w:jc w:val="right"/>
              <w:rPr>
                <w:rFonts w:cs="Arial"/>
                <w:color w:val="000000"/>
                <w:sz w:val="18"/>
                <w:szCs w:val="18"/>
                <w:lang w:val="en-GB"/>
              </w:rPr>
            </w:pPr>
            <w:r w:rsidRPr="00387849">
              <w:rPr>
                <w:rFonts w:cs="Arial"/>
                <w:color w:val="000000"/>
                <w:sz w:val="18"/>
                <w:szCs w:val="18"/>
                <w:lang w:val="en-US"/>
              </w:rPr>
              <w:t>4,856,287</w:t>
            </w:r>
          </w:p>
        </w:tc>
        <w:tc>
          <w:tcPr>
            <w:tcW w:w="1584" w:type="dxa"/>
            <w:shd w:val="clear" w:color="auto" w:fill="auto"/>
            <w:vAlign w:val="bottom"/>
          </w:tcPr>
          <w:p w14:paraId="4FC06705" w14:textId="1684B9BD" w:rsidR="0074758D" w:rsidRPr="00387849" w:rsidRDefault="0074758D" w:rsidP="0074758D">
            <w:pPr>
              <w:ind w:left="-40" w:right="-72"/>
              <w:jc w:val="right"/>
              <w:rPr>
                <w:rFonts w:cs="Arial"/>
                <w:color w:val="000000"/>
                <w:sz w:val="18"/>
                <w:szCs w:val="18"/>
                <w:lang w:val="en-GB"/>
              </w:rPr>
            </w:pPr>
            <w:r w:rsidRPr="00387849">
              <w:rPr>
                <w:rFonts w:cs="Arial"/>
                <w:color w:val="000000"/>
                <w:sz w:val="18"/>
                <w:szCs w:val="18"/>
                <w:lang w:val="en-GB"/>
              </w:rPr>
              <w:t>4,715,976</w:t>
            </w:r>
          </w:p>
        </w:tc>
      </w:tr>
      <w:tr w:rsidR="00A76C73" w:rsidRPr="00387849" w14:paraId="2DCBEF6A" w14:textId="77777777" w:rsidTr="005D1B47">
        <w:trPr>
          <w:cantSplit/>
          <w:trHeight w:val="115"/>
        </w:trPr>
        <w:tc>
          <w:tcPr>
            <w:tcW w:w="6282" w:type="dxa"/>
            <w:shd w:val="clear" w:color="auto" w:fill="auto"/>
          </w:tcPr>
          <w:p w14:paraId="27EFEB8D" w14:textId="17554DFE" w:rsidR="0074758D" w:rsidRPr="00387849" w:rsidRDefault="0074758D" w:rsidP="0074758D">
            <w:pPr>
              <w:ind w:left="-78" w:right="-318"/>
              <w:jc w:val="both"/>
              <w:rPr>
                <w:rFonts w:cs="Arial"/>
                <w:color w:val="000000"/>
                <w:spacing w:val="-4"/>
                <w:sz w:val="18"/>
                <w:szCs w:val="18"/>
                <w:lang w:val="en-GB"/>
              </w:rPr>
            </w:pPr>
            <w:r w:rsidRPr="00387849">
              <w:rPr>
                <w:rFonts w:cs="Arial"/>
                <w:color w:val="000000"/>
                <w:spacing w:val="-4"/>
                <w:sz w:val="18"/>
                <w:szCs w:val="18"/>
                <w:lang w:val="en-GB"/>
              </w:rPr>
              <w:t xml:space="preserve">   Benefits expected to be paid between </w:t>
            </w:r>
            <w:r w:rsidR="0089474D" w:rsidRPr="00387849">
              <w:rPr>
                <w:rFonts w:cs="Arial"/>
                <w:color w:val="000000"/>
                <w:spacing w:val="-4"/>
                <w:sz w:val="18"/>
                <w:szCs w:val="18"/>
                <w:lang w:val="en-GB"/>
              </w:rPr>
              <w:t>1</w:t>
            </w:r>
            <w:r w:rsidRPr="00387849">
              <w:rPr>
                <w:rFonts w:cs="Arial"/>
                <w:color w:val="000000"/>
                <w:spacing w:val="-4"/>
                <w:sz w:val="18"/>
                <w:szCs w:val="18"/>
                <w:lang w:val="en-GB"/>
              </w:rPr>
              <w:t xml:space="preserve"> and 5 years</w:t>
            </w:r>
          </w:p>
        </w:tc>
        <w:tc>
          <w:tcPr>
            <w:tcW w:w="1584" w:type="dxa"/>
            <w:shd w:val="clear" w:color="auto" w:fill="auto"/>
            <w:vAlign w:val="bottom"/>
          </w:tcPr>
          <w:p w14:paraId="3A2C4B00" w14:textId="7CD63C2E" w:rsidR="0074758D" w:rsidRPr="00387849" w:rsidRDefault="0074758D" w:rsidP="0074758D">
            <w:pPr>
              <w:ind w:left="-40" w:right="-72"/>
              <w:jc w:val="right"/>
              <w:rPr>
                <w:rFonts w:cs="Arial"/>
                <w:color w:val="000000"/>
                <w:sz w:val="18"/>
                <w:szCs w:val="18"/>
                <w:lang w:val="en-GB"/>
              </w:rPr>
            </w:pPr>
            <w:r w:rsidRPr="00387849">
              <w:rPr>
                <w:rFonts w:cs="Arial"/>
                <w:color w:val="000000"/>
                <w:sz w:val="18"/>
                <w:szCs w:val="18"/>
                <w:lang w:val="en-GB"/>
              </w:rPr>
              <w:t>25,000,830</w:t>
            </w:r>
          </w:p>
        </w:tc>
        <w:tc>
          <w:tcPr>
            <w:tcW w:w="1584" w:type="dxa"/>
            <w:shd w:val="clear" w:color="auto" w:fill="auto"/>
            <w:vAlign w:val="bottom"/>
          </w:tcPr>
          <w:p w14:paraId="5046237A" w14:textId="41CFBD94" w:rsidR="0074758D" w:rsidRPr="00387849" w:rsidRDefault="0074758D" w:rsidP="0074758D">
            <w:pPr>
              <w:ind w:left="-40" w:right="-72"/>
              <w:jc w:val="right"/>
              <w:rPr>
                <w:rFonts w:cs="Arial"/>
                <w:color w:val="000000"/>
                <w:sz w:val="18"/>
                <w:szCs w:val="18"/>
                <w:lang w:val="en-US" w:bidi="ar-SA"/>
              </w:rPr>
            </w:pPr>
            <w:r w:rsidRPr="00387849">
              <w:rPr>
                <w:rFonts w:cs="Arial"/>
                <w:color w:val="000000"/>
                <w:sz w:val="18"/>
                <w:szCs w:val="18"/>
                <w:lang w:val="en-GB"/>
              </w:rPr>
              <w:t>25,853,181</w:t>
            </w:r>
          </w:p>
        </w:tc>
      </w:tr>
      <w:tr w:rsidR="00A76C73" w:rsidRPr="00387849" w14:paraId="4A59F4C3" w14:textId="77777777" w:rsidTr="005D1B47">
        <w:trPr>
          <w:cantSplit/>
          <w:trHeight w:val="115"/>
        </w:trPr>
        <w:tc>
          <w:tcPr>
            <w:tcW w:w="6282" w:type="dxa"/>
            <w:shd w:val="clear" w:color="auto" w:fill="auto"/>
          </w:tcPr>
          <w:p w14:paraId="03AC8529" w14:textId="77777777" w:rsidR="0074758D" w:rsidRPr="00387849" w:rsidRDefault="0074758D" w:rsidP="0074758D">
            <w:pPr>
              <w:ind w:left="-78" w:right="-318"/>
              <w:jc w:val="both"/>
              <w:rPr>
                <w:rFonts w:cs="Arial"/>
                <w:color w:val="000000"/>
                <w:spacing w:val="-4"/>
                <w:sz w:val="18"/>
                <w:szCs w:val="18"/>
                <w:lang w:val="en-GB"/>
              </w:rPr>
            </w:pPr>
            <w:r w:rsidRPr="00387849">
              <w:rPr>
                <w:rFonts w:cs="Arial"/>
                <w:color w:val="000000"/>
                <w:spacing w:val="-4"/>
                <w:sz w:val="18"/>
                <w:szCs w:val="18"/>
                <w:lang w:val="en-GB"/>
              </w:rPr>
              <w:t xml:space="preserve">   Benefits expected to be paid in more than 5 years</w:t>
            </w:r>
          </w:p>
        </w:tc>
        <w:tc>
          <w:tcPr>
            <w:tcW w:w="1584" w:type="dxa"/>
            <w:shd w:val="clear" w:color="auto" w:fill="auto"/>
            <w:vAlign w:val="bottom"/>
          </w:tcPr>
          <w:p w14:paraId="0C7D2C98" w14:textId="59A89CD3" w:rsidR="0074758D" w:rsidRPr="00387849" w:rsidRDefault="0074758D" w:rsidP="0074758D">
            <w:pPr>
              <w:ind w:left="-40" w:right="-72"/>
              <w:jc w:val="right"/>
              <w:rPr>
                <w:rFonts w:cs="Arial"/>
                <w:color w:val="000000"/>
                <w:sz w:val="18"/>
                <w:szCs w:val="18"/>
                <w:lang w:val="en-GB"/>
              </w:rPr>
            </w:pPr>
            <w:r w:rsidRPr="00387849">
              <w:rPr>
                <w:rFonts w:cs="Arial"/>
                <w:color w:val="000000"/>
                <w:sz w:val="18"/>
                <w:szCs w:val="18"/>
                <w:lang w:val="en-GB"/>
              </w:rPr>
              <w:t>66,405,301</w:t>
            </w:r>
          </w:p>
        </w:tc>
        <w:tc>
          <w:tcPr>
            <w:tcW w:w="1584" w:type="dxa"/>
            <w:shd w:val="clear" w:color="auto" w:fill="auto"/>
            <w:vAlign w:val="bottom"/>
          </w:tcPr>
          <w:p w14:paraId="39248DA0" w14:textId="34951E20" w:rsidR="0074758D" w:rsidRPr="00387849" w:rsidRDefault="0074758D" w:rsidP="0074758D">
            <w:pPr>
              <w:ind w:left="-40" w:right="-72"/>
              <w:jc w:val="right"/>
              <w:rPr>
                <w:rFonts w:cs="Arial"/>
                <w:color w:val="000000"/>
                <w:sz w:val="18"/>
                <w:szCs w:val="18"/>
                <w:lang w:val="en-US" w:bidi="ar-SA"/>
              </w:rPr>
            </w:pPr>
            <w:r w:rsidRPr="00387849">
              <w:rPr>
                <w:rFonts w:cs="Arial"/>
                <w:color w:val="000000"/>
                <w:sz w:val="18"/>
                <w:szCs w:val="18"/>
                <w:lang w:val="en-GB"/>
              </w:rPr>
              <w:t>56,326,798</w:t>
            </w:r>
          </w:p>
        </w:tc>
      </w:tr>
    </w:tbl>
    <w:p w14:paraId="780FBB2C" w14:textId="77777777" w:rsidR="00F708DA" w:rsidRPr="00387849" w:rsidRDefault="0043391D" w:rsidP="0043391D">
      <w:pPr>
        <w:jc w:val="both"/>
        <w:rPr>
          <w:rFonts w:cs="Arial"/>
          <w:color w:val="000000"/>
          <w:sz w:val="18"/>
          <w:szCs w:val="18"/>
          <w:lang w:val="en-GB"/>
        </w:rPr>
      </w:pPr>
      <w:r w:rsidRPr="00387849">
        <w:rPr>
          <w:rFonts w:cs="Arial"/>
          <w:color w:val="000000"/>
          <w:spacing w:val="-4"/>
          <w:sz w:val="18"/>
          <w:szCs w:val="18"/>
          <w:lang w:val="en-GB"/>
        </w:rPr>
        <w:br w:type="page"/>
      </w:r>
    </w:p>
    <w:tbl>
      <w:tblPr>
        <w:tblW w:w="9461" w:type="dxa"/>
        <w:tblInd w:w="108" w:type="dxa"/>
        <w:tblLook w:val="04A0" w:firstRow="1" w:lastRow="0" w:firstColumn="1" w:lastColumn="0" w:noHBand="0" w:noVBand="1"/>
      </w:tblPr>
      <w:tblGrid>
        <w:gridCol w:w="9461"/>
      </w:tblGrid>
      <w:tr w:rsidR="00A76C73" w:rsidRPr="00387849" w14:paraId="3E5C4315" w14:textId="77777777" w:rsidTr="005D1B47">
        <w:trPr>
          <w:trHeight w:val="386"/>
        </w:trPr>
        <w:tc>
          <w:tcPr>
            <w:tcW w:w="9461" w:type="dxa"/>
            <w:shd w:val="clear" w:color="auto" w:fill="auto"/>
            <w:vAlign w:val="center"/>
          </w:tcPr>
          <w:p w14:paraId="0E8C7B20" w14:textId="5AB114FE" w:rsidR="00F708DA" w:rsidRPr="00387849" w:rsidRDefault="00D13E1A" w:rsidP="005D1B47">
            <w:pPr>
              <w:ind w:left="528" w:hanging="641"/>
              <w:rPr>
                <w:rFonts w:cs="Arial"/>
                <w:b/>
                <w:bCs/>
                <w:color w:val="000000"/>
                <w:sz w:val="18"/>
                <w:szCs w:val="18"/>
                <w:cs/>
              </w:rPr>
            </w:pPr>
            <w:r w:rsidRPr="00387849">
              <w:rPr>
                <w:rFonts w:cs="Arial"/>
                <w:b/>
                <w:bCs/>
                <w:color w:val="000000"/>
                <w:sz w:val="18"/>
                <w:szCs w:val="18"/>
                <w:lang w:val="en-GB"/>
              </w:rPr>
              <w:t>20</w:t>
            </w:r>
            <w:r w:rsidR="00F708DA" w:rsidRPr="00387849">
              <w:rPr>
                <w:rFonts w:cs="Arial"/>
                <w:b/>
                <w:bCs/>
                <w:color w:val="000000"/>
                <w:sz w:val="18"/>
                <w:szCs w:val="18"/>
                <w:lang w:val="en-GB"/>
              </w:rPr>
              <w:tab/>
              <w:t>Share capital</w:t>
            </w:r>
          </w:p>
        </w:tc>
      </w:tr>
    </w:tbl>
    <w:p w14:paraId="748648E7" w14:textId="77777777" w:rsidR="00F708DA" w:rsidRPr="00387849" w:rsidRDefault="00F708DA" w:rsidP="00F708DA">
      <w:pPr>
        <w:tabs>
          <w:tab w:val="left" w:pos="540"/>
          <w:tab w:val="left" w:pos="720"/>
          <w:tab w:val="right" w:pos="5040"/>
          <w:tab w:val="right" w:pos="7020"/>
          <w:tab w:val="right" w:pos="9000"/>
        </w:tabs>
        <w:ind w:left="540" w:right="-691" w:hanging="540"/>
        <w:jc w:val="both"/>
        <w:rPr>
          <w:rFonts w:cs="Arial"/>
          <w:b/>
          <w:bCs/>
          <w:color w:val="000000"/>
          <w:sz w:val="18"/>
          <w:szCs w:val="18"/>
          <w:lang w:val="en-US"/>
        </w:rPr>
      </w:pPr>
    </w:p>
    <w:tbl>
      <w:tblPr>
        <w:tblW w:w="9472" w:type="dxa"/>
        <w:tblInd w:w="108" w:type="dxa"/>
        <w:tblLayout w:type="fixed"/>
        <w:tblLook w:val="04A0" w:firstRow="1" w:lastRow="0" w:firstColumn="1" w:lastColumn="0" w:noHBand="0" w:noVBand="1"/>
      </w:tblPr>
      <w:tblGrid>
        <w:gridCol w:w="3384"/>
        <w:gridCol w:w="1259"/>
        <w:gridCol w:w="1261"/>
        <w:gridCol w:w="1251"/>
        <w:gridCol w:w="1149"/>
        <w:gridCol w:w="1168"/>
      </w:tblGrid>
      <w:tr w:rsidR="00A76C73" w:rsidRPr="00387849" w14:paraId="07F54D27" w14:textId="77777777" w:rsidTr="005D1B47">
        <w:trPr>
          <w:cantSplit/>
        </w:trPr>
        <w:tc>
          <w:tcPr>
            <w:tcW w:w="3384" w:type="dxa"/>
            <w:shd w:val="clear" w:color="auto" w:fill="auto"/>
            <w:vAlign w:val="bottom"/>
            <w:hideMark/>
          </w:tcPr>
          <w:p w14:paraId="5EA7C2AC" w14:textId="77777777" w:rsidR="00F708DA" w:rsidRPr="00387849" w:rsidRDefault="00F708DA" w:rsidP="00AA138D">
            <w:pPr>
              <w:ind w:left="-78" w:right="-72"/>
              <w:rPr>
                <w:rFonts w:cs="Arial"/>
                <w:b/>
                <w:bCs/>
                <w:color w:val="000000"/>
                <w:sz w:val="18"/>
                <w:szCs w:val="18"/>
                <w:lang w:val="en-US"/>
              </w:rPr>
            </w:pPr>
          </w:p>
        </w:tc>
        <w:tc>
          <w:tcPr>
            <w:tcW w:w="1259" w:type="dxa"/>
            <w:shd w:val="clear" w:color="auto" w:fill="auto"/>
            <w:vAlign w:val="bottom"/>
          </w:tcPr>
          <w:p w14:paraId="64E42AF5" w14:textId="77777777" w:rsidR="00F708DA" w:rsidRPr="00387849" w:rsidRDefault="00F708DA" w:rsidP="00AA138D">
            <w:pPr>
              <w:ind w:right="-72"/>
              <w:jc w:val="right"/>
              <w:rPr>
                <w:rFonts w:cs="Arial"/>
                <w:b/>
                <w:bCs/>
                <w:color w:val="000000"/>
                <w:sz w:val="18"/>
                <w:szCs w:val="18"/>
                <w:cs/>
                <w:lang w:val="en-US"/>
              </w:rPr>
            </w:pPr>
          </w:p>
        </w:tc>
        <w:tc>
          <w:tcPr>
            <w:tcW w:w="1261" w:type="dxa"/>
            <w:shd w:val="clear" w:color="auto" w:fill="auto"/>
            <w:vAlign w:val="bottom"/>
            <w:hideMark/>
          </w:tcPr>
          <w:p w14:paraId="2050D71E" w14:textId="77777777" w:rsidR="00F708DA" w:rsidRPr="00387849" w:rsidRDefault="00F708DA" w:rsidP="00AA138D">
            <w:pPr>
              <w:ind w:right="-72"/>
              <w:jc w:val="right"/>
              <w:rPr>
                <w:rFonts w:cs="Arial"/>
                <w:b/>
                <w:bCs/>
                <w:color w:val="000000"/>
                <w:sz w:val="18"/>
                <w:szCs w:val="18"/>
                <w:lang w:val="en-US"/>
              </w:rPr>
            </w:pPr>
            <w:r w:rsidRPr="00387849">
              <w:rPr>
                <w:rFonts w:cs="Arial"/>
                <w:b/>
                <w:bCs/>
                <w:color w:val="000000"/>
                <w:sz w:val="18"/>
                <w:szCs w:val="18"/>
                <w:lang w:val="en-US"/>
              </w:rPr>
              <w:t xml:space="preserve">Number of </w:t>
            </w:r>
          </w:p>
        </w:tc>
        <w:tc>
          <w:tcPr>
            <w:tcW w:w="1251" w:type="dxa"/>
            <w:shd w:val="clear" w:color="auto" w:fill="auto"/>
            <w:vAlign w:val="bottom"/>
          </w:tcPr>
          <w:p w14:paraId="585952C5" w14:textId="77777777" w:rsidR="00F708DA" w:rsidRPr="00387849" w:rsidRDefault="00F708DA" w:rsidP="00AA138D">
            <w:pPr>
              <w:pStyle w:val="Heading1"/>
              <w:spacing w:before="0"/>
              <w:ind w:right="-72"/>
              <w:jc w:val="right"/>
              <w:rPr>
                <w:rFonts w:ascii="Arial" w:hAnsi="Arial" w:cs="Arial"/>
                <w:color w:val="000000"/>
                <w:sz w:val="18"/>
                <w:szCs w:val="18"/>
                <w:u w:val="none"/>
                <w:cs/>
                <w:lang w:val="en-US"/>
              </w:rPr>
            </w:pPr>
            <w:r w:rsidRPr="00387849">
              <w:rPr>
                <w:rFonts w:ascii="Arial" w:hAnsi="Arial" w:cs="Arial"/>
                <w:color w:val="000000"/>
                <w:sz w:val="18"/>
                <w:szCs w:val="18"/>
                <w:u w:val="none"/>
                <w:lang w:val="en-US"/>
              </w:rPr>
              <w:t>Issued and</w:t>
            </w:r>
          </w:p>
        </w:tc>
        <w:tc>
          <w:tcPr>
            <w:tcW w:w="1149" w:type="dxa"/>
            <w:shd w:val="clear" w:color="auto" w:fill="auto"/>
            <w:vAlign w:val="bottom"/>
          </w:tcPr>
          <w:p w14:paraId="75C9243B" w14:textId="77777777" w:rsidR="00F708DA" w:rsidRPr="00387849" w:rsidRDefault="00F708DA" w:rsidP="00AA138D">
            <w:pPr>
              <w:ind w:right="-72"/>
              <w:jc w:val="right"/>
              <w:rPr>
                <w:rFonts w:cs="Arial"/>
                <w:b/>
                <w:bCs/>
                <w:color w:val="000000"/>
                <w:sz w:val="18"/>
                <w:szCs w:val="18"/>
                <w:cs/>
                <w:lang w:val="en-US"/>
              </w:rPr>
            </w:pPr>
          </w:p>
        </w:tc>
        <w:tc>
          <w:tcPr>
            <w:tcW w:w="1168" w:type="dxa"/>
            <w:shd w:val="clear" w:color="auto" w:fill="auto"/>
            <w:vAlign w:val="bottom"/>
          </w:tcPr>
          <w:p w14:paraId="407FF560" w14:textId="77777777" w:rsidR="00F708DA" w:rsidRPr="00387849" w:rsidRDefault="00F708DA" w:rsidP="00AA138D">
            <w:pPr>
              <w:ind w:right="-72"/>
              <w:jc w:val="right"/>
              <w:rPr>
                <w:rFonts w:cs="Arial"/>
                <w:b/>
                <w:bCs/>
                <w:color w:val="000000"/>
                <w:sz w:val="18"/>
                <w:szCs w:val="18"/>
                <w:cs/>
                <w:lang w:val="en-US"/>
              </w:rPr>
            </w:pPr>
          </w:p>
        </w:tc>
      </w:tr>
      <w:tr w:rsidR="00A76C73" w:rsidRPr="00387849" w14:paraId="46CF7CFC" w14:textId="77777777" w:rsidTr="005D1B47">
        <w:trPr>
          <w:cantSplit/>
        </w:trPr>
        <w:tc>
          <w:tcPr>
            <w:tcW w:w="3384" w:type="dxa"/>
            <w:shd w:val="clear" w:color="auto" w:fill="auto"/>
            <w:vAlign w:val="bottom"/>
          </w:tcPr>
          <w:p w14:paraId="689D8C82" w14:textId="77777777" w:rsidR="00F708DA" w:rsidRPr="00387849" w:rsidRDefault="00F708DA" w:rsidP="00AA138D">
            <w:pPr>
              <w:ind w:left="-78" w:right="-72"/>
              <w:rPr>
                <w:rFonts w:cs="Arial"/>
                <w:b/>
                <w:bCs/>
                <w:color w:val="000000"/>
                <w:sz w:val="18"/>
                <w:szCs w:val="18"/>
                <w:cs/>
                <w:lang w:val="en-US"/>
              </w:rPr>
            </w:pPr>
          </w:p>
        </w:tc>
        <w:tc>
          <w:tcPr>
            <w:tcW w:w="1259" w:type="dxa"/>
            <w:shd w:val="clear" w:color="auto" w:fill="auto"/>
            <w:vAlign w:val="bottom"/>
          </w:tcPr>
          <w:p w14:paraId="7F245208" w14:textId="77777777" w:rsidR="00F708DA" w:rsidRPr="00387849" w:rsidRDefault="00F708DA" w:rsidP="00AA138D">
            <w:pPr>
              <w:ind w:right="-72"/>
              <w:jc w:val="right"/>
              <w:rPr>
                <w:rFonts w:cs="Arial"/>
                <w:b/>
                <w:bCs/>
                <w:color w:val="000000"/>
                <w:sz w:val="18"/>
                <w:szCs w:val="18"/>
                <w:cs/>
                <w:lang w:val="en-US"/>
              </w:rPr>
            </w:pPr>
          </w:p>
        </w:tc>
        <w:tc>
          <w:tcPr>
            <w:tcW w:w="1261" w:type="dxa"/>
            <w:shd w:val="clear" w:color="auto" w:fill="auto"/>
            <w:vAlign w:val="bottom"/>
            <w:hideMark/>
          </w:tcPr>
          <w:p w14:paraId="2F6BF1F2" w14:textId="77777777" w:rsidR="00F708DA" w:rsidRPr="00387849" w:rsidRDefault="00F708DA" w:rsidP="00AA138D">
            <w:pPr>
              <w:pStyle w:val="Heading1"/>
              <w:spacing w:before="0"/>
              <w:ind w:right="-72"/>
              <w:jc w:val="right"/>
              <w:rPr>
                <w:rFonts w:ascii="Arial" w:hAnsi="Arial" w:cs="Arial"/>
                <w:color w:val="000000"/>
                <w:sz w:val="18"/>
                <w:szCs w:val="18"/>
                <w:u w:val="none"/>
                <w:lang w:val="en-US"/>
              </w:rPr>
            </w:pPr>
            <w:r w:rsidRPr="00387849">
              <w:rPr>
                <w:rFonts w:ascii="Arial" w:hAnsi="Arial" w:cs="Arial"/>
                <w:color w:val="000000"/>
                <w:sz w:val="18"/>
                <w:szCs w:val="18"/>
                <w:u w:val="none"/>
                <w:lang w:val="en-US"/>
              </w:rPr>
              <w:t>issued and</w:t>
            </w:r>
          </w:p>
        </w:tc>
        <w:tc>
          <w:tcPr>
            <w:tcW w:w="1251" w:type="dxa"/>
            <w:shd w:val="clear" w:color="auto" w:fill="auto"/>
            <w:vAlign w:val="bottom"/>
          </w:tcPr>
          <w:p w14:paraId="5B2DA043" w14:textId="77777777" w:rsidR="00F708DA" w:rsidRPr="00387849" w:rsidRDefault="00F708DA" w:rsidP="00AA138D">
            <w:pPr>
              <w:pStyle w:val="Heading1"/>
              <w:spacing w:before="0"/>
              <w:ind w:right="-72"/>
              <w:jc w:val="right"/>
              <w:rPr>
                <w:rFonts w:ascii="Arial" w:hAnsi="Arial" w:cs="Arial"/>
                <w:color w:val="000000"/>
                <w:sz w:val="18"/>
                <w:szCs w:val="18"/>
                <w:u w:val="none"/>
                <w:cs/>
                <w:lang w:val="en-US"/>
              </w:rPr>
            </w:pPr>
            <w:r w:rsidRPr="00387849">
              <w:rPr>
                <w:rFonts w:ascii="Arial" w:hAnsi="Arial" w:cs="Arial"/>
                <w:color w:val="000000"/>
                <w:sz w:val="18"/>
                <w:szCs w:val="18"/>
                <w:u w:val="none"/>
                <w:lang w:val="en-US"/>
              </w:rPr>
              <w:t>paid-up</w:t>
            </w:r>
          </w:p>
        </w:tc>
        <w:tc>
          <w:tcPr>
            <w:tcW w:w="1149" w:type="dxa"/>
            <w:shd w:val="clear" w:color="auto" w:fill="auto"/>
            <w:vAlign w:val="bottom"/>
          </w:tcPr>
          <w:p w14:paraId="006A11E5" w14:textId="77777777" w:rsidR="00F708DA" w:rsidRPr="00387849" w:rsidRDefault="00F708DA" w:rsidP="00AA138D">
            <w:pPr>
              <w:ind w:right="-72"/>
              <w:jc w:val="right"/>
              <w:rPr>
                <w:rFonts w:cs="Arial"/>
                <w:b/>
                <w:bCs/>
                <w:color w:val="000000"/>
                <w:sz w:val="18"/>
                <w:szCs w:val="18"/>
                <w:cs/>
                <w:lang w:val="en-US"/>
              </w:rPr>
            </w:pPr>
          </w:p>
        </w:tc>
        <w:tc>
          <w:tcPr>
            <w:tcW w:w="1168" w:type="dxa"/>
            <w:shd w:val="clear" w:color="auto" w:fill="auto"/>
            <w:vAlign w:val="bottom"/>
          </w:tcPr>
          <w:p w14:paraId="003D32B8" w14:textId="77777777" w:rsidR="00F708DA" w:rsidRPr="00387849" w:rsidRDefault="00F708DA" w:rsidP="00AA138D">
            <w:pPr>
              <w:ind w:right="-72"/>
              <w:jc w:val="right"/>
              <w:rPr>
                <w:rFonts w:cs="Arial"/>
                <w:b/>
                <w:bCs/>
                <w:color w:val="000000"/>
                <w:sz w:val="18"/>
                <w:szCs w:val="18"/>
                <w:cs/>
                <w:lang w:val="en-US"/>
              </w:rPr>
            </w:pPr>
          </w:p>
        </w:tc>
      </w:tr>
      <w:tr w:rsidR="00A76C73" w:rsidRPr="00387849" w14:paraId="50ED4F82" w14:textId="77777777" w:rsidTr="005D1B47">
        <w:trPr>
          <w:cantSplit/>
        </w:trPr>
        <w:tc>
          <w:tcPr>
            <w:tcW w:w="3384" w:type="dxa"/>
            <w:shd w:val="clear" w:color="auto" w:fill="auto"/>
            <w:vAlign w:val="bottom"/>
          </w:tcPr>
          <w:p w14:paraId="20FAA11B" w14:textId="77777777" w:rsidR="00F708DA" w:rsidRPr="00387849" w:rsidRDefault="00F708DA" w:rsidP="00AA138D">
            <w:pPr>
              <w:ind w:left="-78" w:right="-72"/>
              <w:rPr>
                <w:rFonts w:cs="Arial"/>
                <w:b/>
                <w:bCs/>
                <w:color w:val="000000"/>
                <w:sz w:val="18"/>
                <w:szCs w:val="18"/>
                <w:cs/>
                <w:lang w:val="en-US"/>
              </w:rPr>
            </w:pPr>
          </w:p>
        </w:tc>
        <w:tc>
          <w:tcPr>
            <w:tcW w:w="1259" w:type="dxa"/>
            <w:shd w:val="clear" w:color="auto" w:fill="auto"/>
            <w:vAlign w:val="bottom"/>
          </w:tcPr>
          <w:p w14:paraId="4A0356CF" w14:textId="77777777" w:rsidR="00F708DA" w:rsidRPr="00387849" w:rsidRDefault="00F708DA" w:rsidP="00AA138D">
            <w:pPr>
              <w:ind w:right="-72"/>
              <w:jc w:val="right"/>
              <w:rPr>
                <w:rFonts w:cs="Arial"/>
                <w:b/>
                <w:bCs/>
                <w:color w:val="000000"/>
                <w:sz w:val="18"/>
                <w:szCs w:val="18"/>
                <w:cs/>
                <w:lang w:val="en-US"/>
              </w:rPr>
            </w:pPr>
            <w:r w:rsidRPr="00387849">
              <w:rPr>
                <w:rFonts w:cs="Arial"/>
                <w:b/>
                <w:bCs/>
                <w:color w:val="000000"/>
                <w:sz w:val="18"/>
                <w:szCs w:val="18"/>
                <w:lang w:val="en-US"/>
              </w:rPr>
              <w:t>Number</w:t>
            </w:r>
            <w:r w:rsidRPr="00387849">
              <w:rPr>
                <w:rFonts w:cs="Arial"/>
                <w:b/>
                <w:bCs/>
                <w:color w:val="000000"/>
                <w:sz w:val="18"/>
                <w:szCs w:val="18"/>
                <w:cs/>
                <w:lang w:val="en-US"/>
              </w:rPr>
              <w:t xml:space="preserve"> </w:t>
            </w:r>
            <w:r w:rsidRPr="00387849">
              <w:rPr>
                <w:rFonts w:cs="Arial"/>
                <w:b/>
                <w:bCs/>
                <w:color w:val="000000"/>
                <w:sz w:val="18"/>
                <w:szCs w:val="18"/>
                <w:lang w:val="en-US"/>
              </w:rPr>
              <w:t>of</w:t>
            </w:r>
          </w:p>
        </w:tc>
        <w:tc>
          <w:tcPr>
            <w:tcW w:w="1261" w:type="dxa"/>
            <w:shd w:val="clear" w:color="auto" w:fill="auto"/>
            <w:vAlign w:val="bottom"/>
          </w:tcPr>
          <w:p w14:paraId="7D262068" w14:textId="77777777" w:rsidR="00F708DA" w:rsidRPr="00387849" w:rsidRDefault="00F708DA" w:rsidP="00AA138D">
            <w:pPr>
              <w:ind w:right="-72"/>
              <w:jc w:val="right"/>
              <w:rPr>
                <w:rFonts w:cs="Arial"/>
                <w:b/>
                <w:bCs/>
                <w:color w:val="000000"/>
                <w:sz w:val="18"/>
                <w:szCs w:val="18"/>
                <w:lang w:val="en-US"/>
              </w:rPr>
            </w:pPr>
            <w:r w:rsidRPr="00387849">
              <w:rPr>
                <w:rFonts w:cs="Arial"/>
                <w:b/>
                <w:bCs/>
                <w:color w:val="000000"/>
                <w:sz w:val="18"/>
                <w:szCs w:val="18"/>
                <w:lang w:val="en-US"/>
              </w:rPr>
              <w:t>paid-up</w:t>
            </w:r>
          </w:p>
        </w:tc>
        <w:tc>
          <w:tcPr>
            <w:tcW w:w="1251" w:type="dxa"/>
            <w:shd w:val="clear" w:color="auto" w:fill="auto"/>
            <w:vAlign w:val="bottom"/>
          </w:tcPr>
          <w:p w14:paraId="3AB6347C" w14:textId="77777777" w:rsidR="00F708DA" w:rsidRPr="00387849" w:rsidRDefault="00F708DA" w:rsidP="00AA138D">
            <w:pPr>
              <w:pStyle w:val="Heading1"/>
              <w:spacing w:before="0"/>
              <w:ind w:right="-72"/>
              <w:jc w:val="right"/>
              <w:rPr>
                <w:rFonts w:ascii="Arial" w:hAnsi="Arial" w:cs="Arial"/>
                <w:color w:val="000000"/>
                <w:sz w:val="18"/>
                <w:szCs w:val="18"/>
                <w:u w:val="none"/>
                <w:lang w:val="en-US"/>
              </w:rPr>
            </w:pPr>
            <w:r w:rsidRPr="00387849">
              <w:rPr>
                <w:rFonts w:ascii="Arial" w:hAnsi="Arial" w:cs="Arial"/>
                <w:color w:val="000000"/>
                <w:sz w:val="18"/>
                <w:szCs w:val="18"/>
                <w:u w:val="none"/>
                <w:lang w:val="en-US"/>
              </w:rPr>
              <w:t>ordinary</w:t>
            </w:r>
          </w:p>
        </w:tc>
        <w:tc>
          <w:tcPr>
            <w:tcW w:w="1149" w:type="dxa"/>
            <w:shd w:val="clear" w:color="auto" w:fill="auto"/>
            <w:vAlign w:val="bottom"/>
          </w:tcPr>
          <w:p w14:paraId="7B0858E0" w14:textId="77777777" w:rsidR="00F708DA" w:rsidRPr="00387849" w:rsidRDefault="00F708DA" w:rsidP="00AA138D">
            <w:pPr>
              <w:ind w:right="-72"/>
              <w:jc w:val="right"/>
              <w:rPr>
                <w:rFonts w:cs="Arial"/>
                <w:b/>
                <w:bCs/>
                <w:color w:val="000000"/>
                <w:sz w:val="18"/>
                <w:szCs w:val="18"/>
                <w:cs/>
                <w:lang w:val="en-US"/>
              </w:rPr>
            </w:pPr>
            <w:r w:rsidRPr="00387849">
              <w:rPr>
                <w:rFonts w:cs="Arial"/>
                <w:b/>
                <w:bCs/>
                <w:color w:val="000000"/>
                <w:sz w:val="18"/>
                <w:szCs w:val="18"/>
                <w:lang w:val="en-US"/>
              </w:rPr>
              <w:t>Share</w:t>
            </w:r>
          </w:p>
        </w:tc>
        <w:tc>
          <w:tcPr>
            <w:tcW w:w="1168" w:type="dxa"/>
            <w:shd w:val="clear" w:color="auto" w:fill="auto"/>
            <w:vAlign w:val="bottom"/>
          </w:tcPr>
          <w:p w14:paraId="0A4695CB" w14:textId="77777777" w:rsidR="00F708DA" w:rsidRPr="00387849" w:rsidRDefault="00F708DA" w:rsidP="00AA138D">
            <w:pPr>
              <w:ind w:right="-72"/>
              <w:jc w:val="right"/>
              <w:rPr>
                <w:rFonts w:cs="Arial"/>
                <w:b/>
                <w:bCs/>
                <w:color w:val="000000"/>
                <w:sz w:val="18"/>
                <w:szCs w:val="18"/>
                <w:cs/>
                <w:lang w:val="en-US"/>
              </w:rPr>
            </w:pPr>
          </w:p>
        </w:tc>
      </w:tr>
      <w:tr w:rsidR="00A76C73" w:rsidRPr="00387849" w14:paraId="43EDA19C" w14:textId="77777777" w:rsidTr="005D1B47">
        <w:trPr>
          <w:cantSplit/>
        </w:trPr>
        <w:tc>
          <w:tcPr>
            <w:tcW w:w="3384" w:type="dxa"/>
            <w:shd w:val="clear" w:color="auto" w:fill="auto"/>
            <w:vAlign w:val="bottom"/>
          </w:tcPr>
          <w:p w14:paraId="3B1001FF" w14:textId="77777777" w:rsidR="00F708DA" w:rsidRPr="00387849" w:rsidRDefault="00F708DA" w:rsidP="00AA138D">
            <w:pPr>
              <w:ind w:left="-78" w:right="-72"/>
              <w:rPr>
                <w:rFonts w:cs="Arial"/>
                <w:b/>
                <w:bCs/>
                <w:color w:val="000000"/>
                <w:sz w:val="18"/>
                <w:szCs w:val="18"/>
                <w:cs/>
                <w:lang w:val="en-US"/>
              </w:rPr>
            </w:pPr>
          </w:p>
        </w:tc>
        <w:tc>
          <w:tcPr>
            <w:tcW w:w="1259" w:type="dxa"/>
            <w:shd w:val="clear" w:color="auto" w:fill="auto"/>
            <w:vAlign w:val="bottom"/>
          </w:tcPr>
          <w:p w14:paraId="70297052" w14:textId="77777777" w:rsidR="00F708DA" w:rsidRPr="00387849" w:rsidRDefault="00F708DA" w:rsidP="00AA138D">
            <w:pPr>
              <w:ind w:right="-72"/>
              <w:jc w:val="right"/>
              <w:rPr>
                <w:rFonts w:cs="Arial"/>
                <w:b/>
                <w:bCs/>
                <w:color w:val="000000"/>
                <w:sz w:val="18"/>
                <w:szCs w:val="18"/>
                <w:cs/>
                <w:lang w:val="en-US"/>
              </w:rPr>
            </w:pPr>
            <w:r w:rsidRPr="00387849">
              <w:rPr>
                <w:rFonts w:cs="Arial"/>
                <w:b/>
                <w:bCs/>
                <w:color w:val="000000"/>
                <w:sz w:val="18"/>
                <w:szCs w:val="18"/>
                <w:lang w:val="en-US"/>
              </w:rPr>
              <w:t>shares</w:t>
            </w:r>
          </w:p>
        </w:tc>
        <w:tc>
          <w:tcPr>
            <w:tcW w:w="1261" w:type="dxa"/>
            <w:shd w:val="clear" w:color="auto" w:fill="auto"/>
            <w:vAlign w:val="bottom"/>
            <w:hideMark/>
          </w:tcPr>
          <w:p w14:paraId="00C6EE15" w14:textId="77777777" w:rsidR="00F708DA" w:rsidRPr="00387849" w:rsidRDefault="00F708DA" w:rsidP="00AA138D">
            <w:pPr>
              <w:ind w:right="-72"/>
              <w:jc w:val="right"/>
              <w:rPr>
                <w:rFonts w:cs="Arial"/>
                <w:b/>
                <w:bCs/>
                <w:color w:val="000000"/>
                <w:sz w:val="18"/>
                <w:szCs w:val="18"/>
                <w:lang w:val="en-US"/>
              </w:rPr>
            </w:pPr>
            <w:r w:rsidRPr="00387849">
              <w:rPr>
                <w:rFonts w:cs="Arial"/>
                <w:b/>
                <w:bCs/>
                <w:color w:val="000000"/>
                <w:sz w:val="18"/>
                <w:szCs w:val="18"/>
                <w:lang w:val="en-US"/>
              </w:rPr>
              <w:t>shares</w:t>
            </w:r>
          </w:p>
        </w:tc>
        <w:tc>
          <w:tcPr>
            <w:tcW w:w="1251" w:type="dxa"/>
            <w:shd w:val="clear" w:color="auto" w:fill="auto"/>
            <w:vAlign w:val="bottom"/>
          </w:tcPr>
          <w:p w14:paraId="6AA84B81" w14:textId="77777777" w:rsidR="00F708DA" w:rsidRPr="00387849" w:rsidRDefault="00F708DA" w:rsidP="00AA138D">
            <w:pPr>
              <w:pStyle w:val="Heading1"/>
              <w:spacing w:before="0"/>
              <w:ind w:right="-72"/>
              <w:jc w:val="right"/>
              <w:rPr>
                <w:rFonts w:ascii="Arial" w:hAnsi="Arial" w:cs="Arial"/>
                <w:color w:val="000000"/>
                <w:sz w:val="18"/>
                <w:szCs w:val="18"/>
                <w:u w:val="none"/>
                <w:cs/>
                <w:lang w:val="en-US"/>
              </w:rPr>
            </w:pPr>
            <w:r w:rsidRPr="00387849">
              <w:rPr>
                <w:rFonts w:ascii="Arial" w:hAnsi="Arial" w:cs="Arial"/>
                <w:color w:val="000000"/>
                <w:sz w:val="18"/>
                <w:szCs w:val="18"/>
                <w:u w:val="none"/>
                <w:lang w:val="en-US"/>
              </w:rPr>
              <w:t>shares</w:t>
            </w:r>
          </w:p>
        </w:tc>
        <w:tc>
          <w:tcPr>
            <w:tcW w:w="1149" w:type="dxa"/>
            <w:shd w:val="clear" w:color="auto" w:fill="auto"/>
            <w:vAlign w:val="bottom"/>
          </w:tcPr>
          <w:p w14:paraId="556596B0" w14:textId="77777777" w:rsidR="00F708DA" w:rsidRPr="00387849" w:rsidRDefault="00F708DA" w:rsidP="00AA138D">
            <w:pPr>
              <w:ind w:right="-72"/>
              <w:jc w:val="right"/>
              <w:rPr>
                <w:rFonts w:cs="Arial"/>
                <w:b/>
                <w:bCs/>
                <w:color w:val="000000"/>
                <w:sz w:val="18"/>
                <w:szCs w:val="18"/>
                <w:lang w:val="en-US"/>
              </w:rPr>
            </w:pPr>
            <w:r w:rsidRPr="00387849">
              <w:rPr>
                <w:rFonts w:cs="Arial"/>
                <w:b/>
                <w:bCs/>
                <w:color w:val="000000"/>
                <w:sz w:val="18"/>
                <w:szCs w:val="18"/>
                <w:lang w:val="en-US"/>
              </w:rPr>
              <w:t>Premium</w:t>
            </w:r>
          </w:p>
        </w:tc>
        <w:tc>
          <w:tcPr>
            <w:tcW w:w="1168" w:type="dxa"/>
            <w:shd w:val="clear" w:color="auto" w:fill="auto"/>
            <w:vAlign w:val="bottom"/>
            <w:hideMark/>
          </w:tcPr>
          <w:p w14:paraId="3552C8C9" w14:textId="77777777" w:rsidR="00F708DA" w:rsidRPr="00387849" w:rsidRDefault="00F708DA" w:rsidP="00AA138D">
            <w:pPr>
              <w:ind w:right="-72"/>
              <w:jc w:val="right"/>
              <w:rPr>
                <w:rFonts w:cs="Arial"/>
                <w:b/>
                <w:bCs/>
                <w:color w:val="000000"/>
                <w:sz w:val="18"/>
                <w:szCs w:val="18"/>
                <w:cs/>
                <w:lang w:val="en-US"/>
              </w:rPr>
            </w:pPr>
            <w:r w:rsidRPr="00387849">
              <w:rPr>
                <w:rFonts w:cs="Arial"/>
                <w:b/>
                <w:bCs/>
                <w:color w:val="000000"/>
                <w:sz w:val="18"/>
                <w:szCs w:val="18"/>
                <w:lang w:val="en-US"/>
              </w:rPr>
              <w:t>Total</w:t>
            </w:r>
          </w:p>
        </w:tc>
      </w:tr>
      <w:tr w:rsidR="00A76C73" w:rsidRPr="00387849" w14:paraId="59AF04AF" w14:textId="77777777" w:rsidTr="005D1B47">
        <w:trPr>
          <w:cantSplit/>
        </w:trPr>
        <w:tc>
          <w:tcPr>
            <w:tcW w:w="3384" w:type="dxa"/>
            <w:shd w:val="clear" w:color="auto" w:fill="auto"/>
            <w:vAlign w:val="bottom"/>
          </w:tcPr>
          <w:p w14:paraId="0E5DA84E" w14:textId="77777777" w:rsidR="00F708DA" w:rsidRPr="00387849" w:rsidRDefault="00F708DA" w:rsidP="00AA138D">
            <w:pPr>
              <w:ind w:left="-78" w:right="-72"/>
              <w:rPr>
                <w:rFonts w:cs="Arial"/>
                <w:b/>
                <w:bCs/>
                <w:color w:val="000000"/>
                <w:sz w:val="18"/>
                <w:szCs w:val="18"/>
                <w:cs/>
                <w:lang w:val="en-US"/>
              </w:rPr>
            </w:pPr>
          </w:p>
        </w:tc>
        <w:tc>
          <w:tcPr>
            <w:tcW w:w="1259" w:type="dxa"/>
            <w:tcBorders>
              <w:bottom w:val="single" w:sz="4" w:space="0" w:color="auto"/>
            </w:tcBorders>
            <w:shd w:val="clear" w:color="auto" w:fill="auto"/>
            <w:vAlign w:val="bottom"/>
          </w:tcPr>
          <w:p w14:paraId="3A0E6884" w14:textId="77777777" w:rsidR="00F708DA" w:rsidRPr="00387849" w:rsidRDefault="00F708DA" w:rsidP="00AA138D">
            <w:pPr>
              <w:ind w:right="-72"/>
              <w:jc w:val="right"/>
              <w:rPr>
                <w:rFonts w:cs="Arial"/>
                <w:b/>
                <w:bCs/>
                <w:color w:val="000000"/>
                <w:sz w:val="18"/>
                <w:szCs w:val="18"/>
                <w:lang w:val="en-US"/>
              </w:rPr>
            </w:pPr>
            <w:r w:rsidRPr="00387849">
              <w:rPr>
                <w:rFonts w:cs="Arial"/>
                <w:b/>
                <w:bCs/>
                <w:color w:val="000000"/>
                <w:sz w:val="18"/>
                <w:szCs w:val="18"/>
                <w:lang w:val="en-US"/>
              </w:rPr>
              <w:t>Shares’</w:t>
            </w:r>
            <w:r w:rsidRPr="00387849">
              <w:rPr>
                <w:rFonts w:cs="Arial"/>
                <w:b/>
                <w:bCs/>
                <w:color w:val="000000"/>
                <w:sz w:val="18"/>
                <w:szCs w:val="18"/>
                <w:cs/>
                <w:lang w:val="en-US"/>
              </w:rPr>
              <w:t>000</w:t>
            </w:r>
          </w:p>
        </w:tc>
        <w:tc>
          <w:tcPr>
            <w:tcW w:w="1261" w:type="dxa"/>
            <w:tcBorders>
              <w:bottom w:val="single" w:sz="4" w:space="0" w:color="auto"/>
            </w:tcBorders>
            <w:shd w:val="clear" w:color="auto" w:fill="auto"/>
            <w:vAlign w:val="bottom"/>
            <w:hideMark/>
          </w:tcPr>
          <w:p w14:paraId="55CC61EC" w14:textId="77777777" w:rsidR="00F708DA" w:rsidRPr="00387849" w:rsidRDefault="00F708DA" w:rsidP="00AA138D">
            <w:pPr>
              <w:ind w:right="-72"/>
              <w:jc w:val="right"/>
              <w:rPr>
                <w:rFonts w:cs="Arial"/>
                <w:b/>
                <w:bCs/>
                <w:color w:val="000000"/>
                <w:sz w:val="18"/>
                <w:szCs w:val="18"/>
                <w:cs/>
                <w:lang w:val="en-US"/>
              </w:rPr>
            </w:pPr>
            <w:r w:rsidRPr="00387849">
              <w:rPr>
                <w:rFonts w:cs="Arial"/>
                <w:b/>
                <w:bCs/>
                <w:color w:val="000000"/>
                <w:sz w:val="18"/>
                <w:szCs w:val="18"/>
                <w:lang w:val="en-US"/>
              </w:rPr>
              <w:t>Shares’</w:t>
            </w:r>
            <w:r w:rsidRPr="00387849">
              <w:rPr>
                <w:rFonts w:cs="Arial"/>
                <w:b/>
                <w:bCs/>
                <w:color w:val="000000"/>
                <w:sz w:val="18"/>
                <w:szCs w:val="18"/>
                <w:cs/>
                <w:lang w:val="en-US"/>
              </w:rPr>
              <w:t>000</w:t>
            </w:r>
          </w:p>
        </w:tc>
        <w:tc>
          <w:tcPr>
            <w:tcW w:w="1251" w:type="dxa"/>
            <w:tcBorders>
              <w:bottom w:val="single" w:sz="4" w:space="0" w:color="auto"/>
            </w:tcBorders>
            <w:shd w:val="clear" w:color="auto" w:fill="auto"/>
            <w:vAlign w:val="bottom"/>
            <w:hideMark/>
          </w:tcPr>
          <w:p w14:paraId="1CD59000" w14:textId="77777777" w:rsidR="00F708DA" w:rsidRPr="00387849" w:rsidRDefault="00F708DA" w:rsidP="00AA138D">
            <w:pPr>
              <w:ind w:right="-72"/>
              <w:jc w:val="right"/>
              <w:rPr>
                <w:rFonts w:cs="Arial"/>
                <w:b/>
                <w:bCs/>
                <w:color w:val="000000"/>
                <w:sz w:val="18"/>
                <w:szCs w:val="18"/>
                <w:cs/>
                <w:lang w:val="en-US"/>
              </w:rPr>
            </w:pPr>
            <w:r w:rsidRPr="00387849">
              <w:rPr>
                <w:rFonts w:cs="Arial"/>
                <w:b/>
                <w:bCs/>
                <w:color w:val="000000"/>
                <w:sz w:val="18"/>
                <w:szCs w:val="18"/>
                <w:lang w:val="en-US"/>
              </w:rPr>
              <w:t>Baht’</w:t>
            </w:r>
            <w:r w:rsidRPr="00387849">
              <w:rPr>
                <w:rFonts w:cs="Arial"/>
                <w:b/>
                <w:bCs/>
                <w:color w:val="000000"/>
                <w:sz w:val="18"/>
                <w:szCs w:val="18"/>
                <w:cs/>
                <w:lang w:val="en-US"/>
              </w:rPr>
              <w:t>000</w:t>
            </w:r>
          </w:p>
        </w:tc>
        <w:tc>
          <w:tcPr>
            <w:tcW w:w="1149" w:type="dxa"/>
            <w:tcBorders>
              <w:bottom w:val="single" w:sz="4" w:space="0" w:color="auto"/>
            </w:tcBorders>
            <w:shd w:val="clear" w:color="auto" w:fill="auto"/>
            <w:vAlign w:val="bottom"/>
          </w:tcPr>
          <w:p w14:paraId="48020DBE" w14:textId="77777777" w:rsidR="00F708DA" w:rsidRPr="00387849" w:rsidRDefault="00F708DA" w:rsidP="00AA138D">
            <w:pPr>
              <w:ind w:right="-72"/>
              <w:jc w:val="right"/>
              <w:rPr>
                <w:rFonts w:cs="Arial"/>
                <w:b/>
                <w:bCs/>
                <w:color w:val="000000"/>
                <w:sz w:val="18"/>
                <w:szCs w:val="18"/>
                <w:cs/>
                <w:lang w:val="en-US"/>
              </w:rPr>
            </w:pPr>
            <w:r w:rsidRPr="00387849">
              <w:rPr>
                <w:rFonts w:cs="Arial"/>
                <w:b/>
                <w:bCs/>
                <w:color w:val="000000"/>
                <w:sz w:val="18"/>
                <w:szCs w:val="18"/>
                <w:lang w:val="en-US"/>
              </w:rPr>
              <w:t>Baht’</w:t>
            </w:r>
            <w:r w:rsidRPr="00387849">
              <w:rPr>
                <w:rFonts w:cs="Arial"/>
                <w:b/>
                <w:bCs/>
                <w:color w:val="000000"/>
                <w:sz w:val="18"/>
                <w:szCs w:val="18"/>
                <w:cs/>
                <w:lang w:val="en-US"/>
              </w:rPr>
              <w:t>000</w:t>
            </w:r>
          </w:p>
        </w:tc>
        <w:tc>
          <w:tcPr>
            <w:tcW w:w="1168" w:type="dxa"/>
            <w:tcBorders>
              <w:bottom w:val="single" w:sz="4" w:space="0" w:color="auto"/>
            </w:tcBorders>
            <w:shd w:val="clear" w:color="auto" w:fill="auto"/>
            <w:vAlign w:val="bottom"/>
            <w:hideMark/>
          </w:tcPr>
          <w:p w14:paraId="11D5FF47" w14:textId="77777777" w:rsidR="00F708DA" w:rsidRPr="00387849" w:rsidRDefault="00F708DA" w:rsidP="00AA138D">
            <w:pPr>
              <w:ind w:right="-72"/>
              <w:jc w:val="right"/>
              <w:rPr>
                <w:rFonts w:cs="Arial"/>
                <w:b/>
                <w:bCs/>
                <w:color w:val="000000"/>
                <w:sz w:val="18"/>
                <w:szCs w:val="18"/>
                <w:cs/>
                <w:lang w:val="en-US"/>
              </w:rPr>
            </w:pPr>
            <w:r w:rsidRPr="00387849">
              <w:rPr>
                <w:rFonts w:cs="Arial"/>
                <w:b/>
                <w:bCs/>
                <w:color w:val="000000"/>
                <w:sz w:val="18"/>
                <w:szCs w:val="18"/>
                <w:lang w:val="en-US"/>
              </w:rPr>
              <w:t>Baht’</w:t>
            </w:r>
            <w:r w:rsidRPr="00387849">
              <w:rPr>
                <w:rFonts w:cs="Arial"/>
                <w:b/>
                <w:bCs/>
                <w:color w:val="000000"/>
                <w:sz w:val="18"/>
                <w:szCs w:val="18"/>
                <w:cs/>
                <w:lang w:val="en-US"/>
              </w:rPr>
              <w:t>000</w:t>
            </w:r>
          </w:p>
        </w:tc>
      </w:tr>
      <w:tr w:rsidR="00A76C73" w:rsidRPr="00387849" w14:paraId="2588E461" w14:textId="77777777" w:rsidTr="005D1B47">
        <w:trPr>
          <w:cantSplit/>
        </w:trPr>
        <w:tc>
          <w:tcPr>
            <w:tcW w:w="3384" w:type="dxa"/>
            <w:shd w:val="clear" w:color="auto" w:fill="auto"/>
            <w:vAlign w:val="bottom"/>
            <w:hideMark/>
          </w:tcPr>
          <w:p w14:paraId="2A5388C3" w14:textId="341523AA" w:rsidR="00F708DA" w:rsidRPr="00387849" w:rsidRDefault="00F708DA" w:rsidP="00AA138D">
            <w:pPr>
              <w:autoSpaceDE w:val="0"/>
              <w:autoSpaceDN w:val="0"/>
              <w:adjustRightInd w:val="0"/>
              <w:ind w:left="-78"/>
              <w:rPr>
                <w:rFonts w:cs="Arial"/>
                <w:color w:val="000000"/>
                <w:sz w:val="18"/>
                <w:szCs w:val="18"/>
                <w:lang w:val="en-US"/>
              </w:rPr>
            </w:pPr>
          </w:p>
        </w:tc>
        <w:tc>
          <w:tcPr>
            <w:tcW w:w="1259" w:type="dxa"/>
            <w:tcBorders>
              <w:top w:val="single" w:sz="4" w:space="0" w:color="auto"/>
            </w:tcBorders>
            <w:shd w:val="clear" w:color="auto" w:fill="auto"/>
          </w:tcPr>
          <w:p w14:paraId="61B27CDA" w14:textId="77777777" w:rsidR="00F708DA" w:rsidRPr="00387849" w:rsidRDefault="00F708DA" w:rsidP="00AA138D">
            <w:pPr>
              <w:ind w:right="-72"/>
              <w:jc w:val="right"/>
              <w:rPr>
                <w:rFonts w:cs="Arial"/>
                <w:color w:val="000000"/>
                <w:sz w:val="18"/>
                <w:szCs w:val="18"/>
                <w:cs/>
              </w:rPr>
            </w:pPr>
          </w:p>
        </w:tc>
        <w:tc>
          <w:tcPr>
            <w:tcW w:w="1261" w:type="dxa"/>
            <w:tcBorders>
              <w:top w:val="single" w:sz="4" w:space="0" w:color="auto"/>
            </w:tcBorders>
            <w:shd w:val="clear" w:color="auto" w:fill="auto"/>
            <w:vAlign w:val="bottom"/>
          </w:tcPr>
          <w:p w14:paraId="176C9323" w14:textId="77777777" w:rsidR="00F708DA" w:rsidRPr="00387849" w:rsidRDefault="00F708DA" w:rsidP="00AA138D">
            <w:pPr>
              <w:ind w:right="-72"/>
              <w:jc w:val="right"/>
              <w:rPr>
                <w:rFonts w:cs="Arial"/>
                <w:color w:val="000000"/>
                <w:sz w:val="18"/>
                <w:szCs w:val="18"/>
                <w:cs/>
              </w:rPr>
            </w:pPr>
          </w:p>
        </w:tc>
        <w:tc>
          <w:tcPr>
            <w:tcW w:w="1251" w:type="dxa"/>
            <w:tcBorders>
              <w:top w:val="single" w:sz="4" w:space="0" w:color="auto"/>
            </w:tcBorders>
            <w:shd w:val="clear" w:color="auto" w:fill="auto"/>
            <w:vAlign w:val="bottom"/>
          </w:tcPr>
          <w:p w14:paraId="3B555452" w14:textId="77777777" w:rsidR="00F708DA" w:rsidRPr="00387849" w:rsidRDefault="00F708DA" w:rsidP="00AA138D">
            <w:pPr>
              <w:ind w:right="-72"/>
              <w:jc w:val="right"/>
              <w:rPr>
                <w:rFonts w:cs="Arial"/>
                <w:color w:val="000000"/>
                <w:sz w:val="18"/>
                <w:szCs w:val="18"/>
                <w:cs/>
              </w:rPr>
            </w:pPr>
          </w:p>
        </w:tc>
        <w:tc>
          <w:tcPr>
            <w:tcW w:w="1149" w:type="dxa"/>
            <w:tcBorders>
              <w:top w:val="single" w:sz="4" w:space="0" w:color="auto"/>
            </w:tcBorders>
            <w:shd w:val="clear" w:color="auto" w:fill="auto"/>
            <w:vAlign w:val="bottom"/>
          </w:tcPr>
          <w:p w14:paraId="5390A6E1" w14:textId="77777777" w:rsidR="00F708DA" w:rsidRPr="00387849" w:rsidRDefault="00F708DA" w:rsidP="00AA138D">
            <w:pPr>
              <w:ind w:right="-72"/>
              <w:jc w:val="right"/>
              <w:rPr>
                <w:rFonts w:cs="Arial"/>
                <w:color w:val="000000"/>
                <w:sz w:val="18"/>
                <w:szCs w:val="18"/>
                <w:cs/>
              </w:rPr>
            </w:pPr>
          </w:p>
        </w:tc>
        <w:tc>
          <w:tcPr>
            <w:tcW w:w="1168" w:type="dxa"/>
            <w:tcBorders>
              <w:top w:val="single" w:sz="4" w:space="0" w:color="auto"/>
            </w:tcBorders>
            <w:shd w:val="clear" w:color="auto" w:fill="auto"/>
            <w:vAlign w:val="bottom"/>
          </w:tcPr>
          <w:p w14:paraId="6F5EDE73" w14:textId="77777777" w:rsidR="00F708DA" w:rsidRPr="00387849" w:rsidRDefault="00F708DA" w:rsidP="00AA138D">
            <w:pPr>
              <w:ind w:right="-72"/>
              <w:jc w:val="right"/>
              <w:rPr>
                <w:rFonts w:cs="Arial"/>
                <w:color w:val="000000"/>
                <w:sz w:val="18"/>
                <w:szCs w:val="18"/>
                <w:cs/>
              </w:rPr>
            </w:pPr>
          </w:p>
        </w:tc>
      </w:tr>
      <w:tr w:rsidR="00A76C73" w:rsidRPr="00387849" w14:paraId="39746990" w14:textId="77777777" w:rsidTr="005D1B47">
        <w:trPr>
          <w:cantSplit/>
        </w:trPr>
        <w:tc>
          <w:tcPr>
            <w:tcW w:w="3384" w:type="dxa"/>
            <w:shd w:val="clear" w:color="auto" w:fill="auto"/>
            <w:vAlign w:val="bottom"/>
          </w:tcPr>
          <w:p w14:paraId="0FAE27CC" w14:textId="430855D1" w:rsidR="000E7628" w:rsidRPr="00387849" w:rsidRDefault="00FC7E6D" w:rsidP="00FC7E6D">
            <w:pPr>
              <w:autoSpaceDE w:val="0"/>
              <w:autoSpaceDN w:val="0"/>
              <w:adjustRightInd w:val="0"/>
              <w:ind w:left="-78"/>
              <w:rPr>
                <w:rFonts w:cs="Arial"/>
                <w:color w:val="000000"/>
                <w:sz w:val="18"/>
                <w:szCs w:val="18"/>
                <w:cs/>
                <w:lang w:val="en-US"/>
              </w:rPr>
            </w:pPr>
            <w:r w:rsidRPr="00387849">
              <w:rPr>
                <w:rFonts w:cs="Arial"/>
                <w:color w:val="000000"/>
                <w:sz w:val="18"/>
                <w:szCs w:val="18"/>
                <w:lang w:val="en-US"/>
              </w:rPr>
              <w:t>A</w:t>
            </w:r>
            <w:r w:rsidR="000E7628" w:rsidRPr="00387849">
              <w:rPr>
                <w:rFonts w:cs="Arial"/>
                <w:color w:val="000000"/>
                <w:sz w:val="18"/>
                <w:szCs w:val="18"/>
                <w:lang w:val="en-US"/>
              </w:rPr>
              <w:t>s at 1 January 2023</w:t>
            </w:r>
          </w:p>
        </w:tc>
        <w:tc>
          <w:tcPr>
            <w:tcW w:w="1259" w:type="dxa"/>
            <w:shd w:val="clear" w:color="auto" w:fill="auto"/>
          </w:tcPr>
          <w:p w14:paraId="27396652" w14:textId="6E6589CD" w:rsidR="000E7628" w:rsidRPr="00387849" w:rsidRDefault="000E7628" w:rsidP="000E7628">
            <w:pPr>
              <w:ind w:right="-72"/>
              <w:jc w:val="right"/>
              <w:rPr>
                <w:rFonts w:cs="Arial"/>
                <w:color w:val="000000"/>
                <w:sz w:val="18"/>
                <w:szCs w:val="18"/>
                <w:lang w:val="en-GB"/>
              </w:rPr>
            </w:pPr>
            <w:r w:rsidRPr="00387849">
              <w:rPr>
                <w:rFonts w:cs="Arial"/>
                <w:color w:val="000000"/>
                <w:sz w:val="18"/>
                <w:szCs w:val="18"/>
                <w:cs/>
                <w:lang w:val="en-US"/>
              </w:rPr>
              <w:t>1</w:t>
            </w:r>
            <w:r w:rsidRPr="00387849">
              <w:rPr>
                <w:rFonts w:cs="Arial"/>
                <w:color w:val="000000"/>
                <w:sz w:val="18"/>
                <w:szCs w:val="18"/>
                <w:lang w:val="en-US"/>
              </w:rPr>
              <w:t>,</w:t>
            </w:r>
            <w:r w:rsidRPr="00387849">
              <w:rPr>
                <w:rFonts w:cs="Arial"/>
                <w:color w:val="000000"/>
                <w:sz w:val="18"/>
                <w:szCs w:val="18"/>
                <w:cs/>
                <w:lang w:val="en-US"/>
              </w:rPr>
              <w:t>036</w:t>
            </w:r>
            <w:r w:rsidRPr="00387849">
              <w:rPr>
                <w:rFonts w:cs="Arial"/>
                <w:color w:val="000000"/>
                <w:sz w:val="18"/>
                <w:szCs w:val="18"/>
                <w:lang w:val="en-US"/>
              </w:rPr>
              <w:t>,</w:t>
            </w:r>
            <w:r w:rsidRPr="00387849">
              <w:rPr>
                <w:rFonts w:cs="Arial"/>
                <w:color w:val="000000"/>
                <w:sz w:val="18"/>
                <w:szCs w:val="18"/>
                <w:cs/>
                <w:lang w:val="en-US"/>
              </w:rPr>
              <w:t>110</w:t>
            </w:r>
          </w:p>
        </w:tc>
        <w:tc>
          <w:tcPr>
            <w:tcW w:w="1261" w:type="dxa"/>
            <w:shd w:val="clear" w:color="auto" w:fill="auto"/>
            <w:vAlign w:val="bottom"/>
          </w:tcPr>
          <w:p w14:paraId="60172DE1" w14:textId="4864762F" w:rsidR="000E7628" w:rsidRPr="00387849" w:rsidRDefault="000E7628" w:rsidP="000E7628">
            <w:pPr>
              <w:ind w:right="-72"/>
              <w:jc w:val="right"/>
              <w:rPr>
                <w:rFonts w:cs="Arial"/>
                <w:color w:val="000000"/>
                <w:sz w:val="18"/>
                <w:szCs w:val="18"/>
              </w:rPr>
            </w:pPr>
            <w:r w:rsidRPr="00387849">
              <w:rPr>
                <w:rFonts w:cs="Arial"/>
                <w:color w:val="000000"/>
                <w:sz w:val="18"/>
                <w:szCs w:val="18"/>
                <w:cs/>
              </w:rPr>
              <w:t>1</w:t>
            </w:r>
            <w:r w:rsidRPr="00387849">
              <w:rPr>
                <w:rFonts w:cs="Arial"/>
                <w:color w:val="000000"/>
                <w:sz w:val="18"/>
                <w:szCs w:val="18"/>
              </w:rPr>
              <w:t>,</w:t>
            </w:r>
            <w:r w:rsidRPr="00387849">
              <w:rPr>
                <w:rFonts w:cs="Arial"/>
                <w:color w:val="000000"/>
                <w:sz w:val="18"/>
                <w:szCs w:val="18"/>
                <w:cs/>
              </w:rPr>
              <w:t>036</w:t>
            </w:r>
            <w:r w:rsidRPr="00387849">
              <w:rPr>
                <w:rFonts w:cs="Arial"/>
                <w:color w:val="000000"/>
                <w:sz w:val="18"/>
                <w:szCs w:val="18"/>
              </w:rPr>
              <w:t>,</w:t>
            </w:r>
            <w:r w:rsidRPr="00387849">
              <w:rPr>
                <w:rFonts w:cs="Arial"/>
                <w:color w:val="000000"/>
                <w:sz w:val="18"/>
                <w:szCs w:val="18"/>
                <w:cs/>
              </w:rPr>
              <w:t>110</w:t>
            </w:r>
          </w:p>
        </w:tc>
        <w:tc>
          <w:tcPr>
            <w:tcW w:w="1251" w:type="dxa"/>
            <w:shd w:val="clear" w:color="auto" w:fill="auto"/>
            <w:vAlign w:val="bottom"/>
          </w:tcPr>
          <w:p w14:paraId="744805A0" w14:textId="5116B487" w:rsidR="000E7628" w:rsidRPr="00387849" w:rsidRDefault="000E7628" w:rsidP="000E7628">
            <w:pPr>
              <w:ind w:right="-72"/>
              <w:jc w:val="right"/>
              <w:rPr>
                <w:rFonts w:cs="Arial"/>
                <w:color w:val="000000"/>
                <w:sz w:val="18"/>
                <w:szCs w:val="18"/>
              </w:rPr>
            </w:pPr>
            <w:r w:rsidRPr="00387849">
              <w:rPr>
                <w:rFonts w:cs="Arial"/>
                <w:color w:val="000000"/>
                <w:sz w:val="18"/>
                <w:szCs w:val="18"/>
                <w:cs/>
              </w:rPr>
              <w:t>1</w:t>
            </w:r>
            <w:r w:rsidRPr="00387849">
              <w:rPr>
                <w:rFonts w:cs="Arial"/>
                <w:color w:val="000000"/>
                <w:sz w:val="18"/>
                <w:szCs w:val="18"/>
              </w:rPr>
              <w:t>,</w:t>
            </w:r>
            <w:r w:rsidRPr="00387849">
              <w:rPr>
                <w:rFonts w:cs="Arial"/>
                <w:color w:val="000000"/>
                <w:sz w:val="18"/>
                <w:szCs w:val="18"/>
                <w:cs/>
              </w:rPr>
              <w:t>036</w:t>
            </w:r>
            <w:r w:rsidRPr="00387849">
              <w:rPr>
                <w:rFonts w:cs="Arial"/>
                <w:color w:val="000000"/>
                <w:sz w:val="18"/>
                <w:szCs w:val="18"/>
              </w:rPr>
              <w:t>,</w:t>
            </w:r>
            <w:r w:rsidRPr="00387849">
              <w:rPr>
                <w:rFonts w:cs="Arial"/>
                <w:color w:val="000000"/>
                <w:sz w:val="18"/>
                <w:szCs w:val="18"/>
                <w:cs/>
              </w:rPr>
              <w:t>110</w:t>
            </w:r>
          </w:p>
        </w:tc>
        <w:tc>
          <w:tcPr>
            <w:tcW w:w="1149" w:type="dxa"/>
            <w:shd w:val="clear" w:color="auto" w:fill="auto"/>
            <w:vAlign w:val="bottom"/>
          </w:tcPr>
          <w:p w14:paraId="0A0CB2C1" w14:textId="6F187582" w:rsidR="000E7628" w:rsidRPr="00387849" w:rsidRDefault="000E7628" w:rsidP="000E7628">
            <w:pPr>
              <w:ind w:right="-72"/>
              <w:jc w:val="right"/>
              <w:rPr>
                <w:rFonts w:cs="Arial"/>
                <w:color w:val="000000"/>
                <w:sz w:val="18"/>
                <w:szCs w:val="18"/>
              </w:rPr>
            </w:pPr>
            <w:r w:rsidRPr="00387849">
              <w:rPr>
                <w:rFonts w:cs="Arial"/>
                <w:color w:val="000000"/>
                <w:sz w:val="18"/>
                <w:szCs w:val="18"/>
                <w:cs/>
              </w:rPr>
              <w:t>3</w:t>
            </w:r>
            <w:r w:rsidRPr="00387849">
              <w:rPr>
                <w:rFonts w:cs="Arial"/>
                <w:color w:val="000000"/>
                <w:sz w:val="18"/>
                <w:szCs w:val="18"/>
              </w:rPr>
              <w:t>,</w:t>
            </w:r>
            <w:r w:rsidRPr="00387849">
              <w:rPr>
                <w:rFonts w:cs="Arial"/>
                <w:color w:val="000000"/>
                <w:sz w:val="18"/>
                <w:szCs w:val="18"/>
                <w:cs/>
              </w:rPr>
              <w:t>485</w:t>
            </w:r>
          </w:p>
        </w:tc>
        <w:tc>
          <w:tcPr>
            <w:tcW w:w="1168" w:type="dxa"/>
            <w:shd w:val="clear" w:color="auto" w:fill="auto"/>
            <w:vAlign w:val="bottom"/>
          </w:tcPr>
          <w:p w14:paraId="243251AF" w14:textId="1860ED99" w:rsidR="000E7628" w:rsidRPr="00387849" w:rsidRDefault="000E7628" w:rsidP="000E7628">
            <w:pPr>
              <w:ind w:right="-72"/>
              <w:jc w:val="right"/>
              <w:rPr>
                <w:rFonts w:cs="Arial"/>
                <w:color w:val="000000"/>
                <w:sz w:val="18"/>
                <w:szCs w:val="18"/>
                <w:cs/>
              </w:rPr>
            </w:pPr>
            <w:r w:rsidRPr="00387849">
              <w:rPr>
                <w:rFonts w:cs="Arial"/>
                <w:color w:val="000000"/>
                <w:sz w:val="18"/>
                <w:szCs w:val="18"/>
                <w:cs/>
              </w:rPr>
              <w:t>1</w:t>
            </w:r>
            <w:r w:rsidRPr="00387849">
              <w:rPr>
                <w:rFonts w:cs="Arial"/>
                <w:color w:val="000000"/>
                <w:sz w:val="18"/>
                <w:szCs w:val="18"/>
              </w:rPr>
              <w:t>,</w:t>
            </w:r>
            <w:r w:rsidRPr="00387849">
              <w:rPr>
                <w:rFonts w:cs="Arial"/>
                <w:color w:val="000000"/>
                <w:sz w:val="18"/>
                <w:szCs w:val="18"/>
                <w:cs/>
              </w:rPr>
              <w:t>039</w:t>
            </w:r>
            <w:r w:rsidRPr="00387849">
              <w:rPr>
                <w:rFonts w:cs="Arial"/>
                <w:color w:val="000000"/>
                <w:sz w:val="18"/>
                <w:szCs w:val="18"/>
              </w:rPr>
              <w:t>,</w:t>
            </w:r>
            <w:r w:rsidRPr="00387849">
              <w:rPr>
                <w:rFonts w:cs="Arial"/>
                <w:color w:val="000000"/>
                <w:sz w:val="18"/>
                <w:szCs w:val="18"/>
                <w:cs/>
              </w:rPr>
              <w:t>595</w:t>
            </w:r>
          </w:p>
        </w:tc>
      </w:tr>
      <w:tr w:rsidR="00A76C73" w:rsidRPr="00387849" w14:paraId="48BEB6C2" w14:textId="77777777" w:rsidTr="005D1B47">
        <w:trPr>
          <w:cantSplit/>
        </w:trPr>
        <w:tc>
          <w:tcPr>
            <w:tcW w:w="3384" w:type="dxa"/>
            <w:shd w:val="clear" w:color="auto" w:fill="auto"/>
            <w:vAlign w:val="bottom"/>
          </w:tcPr>
          <w:p w14:paraId="42027BA0" w14:textId="77777777" w:rsidR="000E7628" w:rsidRPr="00387849" w:rsidRDefault="000E7628" w:rsidP="000E7628">
            <w:pPr>
              <w:autoSpaceDE w:val="0"/>
              <w:autoSpaceDN w:val="0"/>
              <w:adjustRightInd w:val="0"/>
              <w:ind w:left="-78"/>
              <w:rPr>
                <w:rFonts w:cs="Arial"/>
                <w:b/>
                <w:bCs/>
                <w:color w:val="000000"/>
                <w:sz w:val="18"/>
                <w:szCs w:val="18"/>
                <w:lang w:val="en-US"/>
              </w:rPr>
            </w:pPr>
            <w:r w:rsidRPr="00387849">
              <w:rPr>
                <w:rFonts w:cs="Arial"/>
                <w:color w:val="000000"/>
                <w:sz w:val="18"/>
                <w:szCs w:val="18"/>
                <w:lang w:val="en-US"/>
              </w:rPr>
              <w:t>Issuance of ordinary shares</w:t>
            </w:r>
          </w:p>
        </w:tc>
        <w:tc>
          <w:tcPr>
            <w:tcW w:w="1259" w:type="dxa"/>
            <w:tcBorders>
              <w:bottom w:val="single" w:sz="4" w:space="0" w:color="auto"/>
            </w:tcBorders>
            <w:shd w:val="clear" w:color="auto" w:fill="auto"/>
          </w:tcPr>
          <w:p w14:paraId="744D7972" w14:textId="5987B350" w:rsidR="000E7628" w:rsidRPr="00387849" w:rsidRDefault="000E7628" w:rsidP="000E7628">
            <w:pPr>
              <w:ind w:right="-72"/>
              <w:jc w:val="right"/>
              <w:rPr>
                <w:rFonts w:cs="Arial"/>
                <w:color w:val="000000"/>
                <w:sz w:val="18"/>
                <w:szCs w:val="18"/>
                <w:lang w:val="en-GB"/>
              </w:rPr>
            </w:pPr>
            <w:r w:rsidRPr="00387849">
              <w:rPr>
                <w:rFonts w:cs="Arial"/>
                <w:color w:val="000000"/>
                <w:sz w:val="18"/>
                <w:szCs w:val="18"/>
                <w:cs/>
                <w:lang w:val="en-GB"/>
              </w:rPr>
              <w:t>-</w:t>
            </w:r>
          </w:p>
        </w:tc>
        <w:tc>
          <w:tcPr>
            <w:tcW w:w="1261" w:type="dxa"/>
            <w:tcBorders>
              <w:bottom w:val="single" w:sz="4" w:space="0" w:color="auto"/>
            </w:tcBorders>
            <w:shd w:val="clear" w:color="auto" w:fill="auto"/>
            <w:vAlign w:val="bottom"/>
          </w:tcPr>
          <w:p w14:paraId="5B38FFD3" w14:textId="45F6EEC3" w:rsidR="000E7628" w:rsidRPr="00387849" w:rsidRDefault="000E7628" w:rsidP="000E7628">
            <w:pPr>
              <w:ind w:right="-72"/>
              <w:jc w:val="right"/>
              <w:rPr>
                <w:rFonts w:cs="Arial"/>
                <w:color w:val="000000"/>
                <w:sz w:val="18"/>
                <w:szCs w:val="18"/>
                <w:lang w:val="en-US"/>
              </w:rPr>
            </w:pPr>
            <w:r w:rsidRPr="00387849">
              <w:rPr>
                <w:rFonts w:cs="Arial"/>
                <w:color w:val="000000"/>
                <w:sz w:val="18"/>
                <w:szCs w:val="18"/>
                <w:cs/>
                <w:lang w:val="en-US"/>
              </w:rPr>
              <w:t>-</w:t>
            </w:r>
          </w:p>
        </w:tc>
        <w:tc>
          <w:tcPr>
            <w:tcW w:w="1251" w:type="dxa"/>
            <w:tcBorders>
              <w:bottom w:val="single" w:sz="4" w:space="0" w:color="auto"/>
            </w:tcBorders>
            <w:shd w:val="clear" w:color="auto" w:fill="auto"/>
            <w:vAlign w:val="bottom"/>
          </w:tcPr>
          <w:p w14:paraId="34BB33C5" w14:textId="2D327B7E" w:rsidR="000E7628" w:rsidRPr="00387849" w:rsidRDefault="000E7628" w:rsidP="000E7628">
            <w:pPr>
              <w:ind w:right="-72"/>
              <w:jc w:val="right"/>
              <w:rPr>
                <w:rFonts w:cs="Arial"/>
                <w:color w:val="000000"/>
                <w:sz w:val="18"/>
                <w:szCs w:val="18"/>
                <w:lang w:val="en-US"/>
              </w:rPr>
            </w:pPr>
            <w:r w:rsidRPr="00387849">
              <w:rPr>
                <w:rFonts w:cs="Arial"/>
                <w:color w:val="000000"/>
                <w:sz w:val="18"/>
                <w:szCs w:val="18"/>
                <w:cs/>
                <w:lang w:val="en-US"/>
              </w:rPr>
              <w:t>-</w:t>
            </w:r>
          </w:p>
        </w:tc>
        <w:tc>
          <w:tcPr>
            <w:tcW w:w="1149" w:type="dxa"/>
            <w:tcBorders>
              <w:bottom w:val="single" w:sz="4" w:space="0" w:color="auto"/>
            </w:tcBorders>
            <w:shd w:val="clear" w:color="auto" w:fill="auto"/>
          </w:tcPr>
          <w:p w14:paraId="0CBDD88C" w14:textId="04B863A6" w:rsidR="000E7628" w:rsidRPr="00387849" w:rsidRDefault="000E7628" w:rsidP="000E7628">
            <w:pPr>
              <w:ind w:right="-72"/>
              <w:jc w:val="right"/>
              <w:rPr>
                <w:rFonts w:cs="Arial"/>
                <w:color w:val="000000"/>
                <w:sz w:val="18"/>
                <w:szCs w:val="18"/>
                <w:lang w:val="en-GB"/>
              </w:rPr>
            </w:pPr>
            <w:r w:rsidRPr="00387849">
              <w:rPr>
                <w:rFonts w:cs="Arial"/>
                <w:color w:val="000000"/>
                <w:sz w:val="18"/>
                <w:szCs w:val="18"/>
                <w:cs/>
                <w:lang w:val="en-GB"/>
              </w:rPr>
              <w:t>-</w:t>
            </w:r>
          </w:p>
        </w:tc>
        <w:tc>
          <w:tcPr>
            <w:tcW w:w="1168" w:type="dxa"/>
            <w:tcBorders>
              <w:bottom w:val="single" w:sz="4" w:space="0" w:color="auto"/>
            </w:tcBorders>
            <w:shd w:val="clear" w:color="auto" w:fill="auto"/>
            <w:vAlign w:val="bottom"/>
          </w:tcPr>
          <w:p w14:paraId="6A292D60" w14:textId="30D386BC" w:rsidR="000E7628" w:rsidRPr="00387849" w:rsidRDefault="000E7628" w:rsidP="000E7628">
            <w:pPr>
              <w:ind w:right="-72"/>
              <w:jc w:val="right"/>
              <w:rPr>
                <w:rFonts w:cs="Arial"/>
                <w:color w:val="000000"/>
                <w:sz w:val="18"/>
                <w:szCs w:val="18"/>
                <w:lang w:val="en-GB"/>
              </w:rPr>
            </w:pPr>
            <w:r w:rsidRPr="00387849">
              <w:rPr>
                <w:rFonts w:cs="Arial"/>
                <w:color w:val="000000"/>
                <w:sz w:val="18"/>
                <w:szCs w:val="18"/>
                <w:cs/>
                <w:lang w:val="en-GB"/>
              </w:rPr>
              <w:t>-</w:t>
            </w:r>
          </w:p>
        </w:tc>
      </w:tr>
      <w:tr w:rsidR="00712327" w:rsidRPr="00387849" w14:paraId="1A46D182" w14:textId="77777777" w:rsidTr="005D1B47">
        <w:trPr>
          <w:cantSplit/>
        </w:trPr>
        <w:tc>
          <w:tcPr>
            <w:tcW w:w="3384" w:type="dxa"/>
            <w:shd w:val="clear" w:color="auto" w:fill="auto"/>
            <w:vAlign w:val="bottom"/>
          </w:tcPr>
          <w:p w14:paraId="5776061E" w14:textId="31D10F63" w:rsidR="000E7628" w:rsidRPr="00387849" w:rsidRDefault="000E7628" w:rsidP="000E7628">
            <w:pPr>
              <w:autoSpaceDE w:val="0"/>
              <w:autoSpaceDN w:val="0"/>
              <w:adjustRightInd w:val="0"/>
              <w:ind w:left="-78"/>
              <w:rPr>
                <w:rFonts w:cs="Arial"/>
                <w:color w:val="000000"/>
                <w:sz w:val="18"/>
                <w:szCs w:val="18"/>
                <w:lang w:val="en-US"/>
              </w:rPr>
            </w:pPr>
          </w:p>
        </w:tc>
        <w:tc>
          <w:tcPr>
            <w:tcW w:w="1259" w:type="dxa"/>
            <w:tcBorders>
              <w:top w:val="single" w:sz="4" w:space="0" w:color="auto"/>
            </w:tcBorders>
            <w:shd w:val="clear" w:color="auto" w:fill="auto"/>
          </w:tcPr>
          <w:p w14:paraId="65D59E56" w14:textId="77777777" w:rsidR="000E7628" w:rsidRPr="00387849" w:rsidRDefault="000E7628" w:rsidP="000E7628">
            <w:pPr>
              <w:ind w:right="-72"/>
              <w:jc w:val="right"/>
              <w:rPr>
                <w:rFonts w:cs="Arial"/>
                <w:color w:val="000000"/>
                <w:sz w:val="18"/>
                <w:szCs w:val="18"/>
                <w:cs/>
              </w:rPr>
            </w:pPr>
          </w:p>
        </w:tc>
        <w:tc>
          <w:tcPr>
            <w:tcW w:w="1261" w:type="dxa"/>
            <w:tcBorders>
              <w:top w:val="single" w:sz="4" w:space="0" w:color="auto"/>
            </w:tcBorders>
            <w:shd w:val="clear" w:color="auto" w:fill="auto"/>
            <w:vAlign w:val="bottom"/>
          </w:tcPr>
          <w:p w14:paraId="4F284998" w14:textId="77777777" w:rsidR="000E7628" w:rsidRPr="00387849" w:rsidRDefault="000E7628" w:rsidP="000E7628">
            <w:pPr>
              <w:ind w:right="-72"/>
              <w:jc w:val="right"/>
              <w:rPr>
                <w:rFonts w:cs="Arial"/>
                <w:color w:val="000000"/>
                <w:sz w:val="18"/>
                <w:szCs w:val="18"/>
                <w:cs/>
              </w:rPr>
            </w:pPr>
          </w:p>
        </w:tc>
        <w:tc>
          <w:tcPr>
            <w:tcW w:w="1251" w:type="dxa"/>
            <w:tcBorders>
              <w:top w:val="single" w:sz="4" w:space="0" w:color="auto"/>
            </w:tcBorders>
            <w:shd w:val="clear" w:color="auto" w:fill="auto"/>
            <w:vAlign w:val="bottom"/>
          </w:tcPr>
          <w:p w14:paraId="579C2BD3" w14:textId="77777777" w:rsidR="000E7628" w:rsidRPr="00387849" w:rsidRDefault="000E7628" w:rsidP="000E7628">
            <w:pPr>
              <w:ind w:right="-72"/>
              <w:jc w:val="right"/>
              <w:rPr>
                <w:rFonts w:cs="Arial"/>
                <w:color w:val="000000"/>
                <w:sz w:val="18"/>
                <w:szCs w:val="18"/>
                <w:cs/>
              </w:rPr>
            </w:pPr>
          </w:p>
        </w:tc>
        <w:tc>
          <w:tcPr>
            <w:tcW w:w="1149" w:type="dxa"/>
            <w:tcBorders>
              <w:top w:val="single" w:sz="4" w:space="0" w:color="auto"/>
            </w:tcBorders>
            <w:shd w:val="clear" w:color="auto" w:fill="auto"/>
            <w:vAlign w:val="bottom"/>
          </w:tcPr>
          <w:p w14:paraId="1D4A352A" w14:textId="77777777" w:rsidR="000E7628" w:rsidRPr="00387849" w:rsidRDefault="000E7628" w:rsidP="000E7628">
            <w:pPr>
              <w:ind w:right="-72"/>
              <w:jc w:val="right"/>
              <w:rPr>
                <w:rFonts w:cs="Arial"/>
                <w:color w:val="000000"/>
                <w:sz w:val="18"/>
                <w:szCs w:val="18"/>
                <w:cs/>
              </w:rPr>
            </w:pPr>
          </w:p>
        </w:tc>
        <w:tc>
          <w:tcPr>
            <w:tcW w:w="1168" w:type="dxa"/>
            <w:tcBorders>
              <w:top w:val="single" w:sz="4" w:space="0" w:color="auto"/>
            </w:tcBorders>
            <w:shd w:val="clear" w:color="auto" w:fill="auto"/>
            <w:vAlign w:val="bottom"/>
          </w:tcPr>
          <w:p w14:paraId="42E65B3B" w14:textId="77777777" w:rsidR="000E7628" w:rsidRPr="00387849" w:rsidRDefault="000E7628" w:rsidP="000E7628">
            <w:pPr>
              <w:ind w:right="-72"/>
              <w:jc w:val="right"/>
              <w:rPr>
                <w:rFonts w:cs="Arial"/>
                <w:color w:val="000000"/>
                <w:sz w:val="18"/>
                <w:szCs w:val="18"/>
                <w:cs/>
              </w:rPr>
            </w:pPr>
          </w:p>
        </w:tc>
      </w:tr>
      <w:tr w:rsidR="00712327" w:rsidRPr="00387849" w14:paraId="2028E977" w14:textId="77777777" w:rsidTr="00712327">
        <w:trPr>
          <w:cantSplit/>
        </w:trPr>
        <w:tc>
          <w:tcPr>
            <w:tcW w:w="3384" w:type="dxa"/>
            <w:shd w:val="clear" w:color="auto" w:fill="auto"/>
            <w:vAlign w:val="bottom"/>
          </w:tcPr>
          <w:p w14:paraId="29E0315C" w14:textId="4A369286" w:rsidR="0040655C" w:rsidRPr="00387849" w:rsidRDefault="00FC7E6D" w:rsidP="0040655C">
            <w:pPr>
              <w:autoSpaceDE w:val="0"/>
              <w:autoSpaceDN w:val="0"/>
              <w:adjustRightInd w:val="0"/>
              <w:ind w:left="-78"/>
              <w:rPr>
                <w:rFonts w:cs="Arial"/>
                <w:color w:val="000000"/>
                <w:sz w:val="18"/>
                <w:szCs w:val="18"/>
                <w:lang w:val="en-US"/>
              </w:rPr>
            </w:pPr>
            <w:r w:rsidRPr="00387849">
              <w:rPr>
                <w:rFonts w:cs="Arial"/>
                <w:color w:val="000000"/>
                <w:sz w:val="18"/>
                <w:szCs w:val="18"/>
                <w:lang w:val="en-US"/>
              </w:rPr>
              <w:t>As at 31 December 2023</w:t>
            </w:r>
          </w:p>
        </w:tc>
        <w:tc>
          <w:tcPr>
            <w:tcW w:w="1259" w:type="dxa"/>
            <w:shd w:val="clear" w:color="auto" w:fill="auto"/>
          </w:tcPr>
          <w:p w14:paraId="18D254B1" w14:textId="078248E1" w:rsidR="0040655C" w:rsidRPr="00387849" w:rsidRDefault="0040655C" w:rsidP="0040655C">
            <w:pPr>
              <w:ind w:right="-72"/>
              <w:jc w:val="right"/>
              <w:rPr>
                <w:rFonts w:cs="Arial"/>
                <w:color w:val="000000"/>
                <w:sz w:val="18"/>
                <w:szCs w:val="18"/>
                <w:cs/>
              </w:rPr>
            </w:pPr>
            <w:r w:rsidRPr="00387849">
              <w:rPr>
                <w:rFonts w:cs="Arial"/>
                <w:color w:val="000000"/>
                <w:sz w:val="18"/>
                <w:szCs w:val="18"/>
                <w:cs/>
              </w:rPr>
              <w:t>1</w:t>
            </w:r>
            <w:r w:rsidRPr="00387849">
              <w:rPr>
                <w:rFonts w:cs="Arial"/>
                <w:color w:val="000000"/>
                <w:sz w:val="18"/>
                <w:szCs w:val="18"/>
              </w:rPr>
              <w:t>,</w:t>
            </w:r>
            <w:r w:rsidRPr="00387849">
              <w:rPr>
                <w:rFonts w:cs="Arial"/>
                <w:color w:val="000000"/>
                <w:sz w:val="18"/>
                <w:szCs w:val="18"/>
                <w:cs/>
              </w:rPr>
              <w:t>036</w:t>
            </w:r>
            <w:r w:rsidRPr="00387849">
              <w:rPr>
                <w:rFonts w:cs="Arial"/>
                <w:color w:val="000000"/>
                <w:sz w:val="18"/>
                <w:szCs w:val="18"/>
              </w:rPr>
              <w:t>,</w:t>
            </w:r>
            <w:r w:rsidRPr="00387849">
              <w:rPr>
                <w:rFonts w:cs="Arial"/>
                <w:color w:val="000000"/>
                <w:sz w:val="18"/>
                <w:szCs w:val="18"/>
                <w:cs/>
              </w:rPr>
              <w:t>110</w:t>
            </w:r>
          </w:p>
        </w:tc>
        <w:tc>
          <w:tcPr>
            <w:tcW w:w="1261" w:type="dxa"/>
            <w:shd w:val="clear" w:color="auto" w:fill="auto"/>
            <w:vAlign w:val="bottom"/>
          </w:tcPr>
          <w:p w14:paraId="5807BB9A" w14:textId="2C3285A7" w:rsidR="0040655C" w:rsidRPr="00387849" w:rsidRDefault="0040655C" w:rsidP="0040655C">
            <w:pPr>
              <w:ind w:right="-72"/>
              <w:jc w:val="right"/>
              <w:rPr>
                <w:rFonts w:cs="Arial"/>
                <w:color w:val="000000"/>
                <w:sz w:val="18"/>
                <w:szCs w:val="18"/>
                <w:cs/>
              </w:rPr>
            </w:pPr>
            <w:r w:rsidRPr="00387849">
              <w:rPr>
                <w:rFonts w:cs="Arial"/>
                <w:color w:val="000000"/>
                <w:sz w:val="18"/>
                <w:szCs w:val="18"/>
                <w:cs/>
              </w:rPr>
              <w:t>1</w:t>
            </w:r>
            <w:r w:rsidRPr="00387849">
              <w:rPr>
                <w:rFonts w:cs="Arial"/>
                <w:color w:val="000000"/>
                <w:sz w:val="18"/>
                <w:szCs w:val="18"/>
              </w:rPr>
              <w:t>,</w:t>
            </w:r>
            <w:r w:rsidRPr="00387849">
              <w:rPr>
                <w:rFonts w:cs="Arial"/>
                <w:color w:val="000000"/>
                <w:sz w:val="18"/>
                <w:szCs w:val="18"/>
                <w:cs/>
              </w:rPr>
              <w:t>036</w:t>
            </w:r>
            <w:r w:rsidRPr="00387849">
              <w:rPr>
                <w:rFonts w:cs="Arial"/>
                <w:color w:val="000000"/>
                <w:sz w:val="18"/>
                <w:szCs w:val="18"/>
              </w:rPr>
              <w:t>,</w:t>
            </w:r>
            <w:r w:rsidRPr="00387849">
              <w:rPr>
                <w:rFonts w:cs="Arial"/>
                <w:color w:val="000000"/>
                <w:sz w:val="18"/>
                <w:szCs w:val="18"/>
                <w:cs/>
              </w:rPr>
              <w:t>110</w:t>
            </w:r>
          </w:p>
        </w:tc>
        <w:tc>
          <w:tcPr>
            <w:tcW w:w="1251" w:type="dxa"/>
            <w:shd w:val="clear" w:color="auto" w:fill="auto"/>
            <w:vAlign w:val="bottom"/>
          </w:tcPr>
          <w:p w14:paraId="3BB4F0B7" w14:textId="293E2E10" w:rsidR="0040655C" w:rsidRPr="00387849" w:rsidRDefault="0040655C" w:rsidP="0040655C">
            <w:pPr>
              <w:ind w:right="-72"/>
              <w:jc w:val="right"/>
              <w:rPr>
                <w:rFonts w:cs="Arial"/>
                <w:color w:val="000000"/>
                <w:sz w:val="18"/>
                <w:szCs w:val="18"/>
                <w:cs/>
              </w:rPr>
            </w:pPr>
            <w:r w:rsidRPr="00387849">
              <w:rPr>
                <w:rFonts w:cs="Arial"/>
                <w:color w:val="000000"/>
                <w:sz w:val="18"/>
                <w:szCs w:val="18"/>
                <w:cs/>
              </w:rPr>
              <w:t>1</w:t>
            </w:r>
            <w:r w:rsidRPr="00387849">
              <w:rPr>
                <w:rFonts w:cs="Arial"/>
                <w:color w:val="000000"/>
                <w:sz w:val="18"/>
                <w:szCs w:val="18"/>
              </w:rPr>
              <w:t>,</w:t>
            </w:r>
            <w:r w:rsidRPr="00387849">
              <w:rPr>
                <w:rFonts w:cs="Arial"/>
                <w:color w:val="000000"/>
                <w:sz w:val="18"/>
                <w:szCs w:val="18"/>
                <w:cs/>
              </w:rPr>
              <w:t>036</w:t>
            </w:r>
            <w:r w:rsidRPr="00387849">
              <w:rPr>
                <w:rFonts w:cs="Arial"/>
                <w:color w:val="000000"/>
                <w:sz w:val="18"/>
                <w:szCs w:val="18"/>
              </w:rPr>
              <w:t>,</w:t>
            </w:r>
            <w:r w:rsidRPr="00387849">
              <w:rPr>
                <w:rFonts w:cs="Arial"/>
                <w:color w:val="000000"/>
                <w:sz w:val="18"/>
                <w:szCs w:val="18"/>
                <w:cs/>
              </w:rPr>
              <w:t>110</w:t>
            </w:r>
          </w:p>
        </w:tc>
        <w:tc>
          <w:tcPr>
            <w:tcW w:w="1149" w:type="dxa"/>
            <w:shd w:val="clear" w:color="auto" w:fill="auto"/>
            <w:vAlign w:val="bottom"/>
          </w:tcPr>
          <w:p w14:paraId="27837A4B" w14:textId="5179DFD9" w:rsidR="0040655C" w:rsidRPr="00387849" w:rsidRDefault="0040655C" w:rsidP="0040655C">
            <w:pPr>
              <w:ind w:right="-72"/>
              <w:jc w:val="right"/>
              <w:rPr>
                <w:rFonts w:cs="Arial"/>
                <w:color w:val="000000"/>
                <w:sz w:val="18"/>
                <w:szCs w:val="18"/>
                <w:cs/>
              </w:rPr>
            </w:pPr>
            <w:r w:rsidRPr="00387849">
              <w:rPr>
                <w:rFonts w:cs="Arial"/>
                <w:color w:val="000000"/>
                <w:sz w:val="18"/>
                <w:szCs w:val="18"/>
                <w:cs/>
              </w:rPr>
              <w:t>3</w:t>
            </w:r>
            <w:r w:rsidRPr="00387849">
              <w:rPr>
                <w:rFonts w:cs="Arial"/>
                <w:color w:val="000000"/>
                <w:sz w:val="18"/>
                <w:szCs w:val="18"/>
              </w:rPr>
              <w:t>,</w:t>
            </w:r>
            <w:r w:rsidRPr="00387849">
              <w:rPr>
                <w:rFonts w:cs="Arial"/>
                <w:color w:val="000000"/>
                <w:sz w:val="18"/>
                <w:szCs w:val="18"/>
                <w:cs/>
              </w:rPr>
              <w:t>485</w:t>
            </w:r>
          </w:p>
        </w:tc>
        <w:tc>
          <w:tcPr>
            <w:tcW w:w="1168" w:type="dxa"/>
            <w:shd w:val="clear" w:color="auto" w:fill="auto"/>
            <w:vAlign w:val="bottom"/>
          </w:tcPr>
          <w:p w14:paraId="79F7529A" w14:textId="4B8D5EF9" w:rsidR="0040655C" w:rsidRPr="00387849" w:rsidRDefault="0040655C" w:rsidP="0040655C">
            <w:pPr>
              <w:ind w:right="-72"/>
              <w:jc w:val="right"/>
              <w:rPr>
                <w:rFonts w:cs="Arial"/>
                <w:color w:val="000000"/>
                <w:sz w:val="18"/>
                <w:szCs w:val="18"/>
                <w:cs/>
              </w:rPr>
            </w:pPr>
            <w:r w:rsidRPr="00387849">
              <w:rPr>
                <w:rFonts w:cs="Arial"/>
                <w:color w:val="000000"/>
                <w:sz w:val="18"/>
                <w:szCs w:val="18"/>
                <w:cs/>
              </w:rPr>
              <w:t>1</w:t>
            </w:r>
            <w:r w:rsidRPr="00387849">
              <w:rPr>
                <w:rFonts w:cs="Arial"/>
                <w:color w:val="000000"/>
                <w:sz w:val="18"/>
                <w:szCs w:val="18"/>
              </w:rPr>
              <w:t>,</w:t>
            </w:r>
            <w:r w:rsidRPr="00387849">
              <w:rPr>
                <w:rFonts w:cs="Arial"/>
                <w:color w:val="000000"/>
                <w:sz w:val="18"/>
                <w:szCs w:val="18"/>
                <w:cs/>
              </w:rPr>
              <w:t>039</w:t>
            </w:r>
            <w:r w:rsidRPr="00387849">
              <w:rPr>
                <w:rFonts w:cs="Arial"/>
                <w:color w:val="000000"/>
                <w:sz w:val="18"/>
                <w:szCs w:val="18"/>
              </w:rPr>
              <w:t>,</w:t>
            </w:r>
            <w:r w:rsidRPr="00387849">
              <w:rPr>
                <w:rFonts w:cs="Arial"/>
                <w:color w:val="000000"/>
                <w:sz w:val="18"/>
                <w:szCs w:val="18"/>
                <w:cs/>
              </w:rPr>
              <w:t>595</w:t>
            </w:r>
          </w:p>
        </w:tc>
      </w:tr>
      <w:tr w:rsidR="00712327" w:rsidRPr="00387849" w14:paraId="7F40A038" w14:textId="77777777" w:rsidTr="00712327">
        <w:trPr>
          <w:cantSplit/>
        </w:trPr>
        <w:tc>
          <w:tcPr>
            <w:tcW w:w="3384" w:type="dxa"/>
            <w:shd w:val="clear" w:color="auto" w:fill="auto"/>
            <w:vAlign w:val="bottom"/>
          </w:tcPr>
          <w:p w14:paraId="5C913619" w14:textId="77777777" w:rsidR="0040655C" w:rsidRPr="00387849" w:rsidRDefault="0040655C" w:rsidP="0040655C">
            <w:pPr>
              <w:autoSpaceDE w:val="0"/>
              <w:autoSpaceDN w:val="0"/>
              <w:adjustRightInd w:val="0"/>
              <w:ind w:left="-78"/>
              <w:rPr>
                <w:rFonts w:cs="Arial"/>
                <w:color w:val="000000"/>
                <w:sz w:val="18"/>
                <w:szCs w:val="18"/>
                <w:lang w:val="en-US"/>
              </w:rPr>
            </w:pPr>
            <w:r w:rsidRPr="00387849">
              <w:rPr>
                <w:rFonts w:cs="Arial"/>
                <w:color w:val="000000"/>
                <w:sz w:val="18"/>
                <w:szCs w:val="18"/>
                <w:lang w:val="en-US"/>
              </w:rPr>
              <w:t>Issuance of ordinary shares</w:t>
            </w:r>
          </w:p>
        </w:tc>
        <w:tc>
          <w:tcPr>
            <w:tcW w:w="1259" w:type="dxa"/>
            <w:tcBorders>
              <w:bottom w:val="single" w:sz="4" w:space="0" w:color="auto"/>
            </w:tcBorders>
            <w:shd w:val="clear" w:color="auto" w:fill="auto"/>
          </w:tcPr>
          <w:p w14:paraId="49D53BF1" w14:textId="098159D1" w:rsidR="0040655C" w:rsidRPr="00387849" w:rsidRDefault="0040655C" w:rsidP="0040655C">
            <w:pPr>
              <w:ind w:right="-72"/>
              <w:jc w:val="right"/>
              <w:rPr>
                <w:rFonts w:cs="Arial"/>
                <w:color w:val="000000"/>
                <w:sz w:val="18"/>
                <w:szCs w:val="18"/>
                <w:cs/>
              </w:rPr>
            </w:pPr>
            <w:r w:rsidRPr="00387849">
              <w:rPr>
                <w:rFonts w:cs="Arial"/>
                <w:color w:val="000000"/>
                <w:sz w:val="18"/>
                <w:szCs w:val="18"/>
                <w:cs/>
                <w:lang w:val="en-GB"/>
              </w:rPr>
              <w:t>148</w:t>
            </w:r>
            <w:r w:rsidRPr="00387849">
              <w:rPr>
                <w:rFonts w:cs="Arial"/>
                <w:color w:val="000000"/>
                <w:sz w:val="18"/>
                <w:szCs w:val="18"/>
                <w:lang w:val="en-GB"/>
              </w:rPr>
              <w:t>,</w:t>
            </w:r>
            <w:r w:rsidRPr="00387849">
              <w:rPr>
                <w:rFonts w:cs="Arial"/>
                <w:color w:val="000000"/>
                <w:sz w:val="18"/>
                <w:szCs w:val="18"/>
                <w:cs/>
                <w:lang w:val="en-GB"/>
              </w:rPr>
              <w:t>016</w:t>
            </w:r>
          </w:p>
        </w:tc>
        <w:tc>
          <w:tcPr>
            <w:tcW w:w="1261" w:type="dxa"/>
            <w:tcBorders>
              <w:bottom w:val="single" w:sz="4" w:space="0" w:color="auto"/>
            </w:tcBorders>
            <w:shd w:val="clear" w:color="auto" w:fill="auto"/>
            <w:vAlign w:val="bottom"/>
          </w:tcPr>
          <w:p w14:paraId="146964BF" w14:textId="425F54DB" w:rsidR="0040655C" w:rsidRPr="00387849" w:rsidRDefault="0040655C" w:rsidP="0040655C">
            <w:pPr>
              <w:ind w:right="-72"/>
              <w:jc w:val="right"/>
              <w:rPr>
                <w:rFonts w:cs="Arial"/>
                <w:color w:val="000000"/>
                <w:sz w:val="18"/>
                <w:szCs w:val="18"/>
                <w:cs/>
              </w:rPr>
            </w:pPr>
            <w:r w:rsidRPr="00387849">
              <w:rPr>
                <w:rFonts w:cs="Arial"/>
                <w:color w:val="000000"/>
                <w:sz w:val="18"/>
                <w:szCs w:val="18"/>
                <w:cs/>
                <w:lang w:val="en-GB"/>
              </w:rPr>
              <w:t>148</w:t>
            </w:r>
            <w:r w:rsidRPr="00387849">
              <w:rPr>
                <w:rFonts w:cs="Arial"/>
                <w:color w:val="000000"/>
                <w:sz w:val="18"/>
                <w:szCs w:val="18"/>
                <w:lang w:val="en-GB"/>
              </w:rPr>
              <w:t>,</w:t>
            </w:r>
            <w:r w:rsidRPr="00387849">
              <w:rPr>
                <w:rFonts w:cs="Arial"/>
                <w:color w:val="000000"/>
                <w:sz w:val="18"/>
                <w:szCs w:val="18"/>
                <w:cs/>
                <w:lang w:val="en-GB"/>
              </w:rPr>
              <w:t>012</w:t>
            </w:r>
          </w:p>
        </w:tc>
        <w:tc>
          <w:tcPr>
            <w:tcW w:w="1251" w:type="dxa"/>
            <w:tcBorders>
              <w:bottom w:val="single" w:sz="4" w:space="0" w:color="auto"/>
            </w:tcBorders>
            <w:shd w:val="clear" w:color="auto" w:fill="auto"/>
            <w:vAlign w:val="bottom"/>
          </w:tcPr>
          <w:p w14:paraId="2A4A9ED9" w14:textId="5E473CA9" w:rsidR="0040655C" w:rsidRPr="00387849" w:rsidRDefault="0040655C" w:rsidP="0040655C">
            <w:pPr>
              <w:ind w:right="-72"/>
              <w:jc w:val="right"/>
              <w:rPr>
                <w:rFonts w:cs="Arial"/>
                <w:color w:val="000000"/>
                <w:sz w:val="18"/>
                <w:szCs w:val="18"/>
                <w:cs/>
              </w:rPr>
            </w:pPr>
            <w:r w:rsidRPr="00387849">
              <w:rPr>
                <w:rFonts w:cs="Arial"/>
                <w:color w:val="000000"/>
                <w:sz w:val="18"/>
                <w:szCs w:val="18"/>
                <w:cs/>
                <w:lang w:val="en-GB"/>
              </w:rPr>
              <w:t>148</w:t>
            </w:r>
            <w:r w:rsidRPr="00387849">
              <w:rPr>
                <w:rFonts w:cs="Arial"/>
                <w:color w:val="000000"/>
                <w:sz w:val="18"/>
                <w:szCs w:val="18"/>
                <w:lang w:val="en-GB"/>
              </w:rPr>
              <w:t>,</w:t>
            </w:r>
            <w:r w:rsidRPr="00387849">
              <w:rPr>
                <w:rFonts w:cs="Arial"/>
                <w:color w:val="000000"/>
                <w:sz w:val="18"/>
                <w:szCs w:val="18"/>
                <w:cs/>
                <w:lang w:val="en-GB"/>
              </w:rPr>
              <w:t>012</w:t>
            </w:r>
          </w:p>
        </w:tc>
        <w:tc>
          <w:tcPr>
            <w:tcW w:w="1149" w:type="dxa"/>
            <w:tcBorders>
              <w:bottom w:val="single" w:sz="4" w:space="0" w:color="auto"/>
            </w:tcBorders>
            <w:shd w:val="clear" w:color="auto" w:fill="auto"/>
          </w:tcPr>
          <w:p w14:paraId="0BBCABCC" w14:textId="6DEEF6D5" w:rsidR="0040655C" w:rsidRPr="00387849" w:rsidRDefault="0040655C" w:rsidP="0040655C">
            <w:pPr>
              <w:ind w:right="-72"/>
              <w:jc w:val="right"/>
              <w:rPr>
                <w:rFonts w:cs="Arial"/>
                <w:color w:val="000000"/>
                <w:sz w:val="18"/>
                <w:szCs w:val="18"/>
                <w:cs/>
              </w:rPr>
            </w:pPr>
            <w:r w:rsidRPr="00387849">
              <w:rPr>
                <w:rFonts w:cs="Arial"/>
                <w:color w:val="000000"/>
                <w:sz w:val="18"/>
                <w:szCs w:val="18"/>
                <w:cs/>
                <w:lang w:val="en-GB"/>
              </w:rPr>
              <w:t>-</w:t>
            </w:r>
          </w:p>
        </w:tc>
        <w:tc>
          <w:tcPr>
            <w:tcW w:w="1168" w:type="dxa"/>
            <w:tcBorders>
              <w:bottom w:val="single" w:sz="4" w:space="0" w:color="auto"/>
            </w:tcBorders>
            <w:shd w:val="clear" w:color="auto" w:fill="auto"/>
            <w:vAlign w:val="bottom"/>
          </w:tcPr>
          <w:p w14:paraId="60177717" w14:textId="0380489C" w:rsidR="0040655C" w:rsidRPr="00387849" w:rsidRDefault="0040655C" w:rsidP="0040655C">
            <w:pPr>
              <w:ind w:right="-72"/>
              <w:jc w:val="right"/>
              <w:rPr>
                <w:rFonts w:cs="Arial"/>
                <w:color w:val="000000"/>
                <w:sz w:val="18"/>
                <w:szCs w:val="18"/>
                <w:cs/>
              </w:rPr>
            </w:pPr>
            <w:r w:rsidRPr="00387849">
              <w:rPr>
                <w:rFonts w:cs="Arial"/>
                <w:color w:val="000000"/>
                <w:sz w:val="18"/>
                <w:szCs w:val="18"/>
                <w:cs/>
                <w:lang w:val="en-GB"/>
              </w:rPr>
              <w:t>148</w:t>
            </w:r>
            <w:r w:rsidRPr="00387849">
              <w:rPr>
                <w:rFonts w:cs="Arial"/>
                <w:color w:val="000000"/>
                <w:sz w:val="18"/>
                <w:szCs w:val="18"/>
                <w:lang w:val="en-GB"/>
              </w:rPr>
              <w:t>,</w:t>
            </w:r>
            <w:r w:rsidRPr="00387849">
              <w:rPr>
                <w:rFonts w:cs="Arial"/>
                <w:color w:val="000000"/>
                <w:sz w:val="18"/>
                <w:szCs w:val="18"/>
                <w:cs/>
                <w:lang w:val="en-GB"/>
              </w:rPr>
              <w:t>012</w:t>
            </w:r>
          </w:p>
        </w:tc>
      </w:tr>
      <w:tr w:rsidR="00712327" w:rsidRPr="00387849" w14:paraId="44082631" w14:textId="77777777" w:rsidTr="005D1B47">
        <w:trPr>
          <w:cantSplit/>
        </w:trPr>
        <w:tc>
          <w:tcPr>
            <w:tcW w:w="3384" w:type="dxa"/>
            <w:shd w:val="clear" w:color="auto" w:fill="auto"/>
            <w:vAlign w:val="bottom"/>
          </w:tcPr>
          <w:p w14:paraId="6D4F6FA3" w14:textId="2AA008A1" w:rsidR="0040655C" w:rsidRPr="00387849" w:rsidRDefault="0040655C" w:rsidP="0040655C">
            <w:pPr>
              <w:autoSpaceDE w:val="0"/>
              <w:autoSpaceDN w:val="0"/>
              <w:adjustRightInd w:val="0"/>
              <w:ind w:left="-78"/>
              <w:rPr>
                <w:rFonts w:cs="Arial"/>
                <w:color w:val="000000"/>
                <w:sz w:val="18"/>
                <w:szCs w:val="18"/>
                <w:lang w:val="en-US"/>
              </w:rPr>
            </w:pPr>
          </w:p>
        </w:tc>
        <w:tc>
          <w:tcPr>
            <w:tcW w:w="1259" w:type="dxa"/>
            <w:tcBorders>
              <w:top w:val="single" w:sz="4" w:space="0" w:color="auto"/>
            </w:tcBorders>
            <w:shd w:val="clear" w:color="auto" w:fill="auto"/>
          </w:tcPr>
          <w:p w14:paraId="1B7AC49E" w14:textId="77777777" w:rsidR="0040655C" w:rsidRPr="00387849" w:rsidRDefault="0040655C" w:rsidP="0040655C">
            <w:pPr>
              <w:ind w:right="-72"/>
              <w:jc w:val="right"/>
              <w:rPr>
                <w:rFonts w:cs="Arial"/>
                <w:color w:val="000000"/>
                <w:sz w:val="18"/>
                <w:szCs w:val="18"/>
                <w:cs/>
              </w:rPr>
            </w:pPr>
          </w:p>
        </w:tc>
        <w:tc>
          <w:tcPr>
            <w:tcW w:w="1261" w:type="dxa"/>
            <w:tcBorders>
              <w:top w:val="single" w:sz="4" w:space="0" w:color="auto"/>
            </w:tcBorders>
            <w:shd w:val="clear" w:color="auto" w:fill="auto"/>
            <w:vAlign w:val="bottom"/>
          </w:tcPr>
          <w:p w14:paraId="4FD59360" w14:textId="77777777" w:rsidR="0040655C" w:rsidRPr="00387849" w:rsidRDefault="0040655C" w:rsidP="0040655C">
            <w:pPr>
              <w:ind w:right="-72"/>
              <w:jc w:val="right"/>
              <w:rPr>
                <w:rFonts w:cs="Arial"/>
                <w:color w:val="000000"/>
                <w:sz w:val="18"/>
                <w:szCs w:val="18"/>
                <w:cs/>
              </w:rPr>
            </w:pPr>
          </w:p>
        </w:tc>
        <w:tc>
          <w:tcPr>
            <w:tcW w:w="1251" w:type="dxa"/>
            <w:tcBorders>
              <w:top w:val="single" w:sz="4" w:space="0" w:color="auto"/>
            </w:tcBorders>
            <w:shd w:val="clear" w:color="auto" w:fill="auto"/>
            <w:vAlign w:val="bottom"/>
          </w:tcPr>
          <w:p w14:paraId="4F83A9A2" w14:textId="77777777" w:rsidR="0040655C" w:rsidRPr="00387849" w:rsidRDefault="0040655C" w:rsidP="0040655C">
            <w:pPr>
              <w:ind w:right="-72"/>
              <w:jc w:val="right"/>
              <w:rPr>
                <w:rFonts w:cs="Arial"/>
                <w:color w:val="000000"/>
                <w:sz w:val="18"/>
                <w:szCs w:val="18"/>
                <w:cs/>
              </w:rPr>
            </w:pPr>
          </w:p>
        </w:tc>
        <w:tc>
          <w:tcPr>
            <w:tcW w:w="1149" w:type="dxa"/>
            <w:tcBorders>
              <w:top w:val="single" w:sz="4" w:space="0" w:color="auto"/>
            </w:tcBorders>
            <w:shd w:val="clear" w:color="auto" w:fill="auto"/>
            <w:vAlign w:val="bottom"/>
          </w:tcPr>
          <w:p w14:paraId="090F8AF0" w14:textId="77777777" w:rsidR="0040655C" w:rsidRPr="00387849" w:rsidRDefault="0040655C" w:rsidP="0040655C">
            <w:pPr>
              <w:ind w:right="-72"/>
              <w:jc w:val="right"/>
              <w:rPr>
                <w:rFonts w:cs="Arial"/>
                <w:color w:val="000000"/>
                <w:sz w:val="18"/>
                <w:szCs w:val="18"/>
                <w:cs/>
              </w:rPr>
            </w:pPr>
          </w:p>
        </w:tc>
        <w:tc>
          <w:tcPr>
            <w:tcW w:w="1168" w:type="dxa"/>
            <w:tcBorders>
              <w:top w:val="single" w:sz="4" w:space="0" w:color="auto"/>
            </w:tcBorders>
            <w:shd w:val="clear" w:color="auto" w:fill="auto"/>
            <w:vAlign w:val="bottom"/>
          </w:tcPr>
          <w:p w14:paraId="3451DFEC" w14:textId="77777777" w:rsidR="0040655C" w:rsidRPr="00387849" w:rsidRDefault="0040655C" w:rsidP="0040655C">
            <w:pPr>
              <w:ind w:right="-72"/>
              <w:jc w:val="right"/>
              <w:rPr>
                <w:rFonts w:cs="Arial"/>
                <w:color w:val="000000"/>
                <w:sz w:val="18"/>
                <w:szCs w:val="18"/>
                <w:cs/>
              </w:rPr>
            </w:pPr>
          </w:p>
        </w:tc>
      </w:tr>
      <w:tr w:rsidR="00A76C73" w:rsidRPr="00387849" w14:paraId="0C889D62" w14:textId="77777777" w:rsidTr="005D1B47">
        <w:trPr>
          <w:cantSplit/>
        </w:trPr>
        <w:tc>
          <w:tcPr>
            <w:tcW w:w="3384" w:type="dxa"/>
            <w:shd w:val="clear" w:color="auto" w:fill="auto"/>
            <w:vAlign w:val="bottom"/>
          </w:tcPr>
          <w:p w14:paraId="07AE0E41" w14:textId="0946CCCC" w:rsidR="004A2945" w:rsidRPr="00387849" w:rsidRDefault="004A2945" w:rsidP="004A2945">
            <w:pPr>
              <w:autoSpaceDE w:val="0"/>
              <w:autoSpaceDN w:val="0"/>
              <w:adjustRightInd w:val="0"/>
              <w:ind w:left="-78"/>
              <w:rPr>
                <w:rFonts w:cs="Arial"/>
                <w:color w:val="000000"/>
                <w:sz w:val="18"/>
                <w:szCs w:val="18"/>
                <w:cs/>
                <w:lang w:val="en-US"/>
              </w:rPr>
            </w:pPr>
            <w:r w:rsidRPr="00387849">
              <w:rPr>
                <w:rFonts w:cs="Arial"/>
                <w:color w:val="000000"/>
                <w:sz w:val="18"/>
                <w:szCs w:val="18"/>
                <w:cs/>
                <w:lang w:val="en-US"/>
              </w:rPr>
              <w:t xml:space="preserve"> </w:t>
            </w:r>
            <w:r w:rsidR="00FC7E6D" w:rsidRPr="00387849">
              <w:rPr>
                <w:rFonts w:cs="Arial"/>
                <w:color w:val="000000"/>
                <w:sz w:val="18"/>
                <w:szCs w:val="18"/>
                <w:lang w:val="en-US"/>
              </w:rPr>
              <w:t xml:space="preserve">As at </w:t>
            </w:r>
            <w:r w:rsidRPr="00387849">
              <w:rPr>
                <w:rFonts w:cs="Arial"/>
                <w:color w:val="000000"/>
                <w:sz w:val="18"/>
                <w:szCs w:val="18"/>
                <w:lang w:val="en-US"/>
              </w:rPr>
              <w:t>31 December 2024</w:t>
            </w:r>
          </w:p>
        </w:tc>
        <w:tc>
          <w:tcPr>
            <w:tcW w:w="1259" w:type="dxa"/>
            <w:tcBorders>
              <w:bottom w:val="single" w:sz="4" w:space="0" w:color="auto"/>
            </w:tcBorders>
            <w:shd w:val="clear" w:color="auto" w:fill="auto"/>
          </w:tcPr>
          <w:p w14:paraId="3B658F08" w14:textId="3F4A54F6" w:rsidR="004A2945" w:rsidRPr="00387849" w:rsidRDefault="004A2945" w:rsidP="004A2945">
            <w:pPr>
              <w:ind w:right="-72"/>
              <w:jc w:val="right"/>
              <w:rPr>
                <w:rFonts w:cs="Arial"/>
                <w:color w:val="000000"/>
                <w:sz w:val="18"/>
                <w:szCs w:val="18"/>
                <w:lang w:val="en-GB"/>
              </w:rPr>
            </w:pPr>
            <w:r w:rsidRPr="00387849">
              <w:rPr>
                <w:rFonts w:cs="Arial"/>
                <w:color w:val="000000"/>
                <w:sz w:val="18"/>
                <w:szCs w:val="18"/>
                <w:cs/>
                <w:lang w:val="en-GB"/>
              </w:rPr>
              <w:t>1</w:t>
            </w:r>
            <w:r w:rsidRPr="00387849">
              <w:rPr>
                <w:rFonts w:cs="Arial"/>
                <w:color w:val="000000"/>
                <w:sz w:val="18"/>
                <w:szCs w:val="18"/>
                <w:lang w:val="en-GB"/>
              </w:rPr>
              <w:t>,</w:t>
            </w:r>
            <w:r w:rsidRPr="00387849">
              <w:rPr>
                <w:rFonts w:cs="Arial"/>
                <w:color w:val="000000"/>
                <w:sz w:val="18"/>
                <w:szCs w:val="18"/>
                <w:cs/>
                <w:lang w:val="en-GB"/>
              </w:rPr>
              <w:t>184</w:t>
            </w:r>
            <w:r w:rsidRPr="00387849">
              <w:rPr>
                <w:rFonts w:cs="Arial"/>
                <w:color w:val="000000"/>
                <w:sz w:val="18"/>
                <w:szCs w:val="18"/>
                <w:lang w:val="en-GB"/>
              </w:rPr>
              <w:t>,</w:t>
            </w:r>
            <w:r w:rsidRPr="00387849">
              <w:rPr>
                <w:rFonts w:cs="Arial"/>
                <w:color w:val="000000"/>
                <w:sz w:val="18"/>
                <w:szCs w:val="18"/>
                <w:cs/>
                <w:lang w:val="en-GB"/>
              </w:rPr>
              <w:t>126</w:t>
            </w:r>
          </w:p>
        </w:tc>
        <w:tc>
          <w:tcPr>
            <w:tcW w:w="1261" w:type="dxa"/>
            <w:tcBorders>
              <w:bottom w:val="single" w:sz="4" w:space="0" w:color="auto"/>
            </w:tcBorders>
            <w:shd w:val="clear" w:color="auto" w:fill="auto"/>
            <w:vAlign w:val="bottom"/>
          </w:tcPr>
          <w:p w14:paraId="422D0152" w14:textId="21AA3823" w:rsidR="004A2945" w:rsidRPr="00387849" w:rsidRDefault="004A2945" w:rsidP="004A2945">
            <w:pPr>
              <w:ind w:right="-72"/>
              <w:jc w:val="right"/>
              <w:rPr>
                <w:rFonts w:cs="Arial"/>
                <w:color w:val="000000"/>
                <w:sz w:val="18"/>
                <w:szCs w:val="18"/>
                <w:lang w:val="en-US"/>
              </w:rPr>
            </w:pPr>
            <w:r w:rsidRPr="00387849">
              <w:rPr>
                <w:rFonts w:cs="Arial"/>
                <w:color w:val="000000"/>
                <w:sz w:val="18"/>
                <w:szCs w:val="18"/>
                <w:cs/>
                <w:lang w:val="en-US"/>
              </w:rPr>
              <w:t>1</w:t>
            </w:r>
            <w:r w:rsidRPr="00387849">
              <w:rPr>
                <w:rFonts w:cs="Arial"/>
                <w:color w:val="000000"/>
                <w:sz w:val="18"/>
                <w:szCs w:val="18"/>
                <w:lang w:val="en-US"/>
              </w:rPr>
              <w:t>,</w:t>
            </w:r>
            <w:r w:rsidRPr="00387849">
              <w:rPr>
                <w:rFonts w:cs="Arial"/>
                <w:color w:val="000000"/>
                <w:sz w:val="18"/>
                <w:szCs w:val="18"/>
                <w:cs/>
                <w:lang w:val="en-US"/>
              </w:rPr>
              <w:t>184</w:t>
            </w:r>
            <w:r w:rsidRPr="00387849">
              <w:rPr>
                <w:rFonts w:cs="Arial"/>
                <w:color w:val="000000"/>
                <w:sz w:val="18"/>
                <w:szCs w:val="18"/>
                <w:lang w:val="en-US"/>
              </w:rPr>
              <w:t>,</w:t>
            </w:r>
            <w:r w:rsidRPr="00387849">
              <w:rPr>
                <w:rFonts w:cs="Arial"/>
                <w:color w:val="000000"/>
                <w:sz w:val="18"/>
                <w:szCs w:val="18"/>
                <w:cs/>
                <w:lang w:val="en-US"/>
              </w:rPr>
              <w:t>122</w:t>
            </w:r>
          </w:p>
        </w:tc>
        <w:tc>
          <w:tcPr>
            <w:tcW w:w="1251" w:type="dxa"/>
            <w:tcBorders>
              <w:bottom w:val="single" w:sz="4" w:space="0" w:color="auto"/>
            </w:tcBorders>
            <w:shd w:val="clear" w:color="auto" w:fill="auto"/>
            <w:vAlign w:val="bottom"/>
          </w:tcPr>
          <w:p w14:paraId="53987158" w14:textId="1A38573B" w:rsidR="004A2945" w:rsidRPr="00387849" w:rsidRDefault="004A2945" w:rsidP="004A2945">
            <w:pPr>
              <w:ind w:right="-72"/>
              <w:jc w:val="right"/>
              <w:rPr>
                <w:rFonts w:cs="Arial"/>
                <w:color w:val="000000"/>
                <w:sz w:val="18"/>
                <w:szCs w:val="18"/>
                <w:lang w:val="en-US"/>
              </w:rPr>
            </w:pPr>
            <w:r w:rsidRPr="00387849">
              <w:rPr>
                <w:rFonts w:cs="Arial"/>
                <w:color w:val="000000"/>
                <w:sz w:val="18"/>
                <w:szCs w:val="18"/>
                <w:cs/>
                <w:lang w:val="en-US"/>
              </w:rPr>
              <w:t>1</w:t>
            </w:r>
            <w:r w:rsidRPr="00387849">
              <w:rPr>
                <w:rFonts w:cs="Arial"/>
                <w:color w:val="000000"/>
                <w:sz w:val="18"/>
                <w:szCs w:val="18"/>
                <w:lang w:val="en-US"/>
              </w:rPr>
              <w:t>,</w:t>
            </w:r>
            <w:r w:rsidRPr="00387849">
              <w:rPr>
                <w:rFonts w:cs="Arial"/>
                <w:color w:val="000000"/>
                <w:sz w:val="18"/>
                <w:szCs w:val="18"/>
                <w:cs/>
                <w:lang w:val="en-US"/>
              </w:rPr>
              <w:t>184</w:t>
            </w:r>
            <w:r w:rsidRPr="00387849">
              <w:rPr>
                <w:rFonts w:cs="Arial"/>
                <w:color w:val="000000"/>
                <w:sz w:val="18"/>
                <w:szCs w:val="18"/>
                <w:lang w:val="en-US"/>
              </w:rPr>
              <w:t>,</w:t>
            </w:r>
            <w:r w:rsidRPr="00387849">
              <w:rPr>
                <w:rFonts w:cs="Arial"/>
                <w:color w:val="000000"/>
                <w:sz w:val="18"/>
                <w:szCs w:val="18"/>
                <w:cs/>
                <w:lang w:val="en-US"/>
              </w:rPr>
              <w:t>122</w:t>
            </w:r>
          </w:p>
        </w:tc>
        <w:tc>
          <w:tcPr>
            <w:tcW w:w="1149" w:type="dxa"/>
            <w:tcBorders>
              <w:bottom w:val="single" w:sz="4" w:space="0" w:color="auto"/>
            </w:tcBorders>
            <w:shd w:val="clear" w:color="auto" w:fill="auto"/>
            <w:vAlign w:val="bottom"/>
          </w:tcPr>
          <w:p w14:paraId="1A410C8C" w14:textId="7E7734F7" w:rsidR="004A2945" w:rsidRPr="00387849" w:rsidRDefault="004A2945" w:rsidP="004A2945">
            <w:pPr>
              <w:ind w:right="-72"/>
              <w:jc w:val="right"/>
              <w:rPr>
                <w:rFonts w:cs="Arial"/>
                <w:color w:val="000000"/>
                <w:sz w:val="18"/>
                <w:szCs w:val="18"/>
                <w:lang w:val="en-US"/>
              </w:rPr>
            </w:pPr>
            <w:r w:rsidRPr="00387849">
              <w:rPr>
                <w:rFonts w:cs="Arial"/>
                <w:color w:val="000000"/>
                <w:sz w:val="18"/>
                <w:szCs w:val="18"/>
                <w:cs/>
                <w:lang w:val="en-US"/>
              </w:rPr>
              <w:t>3</w:t>
            </w:r>
            <w:r w:rsidRPr="00387849">
              <w:rPr>
                <w:rFonts w:cs="Arial"/>
                <w:color w:val="000000"/>
                <w:sz w:val="18"/>
                <w:szCs w:val="18"/>
                <w:lang w:val="en-US"/>
              </w:rPr>
              <w:t>,</w:t>
            </w:r>
            <w:r w:rsidRPr="00387849">
              <w:rPr>
                <w:rFonts w:cs="Arial"/>
                <w:color w:val="000000"/>
                <w:sz w:val="18"/>
                <w:szCs w:val="18"/>
                <w:cs/>
                <w:lang w:val="en-US"/>
              </w:rPr>
              <w:t>485</w:t>
            </w:r>
          </w:p>
        </w:tc>
        <w:tc>
          <w:tcPr>
            <w:tcW w:w="1168" w:type="dxa"/>
            <w:tcBorders>
              <w:bottom w:val="single" w:sz="4" w:space="0" w:color="auto"/>
            </w:tcBorders>
            <w:shd w:val="clear" w:color="auto" w:fill="auto"/>
            <w:vAlign w:val="bottom"/>
          </w:tcPr>
          <w:p w14:paraId="4C8B0697" w14:textId="3E37F353" w:rsidR="004A2945" w:rsidRPr="00387849" w:rsidRDefault="004A2945" w:rsidP="004A2945">
            <w:pPr>
              <w:ind w:right="-72"/>
              <w:jc w:val="right"/>
              <w:rPr>
                <w:rFonts w:cs="Arial"/>
                <w:color w:val="000000"/>
                <w:sz w:val="18"/>
                <w:szCs w:val="18"/>
                <w:lang w:val="en-US"/>
              </w:rPr>
            </w:pPr>
            <w:r w:rsidRPr="00387849">
              <w:rPr>
                <w:rFonts w:cs="Arial"/>
                <w:color w:val="000000"/>
                <w:sz w:val="18"/>
                <w:szCs w:val="18"/>
                <w:cs/>
                <w:lang w:val="en-US"/>
              </w:rPr>
              <w:t>1</w:t>
            </w:r>
            <w:r w:rsidRPr="00387849">
              <w:rPr>
                <w:rFonts w:cs="Arial"/>
                <w:color w:val="000000"/>
                <w:sz w:val="18"/>
                <w:szCs w:val="18"/>
                <w:lang w:val="en-US"/>
              </w:rPr>
              <w:t>,</w:t>
            </w:r>
            <w:r w:rsidRPr="00387849">
              <w:rPr>
                <w:rFonts w:cs="Arial"/>
                <w:color w:val="000000"/>
                <w:sz w:val="18"/>
                <w:szCs w:val="18"/>
                <w:cs/>
                <w:lang w:val="en-US"/>
              </w:rPr>
              <w:t>187</w:t>
            </w:r>
            <w:r w:rsidRPr="00387849">
              <w:rPr>
                <w:rFonts w:cs="Arial"/>
                <w:color w:val="000000"/>
                <w:sz w:val="18"/>
                <w:szCs w:val="18"/>
                <w:lang w:val="en-US"/>
              </w:rPr>
              <w:t>,</w:t>
            </w:r>
            <w:r w:rsidRPr="00387849">
              <w:rPr>
                <w:rFonts w:cs="Arial"/>
                <w:color w:val="000000"/>
                <w:sz w:val="18"/>
                <w:szCs w:val="18"/>
                <w:cs/>
                <w:lang w:val="en-US"/>
              </w:rPr>
              <w:t>607</w:t>
            </w:r>
          </w:p>
        </w:tc>
      </w:tr>
    </w:tbl>
    <w:p w14:paraId="700A79DD" w14:textId="77777777" w:rsidR="00F708DA" w:rsidRPr="00387849" w:rsidRDefault="00F708DA" w:rsidP="00F708DA">
      <w:pPr>
        <w:jc w:val="both"/>
        <w:rPr>
          <w:rFonts w:eastAsia="Arial" w:cs="Arial"/>
          <w:color w:val="000000"/>
          <w:spacing w:val="-4"/>
          <w:sz w:val="18"/>
          <w:szCs w:val="18"/>
          <w:lang w:val="en-US" w:bidi="ar-SA"/>
        </w:rPr>
      </w:pPr>
    </w:p>
    <w:p w14:paraId="5CF1F524" w14:textId="77777777" w:rsidR="00372B84" w:rsidRPr="00387849" w:rsidRDefault="00372B84" w:rsidP="00F708DA">
      <w:pPr>
        <w:jc w:val="both"/>
        <w:rPr>
          <w:rFonts w:eastAsia="Arial" w:cs="Arial"/>
          <w:color w:val="000000"/>
          <w:spacing w:val="-4"/>
          <w:sz w:val="18"/>
          <w:szCs w:val="18"/>
          <w:lang w:val="en-US" w:bidi="ar-SA"/>
        </w:rPr>
      </w:pPr>
      <w:r w:rsidRPr="00387849">
        <w:rPr>
          <w:rFonts w:eastAsia="Arial" w:cs="Arial"/>
          <w:color w:val="000000"/>
          <w:spacing w:val="-4"/>
          <w:sz w:val="18"/>
          <w:szCs w:val="18"/>
          <w:lang w:val="en-US" w:bidi="ar-SA"/>
        </w:rPr>
        <w:t>At the Annual General Meeting of the Company’s shareholders for the year 2024 on 26 April 2024, the meeting approved the followings;</w:t>
      </w:r>
    </w:p>
    <w:p w14:paraId="4956489C" w14:textId="77777777" w:rsidR="00372B84" w:rsidRPr="00387849" w:rsidRDefault="00372B84" w:rsidP="00F708DA">
      <w:pPr>
        <w:jc w:val="both"/>
        <w:rPr>
          <w:rFonts w:eastAsia="Arial" w:cs="Arial"/>
          <w:color w:val="000000"/>
          <w:spacing w:val="-4"/>
          <w:sz w:val="18"/>
          <w:szCs w:val="18"/>
          <w:lang w:val="en-US" w:bidi="ar-SA"/>
        </w:rPr>
      </w:pPr>
    </w:p>
    <w:p w14:paraId="0E2C5D0B" w14:textId="77777777" w:rsidR="00372B84" w:rsidRPr="00387849" w:rsidRDefault="00372B84" w:rsidP="00372B84">
      <w:pPr>
        <w:tabs>
          <w:tab w:val="left" w:pos="426"/>
        </w:tabs>
        <w:jc w:val="both"/>
        <w:rPr>
          <w:rFonts w:eastAsia="Arial" w:cs="Arial"/>
          <w:color w:val="000000"/>
          <w:spacing w:val="-4"/>
          <w:sz w:val="18"/>
          <w:szCs w:val="18"/>
          <w:lang w:val="en-US" w:bidi="ar-SA"/>
        </w:rPr>
      </w:pPr>
      <w:r w:rsidRPr="00387849">
        <w:rPr>
          <w:rFonts w:eastAsia="Arial" w:cs="Arial"/>
          <w:color w:val="000000"/>
          <w:spacing w:val="-4"/>
          <w:sz w:val="18"/>
          <w:szCs w:val="18"/>
          <w:lang w:val="en-US" w:bidi="ar-SA"/>
        </w:rPr>
        <w:t>-</w:t>
      </w:r>
      <w:r w:rsidRPr="00387849">
        <w:rPr>
          <w:rFonts w:eastAsia="Arial" w:cs="Arial"/>
          <w:color w:val="000000"/>
          <w:spacing w:val="-4"/>
          <w:sz w:val="18"/>
          <w:szCs w:val="18"/>
          <w:lang w:val="en-US" w:bidi="ar-SA"/>
        </w:rPr>
        <w:tab/>
        <w:t>the registered for payment of the share capital increase with the Ministry of Commerce</w:t>
      </w:r>
    </w:p>
    <w:p w14:paraId="56FA36B4" w14:textId="7F660CE4" w:rsidR="00372B84" w:rsidRPr="00387849" w:rsidRDefault="00372B84" w:rsidP="00372B84">
      <w:pPr>
        <w:tabs>
          <w:tab w:val="left" w:pos="426"/>
        </w:tabs>
        <w:ind w:left="426" w:hanging="426"/>
        <w:jc w:val="both"/>
        <w:rPr>
          <w:rFonts w:eastAsia="Arial" w:cs="Arial"/>
          <w:color w:val="000000"/>
          <w:spacing w:val="-4"/>
          <w:sz w:val="18"/>
          <w:szCs w:val="18"/>
          <w:lang w:val="en-US" w:bidi="ar-SA"/>
        </w:rPr>
      </w:pPr>
      <w:r w:rsidRPr="00387849">
        <w:rPr>
          <w:rFonts w:eastAsia="Arial" w:cs="Arial"/>
          <w:color w:val="000000"/>
          <w:spacing w:val="-4"/>
          <w:sz w:val="18"/>
          <w:szCs w:val="18"/>
          <w:lang w:val="en-US" w:bidi="ar-SA"/>
        </w:rPr>
        <w:t>-</w:t>
      </w:r>
      <w:r w:rsidRPr="00387849">
        <w:rPr>
          <w:rFonts w:eastAsia="Arial" w:cs="Arial"/>
          <w:color w:val="000000"/>
          <w:spacing w:val="-4"/>
          <w:sz w:val="18"/>
          <w:szCs w:val="18"/>
          <w:lang w:val="en-US" w:bidi="ar-SA"/>
        </w:rPr>
        <w:tab/>
        <w:t>the increase in authorised share capital of the Company by 148,015,747 shares at Baht 1 par value from authorised share capital of 1,036,110,224 shares at Baht 1 par</w:t>
      </w:r>
      <w:r w:rsidR="00552677" w:rsidRPr="00387849">
        <w:rPr>
          <w:rFonts w:eastAsia="Arial" w:cs="Arial"/>
          <w:color w:val="000000"/>
          <w:spacing w:val="-4"/>
          <w:sz w:val="18"/>
          <w:szCs w:val="18"/>
          <w:lang w:val="en-US" w:bidi="ar-SA"/>
        </w:rPr>
        <w:t xml:space="preserve"> to authorised share capital of 1,184,125,971 shares at Baht 1 par.</w:t>
      </w:r>
    </w:p>
    <w:p w14:paraId="58116AB6" w14:textId="2E0A7C9E" w:rsidR="00372B84" w:rsidRPr="00387849" w:rsidRDefault="00372B84" w:rsidP="00372B84">
      <w:pPr>
        <w:tabs>
          <w:tab w:val="left" w:pos="426"/>
        </w:tabs>
        <w:ind w:left="426" w:hanging="426"/>
        <w:jc w:val="both"/>
        <w:rPr>
          <w:rFonts w:eastAsia="Arial" w:cs="Arial"/>
          <w:color w:val="000000"/>
          <w:spacing w:val="-4"/>
          <w:sz w:val="18"/>
          <w:szCs w:val="18"/>
          <w:lang w:val="en-US" w:bidi="ar-SA"/>
        </w:rPr>
      </w:pPr>
      <w:r w:rsidRPr="00387849">
        <w:rPr>
          <w:rFonts w:eastAsia="Arial" w:cs="Arial"/>
          <w:color w:val="000000"/>
          <w:spacing w:val="-4"/>
          <w:sz w:val="18"/>
          <w:szCs w:val="18"/>
          <w:lang w:val="en-US" w:bidi="ar-SA"/>
        </w:rPr>
        <w:t>-</w:t>
      </w:r>
      <w:r w:rsidRPr="00387849">
        <w:rPr>
          <w:rFonts w:eastAsia="Arial" w:cs="Arial"/>
          <w:color w:val="000000"/>
          <w:spacing w:val="-4"/>
          <w:sz w:val="18"/>
          <w:szCs w:val="18"/>
          <w:lang w:val="en-US" w:bidi="ar-SA"/>
        </w:rPr>
        <w:tab/>
        <w:t>t</w:t>
      </w:r>
      <w:r w:rsidRPr="00FE3780">
        <w:rPr>
          <w:rFonts w:eastAsia="Arial" w:cs="Arial"/>
          <w:color w:val="000000"/>
          <w:spacing w:val="-6"/>
          <w:sz w:val="18"/>
          <w:szCs w:val="18"/>
          <w:lang w:val="en-US" w:bidi="ar-SA"/>
        </w:rPr>
        <w:t>he Company received payment for share capital increase of 148,011,</w:t>
      </w:r>
      <w:r w:rsidR="003C7380" w:rsidRPr="00FE3780">
        <w:rPr>
          <w:rFonts w:eastAsia="Arial" w:cs="Arial"/>
          <w:color w:val="000000"/>
          <w:spacing w:val="-6"/>
          <w:sz w:val="18"/>
          <w:szCs w:val="18"/>
          <w:lang w:val="en-US" w:bidi="ar-SA"/>
        </w:rPr>
        <w:t>6</w:t>
      </w:r>
      <w:r w:rsidRPr="00FE3780">
        <w:rPr>
          <w:rFonts w:eastAsia="Arial" w:cs="Arial"/>
          <w:color w:val="000000"/>
          <w:spacing w:val="-6"/>
          <w:sz w:val="18"/>
          <w:szCs w:val="18"/>
          <w:lang w:val="en-US" w:bidi="ar-SA"/>
        </w:rPr>
        <w:t>47 shares at Baht 1 par value, at Baht 1 per share</w:t>
      </w:r>
      <w:r w:rsidRPr="00387849">
        <w:rPr>
          <w:rFonts w:eastAsia="Arial" w:cs="Arial"/>
          <w:color w:val="000000"/>
          <w:spacing w:val="-4"/>
          <w:sz w:val="18"/>
          <w:szCs w:val="18"/>
          <w:lang w:val="en-US" w:bidi="ar-SA"/>
        </w:rPr>
        <w:t xml:space="preserve"> totalling to Baht 148,011,</w:t>
      </w:r>
      <w:r w:rsidR="003C7380" w:rsidRPr="00387849">
        <w:rPr>
          <w:rFonts w:eastAsia="Arial" w:cs="Arial"/>
          <w:color w:val="000000"/>
          <w:spacing w:val="-4"/>
          <w:sz w:val="18"/>
          <w:szCs w:val="18"/>
          <w:lang w:val="en-US" w:bidi="ar-SA"/>
        </w:rPr>
        <w:t>6</w:t>
      </w:r>
      <w:r w:rsidRPr="00387849">
        <w:rPr>
          <w:rFonts w:eastAsia="Arial" w:cs="Arial"/>
          <w:color w:val="000000"/>
          <w:spacing w:val="-4"/>
          <w:sz w:val="18"/>
          <w:szCs w:val="18"/>
          <w:lang w:val="en-US" w:bidi="ar-SA"/>
        </w:rPr>
        <w:t>47.</w:t>
      </w:r>
    </w:p>
    <w:p w14:paraId="27AC481D" w14:textId="77777777" w:rsidR="00372B84" w:rsidRPr="00387849" w:rsidRDefault="00372B84" w:rsidP="00F708DA">
      <w:pPr>
        <w:jc w:val="both"/>
        <w:rPr>
          <w:rFonts w:eastAsia="Arial" w:cs="Arial"/>
          <w:color w:val="000000"/>
          <w:spacing w:val="-4"/>
          <w:sz w:val="18"/>
          <w:szCs w:val="18"/>
          <w:lang w:val="en-US" w:bidi="ar-SA"/>
        </w:rPr>
      </w:pPr>
    </w:p>
    <w:p w14:paraId="17574BC4" w14:textId="77777777" w:rsidR="00372B84" w:rsidRPr="00387849" w:rsidRDefault="00372B84" w:rsidP="00F708DA">
      <w:pPr>
        <w:jc w:val="both"/>
        <w:rPr>
          <w:rFonts w:eastAsia="Arial" w:cs="Arial"/>
          <w:color w:val="000000"/>
          <w:spacing w:val="-4"/>
          <w:sz w:val="18"/>
          <w:szCs w:val="18"/>
          <w:lang w:val="en-US" w:bidi="ar-SA"/>
        </w:rPr>
      </w:pPr>
    </w:p>
    <w:tbl>
      <w:tblPr>
        <w:tblW w:w="9461" w:type="dxa"/>
        <w:tblInd w:w="108" w:type="dxa"/>
        <w:tblLook w:val="04A0" w:firstRow="1" w:lastRow="0" w:firstColumn="1" w:lastColumn="0" w:noHBand="0" w:noVBand="1"/>
      </w:tblPr>
      <w:tblGrid>
        <w:gridCol w:w="9461"/>
      </w:tblGrid>
      <w:tr w:rsidR="00A76C73" w:rsidRPr="00387849" w14:paraId="7520B991" w14:textId="77777777" w:rsidTr="005D1B47">
        <w:trPr>
          <w:trHeight w:val="386"/>
        </w:trPr>
        <w:tc>
          <w:tcPr>
            <w:tcW w:w="9461" w:type="dxa"/>
            <w:shd w:val="clear" w:color="auto" w:fill="auto"/>
            <w:vAlign w:val="center"/>
          </w:tcPr>
          <w:p w14:paraId="0B025FC5" w14:textId="6CA7EBB3" w:rsidR="00F708DA" w:rsidRPr="00387849" w:rsidRDefault="00F708DA" w:rsidP="005D1B47">
            <w:pPr>
              <w:ind w:left="528" w:hanging="641"/>
              <w:rPr>
                <w:rFonts w:cs="Arial"/>
                <w:b/>
                <w:bCs/>
                <w:color w:val="000000"/>
                <w:sz w:val="18"/>
                <w:szCs w:val="18"/>
                <w:cs/>
              </w:rPr>
            </w:pPr>
            <w:r w:rsidRPr="00387849">
              <w:rPr>
                <w:rFonts w:cs="Arial"/>
                <w:b/>
                <w:bCs/>
                <w:color w:val="000000"/>
                <w:sz w:val="18"/>
                <w:szCs w:val="18"/>
                <w:lang w:val="en-GB"/>
              </w:rPr>
              <w:t>2</w:t>
            </w:r>
            <w:r w:rsidR="00D13E1A" w:rsidRPr="00387849">
              <w:rPr>
                <w:rFonts w:cs="Arial"/>
                <w:b/>
                <w:bCs/>
                <w:color w:val="000000"/>
                <w:sz w:val="18"/>
                <w:szCs w:val="18"/>
                <w:lang w:val="en-GB"/>
              </w:rPr>
              <w:t>1</w:t>
            </w:r>
            <w:r w:rsidRPr="00387849">
              <w:rPr>
                <w:rFonts w:cs="Arial"/>
                <w:b/>
                <w:bCs/>
                <w:color w:val="000000"/>
                <w:sz w:val="18"/>
                <w:szCs w:val="18"/>
                <w:lang w:val="en-GB"/>
              </w:rPr>
              <w:tab/>
              <w:t>Legal reserve</w:t>
            </w:r>
          </w:p>
        </w:tc>
      </w:tr>
    </w:tbl>
    <w:p w14:paraId="037BE7F1" w14:textId="77777777" w:rsidR="00F708DA" w:rsidRPr="00387849" w:rsidRDefault="00F708DA" w:rsidP="00F708DA">
      <w:pPr>
        <w:tabs>
          <w:tab w:val="left" w:pos="540"/>
          <w:tab w:val="left" w:pos="720"/>
          <w:tab w:val="right" w:pos="5040"/>
          <w:tab w:val="right" w:pos="7020"/>
          <w:tab w:val="right" w:pos="9000"/>
        </w:tabs>
        <w:ind w:right="-691"/>
        <w:jc w:val="both"/>
        <w:rPr>
          <w:rFonts w:cs="Arial"/>
          <w:color w:val="000000"/>
          <w:sz w:val="18"/>
          <w:szCs w:val="18"/>
          <w:lang w:val="en-US"/>
        </w:rPr>
      </w:pPr>
    </w:p>
    <w:tbl>
      <w:tblPr>
        <w:tblW w:w="9457" w:type="dxa"/>
        <w:tblInd w:w="108" w:type="dxa"/>
        <w:tblLayout w:type="fixed"/>
        <w:tblLook w:val="04A0" w:firstRow="1" w:lastRow="0" w:firstColumn="1" w:lastColumn="0" w:noHBand="0" w:noVBand="1"/>
      </w:tblPr>
      <w:tblGrid>
        <w:gridCol w:w="6293"/>
        <w:gridCol w:w="1582"/>
        <w:gridCol w:w="1582"/>
      </w:tblGrid>
      <w:tr w:rsidR="00A76C73" w:rsidRPr="00387849" w14:paraId="1F59CF7B" w14:textId="77777777" w:rsidTr="005D1B47">
        <w:trPr>
          <w:cantSplit/>
          <w:trHeight w:val="115"/>
        </w:trPr>
        <w:tc>
          <w:tcPr>
            <w:tcW w:w="6293" w:type="dxa"/>
            <w:shd w:val="clear" w:color="auto" w:fill="auto"/>
            <w:vAlign w:val="bottom"/>
          </w:tcPr>
          <w:p w14:paraId="437DAA32" w14:textId="77777777" w:rsidR="008A64E4" w:rsidRPr="00387849" w:rsidRDefault="008A64E4" w:rsidP="00183E12">
            <w:pPr>
              <w:ind w:left="-78"/>
              <w:rPr>
                <w:rFonts w:cs="Arial"/>
                <w:color w:val="000000"/>
                <w:sz w:val="18"/>
                <w:szCs w:val="18"/>
                <w:lang w:val="en-GB"/>
              </w:rPr>
            </w:pPr>
          </w:p>
        </w:tc>
        <w:tc>
          <w:tcPr>
            <w:tcW w:w="1582" w:type="dxa"/>
            <w:tcBorders>
              <w:left w:val="nil"/>
              <w:right w:val="nil"/>
            </w:tcBorders>
            <w:shd w:val="clear" w:color="auto" w:fill="auto"/>
            <w:vAlign w:val="bottom"/>
            <w:hideMark/>
          </w:tcPr>
          <w:p w14:paraId="46F708FF" w14:textId="77777777" w:rsidR="008A64E4" w:rsidRPr="00387849" w:rsidRDefault="008A64E4" w:rsidP="00183E12">
            <w:pPr>
              <w:ind w:left="-40" w:right="-72"/>
              <w:jc w:val="right"/>
              <w:rPr>
                <w:rFonts w:cs="Arial"/>
                <w:b/>
                <w:bCs/>
                <w:color w:val="000000"/>
                <w:sz w:val="18"/>
                <w:szCs w:val="18"/>
                <w:lang w:val="en-US"/>
              </w:rPr>
            </w:pPr>
            <w:r w:rsidRPr="00387849">
              <w:rPr>
                <w:rFonts w:cs="Arial"/>
                <w:b/>
                <w:bCs/>
                <w:color w:val="000000"/>
                <w:sz w:val="18"/>
                <w:szCs w:val="18"/>
                <w:lang w:val="en-GB"/>
              </w:rPr>
              <w:t>2024</w:t>
            </w:r>
          </w:p>
        </w:tc>
        <w:tc>
          <w:tcPr>
            <w:tcW w:w="1582" w:type="dxa"/>
            <w:tcBorders>
              <w:left w:val="nil"/>
              <w:right w:val="nil"/>
            </w:tcBorders>
            <w:shd w:val="clear" w:color="auto" w:fill="auto"/>
            <w:vAlign w:val="bottom"/>
            <w:hideMark/>
          </w:tcPr>
          <w:p w14:paraId="0E20E765" w14:textId="77777777" w:rsidR="008A64E4" w:rsidRPr="00387849" w:rsidRDefault="008A64E4" w:rsidP="00183E12">
            <w:pPr>
              <w:ind w:left="-40" w:right="-72"/>
              <w:jc w:val="right"/>
              <w:rPr>
                <w:rFonts w:cs="Arial"/>
                <w:b/>
                <w:bCs/>
                <w:color w:val="000000"/>
                <w:sz w:val="18"/>
                <w:szCs w:val="18"/>
                <w:lang w:val="en-US"/>
              </w:rPr>
            </w:pPr>
            <w:r w:rsidRPr="00387849">
              <w:rPr>
                <w:rFonts w:cs="Arial"/>
                <w:b/>
                <w:bCs/>
                <w:color w:val="000000"/>
                <w:sz w:val="18"/>
                <w:szCs w:val="18"/>
                <w:lang w:val="en-GB"/>
              </w:rPr>
              <w:t>2023</w:t>
            </w:r>
          </w:p>
        </w:tc>
      </w:tr>
      <w:tr w:rsidR="00A76C73" w:rsidRPr="00387849" w14:paraId="0A33FF5C" w14:textId="77777777" w:rsidTr="005D1B47">
        <w:trPr>
          <w:cantSplit/>
          <w:trHeight w:val="115"/>
        </w:trPr>
        <w:tc>
          <w:tcPr>
            <w:tcW w:w="6293" w:type="dxa"/>
            <w:shd w:val="clear" w:color="auto" w:fill="auto"/>
            <w:vAlign w:val="bottom"/>
          </w:tcPr>
          <w:p w14:paraId="53796797" w14:textId="77777777" w:rsidR="008A64E4" w:rsidRPr="00387849" w:rsidRDefault="008A64E4" w:rsidP="00183E12">
            <w:pPr>
              <w:ind w:left="-78"/>
              <w:rPr>
                <w:rFonts w:cs="Arial"/>
                <w:color w:val="000000"/>
                <w:sz w:val="18"/>
                <w:szCs w:val="18"/>
                <w:lang w:val="en-GB"/>
              </w:rPr>
            </w:pPr>
          </w:p>
        </w:tc>
        <w:tc>
          <w:tcPr>
            <w:tcW w:w="1582" w:type="dxa"/>
            <w:tcBorders>
              <w:top w:val="nil"/>
              <w:left w:val="nil"/>
              <w:bottom w:val="single" w:sz="4" w:space="0" w:color="auto"/>
              <w:right w:val="nil"/>
            </w:tcBorders>
            <w:shd w:val="clear" w:color="auto" w:fill="auto"/>
            <w:vAlign w:val="bottom"/>
            <w:hideMark/>
          </w:tcPr>
          <w:p w14:paraId="7387F7C0" w14:textId="77777777" w:rsidR="008A64E4" w:rsidRPr="00387849" w:rsidRDefault="008A64E4" w:rsidP="00183E12">
            <w:pPr>
              <w:ind w:left="-40" w:right="-72"/>
              <w:jc w:val="right"/>
              <w:rPr>
                <w:rFonts w:cs="Arial"/>
                <w:b/>
                <w:bCs/>
                <w:color w:val="000000"/>
                <w:sz w:val="18"/>
                <w:szCs w:val="18"/>
                <w:lang w:val="en-US"/>
              </w:rPr>
            </w:pPr>
            <w:r w:rsidRPr="00387849">
              <w:rPr>
                <w:rFonts w:cs="Arial"/>
                <w:b/>
                <w:bCs/>
                <w:color w:val="000000"/>
                <w:sz w:val="18"/>
                <w:szCs w:val="18"/>
                <w:lang w:val="en-US"/>
              </w:rPr>
              <w:t>Baht</w:t>
            </w:r>
          </w:p>
        </w:tc>
        <w:tc>
          <w:tcPr>
            <w:tcW w:w="1582" w:type="dxa"/>
            <w:tcBorders>
              <w:top w:val="nil"/>
              <w:left w:val="nil"/>
              <w:bottom w:val="single" w:sz="4" w:space="0" w:color="auto"/>
              <w:right w:val="nil"/>
            </w:tcBorders>
            <w:shd w:val="clear" w:color="auto" w:fill="auto"/>
            <w:vAlign w:val="bottom"/>
            <w:hideMark/>
          </w:tcPr>
          <w:p w14:paraId="4238702B" w14:textId="77777777" w:rsidR="008A64E4" w:rsidRPr="00387849" w:rsidRDefault="008A64E4" w:rsidP="00183E12">
            <w:pPr>
              <w:ind w:left="-40" w:right="-72"/>
              <w:jc w:val="right"/>
              <w:rPr>
                <w:rFonts w:cs="Arial"/>
                <w:b/>
                <w:bCs/>
                <w:color w:val="000000"/>
                <w:sz w:val="18"/>
                <w:szCs w:val="18"/>
                <w:lang w:val="en-US"/>
              </w:rPr>
            </w:pPr>
            <w:r w:rsidRPr="00387849">
              <w:rPr>
                <w:rFonts w:cs="Arial"/>
                <w:b/>
                <w:bCs/>
                <w:color w:val="000000"/>
                <w:sz w:val="18"/>
                <w:szCs w:val="18"/>
                <w:lang w:val="en-US"/>
              </w:rPr>
              <w:t>Baht</w:t>
            </w:r>
          </w:p>
        </w:tc>
      </w:tr>
      <w:tr w:rsidR="00A76C73" w:rsidRPr="00387849" w14:paraId="715CD338" w14:textId="77777777" w:rsidTr="005D1B47">
        <w:trPr>
          <w:cantSplit/>
          <w:trHeight w:val="115"/>
        </w:trPr>
        <w:tc>
          <w:tcPr>
            <w:tcW w:w="6293" w:type="dxa"/>
            <w:shd w:val="clear" w:color="auto" w:fill="auto"/>
            <w:vAlign w:val="bottom"/>
          </w:tcPr>
          <w:p w14:paraId="07D828D1" w14:textId="77777777" w:rsidR="008A64E4" w:rsidRPr="00387849" w:rsidRDefault="008A64E4" w:rsidP="00183E12">
            <w:pPr>
              <w:ind w:left="-78" w:right="-318"/>
              <w:jc w:val="both"/>
              <w:rPr>
                <w:rFonts w:cs="Arial"/>
                <w:color w:val="000000"/>
                <w:sz w:val="18"/>
                <w:szCs w:val="18"/>
                <w:lang w:val="en-GB"/>
              </w:rPr>
            </w:pPr>
          </w:p>
        </w:tc>
        <w:tc>
          <w:tcPr>
            <w:tcW w:w="1582" w:type="dxa"/>
            <w:tcBorders>
              <w:top w:val="single" w:sz="4" w:space="0" w:color="auto"/>
              <w:left w:val="nil"/>
              <w:right w:val="nil"/>
            </w:tcBorders>
            <w:shd w:val="clear" w:color="auto" w:fill="auto"/>
            <w:vAlign w:val="bottom"/>
          </w:tcPr>
          <w:p w14:paraId="0AA29CD7" w14:textId="77777777" w:rsidR="008A64E4" w:rsidRPr="00387849" w:rsidRDefault="008A64E4" w:rsidP="00183E12">
            <w:pPr>
              <w:ind w:left="-40" w:right="-72"/>
              <w:jc w:val="right"/>
              <w:rPr>
                <w:rFonts w:cs="Arial"/>
                <w:color w:val="000000"/>
                <w:sz w:val="18"/>
                <w:szCs w:val="18"/>
                <w:lang w:val="en-GB"/>
              </w:rPr>
            </w:pPr>
          </w:p>
        </w:tc>
        <w:tc>
          <w:tcPr>
            <w:tcW w:w="1582" w:type="dxa"/>
            <w:tcBorders>
              <w:top w:val="single" w:sz="4" w:space="0" w:color="auto"/>
              <w:left w:val="nil"/>
              <w:right w:val="nil"/>
            </w:tcBorders>
            <w:shd w:val="clear" w:color="auto" w:fill="auto"/>
            <w:vAlign w:val="bottom"/>
          </w:tcPr>
          <w:p w14:paraId="1B679F74" w14:textId="77777777" w:rsidR="008A64E4" w:rsidRPr="00387849" w:rsidRDefault="008A64E4" w:rsidP="00183E12">
            <w:pPr>
              <w:ind w:left="-40" w:right="-72"/>
              <w:jc w:val="right"/>
              <w:rPr>
                <w:rFonts w:cs="Arial"/>
                <w:color w:val="000000"/>
                <w:sz w:val="18"/>
                <w:szCs w:val="18"/>
                <w:lang w:val="en-GB"/>
              </w:rPr>
            </w:pPr>
          </w:p>
        </w:tc>
      </w:tr>
      <w:tr w:rsidR="00A76C73" w:rsidRPr="00387849" w14:paraId="3A58FAE8" w14:textId="77777777" w:rsidTr="005D1B47">
        <w:trPr>
          <w:cantSplit/>
          <w:trHeight w:val="115"/>
        </w:trPr>
        <w:tc>
          <w:tcPr>
            <w:tcW w:w="6293" w:type="dxa"/>
            <w:shd w:val="clear" w:color="auto" w:fill="auto"/>
            <w:vAlign w:val="bottom"/>
            <w:hideMark/>
          </w:tcPr>
          <w:p w14:paraId="11200063" w14:textId="77777777" w:rsidR="00B76534" w:rsidRPr="00387849" w:rsidRDefault="00B76534" w:rsidP="00B76534">
            <w:pPr>
              <w:ind w:left="-78" w:right="-318"/>
              <w:jc w:val="both"/>
              <w:rPr>
                <w:rFonts w:cs="Arial"/>
                <w:color w:val="000000"/>
                <w:sz w:val="18"/>
                <w:szCs w:val="18"/>
                <w:lang w:val="en-GB"/>
              </w:rPr>
            </w:pPr>
            <w:r w:rsidRPr="00387849">
              <w:rPr>
                <w:rFonts w:cs="Arial"/>
                <w:color w:val="000000"/>
                <w:sz w:val="18"/>
                <w:szCs w:val="18"/>
                <w:lang w:val="en-US"/>
              </w:rPr>
              <w:t>Opening balance</w:t>
            </w:r>
          </w:p>
        </w:tc>
        <w:tc>
          <w:tcPr>
            <w:tcW w:w="1582" w:type="dxa"/>
            <w:tcBorders>
              <w:top w:val="nil"/>
              <w:left w:val="nil"/>
              <w:right w:val="nil"/>
            </w:tcBorders>
            <w:shd w:val="clear" w:color="auto" w:fill="auto"/>
          </w:tcPr>
          <w:p w14:paraId="13BB7EF4" w14:textId="60CE3A87" w:rsidR="00B76534" w:rsidRPr="00387849" w:rsidRDefault="00B76534" w:rsidP="00B76534">
            <w:pPr>
              <w:ind w:left="-40" w:right="-72"/>
              <w:jc w:val="right"/>
              <w:rPr>
                <w:rFonts w:cs="Arial"/>
                <w:color w:val="000000"/>
                <w:sz w:val="18"/>
                <w:szCs w:val="18"/>
                <w:lang w:val="en-GB"/>
              </w:rPr>
            </w:pPr>
            <w:r w:rsidRPr="00387849">
              <w:rPr>
                <w:rFonts w:eastAsia="SimSun" w:cs="Arial"/>
                <w:snapToGrid w:val="0"/>
                <w:color w:val="000000"/>
                <w:sz w:val="18"/>
                <w:szCs w:val="18"/>
                <w:cs/>
                <w:lang w:val="en-GB" w:eastAsia="th-TH"/>
              </w:rPr>
              <w:t>75</w:t>
            </w:r>
            <w:r w:rsidRPr="00387849">
              <w:rPr>
                <w:rFonts w:eastAsia="SimSun" w:cs="Arial"/>
                <w:snapToGrid w:val="0"/>
                <w:color w:val="000000"/>
                <w:sz w:val="18"/>
                <w:szCs w:val="18"/>
                <w:lang w:val="en-GB" w:eastAsia="th-TH"/>
              </w:rPr>
              <w:t>,</w:t>
            </w:r>
            <w:r w:rsidRPr="00387849">
              <w:rPr>
                <w:rFonts w:eastAsia="SimSun" w:cs="Arial"/>
                <w:snapToGrid w:val="0"/>
                <w:color w:val="000000"/>
                <w:sz w:val="18"/>
                <w:szCs w:val="18"/>
                <w:cs/>
                <w:lang w:val="en-GB" w:eastAsia="th-TH"/>
              </w:rPr>
              <w:t>952</w:t>
            </w:r>
            <w:r w:rsidRPr="00387849">
              <w:rPr>
                <w:rFonts w:eastAsia="SimSun" w:cs="Arial"/>
                <w:snapToGrid w:val="0"/>
                <w:color w:val="000000"/>
                <w:sz w:val="18"/>
                <w:szCs w:val="18"/>
                <w:lang w:val="en-GB" w:eastAsia="th-TH"/>
              </w:rPr>
              <w:t>,</w:t>
            </w:r>
            <w:r w:rsidRPr="00387849">
              <w:rPr>
                <w:rFonts w:eastAsia="SimSun" w:cs="Arial"/>
                <w:snapToGrid w:val="0"/>
                <w:color w:val="000000"/>
                <w:sz w:val="18"/>
                <w:szCs w:val="18"/>
                <w:cs/>
                <w:lang w:val="en-GB" w:eastAsia="th-TH"/>
              </w:rPr>
              <w:t>572</w:t>
            </w:r>
          </w:p>
        </w:tc>
        <w:tc>
          <w:tcPr>
            <w:tcW w:w="1582" w:type="dxa"/>
            <w:tcBorders>
              <w:top w:val="nil"/>
              <w:left w:val="nil"/>
              <w:right w:val="nil"/>
            </w:tcBorders>
            <w:shd w:val="clear" w:color="auto" w:fill="auto"/>
          </w:tcPr>
          <w:p w14:paraId="1B0217D5" w14:textId="2F1E6954" w:rsidR="00B76534" w:rsidRPr="00387849" w:rsidRDefault="00B76534" w:rsidP="00B76534">
            <w:pPr>
              <w:ind w:left="-40" w:right="-72"/>
              <w:jc w:val="right"/>
              <w:rPr>
                <w:rFonts w:cs="Arial"/>
                <w:color w:val="000000"/>
                <w:sz w:val="18"/>
                <w:szCs w:val="18"/>
                <w:lang w:val="en-GB"/>
              </w:rPr>
            </w:pPr>
            <w:r w:rsidRPr="00387849">
              <w:rPr>
                <w:rFonts w:eastAsia="SimSun" w:cs="Arial"/>
                <w:snapToGrid w:val="0"/>
                <w:color w:val="000000"/>
                <w:sz w:val="18"/>
                <w:szCs w:val="18"/>
                <w:cs/>
                <w:lang w:val="en-GB" w:eastAsia="th-TH"/>
              </w:rPr>
              <w:t>66</w:t>
            </w:r>
            <w:r w:rsidRPr="00387849">
              <w:rPr>
                <w:rFonts w:eastAsia="SimSun" w:cs="Arial"/>
                <w:snapToGrid w:val="0"/>
                <w:color w:val="000000"/>
                <w:sz w:val="18"/>
                <w:szCs w:val="18"/>
                <w:lang w:val="en-GB" w:eastAsia="th-TH"/>
              </w:rPr>
              <w:t>,</w:t>
            </w:r>
            <w:r w:rsidRPr="00387849">
              <w:rPr>
                <w:rFonts w:eastAsia="SimSun" w:cs="Arial"/>
                <w:snapToGrid w:val="0"/>
                <w:color w:val="000000"/>
                <w:sz w:val="18"/>
                <w:szCs w:val="18"/>
                <w:cs/>
                <w:lang w:val="en-GB" w:eastAsia="th-TH"/>
              </w:rPr>
              <w:t>502</w:t>
            </w:r>
            <w:r w:rsidRPr="00387849">
              <w:rPr>
                <w:rFonts w:eastAsia="SimSun" w:cs="Arial"/>
                <w:snapToGrid w:val="0"/>
                <w:color w:val="000000"/>
                <w:sz w:val="18"/>
                <w:szCs w:val="18"/>
                <w:lang w:val="en-GB" w:eastAsia="th-TH"/>
              </w:rPr>
              <w:t>,</w:t>
            </w:r>
            <w:r w:rsidRPr="00387849">
              <w:rPr>
                <w:rFonts w:eastAsia="SimSun" w:cs="Arial"/>
                <w:snapToGrid w:val="0"/>
                <w:color w:val="000000"/>
                <w:sz w:val="18"/>
                <w:szCs w:val="18"/>
                <w:cs/>
                <w:lang w:val="en-GB" w:eastAsia="th-TH"/>
              </w:rPr>
              <w:t>326</w:t>
            </w:r>
          </w:p>
        </w:tc>
      </w:tr>
      <w:tr w:rsidR="00A76C73" w:rsidRPr="00387849" w14:paraId="1D2B45AA" w14:textId="77777777" w:rsidTr="005D1B47">
        <w:trPr>
          <w:cantSplit/>
          <w:trHeight w:val="115"/>
        </w:trPr>
        <w:tc>
          <w:tcPr>
            <w:tcW w:w="6293" w:type="dxa"/>
            <w:shd w:val="clear" w:color="auto" w:fill="auto"/>
            <w:vAlign w:val="bottom"/>
          </w:tcPr>
          <w:p w14:paraId="029E566D" w14:textId="77777777" w:rsidR="00B76534" w:rsidRPr="00387849" w:rsidRDefault="00B76534" w:rsidP="00B76534">
            <w:pPr>
              <w:ind w:left="-78" w:right="-318"/>
              <w:jc w:val="both"/>
              <w:rPr>
                <w:rFonts w:cs="Arial"/>
                <w:color w:val="000000"/>
                <w:sz w:val="18"/>
                <w:szCs w:val="18"/>
                <w:lang w:val="en-US"/>
              </w:rPr>
            </w:pPr>
            <w:r w:rsidRPr="00387849">
              <w:rPr>
                <w:rFonts w:cs="Arial"/>
                <w:color w:val="000000"/>
                <w:sz w:val="18"/>
                <w:szCs w:val="18"/>
                <w:lang w:val="en-US"/>
              </w:rPr>
              <w:t>Appropriation during the year</w:t>
            </w:r>
          </w:p>
        </w:tc>
        <w:tc>
          <w:tcPr>
            <w:tcW w:w="1582" w:type="dxa"/>
            <w:tcBorders>
              <w:top w:val="nil"/>
              <w:left w:val="nil"/>
              <w:bottom w:val="single" w:sz="4" w:space="0" w:color="auto"/>
              <w:right w:val="nil"/>
            </w:tcBorders>
            <w:shd w:val="clear" w:color="auto" w:fill="auto"/>
          </w:tcPr>
          <w:p w14:paraId="0F66334C" w14:textId="62A82874" w:rsidR="00B76534" w:rsidRPr="00387849" w:rsidRDefault="00B76534" w:rsidP="00B76534">
            <w:pPr>
              <w:ind w:left="-40" w:right="-72"/>
              <w:jc w:val="right"/>
              <w:rPr>
                <w:rFonts w:cs="Arial"/>
                <w:color w:val="000000"/>
                <w:sz w:val="18"/>
                <w:szCs w:val="18"/>
                <w:lang w:val="en-GB"/>
              </w:rPr>
            </w:pPr>
            <w:r w:rsidRPr="00387849">
              <w:rPr>
                <w:rFonts w:eastAsia="SimSun" w:cs="Arial"/>
                <w:snapToGrid w:val="0"/>
                <w:color w:val="000000"/>
                <w:sz w:val="18"/>
                <w:szCs w:val="18"/>
                <w:cs/>
                <w:lang w:val="en-GB" w:eastAsia="th-TH"/>
              </w:rPr>
              <w:t>-</w:t>
            </w:r>
          </w:p>
        </w:tc>
        <w:tc>
          <w:tcPr>
            <w:tcW w:w="1582" w:type="dxa"/>
            <w:tcBorders>
              <w:top w:val="nil"/>
              <w:left w:val="nil"/>
              <w:bottom w:val="single" w:sz="4" w:space="0" w:color="auto"/>
              <w:right w:val="nil"/>
            </w:tcBorders>
            <w:shd w:val="clear" w:color="auto" w:fill="auto"/>
          </w:tcPr>
          <w:p w14:paraId="5ECA97B8" w14:textId="3CBB7FB3" w:rsidR="00B76534" w:rsidRPr="00387849" w:rsidRDefault="00B76534" w:rsidP="00B76534">
            <w:pPr>
              <w:ind w:left="-40" w:right="-72"/>
              <w:jc w:val="right"/>
              <w:rPr>
                <w:rFonts w:cs="Arial"/>
                <w:color w:val="000000"/>
                <w:sz w:val="18"/>
                <w:szCs w:val="18"/>
                <w:lang w:val="en-GB"/>
              </w:rPr>
            </w:pPr>
            <w:r w:rsidRPr="00387849">
              <w:rPr>
                <w:rFonts w:eastAsia="SimSun" w:cs="Arial"/>
                <w:snapToGrid w:val="0"/>
                <w:color w:val="000000"/>
                <w:sz w:val="18"/>
                <w:szCs w:val="18"/>
                <w:cs/>
                <w:lang w:val="en-US" w:eastAsia="th-TH"/>
              </w:rPr>
              <w:t>9</w:t>
            </w:r>
            <w:r w:rsidRPr="00387849">
              <w:rPr>
                <w:rFonts w:eastAsia="SimSun" w:cs="Arial"/>
                <w:snapToGrid w:val="0"/>
                <w:color w:val="000000"/>
                <w:sz w:val="18"/>
                <w:szCs w:val="18"/>
                <w:lang w:val="en-US" w:eastAsia="th-TH"/>
              </w:rPr>
              <w:t>,</w:t>
            </w:r>
            <w:r w:rsidRPr="00387849">
              <w:rPr>
                <w:rFonts w:eastAsia="SimSun" w:cs="Arial"/>
                <w:snapToGrid w:val="0"/>
                <w:color w:val="000000"/>
                <w:sz w:val="18"/>
                <w:szCs w:val="18"/>
                <w:cs/>
                <w:lang w:val="en-US" w:eastAsia="th-TH"/>
              </w:rPr>
              <w:t>450</w:t>
            </w:r>
            <w:r w:rsidRPr="00387849">
              <w:rPr>
                <w:rFonts w:eastAsia="SimSun" w:cs="Arial"/>
                <w:snapToGrid w:val="0"/>
                <w:color w:val="000000"/>
                <w:sz w:val="18"/>
                <w:szCs w:val="18"/>
                <w:lang w:val="en-US" w:eastAsia="th-TH"/>
              </w:rPr>
              <w:t>,</w:t>
            </w:r>
            <w:r w:rsidRPr="00387849">
              <w:rPr>
                <w:rFonts w:eastAsia="SimSun" w:cs="Arial"/>
                <w:snapToGrid w:val="0"/>
                <w:color w:val="000000"/>
                <w:sz w:val="18"/>
                <w:szCs w:val="18"/>
                <w:cs/>
                <w:lang w:val="en-US" w:eastAsia="th-TH"/>
              </w:rPr>
              <w:t>246</w:t>
            </w:r>
          </w:p>
        </w:tc>
      </w:tr>
      <w:tr w:rsidR="00A76C73" w:rsidRPr="00387849" w14:paraId="5CEA86AE" w14:textId="77777777" w:rsidTr="005D1B47">
        <w:trPr>
          <w:cantSplit/>
          <w:trHeight w:val="115"/>
        </w:trPr>
        <w:tc>
          <w:tcPr>
            <w:tcW w:w="6293" w:type="dxa"/>
            <w:shd w:val="clear" w:color="auto" w:fill="auto"/>
            <w:vAlign w:val="bottom"/>
          </w:tcPr>
          <w:p w14:paraId="201C39BD" w14:textId="77777777" w:rsidR="00B76534" w:rsidRPr="00387849" w:rsidRDefault="00B76534" w:rsidP="00B76534">
            <w:pPr>
              <w:ind w:left="-78" w:right="-318"/>
              <w:jc w:val="both"/>
              <w:rPr>
                <w:rFonts w:cs="Arial"/>
                <w:color w:val="000000"/>
                <w:sz w:val="18"/>
                <w:szCs w:val="18"/>
                <w:lang w:val="en-US"/>
              </w:rPr>
            </w:pPr>
          </w:p>
        </w:tc>
        <w:tc>
          <w:tcPr>
            <w:tcW w:w="1582" w:type="dxa"/>
            <w:tcBorders>
              <w:top w:val="single" w:sz="4" w:space="0" w:color="auto"/>
            </w:tcBorders>
            <w:shd w:val="clear" w:color="auto" w:fill="auto"/>
          </w:tcPr>
          <w:p w14:paraId="75DFDD3A" w14:textId="77777777" w:rsidR="00B76534" w:rsidRPr="00387849" w:rsidRDefault="00B76534" w:rsidP="00B76534">
            <w:pPr>
              <w:ind w:left="-40" w:right="-72"/>
              <w:jc w:val="right"/>
              <w:rPr>
                <w:rFonts w:cs="Arial"/>
                <w:color w:val="000000"/>
                <w:sz w:val="18"/>
                <w:szCs w:val="18"/>
                <w:lang w:val="en-GB"/>
              </w:rPr>
            </w:pPr>
          </w:p>
        </w:tc>
        <w:tc>
          <w:tcPr>
            <w:tcW w:w="1582" w:type="dxa"/>
            <w:tcBorders>
              <w:top w:val="single" w:sz="4" w:space="0" w:color="auto"/>
            </w:tcBorders>
            <w:shd w:val="clear" w:color="auto" w:fill="auto"/>
            <w:vAlign w:val="bottom"/>
          </w:tcPr>
          <w:p w14:paraId="2836E48C" w14:textId="77777777" w:rsidR="00B76534" w:rsidRPr="00387849" w:rsidRDefault="00B76534" w:rsidP="00B76534">
            <w:pPr>
              <w:ind w:left="-40" w:right="-72"/>
              <w:jc w:val="right"/>
              <w:rPr>
                <w:rFonts w:eastAsia="SimSun" w:cs="Arial"/>
                <w:snapToGrid w:val="0"/>
                <w:color w:val="000000"/>
                <w:sz w:val="18"/>
                <w:szCs w:val="18"/>
                <w:lang w:val="en-US" w:eastAsia="th-TH"/>
              </w:rPr>
            </w:pPr>
          </w:p>
        </w:tc>
      </w:tr>
      <w:tr w:rsidR="00A76C73" w:rsidRPr="00387849" w14:paraId="5C6A1C4F" w14:textId="77777777" w:rsidTr="005D1B47">
        <w:trPr>
          <w:cantSplit/>
          <w:trHeight w:val="115"/>
        </w:trPr>
        <w:tc>
          <w:tcPr>
            <w:tcW w:w="6293" w:type="dxa"/>
            <w:shd w:val="clear" w:color="auto" w:fill="auto"/>
            <w:vAlign w:val="bottom"/>
          </w:tcPr>
          <w:p w14:paraId="2C3DA76A" w14:textId="77777777" w:rsidR="00B76534" w:rsidRPr="00387849" w:rsidRDefault="00B76534" w:rsidP="00B76534">
            <w:pPr>
              <w:ind w:left="-78" w:right="-318"/>
              <w:jc w:val="both"/>
              <w:rPr>
                <w:rFonts w:cs="Arial"/>
                <w:color w:val="000000"/>
                <w:sz w:val="18"/>
                <w:szCs w:val="18"/>
                <w:lang w:val="en-US"/>
              </w:rPr>
            </w:pPr>
            <w:r w:rsidRPr="00387849">
              <w:rPr>
                <w:rFonts w:cs="Arial"/>
                <w:color w:val="000000"/>
                <w:sz w:val="18"/>
                <w:szCs w:val="18"/>
                <w:lang w:val="en-GB"/>
              </w:rPr>
              <w:t>Closing balance</w:t>
            </w:r>
          </w:p>
        </w:tc>
        <w:tc>
          <w:tcPr>
            <w:tcW w:w="1582" w:type="dxa"/>
            <w:tcBorders>
              <w:bottom w:val="single" w:sz="4" w:space="0" w:color="auto"/>
            </w:tcBorders>
            <w:shd w:val="clear" w:color="auto" w:fill="auto"/>
            <w:vAlign w:val="bottom"/>
          </w:tcPr>
          <w:p w14:paraId="544C5E0E" w14:textId="44D7961F" w:rsidR="00B76534" w:rsidRPr="00387849" w:rsidRDefault="00904075" w:rsidP="00B76534">
            <w:pPr>
              <w:ind w:left="-40" w:right="-72"/>
              <w:jc w:val="right"/>
              <w:rPr>
                <w:rFonts w:cs="Arial"/>
                <w:color w:val="000000"/>
                <w:sz w:val="18"/>
                <w:szCs w:val="18"/>
                <w:lang w:val="en-GB"/>
              </w:rPr>
            </w:pPr>
            <w:r w:rsidRPr="00387849">
              <w:rPr>
                <w:rFonts w:cs="Arial"/>
                <w:color w:val="000000"/>
                <w:sz w:val="18"/>
                <w:szCs w:val="18"/>
                <w:lang w:val="en-GB"/>
              </w:rPr>
              <w:t>75,952,572</w:t>
            </w:r>
          </w:p>
        </w:tc>
        <w:tc>
          <w:tcPr>
            <w:tcW w:w="1582" w:type="dxa"/>
            <w:tcBorders>
              <w:bottom w:val="single" w:sz="4" w:space="0" w:color="auto"/>
            </w:tcBorders>
            <w:shd w:val="clear" w:color="auto" w:fill="auto"/>
          </w:tcPr>
          <w:p w14:paraId="10C1230B" w14:textId="5FCCC3D1" w:rsidR="00B76534" w:rsidRPr="00387849" w:rsidRDefault="00904075" w:rsidP="00B76534">
            <w:pPr>
              <w:ind w:left="-40" w:right="-72"/>
              <w:jc w:val="right"/>
              <w:rPr>
                <w:rFonts w:eastAsia="SimSun" w:cs="Arial"/>
                <w:snapToGrid w:val="0"/>
                <w:color w:val="000000"/>
                <w:sz w:val="18"/>
                <w:szCs w:val="18"/>
                <w:lang w:val="en-US" w:eastAsia="th-TH"/>
              </w:rPr>
            </w:pPr>
            <w:r w:rsidRPr="00387849">
              <w:rPr>
                <w:rFonts w:eastAsia="SimSun" w:cs="Arial"/>
                <w:snapToGrid w:val="0"/>
                <w:color w:val="000000"/>
                <w:sz w:val="18"/>
                <w:szCs w:val="18"/>
                <w:lang w:val="en-US" w:eastAsia="th-TH"/>
              </w:rPr>
              <w:t>75,952,572</w:t>
            </w:r>
          </w:p>
        </w:tc>
      </w:tr>
    </w:tbl>
    <w:p w14:paraId="6DCCEF31" w14:textId="77777777" w:rsidR="00F708DA" w:rsidRPr="00387849" w:rsidRDefault="00F708DA" w:rsidP="00F708DA">
      <w:pPr>
        <w:tabs>
          <w:tab w:val="left" w:pos="2160"/>
          <w:tab w:val="right" w:pos="7200"/>
          <w:tab w:val="right" w:pos="8540"/>
        </w:tabs>
        <w:jc w:val="both"/>
        <w:rPr>
          <w:rFonts w:cs="Arial"/>
          <w:color w:val="000000"/>
          <w:sz w:val="18"/>
          <w:szCs w:val="18"/>
          <w:lang w:val="en-GB"/>
        </w:rPr>
      </w:pPr>
    </w:p>
    <w:p w14:paraId="6A012B9A" w14:textId="77777777" w:rsidR="00F708DA" w:rsidRPr="00387849" w:rsidRDefault="00F708DA" w:rsidP="00F708DA">
      <w:pPr>
        <w:tabs>
          <w:tab w:val="left" w:pos="2160"/>
          <w:tab w:val="right" w:pos="7200"/>
          <w:tab w:val="right" w:pos="8540"/>
        </w:tabs>
        <w:jc w:val="both"/>
        <w:rPr>
          <w:rFonts w:cs="Arial"/>
          <w:color w:val="000000"/>
          <w:sz w:val="18"/>
          <w:szCs w:val="18"/>
          <w:lang w:val="en-GB"/>
        </w:rPr>
      </w:pPr>
      <w:r w:rsidRPr="00387849">
        <w:rPr>
          <w:rFonts w:cs="Arial"/>
          <w:color w:val="000000"/>
          <w:spacing w:val="-3"/>
          <w:sz w:val="18"/>
          <w:szCs w:val="18"/>
          <w:lang w:val="en-GB"/>
        </w:rPr>
        <w:t xml:space="preserve">Pursuant to the Public Limited Companies Act B.E. 2535, the </w:t>
      </w:r>
      <w:r w:rsidR="009314CB" w:rsidRPr="00387849">
        <w:rPr>
          <w:rFonts w:cs="Arial"/>
          <w:color w:val="000000"/>
          <w:spacing w:val="-3"/>
          <w:sz w:val="18"/>
          <w:szCs w:val="18"/>
          <w:lang w:val="en-GB"/>
        </w:rPr>
        <w:t>Company</w:t>
      </w:r>
      <w:r w:rsidRPr="00387849">
        <w:rPr>
          <w:rFonts w:cs="Arial"/>
          <w:color w:val="000000"/>
          <w:spacing w:val="-3"/>
          <w:sz w:val="18"/>
          <w:szCs w:val="18"/>
          <w:lang w:val="en-GB"/>
        </w:rPr>
        <w:t xml:space="preserve"> is required to set aside a statutory reserve at least</w:t>
      </w:r>
      <w:r w:rsidRPr="00387849">
        <w:rPr>
          <w:rFonts w:cs="Arial"/>
          <w:color w:val="000000"/>
          <w:sz w:val="18"/>
          <w:szCs w:val="18"/>
          <w:lang w:val="en-GB"/>
        </w:rPr>
        <w:t xml:space="preserve"> 5 percent of its profit after deducting accumulated deficit brought forward (if any), until the reserve reaches 10 percent of the registered capital. The statutory reserve is not available for dividend distribution.</w:t>
      </w:r>
    </w:p>
    <w:p w14:paraId="49F29613" w14:textId="77777777" w:rsidR="00F708DA" w:rsidRPr="00387849" w:rsidRDefault="00F708DA" w:rsidP="00F708DA">
      <w:pPr>
        <w:tabs>
          <w:tab w:val="left" w:pos="2160"/>
          <w:tab w:val="right" w:pos="7200"/>
          <w:tab w:val="right" w:pos="8540"/>
        </w:tabs>
        <w:jc w:val="both"/>
        <w:rPr>
          <w:rFonts w:cs="Arial"/>
          <w:b/>
          <w:bCs/>
          <w:color w:val="000000"/>
          <w:sz w:val="18"/>
          <w:szCs w:val="18"/>
          <w:lang w:val="en-GB"/>
        </w:rPr>
      </w:pPr>
    </w:p>
    <w:p w14:paraId="7A743CA7" w14:textId="77777777" w:rsidR="00F708DA" w:rsidRPr="00387849" w:rsidRDefault="00F708DA" w:rsidP="00F708DA">
      <w:pPr>
        <w:tabs>
          <w:tab w:val="left" w:pos="2160"/>
          <w:tab w:val="right" w:pos="7200"/>
          <w:tab w:val="right" w:pos="8540"/>
        </w:tabs>
        <w:jc w:val="both"/>
        <w:rPr>
          <w:rFonts w:cs="Arial"/>
          <w:b/>
          <w:bCs/>
          <w:color w:val="000000"/>
          <w:sz w:val="18"/>
          <w:szCs w:val="18"/>
          <w:lang w:val="en-GB"/>
        </w:rPr>
      </w:pPr>
    </w:p>
    <w:tbl>
      <w:tblPr>
        <w:tblW w:w="9461" w:type="dxa"/>
        <w:tblInd w:w="108" w:type="dxa"/>
        <w:tblLook w:val="04A0" w:firstRow="1" w:lastRow="0" w:firstColumn="1" w:lastColumn="0" w:noHBand="0" w:noVBand="1"/>
      </w:tblPr>
      <w:tblGrid>
        <w:gridCol w:w="9461"/>
      </w:tblGrid>
      <w:tr w:rsidR="00A76C73" w:rsidRPr="00387849" w14:paraId="5488DCBE" w14:textId="77777777" w:rsidTr="005D1B47">
        <w:trPr>
          <w:trHeight w:val="386"/>
        </w:trPr>
        <w:tc>
          <w:tcPr>
            <w:tcW w:w="9461" w:type="dxa"/>
            <w:shd w:val="clear" w:color="auto" w:fill="auto"/>
            <w:vAlign w:val="center"/>
          </w:tcPr>
          <w:p w14:paraId="5847C622" w14:textId="7B9DFC90" w:rsidR="00F708DA" w:rsidRPr="00387849" w:rsidRDefault="00F708DA" w:rsidP="005D1B47">
            <w:pPr>
              <w:ind w:left="528" w:hanging="641"/>
              <w:rPr>
                <w:rFonts w:cs="Arial"/>
                <w:b/>
                <w:bCs/>
                <w:color w:val="000000"/>
                <w:sz w:val="18"/>
                <w:szCs w:val="18"/>
                <w:cs/>
              </w:rPr>
            </w:pPr>
            <w:r w:rsidRPr="00387849">
              <w:rPr>
                <w:rFonts w:cs="Arial"/>
                <w:b/>
                <w:bCs/>
                <w:color w:val="000000"/>
                <w:sz w:val="18"/>
                <w:szCs w:val="18"/>
                <w:lang w:val="en-GB"/>
              </w:rPr>
              <w:t>2</w:t>
            </w:r>
            <w:r w:rsidR="00D13E1A" w:rsidRPr="00387849">
              <w:rPr>
                <w:rFonts w:cs="Arial"/>
                <w:b/>
                <w:bCs/>
                <w:color w:val="000000"/>
                <w:sz w:val="18"/>
                <w:szCs w:val="18"/>
                <w:lang w:val="en-GB"/>
              </w:rPr>
              <w:t>2</w:t>
            </w:r>
            <w:r w:rsidRPr="00387849">
              <w:rPr>
                <w:rFonts w:cs="Arial"/>
                <w:b/>
                <w:bCs/>
                <w:color w:val="000000"/>
                <w:sz w:val="18"/>
                <w:szCs w:val="18"/>
                <w:lang w:val="en-GB"/>
              </w:rPr>
              <w:tab/>
            </w:r>
            <w:r w:rsidR="008A64E4" w:rsidRPr="00387849">
              <w:rPr>
                <w:rFonts w:cs="Arial"/>
                <w:b/>
                <w:bCs/>
                <w:color w:val="000000"/>
                <w:sz w:val="18"/>
                <w:szCs w:val="18"/>
                <w:lang w:val="en-GB"/>
              </w:rPr>
              <w:t>Stock and cash d</w:t>
            </w:r>
            <w:r w:rsidRPr="00387849">
              <w:rPr>
                <w:rFonts w:cs="Arial"/>
                <w:b/>
                <w:bCs/>
                <w:color w:val="000000"/>
                <w:sz w:val="18"/>
                <w:szCs w:val="18"/>
                <w:lang w:val="en-GB"/>
              </w:rPr>
              <w:t>ividends</w:t>
            </w:r>
          </w:p>
        </w:tc>
      </w:tr>
    </w:tbl>
    <w:p w14:paraId="21894F6C" w14:textId="77777777" w:rsidR="00F708DA" w:rsidRPr="00387849" w:rsidRDefault="00F708DA" w:rsidP="0043391D">
      <w:pPr>
        <w:tabs>
          <w:tab w:val="left" w:pos="2160"/>
          <w:tab w:val="right" w:pos="7200"/>
          <w:tab w:val="right" w:pos="8540"/>
        </w:tabs>
        <w:jc w:val="both"/>
        <w:rPr>
          <w:rFonts w:cs="Arial"/>
          <w:color w:val="000000"/>
          <w:sz w:val="18"/>
          <w:szCs w:val="18"/>
          <w:lang w:val="en-GB"/>
        </w:rPr>
      </w:pPr>
    </w:p>
    <w:p w14:paraId="2BB8B961" w14:textId="77777777" w:rsidR="008A64E4" w:rsidRPr="00387849" w:rsidRDefault="008A64E4" w:rsidP="008A64E4">
      <w:pPr>
        <w:jc w:val="both"/>
        <w:rPr>
          <w:rFonts w:cs="Arial"/>
          <w:color w:val="000000"/>
          <w:sz w:val="18"/>
          <w:szCs w:val="18"/>
          <w:lang w:val="en-US"/>
        </w:rPr>
      </w:pPr>
      <w:r w:rsidRPr="00387849">
        <w:rPr>
          <w:rFonts w:cs="Arial"/>
          <w:color w:val="000000"/>
          <w:sz w:val="18"/>
          <w:szCs w:val="18"/>
          <w:lang w:val="en-US"/>
        </w:rPr>
        <w:t xml:space="preserve">On 5 April 2023, the Annual General Meeting of the Company’s shareholders for the year 2023, approved the </w:t>
      </w:r>
      <w:r w:rsidRPr="00387849">
        <w:rPr>
          <w:rFonts w:cs="Arial"/>
          <w:color w:val="000000"/>
          <w:spacing w:val="-2"/>
          <w:sz w:val="18"/>
          <w:szCs w:val="18"/>
          <w:lang w:val="en-US"/>
        </w:rPr>
        <w:t>resolution regarding to the payment of dividend from net profit for the year ended 31 December 2022, with cash dividend</w:t>
      </w:r>
      <w:r w:rsidRPr="00387849">
        <w:rPr>
          <w:rFonts w:cs="Arial"/>
          <w:color w:val="000000"/>
          <w:sz w:val="18"/>
          <w:szCs w:val="18"/>
          <w:lang w:val="en-US"/>
        </w:rPr>
        <w:t xml:space="preserve"> payment at the rate of Baht 0.20 per share amounting to Baht 207.22 million. The Company paid cash dividend to the shareholders on 2 May 2023.</w:t>
      </w:r>
    </w:p>
    <w:p w14:paraId="68AC7B3A" w14:textId="77777777" w:rsidR="008A64E4" w:rsidRPr="00387849" w:rsidRDefault="008A64E4" w:rsidP="008A64E4">
      <w:pPr>
        <w:ind w:left="562" w:hanging="562"/>
        <w:jc w:val="both"/>
        <w:rPr>
          <w:rFonts w:eastAsia="Arial Unicode MS" w:cs="Arial"/>
          <w:color w:val="000000"/>
          <w:sz w:val="18"/>
          <w:szCs w:val="18"/>
          <w:lang w:val="en-US"/>
        </w:rPr>
      </w:pPr>
    </w:p>
    <w:p w14:paraId="3C005ABA" w14:textId="77777777" w:rsidR="00F708DA" w:rsidRPr="00387849" w:rsidRDefault="008A64E4" w:rsidP="008A64E4">
      <w:pPr>
        <w:tabs>
          <w:tab w:val="left" w:pos="2160"/>
          <w:tab w:val="right" w:pos="7200"/>
          <w:tab w:val="right" w:pos="8540"/>
        </w:tabs>
        <w:jc w:val="both"/>
        <w:rPr>
          <w:rFonts w:cs="Arial"/>
          <w:color w:val="000000"/>
          <w:sz w:val="18"/>
          <w:szCs w:val="18"/>
          <w:lang w:val="en-GB"/>
        </w:rPr>
      </w:pPr>
      <w:r w:rsidRPr="00387849">
        <w:rPr>
          <w:rFonts w:cs="Arial"/>
          <w:color w:val="000000"/>
          <w:sz w:val="18"/>
          <w:szCs w:val="18"/>
          <w:lang w:val="en-US"/>
        </w:rPr>
        <w:t>On 26 April 2024, the Annual General Meeting of the Company’s shareholders for the year 2024, approved the resolution regarding to the payment of dividend from net profit for the year ended 31 December 2023, including cash dividend payment at the rate of Baht 0.016 per share amounting to Baht 16.45 million and stock dividend payment 148.02 million shares at par value of Baht 1 per share to the shareholders at the rate of 7 shares per 1 stock dividend amounting to Baht 148.02 million, equivalent to a dividend of Baht 0.1429 per share. The Company paid stock dividend and cash dividend to the shareholders on 16 May 2024.</w:t>
      </w:r>
    </w:p>
    <w:p w14:paraId="74A578AB" w14:textId="7C2B59CA" w:rsidR="00F708DA" w:rsidRPr="00387849" w:rsidRDefault="00A13758" w:rsidP="0043391D">
      <w:pPr>
        <w:tabs>
          <w:tab w:val="left" w:pos="2160"/>
          <w:tab w:val="right" w:pos="7200"/>
          <w:tab w:val="right" w:pos="8540"/>
        </w:tabs>
        <w:jc w:val="both"/>
        <w:rPr>
          <w:rFonts w:cs="Arial"/>
          <w:color w:val="000000"/>
          <w:sz w:val="18"/>
          <w:szCs w:val="18"/>
          <w:lang w:val="en-GB"/>
        </w:rPr>
      </w:pPr>
      <w:r w:rsidRPr="00387849">
        <w:rPr>
          <w:rFonts w:cs="Arial"/>
          <w:color w:val="000000"/>
          <w:sz w:val="18"/>
          <w:szCs w:val="18"/>
          <w:lang w:val="en-GB"/>
        </w:rPr>
        <w:br w:type="page"/>
      </w:r>
    </w:p>
    <w:tbl>
      <w:tblPr>
        <w:tblW w:w="9498" w:type="dxa"/>
        <w:tblInd w:w="108" w:type="dxa"/>
        <w:tblLook w:val="04A0" w:firstRow="1" w:lastRow="0" w:firstColumn="1" w:lastColumn="0" w:noHBand="0" w:noVBand="1"/>
      </w:tblPr>
      <w:tblGrid>
        <w:gridCol w:w="9498"/>
      </w:tblGrid>
      <w:tr w:rsidR="00A76C73" w:rsidRPr="001E270F" w14:paraId="7B089E09" w14:textId="77777777" w:rsidTr="005D1B47">
        <w:trPr>
          <w:trHeight w:val="386"/>
        </w:trPr>
        <w:tc>
          <w:tcPr>
            <w:tcW w:w="9498" w:type="dxa"/>
            <w:shd w:val="clear" w:color="auto" w:fill="auto"/>
            <w:vAlign w:val="center"/>
          </w:tcPr>
          <w:p w14:paraId="0B1335EE" w14:textId="4C21834C" w:rsidR="004D77F0" w:rsidRPr="00387849" w:rsidRDefault="004D77F0" w:rsidP="005D1B47">
            <w:pPr>
              <w:ind w:left="528" w:hanging="641"/>
              <w:rPr>
                <w:rFonts w:cs="Arial"/>
                <w:b/>
                <w:bCs/>
                <w:color w:val="000000"/>
                <w:sz w:val="18"/>
                <w:szCs w:val="18"/>
                <w:cs/>
                <w:lang w:val="en-GB"/>
              </w:rPr>
            </w:pPr>
            <w:bookmarkStart w:id="15" w:name="_Hlk53919600"/>
            <w:r w:rsidRPr="00387849">
              <w:rPr>
                <w:rFonts w:cs="Arial"/>
                <w:b/>
                <w:bCs/>
                <w:color w:val="000000"/>
                <w:sz w:val="18"/>
                <w:szCs w:val="18"/>
                <w:lang w:val="en-GB"/>
              </w:rPr>
              <w:t>2</w:t>
            </w:r>
            <w:r w:rsidR="00D13E1A" w:rsidRPr="00387849">
              <w:rPr>
                <w:rFonts w:cs="Arial"/>
                <w:b/>
                <w:bCs/>
                <w:color w:val="000000"/>
                <w:sz w:val="18"/>
                <w:szCs w:val="18"/>
                <w:lang w:val="en-GB"/>
              </w:rPr>
              <w:t>3</w:t>
            </w:r>
            <w:r w:rsidRPr="00387849">
              <w:rPr>
                <w:rFonts w:cs="Arial"/>
                <w:b/>
                <w:bCs/>
                <w:color w:val="000000"/>
                <w:sz w:val="18"/>
                <w:szCs w:val="18"/>
                <w:lang w:val="en-GB"/>
              </w:rPr>
              <w:tab/>
              <w:t>Income from loans to customers</w:t>
            </w:r>
          </w:p>
        </w:tc>
      </w:tr>
      <w:bookmarkEnd w:id="15"/>
    </w:tbl>
    <w:p w14:paraId="14A3B06A" w14:textId="77777777" w:rsidR="004D77F0" w:rsidRPr="00387849" w:rsidRDefault="004D77F0" w:rsidP="004D77F0">
      <w:pPr>
        <w:ind w:left="562" w:hanging="562"/>
        <w:jc w:val="both"/>
        <w:rPr>
          <w:rFonts w:eastAsia="Arial Unicode MS" w:cs="Arial"/>
          <w:color w:val="000000"/>
          <w:sz w:val="18"/>
          <w:szCs w:val="18"/>
          <w:lang w:val="en-US"/>
        </w:rPr>
      </w:pPr>
    </w:p>
    <w:p w14:paraId="66B390C5" w14:textId="77777777" w:rsidR="004D77F0" w:rsidRPr="00387849" w:rsidRDefault="004D77F0" w:rsidP="004D77F0">
      <w:pPr>
        <w:textAlignment w:val="baseline"/>
        <w:rPr>
          <w:rFonts w:eastAsia="Arial" w:cs="Arial"/>
          <w:color w:val="000000"/>
          <w:spacing w:val="-2"/>
          <w:sz w:val="18"/>
          <w:szCs w:val="18"/>
          <w:lang w:val="en-US"/>
        </w:rPr>
      </w:pPr>
      <w:r w:rsidRPr="00387849">
        <w:rPr>
          <w:rFonts w:eastAsia="Arial" w:cs="Arial"/>
          <w:color w:val="000000"/>
          <w:spacing w:val="-2"/>
          <w:sz w:val="18"/>
          <w:szCs w:val="18"/>
          <w:lang w:val="en-US"/>
        </w:rPr>
        <w:t>Income from loans to customers for the years ended 31 December 2024 and 2023 are as follows</w:t>
      </w:r>
      <w:r w:rsidRPr="00387849">
        <w:rPr>
          <w:rFonts w:eastAsia="Arial" w:cs="Arial"/>
          <w:color w:val="000000"/>
          <w:spacing w:val="-2"/>
          <w:sz w:val="18"/>
          <w:szCs w:val="18"/>
          <w:cs/>
        </w:rPr>
        <w:t>:</w:t>
      </w:r>
    </w:p>
    <w:p w14:paraId="11C5D399" w14:textId="77777777" w:rsidR="004D77F0" w:rsidRPr="00387849" w:rsidRDefault="004D77F0" w:rsidP="004D77F0">
      <w:pPr>
        <w:jc w:val="both"/>
        <w:textAlignment w:val="baseline"/>
        <w:rPr>
          <w:rFonts w:cs="Arial"/>
          <w:color w:val="000000"/>
          <w:sz w:val="18"/>
          <w:szCs w:val="18"/>
          <w:lang w:val="en-US"/>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0"/>
        <w:gridCol w:w="1584"/>
        <w:gridCol w:w="1584"/>
      </w:tblGrid>
      <w:tr w:rsidR="00D95E13" w:rsidRPr="00387849" w14:paraId="4C9BCC23" w14:textId="77777777" w:rsidTr="005D1B47">
        <w:tc>
          <w:tcPr>
            <w:tcW w:w="6300" w:type="dxa"/>
            <w:tcBorders>
              <w:top w:val="nil"/>
              <w:left w:val="nil"/>
              <w:bottom w:val="nil"/>
              <w:right w:val="nil"/>
            </w:tcBorders>
            <w:shd w:val="clear" w:color="auto" w:fill="auto"/>
            <w:vAlign w:val="bottom"/>
          </w:tcPr>
          <w:p w14:paraId="6941B040" w14:textId="77777777" w:rsidR="00D95E13" w:rsidRPr="00387849" w:rsidRDefault="00D95E13">
            <w:pPr>
              <w:jc w:val="both"/>
              <w:rPr>
                <w:rFonts w:eastAsia="Arial Unicode MS" w:cs="Arial"/>
                <w:b/>
                <w:bCs/>
                <w:color w:val="000000"/>
                <w:sz w:val="18"/>
                <w:szCs w:val="18"/>
                <w:cs/>
              </w:rPr>
            </w:pPr>
          </w:p>
        </w:tc>
        <w:tc>
          <w:tcPr>
            <w:tcW w:w="1584" w:type="dxa"/>
            <w:tcBorders>
              <w:top w:val="nil"/>
              <w:left w:val="nil"/>
              <w:bottom w:val="nil"/>
              <w:right w:val="nil"/>
            </w:tcBorders>
            <w:shd w:val="clear" w:color="auto" w:fill="auto"/>
            <w:vAlign w:val="bottom"/>
          </w:tcPr>
          <w:p w14:paraId="18138129" w14:textId="77777777" w:rsidR="00D95E13" w:rsidRPr="00387849" w:rsidRDefault="00D95E13">
            <w:pPr>
              <w:ind w:right="-72"/>
              <w:jc w:val="right"/>
              <w:rPr>
                <w:rFonts w:cs="Arial"/>
                <w:b/>
                <w:bCs/>
                <w:color w:val="000000"/>
                <w:sz w:val="18"/>
                <w:szCs w:val="18"/>
                <w:lang w:val="en-US"/>
              </w:rPr>
            </w:pPr>
          </w:p>
        </w:tc>
        <w:tc>
          <w:tcPr>
            <w:tcW w:w="1584" w:type="dxa"/>
            <w:tcBorders>
              <w:top w:val="nil"/>
              <w:left w:val="nil"/>
              <w:bottom w:val="nil"/>
              <w:right w:val="nil"/>
            </w:tcBorders>
            <w:shd w:val="clear" w:color="auto" w:fill="auto"/>
            <w:vAlign w:val="bottom"/>
          </w:tcPr>
          <w:p w14:paraId="3F4EC9AD" w14:textId="11EC1F3A" w:rsidR="00D95E13" w:rsidRPr="00387849" w:rsidRDefault="001E270F">
            <w:pPr>
              <w:ind w:right="-72"/>
              <w:jc w:val="right"/>
              <w:rPr>
                <w:rFonts w:cs="Arial"/>
                <w:b/>
                <w:bCs/>
                <w:color w:val="000000"/>
                <w:sz w:val="18"/>
                <w:szCs w:val="18"/>
                <w:lang w:val="en-US"/>
              </w:rPr>
            </w:pPr>
            <w:r>
              <w:rPr>
                <w:rFonts w:cs="Arial"/>
                <w:b/>
                <w:bCs/>
                <w:color w:val="000000"/>
                <w:sz w:val="18"/>
                <w:szCs w:val="18"/>
                <w:lang w:val="en-US"/>
              </w:rPr>
              <w:t>Restated</w:t>
            </w:r>
          </w:p>
        </w:tc>
      </w:tr>
      <w:tr w:rsidR="00A76C73" w:rsidRPr="00387849" w14:paraId="0EC1B1D5" w14:textId="77777777" w:rsidTr="005D1B47">
        <w:tc>
          <w:tcPr>
            <w:tcW w:w="6300" w:type="dxa"/>
            <w:tcBorders>
              <w:top w:val="nil"/>
              <w:left w:val="nil"/>
              <w:bottom w:val="nil"/>
              <w:right w:val="nil"/>
            </w:tcBorders>
            <w:shd w:val="clear" w:color="auto" w:fill="auto"/>
            <w:vAlign w:val="bottom"/>
          </w:tcPr>
          <w:p w14:paraId="6D535BFC" w14:textId="77777777" w:rsidR="004D77F0" w:rsidRPr="00387849" w:rsidRDefault="004D77F0">
            <w:pPr>
              <w:jc w:val="both"/>
              <w:rPr>
                <w:rFonts w:eastAsia="Arial Unicode MS" w:cs="Arial"/>
                <w:b/>
                <w:bCs/>
                <w:color w:val="000000"/>
                <w:sz w:val="18"/>
                <w:szCs w:val="18"/>
                <w:cs/>
              </w:rPr>
            </w:pPr>
          </w:p>
        </w:tc>
        <w:tc>
          <w:tcPr>
            <w:tcW w:w="1584" w:type="dxa"/>
            <w:tcBorders>
              <w:top w:val="nil"/>
              <w:left w:val="nil"/>
              <w:bottom w:val="nil"/>
              <w:right w:val="nil"/>
            </w:tcBorders>
            <w:shd w:val="clear" w:color="auto" w:fill="auto"/>
            <w:vAlign w:val="bottom"/>
            <w:hideMark/>
          </w:tcPr>
          <w:p w14:paraId="31FCD6B9" w14:textId="77777777" w:rsidR="004D77F0" w:rsidRPr="00387849" w:rsidRDefault="004D77F0">
            <w:pPr>
              <w:ind w:right="-72"/>
              <w:jc w:val="right"/>
              <w:rPr>
                <w:rFonts w:cs="Arial"/>
                <w:b/>
                <w:bCs/>
                <w:color w:val="000000"/>
                <w:sz w:val="18"/>
                <w:szCs w:val="18"/>
                <w:lang w:val="en-US"/>
              </w:rPr>
            </w:pPr>
            <w:r w:rsidRPr="00387849">
              <w:rPr>
                <w:rFonts w:cs="Arial"/>
                <w:b/>
                <w:bCs/>
                <w:color w:val="000000"/>
                <w:sz w:val="18"/>
                <w:szCs w:val="18"/>
                <w:lang w:val="en-US"/>
              </w:rPr>
              <w:t>2024</w:t>
            </w:r>
          </w:p>
        </w:tc>
        <w:tc>
          <w:tcPr>
            <w:tcW w:w="1584" w:type="dxa"/>
            <w:tcBorders>
              <w:top w:val="nil"/>
              <w:left w:val="nil"/>
              <w:bottom w:val="nil"/>
              <w:right w:val="nil"/>
            </w:tcBorders>
            <w:shd w:val="clear" w:color="auto" w:fill="auto"/>
            <w:vAlign w:val="bottom"/>
            <w:hideMark/>
          </w:tcPr>
          <w:p w14:paraId="4BC63A91" w14:textId="77777777" w:rsidR="004D77F0" w:rsidRPr="00387849" w:rsidRDefault="004D77F0">
            <w:pPr>
              <w:ind w:right="-72"/>
              <w:jc w:val="right"/>
              <w:rPr>
                <w:rFonts w:cs="Arial"/>
                <w:b/>
                <w:bCs/>
                <w:color w:val="000000"/>
                <w:sz w:val="18"/>
                <w:szCs w:val="18"/>
                <w:lang w:val="en-US"/>
              </w:rPr>
            </w:pPr>
            <w:r w:rsidRPr="00387849">
              <w:rPr>
                <w:rFonts w:cs="Arial"/>
                <w:b/>
                <w:bCs/>
                <w:color w:val="000000"/>
                <w:sz w:val="18"/>
                <w:szCs w:val="18"/>
                <w:lang w:val="en-US"/>
              </w:rPr>
              <w:t>2023</w:t>
            </w:r>
          </w:p>
        </w:tc>
      </w:tr>
      <w:tr w:rsidR="00A76C73" w:rsidRPr="00387849" w14:paraId="71CB652E" w14:textId="77777777" w:rsidTr="005D1B47">
        <w:trPr>
          <w:trHeight w:val="183"/>
        </w:trPr>
        <w:tc>
          <w:tcPr>
            <w:tcW w:w="6300" w:type="dxa"/>
            <w:tcBorders>
              <w:top w:val="nil"/>
              <w:left w:val="nil"/>
              <w:bottom w:val="nil"/>
              <w:right w:val="nil"/>
            </w:tcBorders>
            <w:shd w:val="clear" w:color="auto" w:fill="auto"/>
            <w:vAlign w:val="bottom"/>
          </w:tcPr>
          <w:p w14:paraId="37CFF419" w14:textId="77777777" w:rsidR="004D77F0" w:rsidRPr="00387849" w:rsidRDefault="004D77F0">
            <w:pPr>
              <w:ind w:left="-72"/>
              <w:jc w:val="both"/>
              <w:rPr>
                <w:rFonts w:eastAsia="Arial Unicode MS" w:cs="Arial"/>
                <w:b/>
                <w:bCs/>
                <w:color w:val="000000"/>
                <w:sz w:val="18"/>
                <w:szCs w:val="18"/>
              </w:rPr>
            </w:pPr>
          </w:p>
        </w:tc>
        <w:tc>
          <w:tcPr>
            <w:tcW w:w="1584" w:type="dxa"/>
            <w:tcBorders>
              <w:top w:val="nil"/>
              <w:left w:val="nil"/>
              <w:bottom w:val="single" w:sz="4" w:space="0" w:color="auto"/>
              <w:right w:val="nil"/>
            </w:tcBorders>
            <w:shd w:val="clear" w:color="auto" w:fill="auto"/>
            <w:vAlign w:val="bottom"/>
          </w:tcPr>
          <w:p w14:paraId="3FD43401" w14:textId="77777777" w:rsidR="004D77F0" w:rsidRPr="00387849" w:rsidRDefault="004D77F0">
            <w:pPr>
              <w:ind w:right="-72"/>
              <w:jc w:val="right"/>
              <w:rPr>
                <w:rFonts w:cs="Arial"/>
                <w:b/>
                <w:bCs/>
                <w:color w:val="000000"/>
                <w:sz w:val="18"/>
                <w:szCs w:val="18"/>
                <w:cs/>
                <w:lang w:val="en-US"/>
              </w:rPr>
            </w:pPr>
            <w:r w:rsidRPr="00387849">
              <w:rPr>
                <w:rFonts w:cs="Arial"/>
                <w:b/>
                <w:bCs/>
                <w:color w:val="000000"/>
                <w:sz w:val="18"/>
                <w:szCs w:val="18"/>
                <w:lang w:val="en-US"/>
              </w:rPr>
              <w:t>Baht</w:t>
            </w:r>
          </w:p>
        </w:tc>
        <w:tc>
          <w:tcPr>
            <w:tcW w:w="1584" w:type="dxa"/>
            <w:tcBorders>
              <w:top w:val="nil"/>
              <w:left w:val="nil"/>
              <w:bottom w:val="single" w:sz="4" w:space="0" w:color="auto"/>
              <w:right w:val="nil"/>
            </w:tcBorders>
            <w:shd w:val="clear" w:color="auto" w:fill="auto"/>
            <w:vAlign w:val="bottom"/>
          </w:tcPr>
          <w:p w14:paraId="4ADBEACC" w14:textId="77777777" w:rsidR="004D77F0" w:rsidRPr="00387849" w:rsidRDefault="004D77F0">
            <w:pPr>
              <w:ind w:right="-72"/>
              <w:jc w:val="right"/>
              <w:rPr>
                <w:rFonts w:cs="Arial"/>
                <w:b/>
                <w:bCs/>
                <w:color w:val="000000"/>
                <w:sz w:val="18"/>
                <w:szCs w:val="18"/>
                <w:lang w:val="en-US"/>
              </w:rPr>
            </w:pPr>
            <w:r w:rsidRPr="00387849">
              <w:rPr>
                <w:rFonts w:cs="Arial"/>
                <w:b/>
                <w:bCs/>
                <w:color w:val="000000"/>
                <w:sz w:val="18"/>
                <w:szCs w:val="18"/>
                <w:lang w:val="en-US"/>
              </w:rPr>
              <w:t>Baht</w:t>
            </w:r>
          </w:p>
        </w:tc>
      </w:tr>
      <w:tr w:rsidR="00A76C73" w:rsidRPr="00387849" w14:paraId="4749D2CD" w14:textId="77777777" w:rsidTr="005D1B47">
        <w:tc>
          <w:tcPr>
            <w:tcW w:w="6300" w:type="dxa"/>
            <w:tcBorders>
              <w:top w:val="nil"/>
              <w:left w:val="nil"/>
              <w:bottom w:val="nil"/>
              <w:right w:val="nil"/>
            </w:tcBorders>
            <w:shd w:val="clear" w:color="auto" w:fill="auto"/>
            <w:vAlign w:val="bottom"/>
          </w:tcPr>
          <w:p w14:paraId="22F58415" w14:textId="77777777" w:rsidR="004D77F0" w:rsidRPr="00387849" w:rsidRDefault="004D77F0">
            <w:pPr>
              <w:ind w:left="-72"/>
              <w:jc w:val="both"/>
              <w:rPr>
                <w:rFonts w:eastAsia="Arial Unicode MS" w:cs="Arial"/>
                <w:color w:val="000000"/>
                <w:sz w:val="18"/>
                <w:szCs w:val="18"/>
              </w:rPr>
            </w:pPr>
          </w:p>
        </w:tc>
        <w:tc>
          <w:tcPr>
            <w:tcW w:w="1584" w:type="dxa"/>
            <w:tcBorders>
              <w:top w:val="single" w:sz="4" w:space="0" w:color="auto"/>
              <w:left w:val="nil"/>
              <w:bottom w:val="nil"/>
              <w:right w:val="nil"/>
            </w:tcBorders>
            <w:shd w:val="clear" w:color="auto" w:fill="auto"/>
            <w:vAlign w:val="bottom"/>
          </w:tcPr>
          <w:p w14:paraId="3FD8E289" w14:textId="77777777" w:rsidR="004D77F0" w:rsidRPr="00387849" w:rsidRDefault="004D77F0">
            <w:pPr>
              <w:ind w:left="-40" w:right="-72"/>
              <w:jc w:val="right"/>
              <w:rPr>
                <w:rFonts w:eastAsia="Arial Unicode MS" w:cs="Arial"/>
                <w:b/>
                <w:bCs/>
                <w:color w:val="000000"/>
                <w:sz w:val="18"/>
                <w:szCs w:val="18"/>
              </w:rPr>
            </w:pPr>
          </w:p>
        </w:tc>
        <w:tc>
          <w:tcPr>
            <w:tcW w:w="1584" w:type="dxa"/>
            <w:tcBorders>
              <w:top w:val="single" w:sz="4" w:space="0" w:color="auto"/>
              <w:left w:val="nil"/>
              <w:bottom w:val="nil"/>
              <w:right w:val="nil"/>
            </w:tcBorders>
            <w:shd w:val="clear" w:color="auto" w:fill="auto"/>
            <w:vAlign w:val="bottom"/>
          </w:tcPr>
          <w:p w14:paraId="7E77717D" w14:textId="77777777" w:rsidR="004D77F0" w:rsidRPr="00387849" w:rsidRDefault="004D77F0">
            <w:pPr>
              <w:ind w:left="-40" w:right="-72"/>
              <w:jc w:val="right"/>
              <w:rPr>
                <w:rFonts w:eastAsia="Arial Unicode MS" w:cs="Arial"/>
                <w:b/>
                <w:bCs/>
                <w:color w:val="000000"/>
                <w:sz w:val="18"/>
                <w:szCs w:val="18"/>
              </w:rPr>
            </w:pPr>
          </w:p>
        </w:tc>
      </w:tr>
      <w:tr w:rsidR="00A76C73" w:rsidRPr="00387849" w14:paraId="262CBC01" w14:textId="77777777" w:rsidTr="005D1B47">
        <w:tc>
          <w:tcPr>
            <w:tcW w:w="6300" w:type="dxa"/>
            <w:tcBorders>
              <w:top w:val="nil"/>
              <w:left w:val="nil"/>
              <w:bottom w:val="nil"/>
              <w:right w:val="nil"/>
            </w:tcBorders>
            <w:shd w:val="clear" w:color="auto" w:fill="auto"/>
            <w:vAlign w:val="bottom"/>
          </w:tcPr>
          <w:p w14:paraId="7628EF31" w14:textId="77777777" w:rsidR="003628AF" w:rsidRPr="00387849" w:rsidRDefault="003628AF" w:rsidP="003628AF">
            <w:pPr>
              <w:ind w:left="-103"/>
              <w:rPr>
                <w:rFonts w:cs="Arial"/>
                <w:color w:val="000000"/>
                <w:sz w:val="18"/>
                <w:szCs w:val="18"/>
                <w:cs/>
              </w:rPr>
            </w:pPr>
            <w:r w:rsidRPr="00387849">
              <w:rPr>
                <w:rFonts w:cs="Arial"/>
                <w:color w:val="000000"/>
                <w:sz w:val="18"/>
                <w:szCs w:val="18"/>
              </w:rPr>
              <w:t>Income</w:t>
            </w:r>
            <w:r w:rsidRPr="00387849">
              <w:rPr>
                <w:rFonts w:cs="Arial"/>
                <w:color w:val="000000"/>
                <w:sz w:val="18"/>
                <w:szCs w:val="18"/>
                <w:cs/>
              </w:rPr>
              <w:t xml:space="preserve"> </w:t>
            </w:r>
            <w:r w:rsidRPr="00387849">
              <w:rPr>
                <w:rFonts w:cs="Arial"/>
                <w:color w:val="000000"/>
                <w:sz w:val="18"/>
                <w:szCs w:val="18"/>
              </w:rPr>
              <w:t>from</w:t>
            </w:r>
            <w:r w:rsidRPr="00387849">
              <w:rPr>
                <w:rFonts w:cs="Arial"/>
                <w:color w:val="000000"/>
                <w:sz w:val="18"/>
                <w:szCs w:val="18"/>
                <w:cs/>
              </w:rPr>
              <w:t xml:space="preserve"> </w:t>
            </w:r>
            <w:r w:rsidRPr="00387849">
              <w:rPr>
                <w:rFonts w:cs="Arial"/>
                <w:color w:val="000000"/>
                <w:sz w:val="18"/>
                <w:szCs w:val="18"/>
              </w:rPr>
              <w:t>hire</w:t>
            </w:r>
            <w:r w:rsidRPr="00387849">
              <w:rPr>
                <w:rFonts w:cs="Arial"/>
                <w:color w:val="000000"/>
                <w:sz w:val="18"/>
                <w:szCs w:val="18"/>
                <w:cs/>
              </w:rPr>
              <w:t>-</w:t>
            </w:r>
            <w:r w:rsidRPr="00387849">
              <w:rPr>
                <w:rFonts w:cs="Arial"/>
                <w:color w:val="000000"/>
                <w:sz w:val="18"/>
                <w:szCs w:val="18"/>
              </w:rPr>
              <w:t xml:space="preserve">purchase </w:t>
            </w:r>
          </w:p>
        </w:tc>
        <w:tc>
          <w:tcPr>
            <w:tcW w:w="1584" w:type="dxa"/>
            <w:tcBorders>
              <w:top w:val="nil"/>
              <w:left w:val="nil"/>
              <w:bottom w:val="nil"/>
              <w:right w:val="nil"/>
            </w:tcBorders>
            <w:shd w:val="clear" w:color="auto" w:fill="auto"/>
            <w:vAlign w:val="bottom"/>
          </w:tcPr>
          <w:p w14:paraId="1B6D1A26" w14:textId="34344E12" w:rsidR="003628AF" w:rsidRPr="00387849" w:rsidRDefault="003628AF" w:rsidP="003628AF">
            <w:pPr>
              <w:ind w:left="-40" w:right="-72"/>
              <w:jc w:val="right"/>
              <w:rPr>
                <w:rFonts w:cs="Arial"/>
                <w:color w:val="000000"/>
                <w:sz w:val="18"/>
                <w:szCs w:val="18"/>
              </w:rPr>
            </w:pPr>
            <w:r w:rsidRPr="00387849">
              <w:rPr>
                <w:rFonts w:cs="Arial"/>
                <w:color w:val="000000"/>
                <w:sz w:val="18"/>
                <w:szCs w:val="18"/>
                <w:cs/>
                <w:lang w:val="en-GB"/>
              </w:rPr>
              <w:t>262</w:t>
            </w:r>
            <w:r w:rsidRPr="00387849">
              <w:rPr>
                <w:rFonts w:cs="Arial"/>
                <w:color w:val="000000"/>
                <w:sz w:val="18"/>
                <w:szCs w:val="18"/>
                <w:lang w:val="en-GB"/>
              </w:rPr>
              <w:t>,</w:t>
            </w:r>
            <w:r w:rsidRPr="00387849">
              <w:rPr>
                <w:rFonts w:cs="Arial"/>
                <w:color w:val="000000"/>
                <w:sz w:val="18"/>
                <w:szCs w:val="18"/>
                <w:cs/>
                <w:lang w:val="en-GB"/>
              </w:rPr>
              <w:t>543</w:t>
            </w:r>
            <w:r w:rsidRPr="00387849">
              <w:rPr>
                <w:rFonts w:cs="Arial"/>
                <w:color w:val="000000"/>
                <w:sz w:val="18"/>
                <w:szCs w:val="18"/>
                <w:lang w:val="en-GB"/>
              </w:rPr>
              <w:t>,</w:t>
            </w:r>
            <w:r w:rsidRPr="00387849">
              <w:rPr>
                <w:rFonts w:cs="Arial"/>
                <w:color w:val="000000"/>
                <w:sz w:val="18"/>
                <w:szCs w:val="18"/>
                <w:cs/>
                <w:lang w:val="en-GB"/>
              </w:rPr>
              <w:t>831</w:t>
            </w:r>
          </w:p>
        </w:tc>
        <w:tc>
          <w:tcPr>
            <w:tcW w:w="1584" w:type="dxa"/>
            <w:tcBorders>
              <w:top w:val="nil"/>
              <w:left w:val="nil"/>
              <w:bottom w:val="nil"/>
              <w:right w:val="nil"/>
            </w:tcBorders>
            <w:shd w:val="clear" w:color="auto" w:fill="auto"/>
            <w:vAlign w:val="bottom"/>
          </w:tcPr>
          <w:p w14:paraId="4390D449" w14:textId="5E045352" w:rsidR="003628AF" w:rsidRPr="00387849" w:rsidRDefault="00E10AE9" w:rsidP="003628AF">
            <w:pPr>
              <w:ind w:left="-40" w:right="-72"/>
              <w:jc w:val="right"/>
              <w:rPr>
                <w:rFonts w:cs="Arial"/>
                <w:color w:val="000000"/>
                <w:sz w:val="18"/>
                <w:szCs w:val="18"/>
                <w:lang w:val="en-GB"/>
              </w:rPr>
            </w:pPr>
            <w:r w:rsidRPr="00387849">
              <w:rPr>
                <w:rFonts w:cs="Arial"/>
                <w:color w:val="000000"/>
                <w:sz w:val="18"/>
                <w:szCs w:val="18"/>
                <w:cs/>
                <w:lang w:val="en-GB"/>
              </w:rPr>
              <w:t>541</w:t>
            </w:r>
            <w:r w:rsidRPr="00387849">
              <w:rPr>
                <w:rFonts w:cs="Arial"/>
                <w:color w:val="000000"/>
                <w:sz w:val="18"/>
                <w:szCs w:val="18"/>
                <w:lang w:val="en-GB"/>
              </w:rPr>
              <w:t>,</w:t>
            </w:r>
            <w:r w:rsidRPr="00387849">
              <w:rPr>
                <w:rFonts w:cs="Arial"/>
                <w:color w:val="000000"/>
                <w:sz w:val="18"/>
                <w:szCs w:val="18"/>
                <w:cs/>
                <w:lang w:val="en-GB"/>
              </w:rPr>
              <w:t>794</w:t>
            </w:r>
            <w:r w:rsidRPr="00387849">
              <w:rPr>
                <w:rFonts w:cs="Arial"/>
                <w:color w:val="000000"/>
                <w:sz w:val="18"/>
                <w:szCs w:val="18"/>
                <w:lang w:val="en-GB"/>
              </w:rPr>
              <w:t>,</w:t>
            </w:r>
            <w:r w:rsidRPr="00387849">
              <w:rPr>
                <w:rFonts w:cs="Arial"/>
                <w:color w:val="000000"/>
                <w:sz w:val="18"/>
                <w:szCs w:val="18"/>
                <w:cs/>
                <w:lang w:val="en-GB"/>
              </w:rPr>
              <w:t>002</w:t>
            </w:r>
          </w:p>
        </w:tc>
      </w:tr>
      <w:tr w:rsidR="00A76C73" w:rsidRPr="00387849" w14:paraId="1381AE68" w14:textId="77777777" w:rsidTr="005D1B47">
        <w:tc>
          <w:tcPr>
            <w:tcW w:w="6300" w:type="dxa"/>
            <w:tcBorders>
              <w:top w:val="nil"/>
              <w:left w:val="nil"/>
              <w:bottom w:val="nil"/>
              <w:right w:val="nil"/>
            </w:tcBorders>
            <w:shd w:val="clear" w:color="auto" w:fill="auto"/>
            <w:vAlign w:val="bottom"/>
          </w:tcPr>
          <w:p w14:paraId="1D3530C8" w14:textId="77777777" w:rsidR="003628AF" w:rsidRPr="00387849" w:rsidRDefault="003628AF" w:rsidP="003628AF">
            <w:pPr>
              <w:ind w:left="-103"/>
              <w:rPr>
                <w:rFonts w:cs="Arial"/>
                <w:color w:val="000000"/>
                <w:sz w:val="18"/>
                <w:szCs w:val="18"/>
                <w:cs/>
              </w:rPr>
            </w:pPr>
            <w:r w:rsidRPr="00387849">
              <w:rPr>
                <w:rFonts w:cs="Arial"/>
                <w:color w:val="000000"/>
                <w:sz w:val="18"/>
                <w:szCs w:val="18"/>
              </w:rPr>
              <w:t>Income</w:t>
            </w:r>
            <w:r w:rsidRPr="00387849">
              <w:rPr>
                <w:rFonts w:cs="Arial"/>
                <w:color w:val="000000"/>
                <w:sz w:val="18"/>
                <w:szCs w:val="18"/>
                <w:cs/>
              </w:rPr>
              <w:t xml:space="preserve"> </w:t>
            </w:r>
            <w:r w:rsidRPr="00387849">
              <w:rPr>
                <w:rFonts w:cs="Arial"/>
                <w:color w:val="000000"/>
                <w:sz w:val="18"/>
                <w:szCs w:val="18"/>
              </w:rPr>
              <w:t>from</w:t>
            </w:r>
            <w:r w:rsidRPr="00387849">
              <w:rPr>
                <w:rFonts w:cs="Arial"/>
                <w:color w:val="000000"/>
                <w:sz w:val="18"/>
                <w:szCs w:val="18"/>
                <w:cs/>
              </w:rPr>
              <w:t xml:space="preserve"> </w:t>
            </w:r>
            <w:r w:rsidRPr="00387849">
              <w:rPr>
                <w:rFonts w:cs="Arial"/>
                <w:color w:val="000000"/>
                <w:sz w:val="18"/>
                <w:szCs w:val="18"/>
              </w:rPr>
              <w:t>loans</w:t>
            </w:r>
          </w:p>
        </w:tc>
        <w:tc>
          <w:tcPr>
            <w:tcW w:w="1584" w:type="dxa"/>
            <w:tcBorders>
              <w:top w:val="nil"/>
              <w:left w:val="nil"/>
              <w:bottom w:val="nil"/>
              <w:right w:val="nil"/>
            </w:tcBorders>
            <w:shd w:val="clear" w:color="auto" w:fill="auto"/>
            <w:vAlign w:val="bottom"/>
          </w:tcPr>
          <w:p w14:paraId="1C9D27E6" w14:textId="0C304967" w:rsidR="003628AF" w:rsidRPr="00387849" w:rsidRDefault="003628AF" w:rsidP="003628AF">
            <w:pPr>
              <w:ind w:left="-40" w:right="-72"/>
              <w:jc w:val="right"/>
              <w:rPr>
                <w:rFonts w:cs="Arial"/>
                <w:color w:val="000000"/>
                <w:sz w:val="18"/>
                <w:szCs w:val="18"/>
                <w:cs/>
              </w:rPr>
            </w:pPr>
            <w:r w:rsidRPr="00387849">
              <w:rPr>
                <w:rFonts w:cs="Arial"/>
                <w:color w:val="000000"/>
                <w:sz w:val="18"/>
                <w:szCs w:val="18"/>
                <w:cs/>
                <w:lang w:val="en-GB"/>
              </w:rPr>
              <w:t>584</w:t>
            </w:r>
            <w:r w:rsidRPr="00387849">
              <w:rPr>
                <w:rFonts w:cs="Arial"/>
                <w:color w:val="000000"/>
                <w:sz w:val="18"/>
                <w:szCs w:val="18"/>
                <w:lang w:val="en-GB"/>
              </w:rPr>
              <w:t>,</w:t>
            </w:r>
            <w:r w:rsidRPr="00387849">
              <w:rPr>
                <w:rFonts w:cs="Arial"/>
                <w:color w:val="000000"/>
                <w:sz w:val="18"/>
                <w:szCs w:val="18"/>
                <w:cs/>
                <w:lang w:val="en-GB"/>
              </w:rPr>
              <w:t>259</w:t>
            </w:r>
            <w:r w:rsidRPr="00387849">
              <w:rPr>
                <w:rFonts w:cs="Arial"/>
                <w:color w:val="000000"/>
                <w:sz w:val="18"/>
                <w:szCs w:val="18"/>
                <w:lang w:val="en-GB"/>
              </w:rPr>
              <w:t>,</w:t>
            </w:r>
            <w:r w:rsidRPr="00387849">
              <w:rPr>
                <w:rFonts w:cs="Arial"/>
                <w:color w:val="000000"/>
                <w:sz w:val="18"/>
                <w:szCs w:val="18"/>
                <w:cs/>
                <w:lang w:val="en-GB"/>
              </w:rPr>
              <w:t>254</w:t>
            </w:r>
          </w:p>
        </w:tc>
        <w:tc>
          <w:tcPr>
            <w:tcW w:w="1584" w:type="dxa"/>
            <w:tcBorders>
              <w:top w:val="nil"/>
              <w:left w:val="nil"/>
              <w:bottom w:val="nil"/>
              <w:right w:val="nil"/>
            </w:tcBorders>
            <w:shd w:val="clear" w:color="auto" w:fill="auto"/>
            <w:vAlign w:val="bottom"/>
          </w:tcPr>
          <w:p w14:paraId="541061B8" w14:textId="337CB84E" w:rsidR="003628AF" w:rsidRPr="00387849" w:rsidRDefault="003628AF" w:rsidP="003628AF">
            <w:pPr>
              <w:ind w:left="-40" w:right="-72"/>
              <w:jc w:val="right"/>
              <w:rPr>
                <w:rFonts w:eastAsia="Arial Unicode MS" w:cs="Arial"/>
                <w:color w:val="000000"/>
                <w:sz w:val="18"/>
                <w:szCs w:val="18"/>
              </w:rPr>
            </w:pPr>
            <w:r w:rsidRPr="00387849">
              <w:rPr>
                <w:rFonts w:eastAsia="Arial Unicode MS" w:cs="Arial"/>
                <w:color w:val="000000"/>
                <w:sz w:val="18"/>
                <w:szCs w:val="18"/>
                <w:cs/>
                <w:lang w:val="en-GB"/>
              </w:rPr>
              <w:t>286</w:t>
            </w:r>
            <w:r w:rsidRPr="00387849">
              <w:rPr>
                <w:rFonts w:eastAsia="Arial Unicode MS" w:cs="Arial"/>
                <w:color w:val="000000"/>
                <w:sz w:val="18"/>
                <w:szCs w:val="18"/>
                <w:lang w:val="en-GB"/>
              </w:rPr>
              <w:t>,</w:t>
            </w:r>
            <w:r w:rsidRPr="00387849">
              <w:rPr>
                <w:rFonts w:eastAsia="Arial Unicode MS" w:cs="Arial"/>
                <w:color w:val="000000"/>
                <w:sz w:val="18"/>
                <w:szCs w:val="18"/>
                <w:cs/>
                <w:lang w:val="en-GB"/>
              </w:rPr>
              <w:t>527</w:t>
            </w:r>
            <w:r w:rsidRPr="00387849">
              <w:rPr>
                <w:rFonts w:eastAsia="Arial Unicode MS" w:cs="Arial"/>
                <w:color w:val="000000"/>
                <w:sz w:val="18"/>
                <w:szCs w:val="18"/>
                <w:lang w:val="en-GB"/>
              </w:rPr>
              <w:t>,</w:t>
            </w:r>
            <w:r w:rsidRPr="00387849">
              <w:rPr>
                <w:rFonts w:eastAsia="Arial Unicode MS" w:cs="Arial"/>
                <w:color w:val="000000"/>
                <w:sz w:val="18"/>
                <w:szCs w:val="18"/>
                <w:cs/>
                <w:lang w:val="en-GB"/>
              </w:rPr>
              <w:t>745</w:t>
            </w:r>
          </w:p>
        </w:tc>
      </w:tr>
      <w:tr w:rsidR="00A76C73" w:rsidRPr="00387849" w14:paraId="4F6A3FD1" w14:textId="77777777" w:rsidTr="005D1B47">
        <w:tc>
          <w:tcPr>
            <w:tcW w:w="6300" w:type="dxa"/>
            <w:tcBorders>
              <w:top w:val="nil"/>
              <w:left w:val="nil"/>
              <w:bottom w:val="nil"/>
              <w:right w:val="nil"/>
            </w:tcBorders>
            <w:shd w:val="clear" w:color="auto" w:fill="auto"/>
            <w:vAlign w:val="bottom"/>
          </w:tcPr>
          <w:p w14:paraId="710C8819" w14:textId="77777777" w:rsidR="003628AF" w:rsidRPr="00387849" w:rsidRDefault="003628AF" w:rsidP="003628AF">
            <w:pPr>
              <w:ind w:left="-103"/>
              <w:rPr>
                <w:rFonts w:cs="Arial"/>
                <w:color w:val="000000"/>
                <w:sz w:val="18"/>
                <w:szCs w:val="18"/>
              </w:rPr>
            </w:pPr>
            <w:r w:rsidRPr="00387849">
              <w:rPr>
                <w:rFonts w:cs="Arial"/>
                <w:color w:val="000000"/>
                <w:sz w:val="18"/>
                <w:szCs w:val="18"/>
              </w:rPr>
              <w:t>Income from inventory</w:t>
            </w:r>
            <w:r w:rsidRPr="00387849">
              <w:rPr>
                <w:rFonts w:cs="Arial"/>
                <w:color w:val="000000"/>
                <w:sz w:val="18"/>
                <w:szCs w:val="18"/>
                <w:cs/>
              </w:rPr>
              <w:t xml:space="preserve"> </w:t>
            </w:r>
            <w:r w:rsidRPr="00387849">
              <w:rPr>
                <w:rFonts w:cs="Arial"/>
                <w:color w:val="000000"/>
                <w:sz w:val="18"/>
                <w:szCs w:val="18"/>
              </w:rPr>
              <w:t>finance</w:t>
            </w:r>
          </w:p>
        </w:tc>
        <w:tc>
          <w:tcPr>
            <w:tcW w:w="1584" w:type="dxa"/>
            <w:tcBorders>
              <w:top w:val="nil"/>
              <w:left w:val="nil"/>
              <w:bottom w:val="single" w:sz="4" w:space="0" w:color="auto"/>
              <w:right w:val="nil"/>
            </w:tcBorders>
            <w:shd w:val="clear" w:color="auto" w:fill="auto"/>
            <w:vAlign w:val="bottom"/>
          </w:tcPr>
          <w:p w14:paraId="08CE0964" w14:textId="52B7518A" w:rsidR="003628AF" w:rsidRPr="00387849" w:rsidRDefault="003628AF" w:rsidP="003628AF">
            <w:pPr>
              <w:ind w:left="-40" w:right="-72"/>
              <w:jc w:val="right"/>
              <w:rPr>
                <w:rFonts w:cs="Arial"/>
                <w:color w:val="000000"/>
                <w:sz w:val="18"/>
                <w:szCs w:val="18"/>
                <w:cs/>
              </w:rPr>
            </w:pPr>
            <w:r w:rsidRPr="00387849">
              <w:rPr>
                <w:rFonts w:cs="Arial"/>
                <w:color w:val="000000"/>
                <w:sz w:val="18"/>
                <w:szCs w:val="18"/>
                <w:cs/>
                <w:lang w:val="en-GB"/>
              </w:rPr>
              <w:t>-</w:t>
            </w:r>
          </w:p>
        </w:tc>
        <w:tc>
          <w:tcPr>
            <w:tcW w:w="1584" w:type="dxa"/>
            <w:tcBorders>
              <w:top w:val="nil"/>
              <w:left w:val="nil"/>
              <w:bottom w:val="single" w:sz="4" w:space="0" w:color="auto"/>
              <w:right w:val="nil"/>
            </w:tcBorders>
            <w:shd w:val="clear" w:color="auto" w:fill="auto"/>
            <w:vAlign w:val="bottom"/>
          </w:tcPr>
          <w:p w14:paraId="634B00CA" w14:textId="5DC006BA" w:rsidR="003628AF" w:rsidRPr="00387849" w:rsidRDefault="003628AF" w:rsidP="003628AF">
            <w:pPr>
              <w:ind w:left="-40" w:right="-72"/>
              <w:jc w:val="right"/>
              <w:rPr>
                <w:rFonts w:cs="Arial"/>
                <w:color w:val="000000"/>
                <w:sz w:val="18"/>
                <w:szCs w:val="18"/>
              </w:rPr>
            </w:pPr>
            <w:r w:rsidRPr="00387849">
              <w:rPr>
                <w:rFonts w:cs="Arial"/>
                <w:color w:val="000000"/>
                <w:sz w:val="18"/>
                <w:szCs w:val="18"/>
                <w:cs/>
                <w:lang w:val="en-GB"/>
              </w:rPr>
              <w:t>2</w:t>
            </w:r>
            <w:r w:rsidRPr="00387849">
              <w:rPr>
                <w:rFonts w:cs="Arial"/>
                <w:color w:val="000000"/>
                <w:sz w:val="18"/>
                <w:szCs w:val="18"/>
                <w:lang w:val="en-GB"/>
              </w:rPr>
              <w:t>,</w:t>
            </w:r>
            <w:r w:rsidRPr="00387849">
              <w:rPr>
                <w:rFonts w:cs="Arial"/>
                <w:color w:val="000000"/>
                <w:sz w:val="18"/>
                <w:szCs w:val="18"/>
                <w:cs/>
                <w:lang w:val="en-GB"/>
              </w:rPr>
              <w:t>536</w:t>
            </w:r>
            <w:r w:rsidRPr="00387849">
              <w:rPr>
                <w:rFonts w:cs="Arial"/>
                <w:color w:val="000000"/>
                <w:sz w:val="18"/>
                <w:szCs w:val="18"/>
                <w:lang w:val="en-GB"/>
              </w:rPr>
              <w:t>,</w:t>
            </w:r>
            <w:r w:rsidRPr="00387849">
              <w:rPr>
                <w:rFonts w:cs="Arial"/>
                <w:color w:val="000000"/>
                <w:sz w:val="18"/>
                <w:szCs w:val="18"/>
                <w:cs/>
                <w:lang w:val="en-GB"/>
              </w:rPr>
              <w:t>443</w:t>
            </w:r>
          </w:p>
        </w:tc>
      </w:tr>
      <w:tr w:rsidR="00A76C73" w:rsidRPr="00387849" w14:paraId="4775B0BF" w14:textId="77777777" w:rsidTr="005D1B47">
        <w:tc>
          <w:tcPr>
            <w:tcW w:w="6300" w:type="dxa"/>
            <w:tcBorders>
              <w:top w:val="nil"/>
              <w:left w:val="nil"/>
              <w:bottom w:val="nil"/>
              <w:right w:val="nil"/>
            </w:tcBorders>
            <w:shd w:val="clear" w:color="auto" w:fill="auto"/>
            <w:vAlign w:val="bottom"/>
          </w:tcPr>
          <w:p w14:paraId="3A1F071F" w14:textId="77777777" w:rsidR="003628AF" w:rsidRPr="00387849" w:rsidRDefault="003628AF" w:rsidP="003628AF">
            <w:pPr>
              <w:ind w:left="-103"/>
              <w:rPr>
                <w:rFonts w:cs="Arial"/>
                <w:color w:val="000000"/>
                <w:sz w:val="18"/>
                <w:szCs w:val="18"/>
              </w:rPr>
            </w:pPr>
          </w:p>
        </w:tc>
        <w:tc>
          <w:tcPr>
            <w:tcW w:w="1584" w:type="dxa"/>
            <w:tcBorders>
              <w:top w:val="single" w:sz="4" w:space="0" w:color="auto"/>
              <w:left w:val="nil"/>
              <w:bottom w:val="nil"/>
              <w:right w:val="nil"/>
            </w:tcBorders>
            <w:shd w:val="clear" w:color="auto" w:fill="auto"/>
            <w:vAlign w:val="bottom"/>
          </w:tcPr>
          <w:p w14:paraId="53611411" w14:textId="77777777" w:rsidR="003628AF" w:rsidRPr="00387849" w:rsidRDefault="003628AF" w:rsidP="003628AF">
            <w:pPr>
              <w:ind w:left="-40" w:right="-72"/>
              <w:jc w:val="right"/>
              <w:rPr>
                <w:rFonts w:cs="Arial"/>
                <w:color w:val="000000"/>
                <w:sz w:val="18"/>
                <w:szCs w:val="18"/>
                <w:cs/>
              </w:rPr>
            </w:pPr>
          </w:p>
        </w:tc>
        <w:tc>
          <w:tcPr>
            <w:tcW w:w="1584" w:type="dxa"/>
            <w:tcBorders>
              <w:top w:val="single" w:sz="4" w:space="0" w:color="auto"/>
              <w:left w:val="nil"/>
              <w:bottom w:val="nil"/>
              <w:right w:val="nil"/>
            </w:tcBorders>
            <w:shd w:val="clear" w:color="auto" w:fill="auto"/>
            <w:vAlign w:val="bottom"/>
          </w:tcPr>
          <w:p w14:paraId="4E4BA7EB" w14:textId="77777777" w:rsidR="003628AF" w:rsidRPr="00387849" w:rsidRDefault="003628AF" w:rsidP="003628AF">
            <w:pPr>
              <w:ind w:left="-40" w:right="-72"/>
              <w:jc w:val="right"/>
              <w:rPr>
                <w:rFonts w:cs="Arial"/>
                <w:color w:val="000000"/>
                <w:sz w:val="18"/>
                <w:szCs w:val="18"/>
              </w:rPr>
            </w:pPr>
          </w:p>
        </w:tc>
      </w:tr>
      <w:tr w:rsidR="00A76C73" w:rsidRPr="00387849" w14:paraId="11CBF968" w14:textId="77777777" w:rsidTr="005D1B47">
        <w:tc>
          <w:tcPr>
            <w:tcW w:w="6300" w:type="dxa"/>
            <w:tcBorders>
              <w:top w:val="nil"/>
              <w:left w:val="nil"/>
              <w:bottom w:val="nil"/>
              <w:right w:val="nil"/>
            </w:tcBorders>
            <w:shd w:val="clear" w:color="auto" w:fill="auto"/>
            <w:vAlign w:val="bottom"/>
          </w:tcPr>
          <w:p w14:paraId="090A6914" w14:textId="7E2E1FC9" w:rsidR="003628AF" w:rsidRPr="00387849" w:rsidRDefault="003628AF" w:rsidP="003628AF">
            <w:pPr>
              <w:ind w:left="-103"/>
              <w:rPr>
                <w:rFonts w:cs="Arial"/>
                <w:color w:val="000000"/>
                <w:sz w:val="18"/>
                <w:szCs w:val="18"/>
                <w:cs/>
                <w:lang w:val="en-US"/>
              </w:rPr>
            </w:pPr>
            <w:r w:rsidRPr="00387849">
              <w:rPr>
                <w:rFonts w:cs="Arial"/>
                <w:color w:val="000000"/>
                <w:sz w:val="18"/>
                <w:szCs w:val="18"/>
                <w:lang w:val="en-US"/>
              </w:rPr>
              <w:t>Total</w:t>
            </w:r>
            <w:r w:rsidR="00BF13A4" w:rsidRPr="00387849">
              <w:rPr>
                <w:rFonts w:cs="Arial"/>
                <w:color w:val="000000"/>
                <w:sz w:val="18"/>
                <w:szCs w:val="18"/>
                <w:lang w:val="en-US"/>
              </w:rPr>
              <w:t xml:space="preserve"> income from loans to customers</w:t>
            </w:r>
          </w:p>
        </w:tc>
        <w:tc>
          <w:tcPr>
            <w:tcW w:w="1584" w:type="dxa"/>
            <w:tcBorders>
              <w:top w:val="nil"/>
              <w:left w:val="nil"/>
              <w:bottom w:val="single" w:sz="4" w:space="0" w:color="auto"/>
              <w:right w:val="nil"/>
            </w:tcBorders>
            <w:shd w:val="clear" w:color="auto" w:fill="auto"/>
            <w:vAlign w:val="bottom"/>
          </w:tcPr>
          <w:p w14:paraId="6F6DE800" w14:textId="5A7EB0AD" w:rsidR="003628AF" w:rsidRPr="00387849" w:rsidRDefault="006C7A2D" w:rsidP="003628AF">
            <w:pPr>
              <w:ind w:left="-40" w:right="-72"/>
              <w:jc w:val="right"/>
              <w:rPr>
                <w:rFonts w:cs="Arial"/>
                <w:color w:val="000000"/>
                <w:sz w:val="18"/>
                <w:szCs w:val="18"/>
              </w:rPr>
            </w:pPr>
            <w:r w:rsidRPr="00387849">
              <w:rPr>
                <w:rFonts w:cs="Arial"/>
                <w:color w:val="000000"/>
                <w:sz w:val="18"/>
                <w:szCs w:val="18"/>
                <w:cs/>
              </w:rPr>
              <w:t>846</w:t>
            </w:r>
            <w:r w:rsidRPr="00387849">
              <w:rPr>
                <w:rFonts w:cs="Arial"/>
                <w:color w:val="000000"/>
                <w:sz w:val="18"/>
                <w:szCs w:val="18"/>
              </w:rPr>
              <w:t>,</w:t>
            </w:r>
            <w:r w:rsidRPr="00387849">
              <w:rPr>
                <w:rFonts w:cs="Arial"/>
                <w:color w:val="000000"/>
                <w:sz w:val="18"/>
                <w:szCs w:val="18"/>
                <w:cs/>
              </w:rPr>
              <w:t>803</w:t>
            </w:r>
            <w:r w:rsidRPr="00387849">
              <w:rPr>
                <w:rFonts w:cs="Arial"/>
                <w:color w:val="000000"/>
                <w:sz w:val="18"/>
                <w:szCs w:val="18"/>
              </w:rPr>
              <w:t>,</w:t>
            </w:r>
            <w:r w:rsidRPr="00387849">
              <w:rPr>
                <w:rFonts w:cs="Arial"/>
                <w:color w:val="000000"/>
                <w:sz w:val="18"/>
                <w:szCs w:val="18"/>
                <w:cs/>
              </w:rPr>
              <w:t>085</w:t>
            </w:r>
          </w:p>
        </w:tc>
        <w:tc>
          <w:tcPr>
            <w:tcW w:w="1584" w:type="dxa"/>
            <w:tcBorders>
              <w:top w:val="nil"/>
              <w:left w:val="nil"/>
              <w:bottom w:val="single" w:sz="4" w:space="0" w:color="auto"/>
              <w:right w:val="nil"/>
            </w:tcBorders>
            <w:shd w:val="clear" w:color="auto" w:fill="auto"/>
            <w:vAlign w:val="bottom"/>
          </w:tcPr>
          <w:p w14:paraId="666A29A1" w14:textId="66FD5651" w:rsidR="003628AF" w:rsidRPr="00387849" w:rsidRDefault="00BA67C1" w:rsidP="003628AF">
            <w:pPr>
              <w:ind w:left="-40" w:right="-72"/>
              <w:jc w:val="right"/>
              <w:rPr>
                <w:rFonts w:cs="Arial"/>
                <w:color w:val="000000"/>
                <w:sz w:val="18"/>
                <w:szCs w:val="18"/>
                <w:lang w:val="en-US"/>
              </w:rPr>
            </w:pPr>
            <w:r w:rsidRPr="00387849">
              <w:rPr>
                <w:rFonts w:cs="Arial"/>
                <w:color w:val="000000"/>
                <w:sz w:val="18"/>
                <w:szCs w:val="18"/>
              </w:rPr>
              <w:t>830,858,190</w:t>
            </w:r>
          </w:p>
        </w:tc>
      </w:tr>
    </w:tbl>
    <w:p w14:paraId="592BBE2E" w14:textId="77777777" w:rsidR="004D77F0" w:rsidRPr="00387849" w:rsidRDefault="004D77F0" w:rsidP="004D77F0">
      <w:pPr>
        <w:jc w:val="both"/>
        <w:textAlignment w:val="baseline"/>
        <w:rPr>
          <w:rFonts w:cs="Arial"/>
          <w:color w:val="000000"/>
          <w:sz w:val="18"/>
          <w:szCs w:val="18"/>
        </w:rPr>
      </w:pPr>
    </w:p>
    <w:p w14:paraId="7E2BDBC6" w14:textId="77777777" w:rsidR="004D77F0" w:rsidRPr="00387849" w:rsidRDefault="004D77F0" w:rsidP="004D77F0">
      <w:pPr>
        <w:jc w:val="both"/>
        <w:rPr>
          <w:rFonts w:eastAsia="Arial" w:cs="Arial"/>
          <w:color w:val="000000"/>
          <w:spacing w:val="-2"/>
          <w:sz w:val="18"/>
          <w:szCs w:val="18"/>
          <w:cs/>
          <w:lang w:val="en-GB"/>
        </w:rPr>
      </w:pPr>
    </w:p>
    <w:tbl>
      <w:tblPr>
        <w:tblW w:w="0" w:type="auto"/>
        <w:tblInd w:w="108" w:type="dxa"/>
        <w:tblLook w:val="04A0" w:firstRow="1" w:lastRow="0" w:firstColumn="1" w:lastColumn="0" w:noHBand="0" w:noVBand="1"/>
      </w:tblPr>
      <w:tblGrid>
        <w:gridCol w:w="9461"/>
      </w:tblGrid>
      <w:tr w:rsidR="00A76C73" w:rsidRPr="00387849" w14:paraId="25C532B0" w14:textId="77777777" w:rsidTr="005D1B47">
        <w:trPr>
          <w:trHeight w:val="380"/>
        </w:trPr>
        <w:tc>
          <w:tcPr>
            <w:tcW w:w="9461" w:type="dxa"/>
            <w:shd w:val="clear" w:color="auto" w:fill="auto"/>
            <w:vAlign w:val="center"/>
          </w:tcPr>
          <w:p w14:paraId="739B3ECD" w14:textId="4CF591F7" w:rsidR="004D77F0" w:rsidRPr="00387849" w:rsidRDefault="004D77F0" w:rsidP="005D1B47">
            <w:pPr>
              <w:ind w:left="528" w:hanging="641"/>
              <w:rPr>
                <w:rFonts w:cs="Arial"/>
                <w:b/>
                <w:bCs/>
                <w:color w:val="000000"/>
                <w:sz w:val="18"/>
                <w:szCs w:val="18"/>
                <w:cs/>
                <w:lang w:val="en-GB"/>
              </w:rPr>
            </w:pPr>
            <w:r w:rsidRPr="00387849">
              <w:rPr>
                <w:rFonts w:cs="Arial"/>
                <w:b/>
                <w:bCs/>
                <w:color w:val="000000"/>
                <w:sz w:val="18"/>
                <w:szCs w:val="18"/>
                <w:lang w:val="en-GB"/>
              </w:rPr>
              <w:t>2</w:t>
            </w:r>
            <w:r w:rsidR="00D13E1A" w:rsidRPr="00387849">
              <w:rPr>
                <w:rFonts w:cs="Arial"/>
                <w:b/>
                <w:bCs/>
                <w:color w:val="000000"/>
                <w:sz w:val="18"/>
                <w:szCs w:val="18"/>
                <w:lang w:val="en-GB"/>
              </w:rPr>
              <w:t>4</w:t>
            </w:r>
            <w:r w:rsidRPr="00387849">
              <w:rPr>
                <w:rFonts w:cs="Arial"/>
                <w:b/>
                <w:bCs/>
                <w:color w:val="000000"/>
                <w:sz w:val="18"/>
                <w:szCs w:val="18"/>
                <w:cs/>
                <w:lang w:val="en-GB"/>
              </w:rPr>
              <w:tab/>
            </w:r>
            <w:r w:rsidRPr="00387849">
              <w:rPr>
                <w:rFonts w:cs="Arial"/>
                <w:b/>
                <w:bCs/>
                <w:color w:val="000000"/>
                <w:sz w:val="18"/>
                <w:szCs w:val="18"/>
                <w:lang w:val="en-GB"/>
              </w:rPr>
              <w:t>Other</w:t>
            </w:r>
            <w:r w:rsidRPr="00387849">
              <w:rPr>
                <w:rFonts w:cs="Arial"/>
                <w:b/>
                <w:bCs/>
                <w:color w:val="000000"/>
                <w:sz w:val="18"/>
                <w:szCs w:val="18"/>
                <w:cs/>
                <w:lang w:val="en-GB"/>
              </w:rPr>
              <w:t xml:space="preserve"> </w:t>
            </w:r>
            <w:r w:rsidRPr="00387849">
              <w:rPr>
                <w:rFonts w:cs="Arial"/>
                <w:b/>
                <w:bCs/>
                <w:color w:val="000000"/>
                <w:sz w:val="18"/>
                <w:szCs w:val="18"/>
                <w:lang w:val="en-GB"/>
              </w:rPr>
              <w:t>income</w:t>
            </w:r>
          </w:p>
        </w:tc>
      </w:tr>
    </w:tbl>
    <w:p w14:paraId="1936594A" w14:textId="77777777" w:rsidR="004D77F0" w:rsidRPr="00387849" w:rsidRDefault="004D77F0" w:rsidP="004D77F0">
      <w:pPr>
        <w:textAlignment w:val="baseline"/>
        <w:rPr>
          <w:rFonts w:eastAsia="Arial" w:cs="Arial"/>
          <w:color w:val="000000"/>
          <w:spacing w:val="-2"/>
          <w:sz w:val="18"/>
          <w:szCs w:val="18"/>
        </w:rPr>
      </w:pPr>
    </w:p>
    <w:p w14:paraId="550C2D12" w14:textId="1FE53FFD" w:rsidR="004D77F0" w:rsidRPr="00387849" w:rsidRDefault="004D77F0" w:rsidP="004D77F0">
      <w:pPr>
        <w:textAlignment w:val="baseline"/>
        <w:rPr>
          <w:rFonts w:eastAsia="Arial" w:cs="Arial"/>
          <w:color w:val="000000"/>
          <w:spacing w:val="-2"/>
          <w:sz w:val="18"/>
          <w:szCs w:val="18"/>
          <w:lang w:val="en-US"/>
        </w:rPr>
      </w:pPr>
      <w:r w:rsidRPr="00387849">
        <w:rPr>
          <w:rFonts w:eastAsia="Arial" w:cs="Arial"/>
          <w:color w:val="000000"/>
          <w:spacing w:val="-2"/>
          <w:sz w:val="18"/>
          <w:szCs w:val="18"/>
          <w:lang w:val="en-US"/>
        </w:rPr>
        <w:t>Other income for the years ended 31 December 2024 and 2023 are as follows</w:t>
      </w:r>
      <w:r w:rsidRPr="00387849">
        <w:rPr>
          <w:rFonts w:eastAsia="Arial" w:cs="Arial"/>
          <w:color w:val="000000"/>
          <w:spacing w:val="-2"/>
          <w:sz w:val="18"/>
          <w:szCs w:val="18"/>
          <w:cs/>
        </w:rPr>
        <w:t>:</w:t>
      </w:r>
    </w:p>
    <w:p w14:paraId="4F29E66D" w14:textId="77777777" w:rsidR="004D77F0" w:rsidRPr="00387849" w:rsidRDefault="004D77F0" w:rsidP="004D77F0">
      <w:pPr>
        <w:textAlignment w:val="baseline"/>
        <w:rPr>
          <w:rFonts w:eastAsia="Arial" w:cs="Arial"/>
          <w:color w:val="000000"/>
          <w:spacing w:val="-2"/>
          <w:sz w:val="18"/>
          <w:szCs w:val="18"/>
          <w:lang w:val="en-US"/>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0"/>
        <w:gridCol w:w="1584"/>
        <w:gridCol w:w="1584"/>
      </w:tblGrid>
      <w:tr w:rsidR="00D95E13" w:rsidRPr="00387849" w14:paraId="7C366A27" w14:textId="77777777" w:rsidTr="005D1B47">
        <w:tc>
          <w:tcPr>
            <w:tcW w:w="6300" w:type="dxa"/>
            <w:tcBorders>
              <w:top w:val="nil"/>
              <w:left w:val="nil"/>
              <w:bottom w:val="nil"/>
              <w:right w:val="nil"/>
            </w:tcBorders>
            <w:shd w:val="clear" w:color="auto" w:fill="auto"/>
            <w:vAlign w:val="bottom"/>
          </w:tcPr>
          <w:p w14:paraId="06540234" w14:textId="77777777" w:rsidR="00D95E13" w:rsidRPr="00387849" w:rsidRDefault="00D95E13">
            <w:pPr>
              <w:ind w:left="-103"/>
              <w:rPr>
                <w:rFonts w:cs="Arial"/>
                <w:color w:val="000000"/>
                <w:sz w:val="18"/>
                <w:szCs w:val="18"/>
                <w:cs/>
              </w:rPr>
            </w:pPr>
          </w:p>
        </w:tc>
        <w:tc>
          <w:tcPr>
            <w:tcW w:w="1584" w:type="dxa"/>
            <w:tcBorders>
              <w:top w:val="nil"/>
              <w:left w:val="nil"/>
              <w:bottom w:val="nil"/>
              <w:right w:val="nil"/>
            </w:tcBorders>
            <w:shd w:val="clear" w:color="auto" w:fill="auto"/>
            <w:vAlign w:val="bottom"/>
          </w:tcPr>
          <w:p w14:paraId="5FE547CD" w14:textId="77777777" w:rsidR="00D95E13" w:rsidRPr="00387849" w:rsidRDefault="00D95E13">
            <w:pPr>
              <w:ind w:right="-72"/>
              <w:jc w:val="right"/>
              <w:rPr>
                <w:rFonts w:cs="Arial"/>
                <w:b/>
                <w:bCs/>
                <w:color w:val="000000"/>
                <w:sz w:val="18"/>
                <w:szCs w:val="18"/>
                <w:lang w:val="en-US"/>
              </w:rPr>
            </w:pPr>
          </w:p>
        </w:tc>
        <w:tc>
          <w:tcPr>
            <w:tcW w:w="1584" w:type="dxa"/>
            <w:tcBorders>
              <w:top w:val="nil"/>
              <w:left w:val="nil"/>
              <w:bottom w:val="nil"/>
              <w:right w:val="nil"/>
            </w:tcBorders>
            <w:shd w:val="clear" w:color="auto" w:fill="auto"/>
            <w:vAlign w:val="bottom"/>
          </w:tcPr>
          <w:p w14:paraId="7A00652D" w14:textId="2470FE42" w:rsidR="00D95E13" w:rsidRPr="00387849" w:rsidRDefault="001E270F">
            <w:pPr>
              <w:ind w:right="-72"/>
              <w:jc w:val="right"/>
              <w:rPr>
                <w:rFonts w:cs="Arial"/>
                <w:b/>
                <w:bCs/>
                <w:color w:val="000000"/>
                <w:sz w:val="18"/>
                <w:szCs w:val="18"/>
                <w:lang w:val="en-US"/>
              </w:rPr>
            </w:pPr>
            <w:r>
              <w:rPr>
                <w:rFonts w:cs="Arial"/>
                <w:b/>
                <w:bCs/>
                <w:color w:val="000000"/>
                <w:sz w:val="18"/>
                <w:szCs w:val="18"/>
                <w:lang w:val="en-US"/>
              </w:rPr>
              <w:t>Restated</w:t>
            </w:r>
          </w:p>
        </w:tc>
      </w:tr>
      <w:tr w:rsidR="00A76C73" w:rsidRPr="00387849" w14:paraId="6E3E6134" w14:textId="77777777" w:rsidTr="005D1B47">
        <w:tc>
          <w:tcPr>
            <w:tcW w:w="6300" w:type="dxa"/>
            <w:tcBorders>
              <w:top w:val="nil"/>
              <w:left w:val="nil"/>
              <w:bottom w:val="nil"/>
              <w:right w:val="nil"/>
            </w:tcBorders>
            <w:shd w:val="clear" w:color="auto" w:fill="auto"/>
            <w:vAlign w:val="bottom"/>
          </w:tcPr>
          <w:p w14:paraId="1579CA1A" w14:textId="77777777" w:rsidR="004D77F0" w:rsidRPr="00387849" w:rsidRDefault="004D77F0">
            <w:pPr>
              <w:ind w:left="-103"/>
              <w:rPr>
                <w:rFonts w:cs="Arial"/>
                <w:color w:val="000000"/>
                <w:sz w:val="18"/>
                <w:szCs w:val="18"/>
                <w:cs/>
              </w:rPr>
            </w:pPr>
          </w:p>
        </w:tc>
        <w:tc>
          <w:tcPr>
            <w:tcW w:w="1584" w:type="dxa"/>
            <w:tcBorders>
              <w:top w:val="nil"/>
              <w:left w:val="nil"/>
              <w:bottom w:val="nil"/>
              <w:right w:val="nil"/>
            </w:tcBorders>
            <w:shd w:val="clear" w:color="auto" w:fill="auto"/>
            <w:vAlign w:val="bottom"/>
            <w:hideMark/>
          </w:tcPr>
          <w:p w14:paraId="7C4B0D80" w14:textId="77777777" w:rsidR="004D77F0" w:rsidRPr="00387849" w:rsidRDefault="004D77F0">
            <w:pPr>
              <w:ind w:right="-72"/>
              <w:jc w:val="right"/>
              <w:rPr>
                <w:rFonts w:cs="Arial"/>
                <w:b/>
                <w:bCs/>
                <w:color w:val="000000"/>
                <w:sz w:val="18"/>
                <w:szCs w:val="18"/>
                <w:lang w:val="en-US"/>
              </w:rPr>
            </w:pPr>
            <w:r w:rsidRPr="00387849">
              <w:rPr>
                <w:rFonts w:cs="Arial"/>
                <w:b/>
                <w:bCs/>
                <w:color w:val="000000"/>
                <w:sz w:val="18"/>
                <w:szCs w:val="18"/>
                <w:lang w:val="en-US"/>
              </w:rPr>
              <w:t>2024</w:t>
            </w:r>
          </w:p>
        </w:tc>
        <w:tc>
          <w:tcPr>
            <w:tcW w:w="1584" w:type="dxa"/>
            <w:tcBorders>
              <w:top w:val="nil"/>
              <w:left w:val="nil"/>
              <w:bottom w:val="nil"/>
              <w:right w:val="nil"/>
            </w:tcBorders>
            <w:shd w:val="clear" w:color="auto" w:fill="auto"/>
            <w:vAlign w:val="bottom"/>
            <w:hideMark/>
          </w:tcPr>
          <w:p w14:paraId="6651E155" w14:textId="77777777" w:rsidR="004D77F0" w:rsidRPr="00387849" w:rsidRDefault="004D77F0">
            <w:pPr>
              <w:ind w:right="-72"/>
              <w:jc w:val="right"/>
              <w:rPr>
                <w:rFonts w:cs="Arial"/>
                <w:b/>
                <w:bCs/>
                <w:color w:val="000000"/>
                <w:sz w:val="18"/>
                <w:szCs w:val="18"/>
                <w:lang w:val="en-US"/>
              </w:rPr>
            </w:pPr>
            <w:r w:rsidRPr="00387849">
              <w:rPr>
                <w:rFonts w:cs="Arial"/>
                <w:b/>
                <w:bCs/>
                <w:color w:val="000000"/>
                <w:sz w:val="18"/>
                <w:szCs w:val="18"/>
                <w:lang w:val="en-US"/>
              </w:rPr>
              <w:t>2023</w:t>
            </w:r>
          </w:p>
        </w:tc>
      </w:tr>
      <w:tr w:rsidR="00A76C73" w:rsidRPr="00387849" w14:paraId="4D89F21E" w14:textId="77777777" w:rsidTr="005D1B47">
        <w:trPr>
          <w:trHeight w:val="183"/>
        </w:trPr>
        <w:tc>
          <w:tcPr>
            <w:tcW w:w="6300" w:type="dxa"/>
            <w:tcBorders>
              <w:top w:val="nil"/>
              <w:left w:val="nil"/>
              <w:bottom w:val="nil"/>
              <w:right w:val="nil"/>
            </w:tcBorders>
            <w:shd w:val="clear" w:color="auto" w:fill="auto"/>
            <w:vAlign w:val="bottom"/>
          </w:tcPr>
          <w:p w14:paraId="6A23F43C" w14:textId="77777777" w:rsidR="004D77F0" w:rsidRPr="00387849" w:rsidRDefault="004D77F0">
            <w:pPr>
              <w:ind w:left="-103"/>
              <w:rPr>
                <w:rFonts w:cs="Arial"/>
                <w:color w:val="000000"/>
                <w:sz w:val="18"/>
                <w:szCs w:val="18"/>
              </w:rPr>
            </w:pPr>
          </w:p>
        </w:tc>
        <w:tc>
          <w:tcPr>
            <w:tcW w:w="1584" w:type="dxa"/>
            <w:tcBorders>
              <w:top w:val="nil"/>
              <w:left w:val="nil"/>
              <w:bottom w:val="single" w:sz="4" w:space="0" w:color="auto"/>
              <w:right w:val="nil"/>
            </w:tcBorders>
            <w:shd w:val="clear" w:color="auto" w:fill="auto"/>
            <w:vAlign w:val="bottom"/>
          </w:tcPr>
          <w:p w14:paraId="005D94D1" w14:textId="77777777" w:rsidR="004D77F0" w:rsidRPr="00387849" w:rsidRDefault="004D77F0">
            <w:pPr>
              <w:ind w:right="-72"/>
              <w:jc w:val="right"/>
              <w:rPr>
                <w:rFonts w:cs="Arial"/>
                <w:b/>
                <w:bCs/>
                <w:color w:val="000000"/>
                <w:sz w:val="18"/>
                <w:szCs w:val="18"/>
                <w:cs/>
                <w:lang w:val="en-US"/>
              </w:rPr>
            </w:pPr>
            <w:r w:rsidRPr="00387849">
              <w:rPr>
                <w:rFonts w:cs="Arial"/>
                <w:b/>
                <w:bCs/>
                <w:color w:val="000000"/>
                <w:sz w:val="18"/>
                <w:szCs w:val="18"/>
                <w:lang w:val="en-US"/>
              </w:rPr>
              <w:t>Baht</w:t>
            </w:r>
          </w:p>
        </w:tc>
        <w:tc>
          <w:tcPr>
            <w:tcW w:w="1584" w:type="dxa"/>
            <w:tcBorders>
              <w:top w:val="nil"/>
              <w:left w:val="nil"/>
              <w:bottom w:val="single" w:sz="4" w:space="0" w:color="auto"/>
              <w:right w:val="nil"/>
            </w:tcBorders>
            <w:shd w:val="clear" w:color="auto" w:fill="auto"/>
            <w:vAlign w:val="bottom"/>
          </w:tcPr>
          <w:p w14:paraId="2122C26F" w14:textId="77777777" w:rsidR="004D77F0" w:rsidRPr="00387849" w:rsidRDefault="004D77F0">
            <w:pPr>
              <w:ind w:right="-72"/>
              <w:jc w:val="right"/>
              <w:rPr>
                <w:rFonts w:cs="Arial"/>
                <w:b/>
                <w:bCs/>
                <w:color w:val="000000"/>
                <w:sz w:val="18"/>
                <w:szCs w:val="18"/>
                <w:lang w:val="en-US"/>
              </w:rPr>
            </w:pPr>
            <w:r w:rsidRPr="00387849">
              <w:rPr>
                <w:rFonts w:cs="Arial"/>
                <w:b/>
                <w:bCs/>
                <w:color w:val="000000"/>
                <w:sz w:val="18"/>
                <w:szCs w:val="18"/>
                <w:lang w:val="en-US"/>
              </w:rPr>
              <w:t>Baht</w:t>
            </w:r>
          </w:p>
        </w:tc>
      </w:tr>
      <w:tr w:rsidR="00A76C73" w:rsidRPr="00387849" w14:paraId="4D8FE5FE" w14:textId="77777777" w:rsidTr="005D1B47">
        <w:tc>
          <w:tcPr>
            <w:tcW w:w="6300" w:type="dxa"/>
            <w:tcBorders>
              <w:top w:val="nil"/>
              <w:left w:val="nil"/>
              <w:bottom w:val="nil"/>
              <w:right w:val="nil"/>
            </w:tcBorders>
            <w:shd w:val="clear" w:color="auto" w:fill="auto"/>
            <w:vAlign w:val="bottom"/>
          </w:tcPr>
          <w:p w14:paraId="401A504D" w14:textId="77777777" w:rsidR="004D77F0" w:rsidRPr="00387849" w:rsidRDefault="004D77F0">
            <w:pPr>
              <w:ind w:left="-72"/>
              <w:jc w:val="both"/>
              <w:rPr>
                <w:rFonts w:eastAsia="Arial Unicode MS" w:cs="Arial"/>
                <w:color w:val="000000"/>
                <w:sz w:val="18"/>
                <w:szCs w:val="18"/>
              </w:rPr>
            </w:pPr>
          </w:p>
        </w:tc>
        <w:tc>
          <w:tcPr>
            <w:tcW w:w="1584" w:type="dxa"/>
            <w:tcBorders>
              <w:top w:val="single" w:sz="4" w:space="0" w:color="auto"/>
              <w:left w:val="nil"/>
              <w:bottom w:val="nil"/>
              <w:right w:val="nil"/>
            </w:tcBorders>
            <w:shd w:val="clear" w:color="auto" w:fill="auto"/>
            <w:vAlign w:val="bottom"/>
          </w:tcPr>
          <w:p w14:paraId="4C8766EC" w14:textId="77777777" w:rsidR="004D77F0" w:rsidRPr="00387849" w:rsidRDefault="004D77F0">
            <w:pPr>
              <w:ind w:left="-40" w:right="-72"/>
              <w:jc w:val="right"/>
              <w:rPr>
                <w:rFonts w:eastAsia="Arial Unicode MS" w:cs="Arial"/>
                <w:b/>
                <w:bCs/>
                <w:color w:val="000000"/>
                <w:sz w:val="18"/>
                <w:szCs w:val="18"/>
              </w:rPr>
            </w:pPr>
          </w:p>
        </w:tc>
        <w:tc>
          <w:tcPr>
            <w:tcW w:w="1584" w:type="dxa"/>
            <w:tcBorders>
              <w:top w:val="single" w:sz="4" w:space="0" w:color="auto"/>
              <w:left w:val="nil"/>
              <w:bottom w:val="nil"/>
              <w:right w:val="nil"/>
            </w:tcBorders>
            <w:shd w:val="clear" w:color="auto" w:fill="auto"/>
            <w:vAlign w:val="bottom"/>
          </w:tcPr>
          <w:p w14:paraId="01845A7C" w14:textId="77777777" w:rsidR="004D77F0" w:rsidRPr="00387849" w:rsidRDefault="004D77F0">
            <w:pPr>
              <w:ind w:left="-40" w:right="-72"/>
              <w:jc w:val="right"/>
              <w:rPr>
                <w:rFonts w:eastAsia="Arial Unicode MS" w:cs="Arial"/>
                <w:b/>
                <w:bCs/>
                <w:color w:val="000000"/>
                <w:sz w:val="18"/>
                <w:szCs w:val="18"/>
              </w:rPr>
            </w:pPr>
          </w:p>
        </w:tc>
      </w:tr>
      <w:tr w:rsidR="00A76C73" w:rsidRPr="00387849" w14:paraId="545A8643" w14:textId="77777777" w:rsidTr="005D1B47">
        <w:tc>
          <w:tcPr>
            <w:tcW w:w="6300" w:type="dxa"/>
            <w:tcBorders>
              <w:top w:val="nil"/>
              <w:left w:val="nil"/>
              <w:bottom w:val="nil"/>
              <w:right w:val="nil"/>
            </w:tcBorders>
            <w:shd w:val="clear" w:color="auto" w:fill="auto"/>
            <w:vAlign w:val="bottom"/>
          </w:tcPr>
          <w:p w14:paraId="24771BCA" w14:textId="77777777" w:rsidR="003A0223" w:rsidRPr="00387849" w:rsidRDefault="003A0223" w:rsidP="003A0223">
            <w:pPr>
              <w:ind w:left="-103"/>
              <w:rPr>
                <w:rFonts w:cs="Arial"/>
                <w:color w:val="000000"/>
                <w:sz w:val="18"/>
                <w:szCs w:val="18"/>
                <w:cs/>
              </w:rPr>
            </w:pPr>
            <w:r w:rsidRPr="00387849">
              <w:rPr>
                <w:rFonts w:cs="Arial"/>
                <w:color w:val="000000"/>
                <w:sz w:val="18"/>
                <w:szCs w:val="18"/>
              </w:rPr>
              <w:t>Compensation</w:t>
            </w:r>
            <w:r w:rsidRPr="00387849">
              <w:rPr>
                <w:rFonts w:cs="Arial"/>
                <w:color w:val="000000"/>
                <w:sz w:val="18"/>
                <w:szCs w:val="18"/>
                <w:cs/>
              </w:rPr>
              <w:t xml:space="preserve"> </w:t>
            </w:r>
            <w:r w:rsidRPr="00387849">
              <w:rPr>
                <w:rFonts w:cs="Arial"/>
                <w:color w:val="000000"/>
                <w:sz w:val="18"/>
                <w:szCs w:val="18"/>
              </w:rPr>
              <w:t>income</w:t>
            </w:r>
          </w:p>
        </w:tc>
        <w:tc>
          <w:tcPr>
            <w:tcW w:w="1584" w:type="dxa"/>
            <w:tcBorders>
              <w:top w:val="nil"/>
              <w:left w:val="nil"/>
              <w:bottom w:val="nil"/>
              <w:right w:val="nil"/>
            </w:tcBorders>
            <w:shd w:val="clear" w:color="auto" w:fill="auto"/>
          </w:tcPr>
          <w:p w14:paraId="0871E383" w14:textId="5AAC6F90" w:rsidR="003A0223" w:rsidRPr="00387849" w:rsidRDefault="003A0223" w:rsidP="003A0223">
            <w:pPr>
              <w:ind w:left="-40" w:right="-72"/>
              <w:jc w:val="right"/>
              <w:rPr>
                <w:rFonts w:cs="Arial"/>
                <w:color w:val="000000"/>
                <w:sz w:val="18"/>
                <w:szCs w:val="18"/>
              </w:rPr>
            </w:pPr>
            <w:r w:rsidRPr="00387849">
              <w:rPr>
                <w:rFonts w:cs="Arial"/>
                <w:color w:val="000000"/>
                <w:sz w:val="18"/>
                <w:szCs w:val="18"/>
                <w:cs/>
                <w:lang w:val="en-GB"/>
              </w:rPr>
              <w:t>21</w:t>
            </w:r>
            <w:r w:rsidRPr="00387849">
              <w:rPr>
                <w:rFonts w:cs="Arial"/>
                <w:color w:val="000000"/>
                <w:sz w:val="18"/>
                <w:szCs w:val="18"/>
                <w:lang w:val="en-GB"/>
              </w:rPr>
              <w:t>,</w:t>
            </w:r>
            <w:r w:rsidRPr="00387849">
              <w:rPr>
                <w:rFonts w:cs="Arial"/>
                <w:color w:val="000000"/>
                <w:sz w:val="18"/>
                <w:szCs w:val="18"/>
                <w:cs/>
                <w:lang w:val="en-GB"/>
              </w:rPr>
              <w:t>454</w:t>
            </w:r>
            <w:r w:rsidRPr="00387849">
              <w:rPr>
                <w:rFonts w:cs="Arial"/>
                <w:color w:val="000000"/>
                <w:sz w:val="18"/>
                <w:szCs w:val="18"/>
                <w:lang w:val="en-GB"/>
              </w:rPr>
              <w:t>,</w:t>
            </w:r>
            <w:r w:rsidRPr="00387849">
              <w:rPr>
                <w:rFonts w:cs="Arial"/>
                <w:color w:val="000000"/>
                <w:sz w:val="18"/>
                <w:szCs w:val="18"/>
                <w:cs/>
                <w:lang w:val="en-GB"/>
              </w:rPr>
              <w:t>271</w:t>
            </w:r>
          </w:p>
        </w:tc>
        <w:tc>
          <w:tcPr>
            <w:tcW w:w="1584" w:type="dxa"/>
            <w:tcBorders>
              <w:top w:val="nil"/>
              <w:left w:val="nil"/>
              <w:bottom w:val="nil"/>
              <w:right w:val="nil"/>
            </w:tcBorders>
            <w:shd w:val="clear" w:color="auto" w:fill="auto"/>
          </w:tcPr>
          <w:p w14:paraId="1431C4E0" w14:textId="2440CDF7" w:rsidR="003A0223" w:rsidRPr="00387849" w:rsidRDefault="003A0223" w:rsidP="003A0223">
            <w:pPr>
              <w:ind w:left="-40" w:right="-72"/>
              <w:jc w:val="right"/>
              <w:rPr>
                <w:rFonts w:cs="Arial"/>
                <w:color w:val="000000"/>
                <w:sz w:val="18"/>
                <w:szCs w:val="18"/>
              </w:rPr>
            </w:pPr>
            <w:r w:rsidRPr="00387849">
              <w:rPr>
                <w:rFonts w:cs="Arial"/>
                <w:color w:val="000000"/>
                <w:sz w:val="18"/>
                <w:szCs w:val="18"/>
                <w:cs/>
                <w:lang w:val="en-GB"/>
              </w:rPr>
              <w:t>43</w:t>
            </w:r>
            <w:r w:rsidRPr="00387849">
              <w:rPr>
                <w:rFonts w:cs="Arial"/>
                <w:color w:val="000000"/>
                <w:sz w:val="18"/>
                <w:szCs w:val="18"/>
                <w:lang w:val="en-GB"/>
              </w:rPr>
              <w:t>,</w:t>
            </w:r>
            <w:r w:rsidRPr="00387849">
              <w:rPr>
                <w:rFonts w:cs="Arial"/>
                <w:color w:val="000000"/>
                <w:sz w:val="18"/>
                <w:szCs w:val="18"/>
                <w:cs/>
                <w:lang w:val="en-GB"/>
              </w:rPr>
              <w:t>107</w:t>
            </w:r>
            <w:r w:rsidRPr="00387849">
              <w:rPr>
                <w:rFonts w:cs="Arial"/>
                <w:color w:val="000000"/>
                <w:sz w:val="18"/>
                <w:szCs w:val="18"/>
                <w:lang w:val="en-GB"/>
              </w:rPr>
              <w:t>,</w:t>
            </w:r>
            <w:r w:rsidRPr="00387849">
              <w:rPr>
                <w:rFonts w:cs="Arial"/>
                <w:color w:val="000000"/>
                <w:sz w:val="18"/>
                <w:szCs w:val="18"/>
                <w:cs/>
                <w:lang w:val="en-GB"/>
              </w:rPr>
              <w:t>985</w:t>
            </w:r>
          </w:p>
        </w:tc>
      </w:tr>
      <w:tr w:rsidR="00A76C73" w:rsidRPr="00387849" w14:paraId="7F8745B9" w14:textId="77777777" w:rsidTr="005D1B47">
        <w:tc>
          <w:tcPr>
            <w:tcW w:w="6300" w:type="dxa"/>
            <w:tcBorders>
              <w:top w:val="nil"/>
              <w:left w:val="nil"/>
              <w:bottom w:val="nil"/>
              <w:right w:val="nil"/>
            </w:tcBorders>
            <w:shd w:val="clear" w:color="auto" w:fill="auto"/>
            <w:vAlign w:val="bottom"/>
          </w:tcPr>
          <w:p w14:paraId="2FDD9DB8" w14:textId="77777777" w:rsidR="003A0223" w:rsidRPr="00387849" w:rsidRDefault="003A0223" w:rsidP="003A0223">
            <w:pPr>
              <w:ind w:left="-103"/>
              <w:rPr>
                <w:rFonts w:cs="Arial"/>
                <w:color w:val="000000"/>
                <w:sz w:val="18"/>
                <w:szCs w:val="18"/>
              </w:rPr>
            </w:pPr>
            <w:r w:rsidRPr="00387849">
              <w:rPr>
                <w:rFonts w:cs="Arial"/>
                <w:color w:val="000000"/>
                <w:sz w:val="18"/>
                <w:szCs w:val="18"/>
              </w:rPr>
              <w:t>Bad</w:t>
            </w:r>
            <w:r w:rsidRPr="00387849">
              <w:rPr>
                <w:rFonts w:cs="Arial"/>
                <w:color w:val="000000"/>
                <w:sz w:val="18"/>
                <w:szCs w:val="18"/>
                <w:cs/>
              </w:rPr>
              <w:t xml:space="preserve"> </w:t>
            </w:r>
            <w:r w:rsidRPr="00387849">
              <w:rPr>
                <w:rFonts w:cs="Arial"/>
                <w:color w:val="000000"/>
                <w:sz w:val="18"/>
                <w:szCs w:val="18"/>
              </w:rPr>
              <w:t>debt</w:t>
            </w:r>
            <w:r w:rsidRPr="00387849">
              <w:rPr>
                <w:rFonts w:cs="Arial"/>
                <w:color w:val="000000"/>
                <w:sz w:val="18"/>
                <w:szCs w:val="18"/>
                <w:cs/>
              </w:rPr>
              <w:t xml:space="preserve"> </w:t>
            </w:r>
            <w:r w:rsidRPr="00387849">
              <w:rPr>
                <w:rFonts w:cs="Arial"/>
                <w:color w:val="000000"/>
                <w:sz w:val="18"/>
                <w:szCs w:val="18"/>
              </w:rPr>
              <w:t>recovery</w:t>
            </w:r>
          </w:p>
        </w:tc>
        <w:tc>
          <w:tcPr>
            <w:tcW w:w="1584" w:type="dxa"/>
            <w:tcBorders>
              <w:top w:val="nil"/>
              <w:left w:val="nil"/>
              <w:bottom w:val="nil"/>
              <w:right w:val="nil"/>
            </w:tcBorders>
            <w:shd w:val="clear" w:color="auto" w:fill="auto"/>
          </w:tcPr>
          <w:p w14:paraId="63F86C77" w14:textId="652A50B9" w:rsidR="003A0223" w:rsidRPr="00387849" w:rsidRDefault="003A0223" w:rsidP="003A0223">
            <w:pPr>
              <w:ind w:left="-40" w:right="-72"/>
              <w:jc w:val="right"/>
              <w:rPr>
                <w:rFonts w:cs="Arial"/>
                <w:color w:val="000000"/>
                <w:sz w:val="18"/>
                <w:szCs w:val="18"/>
              </w:rPr>
            </w:pPr>
            <w:r w:rsidRPr="00387849">
              <w:rPr>
                <w:rFonts w:eastAsia="Arial Unicode MS" w:cs="Arial"/>
                <w:color w:val="000000"/>
                <w:sz w:val="18"/>
                <w:szCs w:val="18"/>
                <w:cs/>
                <w:lang w:val="en-GB"/>
              </w:rPr>
              <w:t>35</w:t>
            </w:r>
            <w:r w:rsidRPr="00387849">
              <w:rPr>
                <w:rFonts w:eastAsia="Arial Unicode MS" w:cs="Arial"/>
                <w:color w:val="000000"/>
                <w:sz w:val="18"/>
                <w:szCs w:val="18"/>
                <w:lang w:val="en-GB"/>
              </w:rPr>
              <w:t>,</w:t>
            </w:r>
            <w:r w:rsidRPr="00387849">
              <w:rPr>
                <w:rFonts w:eastAsia="Arial Unicode MS" w:cs="Arial"/>
                <w:color w:val="000000"/>
                <w:sz w:val="18"/>
                <w:szCs w:val="18"/>
                <w:cs/>
                <w:lang w:val="en-GB"/>
              </w:rPr>
              <w:t>817</w:t>
            </w:r>
            <w:r w:rsidRPr="00387849">
              <w:rPr>
                <w:rFonts w:eastAsia="Arial Unicode MS" w:cs="Arial"/>
                <w:color w:val="000000"/>
                <w:sz w:val="18"/>
                <w:szCs w:val="18"/>
                <w:lang w:val="en-GB"/>
              </w:rPr>
              <w:t>,</w:t>
            </w:r>
            <w:r w:rsidRPr="00387849">
              <w:rPr>
                <w:rFonts w:eastAsia="Arial Unicode MS" w:cs="Arial"/>
                <w:color w:val="000000"/>
                <w:sz w:val="18"/>
                <w:szCs w:val="18"/>
                <w:cs/>
                <w:lang w:val="en-GB"/>
              </w:rPr>
              <w:t>294</w:t>
            </w:r>
          </w:p>
        </w:tc>
        <w:tc>
          <w:tcPr>
            <w:tcW w:w="1584" w:type="dxa"/>
            <w:tcBorders>
              <w:top w:val="nil"/>
              <w:left w:val="nil"/>
              <w:bottom w:val="nil"/>
              <w:right w:val="nil"/>
            </w:tcBorders>
            <w:shd w:val="clear" w:color="auto" w:fill="auto"/>
          </w:tcPr>
          <w:p w14:paraId="4C65FC27" w14:textId="2367BACD" w:rsidR="003A0223" w:rsidRPr="00387849" w:rsidRDefault="003A0223" w:rsidP="003A0223">
            <w:pPr>
              <w:ind w:left="-40" w:right="-72"/>
              <w:jc w:val="right"/>
              <w:rPr>
                <w:rFonts w:cs="Arial"/>
                <w:color w:val="000000"/>
                <w:sz w:val="18"/>
                <w:szCs w:val="18"/>
              </w:rPr>
            </w:pPr>
            <w:r w:rsidRPr="00387849">
              <w:rPr>
                <w:rFonts w:eastAsia="Arial Unicode MS" w:cs="Arial"/>
                <w:color w:val="000000"/>
                <w:sz w:val="18"/>
                <w:szCs w:val="18"/>
                <w:cs/>
                <w:lang w:val="en-GB"/>
              </w:rPr>
              <w:t>52</w:t>
            </w:r>
            <w:r w:rsidRPr="00387849">
              <w:rPr>
                <w:rFonts w:eastAsia="Arial Unicode MS" w:cs="Arial"/>
                <w:color w:val="000000"/>
                <w:sz w:val="18"/>
                <w:szCs w:val="18"/>
                <w:lang w:val="en-GB"/>
              </w:rPr>
              <w:t>,</w:t>
            </w:r>
            <w:r w:rsidRPr="00387849">
              <w:rPr>
                <w:rFonts w:eastAsia="Arial Unicode MS" w:cs="Arial"/>
                <w:color w:val="000000"/>
                <w:sz w:val="18"/>
                <w:szCs w:val="18"/>
                <w:cs/>
                <w:lang w:val="en-GB"/>
              </w:rPr>
              <w:t>691</w:t>
            </w:r>
            <w:r w:rsidRPr="00387849">
              <w:rPr>
                <w:rFonts w:eastAsia="Arial Unicode MS" w:cs="Arial"/>
                <w:color w:val="000000"/>
                <w:sz w:val="18"/>
                <w:szCs w:val="18"/>
                <w:lang w:val="en-GB"/>
              </w:rPr>
              <w:t>,</w:t>
            </w:r>
            <w:r w:rsidRPr="00387849">
              <w:rPr>
                <w:rFonts w:eastAsia="Arial Unicode MS" w:cs="Arial"/>
                <w:color w:val="000000"/>
                <w:sz w:val="18"/>
                <w:szCs w:val="18"/>
                <w:cs/>
                <w:lang w:val="en-GB"/>
              </w:rPr>
              <w:t>654</w:t>
            </w:r>
          </w:p>
        </w:tc>
      </w:tr>
      <w:tr w:rsidR="00A76C73" w:rsidRPr="00387849" w14:paraId="31EDCD3B" w14:textId="77777777" w:rsidTr="005D1B47">
        <w:tc>
          <w:tcPr>
            <w:tcW w:w="6300" w:type="dxa"/>
            <w:tcBorders>
              <w:top w:val="nil"/>
              <w:left w:val="nil"/>
              <w:bottom w:val="nil"/>
              <w:right w:val="nil"/>
            </w:tcBorders>
            <w:shd w:val="clear" w:color="auto" w:fill="auto"/>
            <w:vAlign w:val="bottom"/>
          </w:tcPr>
          <w:p w14:paraId="038AB715" w14:textId="77777777" w:rsidR="003A0223" w:rsidRPr="00387849" w:rsidRDefault="003A0223" w:rsidP="003A0223">
            <w:pPr>
              <w:ind w:left="-103"/>
              <w:rPr>
                <w:rFonts w:cs="Arial"/>
                <w:color w:val="000000"/>
                <w:sz w:val="18"/>
                <w:szCs w:val="18"/>
              </w:rPr>
            </w:pPr>
            <w:r w:rsidRPr="00387849">
              <w:rPr>
                <w:rFonts w:cs="Arial"/>
                <w:color w:val="000000"/>
                <w:sz w:val="18"/>
                <w:szCs w:val="18"/>
              </w:rPr>
              <w:t>Other</w:t>
            </w:r>
            <w:r w:rsidRPr="00387849">
              <w:rPr>
                <w:rFonts w:cs="Arial"/>
                <w:color w:val="000000"/>
                <w:sz w:val="18"/>
                <w:szCs w:val="18"/>
                <w:cs/>
              </w:rPr>
              <w:t xml:space="preserve"> </w:t>
            </w:r>
            <w:r w:rsidRPr="00387849">
              <w:rPr>
                <w:rFonts w:cs="Arial"/>
                <w:color w:val="000000"/>
                <w:sz w:val="18"/>
                <w:szCs w:val="18"/>
              </w:rPr>
              <w:t>income</w:t>
            </w:r>
          </w:p>
        </w:tc>
        <w:tc>
          <w:tcPr>
            <w:tcW w:w="1584" w:type="dxa"/>
            <w:tcBorders>
              <w:top w:val="nil"/>
              <w:left w:val="nil"/>
              <w:bottom w:val="single" w:sz="4" w:space="0" w:color="auto"/>
              <w:right w:val="nil"/>
            </w:tcBorders>
            <w:shd w:val="clear" w:color="auto" w:fill="auto"/>
          </w:tcPr>
          <w:p w14:paraId="7B9E5141" w14:textId="5D760C09" w:rsidR="003A0223" w:rsidRPr="00387849" w:rsidRDefault="003A0223" w:rsidP="003A0223">
            <w:pPr>
              <w:ind w:left="-40" w:right="-72"/>
              <w:jc w:val="right"/>
              <w:rPr>
                <w:rFonts w:eastAsia="Arial Unicode MS" w:cs="Arial"/>
                <w:color w:val="000000"/>
                <w:sz w:val="18"/>
                <w:szCs w:val="18"/>
              </w:rPr>
            </w:pPr>
            <w:r w:rsidRPr="00387849">
              <w:rPr>
                <w:rFonts w:eastAsia="Arial Unicode MS" w:cs="Arial"/>
                <w:color w:val="000000"/>
                <w:sz w:val="18"/>
                <w:szCs w:val="18"/>
                <w:cs/>
                <w:lang w:val="en-GB"/>
              </w:rPr>
              <w:t>16</w:t>
            </w:r>
            <w:r w:rsidRPr="00387849">
              <w:rPr>
                <w:rFonts w:eastAsia="Arial Unicode MS" w:cs="Arial"/>
                <w:color w:val="000000"/>
                <w:sz w:val="18"/>
                <w:szCs w:val="18"/>
                <w:lang w:val="en-GB"/>
              </w:rPr>
              <w:t>,</w:t>
            </w:r>
            <w:r w:rsidRPr="00387849">
              <w:rPr>
                <w:rFonts w:eastAsia="Arial Unicode MS" w:cs="Arial"/>
                <w:color w:val="000000"/>
                <w:sz w:val="18"/>
                <w:szCs w:val="18"/>
                <w:cs/>
                <w:lang w:val="en-GB"/>
              </w:rPr>
              <w:t>142</w:t>
            </w:r>
            <w:r w:rsidRPr="00387849">
              <w:rPr>
                <w:rFonts w:eastAsia="Arial Unicode MS" w:cs="Arial"/>
                <w:color w:val="000000"/>
                <w:sz w:val="18"/>
                <w:szCs w:val="18"/>
                <w:lang w:val="en-GB"/>
              </w:rPr>
              <w:t>,</w:t>
            </w:r>
            <w:r w:rsidRPr="00387849">
              <w:rPr>
                <w:rFonts w:eastAsia="Arial Unicode MS" w:cs="Arial"/>
                <w:color w:val="000000"/>
                <w:sz w:val="18"/>
                <w:szCs w:val="18"/>
                <w:cs/>
                <w:lang w:val="en-GB"/>
              </w:rPr>
              <w:t>853</w:t>
            </w:r>
          </w:p>
        </w:tc>
        <w:tc>
          <w:tcPr>
            <w:tcW w:w="1584" w:type="dxa"/>
            <w:tcBorders>
              <w:top w:val="nil"/>
              <w:left w:val="nil"/>
              <w:bottom w:val="single" w:sz="4" w:space="0" w:color="auto"/>
              <w:right w:val="nil"/>
            </w:tcBorders>
            <w:shd w:val="clear" w:color="auto" w:fill="auto"/>
          </w:tcPr>
          <w:p w14:paraId="03A02666" w14:textId="197C3A11" w:rsidR="003A0223" w:rsidRPr="00387849" w:rsidRDefault="002C1233" w:rsidP="003A0223">
            <w:pPr>
              <w:ind w:left="-40" w:right="-72"/>
              <w:jc w:val="right"/>
              <w:rPr>
                <w:rFonts w:eastAsia="Arial Unicode MS" w:cs="Arial"/>
                <w:color w:val="000000"/>
                <w:sz w:val="18"/>
                <w:szCs w:val="18"/>
                <w:lang w:val="en-GB"/>
              </w:rPr>
            </w:pPr>
            <w:r w:rsidRPr="00387849">
              <w:rPr>
                <w:rFonts w:eastAsia="Arial Unicode MS" w:cs="Arial"/>
                <w:color w:val="000000"/>
                <w:sz w:val="18"/>
                <w:szCs w:val="18"/>
                <w:cs/>
                <w:lang w:val="en-GB"/>
              </w:rPr>
              <w:t>8</w:t>
            </w:r>
            <w:r w:rsidRPr="00387849">
              <w:rPr>
                <w:rFonts w:eastAsia="Arial Unicode MS" w:cs="Arial"/>
                <w:color w:val="000000"/>
                <w:sz w:val="18"/>
                <w:szCs w:val="18"/>
                <w:lang w:val="en-GB"/>
              </w:rPr>
              <w:t>,</w:t>
            </w:r>
            <w:r w:rsidRPr="00387849">
              <w:rPr>
                <w:rFonts w:eastAsia="Arial Unicode MS" w:cs="Arial"/>
                <w:color w:val="000000"/>
                <w:sz w:val="18"/>
                <w:szCs w:val="18"/>
                <w:cs/>
                <w:lang w:val="en-GB"/>
              </w:rPr>
              <w:t>189</w:t>
            </w:r>
            <w:r w:rsidRPr="00387849">
              <w:rPr>
                <w:rFonts w:eastAsia="Arial Unicode MS" w:cs="Arial"/>
                <w:color w:val="000000"/>
                <w:sz w:val="18"/>
                <w:szCs w:val="18"/>
                <w:lang w:val="en-GB"/>
              </w:rPr>
              <w:t>,</w:t>
            </w:r>
            <w:r w:rsidRPr="00387849">
              <w:rPr>
                <w:rFonts w:eastAsia="Arial Unicode MS" w:cs="Arial"/>
                <w:color w:val="000000"/>
                <w:sz w:val="18"/>
                <w:szCs w:val="18"/>
                <w:cs/>
                <w:lang w:val="en-GB"/>
              </w:rPr>
              <w:t>631</w:t>
            </w:r>
          </w:p>
        </w:tc>
      </w:tr>
      <w:tr w:rsidR="00A76C73" w:rsidRPr="00387849" w14:paraId="5391A903" w14:textId="77777777" w:rsidTr="005D1B47">
        <w:tc>
          <w:tcPr>
            <w:tcW w:w="6300" w:type="dxa"/>
            <w:tcBorders>
              <w:top w:val="nil"/>
              <w:left w:val="nil"/>
              <w:bottom w:val="nil"/>
              <w:right w:val="nil"/>
            </w:tcBorders>
            <w:shd w:val="clear" w:color="auto" w:fill="auto"/>
            <w:vAlign w:val="bottom"/>
          </w:tcPr>
          <w:p w14:paraId="0AE7106D" w14:textId="77777777" w:rsidR="003A0223" w:rsidRPr="00387849" w:rsidRDefault="003A0223" w:rsidP="003A0223">
            <w:pPr>
              <w:ind w:left="-103"/>
              <w:rPr>
                <w:rFonts w:cs="Arial"/>
                <w:color w:val="000000"/>
                <w:sz w:val="18"/>
                <w:szCs w:val="18"/>
              </w:rPr>
            </w:pPr>
          </w:p>
        </w:tc>
        <w:tc>
          <w:tcPr>
            <w:tcW w:w="1584" w:type="dxa"/>
            <w:tcBorders>
              <w:top w:val="single" w:sz="4" w:space="0" w:color="auto"/>
              <w:left w:val="nil"/>
              <w:bottom w:val="nil"/>
              <w:right w:val="nil"/>
            </w:tcBorders>
            <w:shd w:val="clear" w:color="auto" w:fill="auto"/>
            <w:vAlign w:val="bottom"/>
          </w:tcPr>
          <w:p w14:paraId="5D6DDDB8" w14:textId="77777777" w:rsidR="003A0223" w:rsidRPr="00387849" w:rsidRDefault="003A0223" w:rsidP="003A0223">
            <w:pPr>
              <w:ind w:left="-40" w:right="-72"/>
              <w:jc w:val="right"/>
              <w:rPr>
                <w:rFonts w:cs="Arial"/>
                <w:color w:val="000000"/>
                <w:sz w:val="18"/>
                <w:szCs w:val="18"/>
              </w:rPr>
            </w:pPr>
          </w:p>
        </w:tc>
        <w:tc>
          <w:tcPr>
            <w:tcW w:w="1584" w:type="dxa"/>
            <w:tcBorders>
              <w:top w:val="single" w:sz="4" w:space="0" w:color="auto"/>
              <w:left w:val="nil"/>
              <w:bottom w:val="nil"/>
              <w:right w:val="nil"/>
            </w:tcBorders>
            <w:shd w:val="clear" w:color="auto" w:fill="auto"/>
            <w:vAlign w:val="bottom"/>
          </w:tcPr>
          <w:p w14:paraId="5ADFB78E" w14:textId="77777777" w:rsidR="003A0223" w:rsidRPr="00387849" w:rsidRDefault="003A0223" w:rsidP="003A0223">
            <w:pPr>
              <w:ind w:left="-40" w:right="-72"/>
              <w:jc w:val="right"/>
              <w:rPr>
                <w:rFonts w:cs="Arial"/>
                <w:color w:val="000000"/>
                <w:sz w:val="18"/>
                <w:szCs w:val="18"/>
              </w:rPr>
            </w:pPr>
          </w:p>
        </w:tc>
      </w:tr>
      <w:tr w:rsidR="00A76C73" w:rsidRPr="00387849" w14:paraId="45D234AD" w14:textId="77777777" w:rsidTr="005D1B47">
        <w:tc>
          <w:tcPr>
            <w:tcW w:w="6300" w:type="dxa"/>
            <w:tcBorders>
              <w:top w:val="nil"/>
              <w:left w:val="nil"/>
              <w:bottom w:val="nil"/>
              <w:right w:val="nil"/>
            </w:tcBorders>
            <w:shd w:val="clear" w:color="auto" w:fill="auto"/>
            <w:vAlign w:val="bottom"/>
          </w:tcPr>
          <w:p w14:paraId="160DBD8C" w14:textId="06079327" w:rsidR="003A0223" w:rsidRPr="00387849" w:rsidRDefault="003A0223" w:rsidP="003A0223">
            <w:pPr>
              <w:ind w:left="-103"/>
              <w:rPr>
                <w:rFonts w:cs="Arial"/>
                <w:color w:val="000000"/>
                <w:sz w:val="18"/>
                <w:szCs w:val="18"/>
                <w:lang w:val="en-US"/>
              </w:rPr>
            </w:pPr>
            <w:r w:rsidRPr="00387849">
              <w:rPr>
                <w:rFonts w:cs="Arial"/>
                <w:color w:val="000000"/>
                <w:sz w:val="18"/>
                <w:szCs w:val="18"/>
              </w:rPr>
              <w:t>Total</w:t>
            </w:r>
            <w:r w:rsidR="00BF13A4" w:rsidRPr="00387849">
              <w:rPr>
                <w:rFonts w:cs="Arial"/>
                <w:color w:val="000000"/>
                <w:sz w:val="18"/>
                <w:szCs w:val="18"/>
                <w:lang w:val="en-US"/>
              </w:rPr>
              <w:t xml:space="preserve"> other income</w:t>
            </w:r>
          </w:p>
        </w:tc>
        <w:tc>
          <w:tcPr>
            <w:tcW w:w="1584" w:type="dxa"/>
            <w:tcBorders>
              <w:top w:val="nil"/>
              <w:left w:val="nil"/>
              <w:bottom w:val="single" w:sz="4" w:space="0" w:color="auto"/>
              <w:right w:val="nil"/>
            </w:tcBorders>
            <w:shd w:val="clear" w:color="auto" w:fill="auto"/>
          </w:tcPr>
          <w:p w14:paraId="282D5517" w14:textId="30FA98E4" w:rsidR="003A0223" w:rsidRPr="00387849" w:rsidRDefault="00BE5A42" w:rsidP="003A0223">
            <w:pPr>
              <w:ind w:left="-40" w:right="-72"/>
              <w:jc w:val="right"/>
              <w:rPr>
                <w:rFonts w:cs="Arial"/>
                <w:color w:val="000000"/>
                <w:sz w:val="18"/>
                <w:szCs w:val="18"/>
              </w:rPr>
            </w:pPr>
            <w:r w:rsidRPr="00387849">
              <w:rPr>
                <w:rFonts w:cs="Arial"/>
                <w:color w:val="000000"/>
                <w:sz w:val="18"/>
                <w:szCs w:val="18"/>
                <w:cs/>
              </w:rPr>
              <w:t>73</w:t>
            </w:r>
            <w:r w:rsidRPr="00387849">
              <w:rPr>
                <w:rFonts w:cs="Arial"/>
                <w:color w:val="000000"/>
                <w:sz w:val="18"/>
                <w:szCs w:val="18"/>
              </w:rPr>
              <w:t>,</w:t>
            </w:r>
            <w:r w:rsidRPr="00387849">
              <w:rPr>
                <w:rFonts w:cs="Arial"/>
                <w:color w:val="000000"/>
                <w:sz w:val="18"/>
                <w:szCs w:val="18"/>
                <w:cs/>
              </w:rPr>
              <w:t>414</w:t>
            </w:r>
            <w:r w:rsidRPr="00387849">
              <w:rPr>
                <w:rFonts w:cs="Arial"/>
                <w:color w:val="000000"/>
                <w:sz w:val="18"/>
                <w:szCs w:val="18"/>
              </w:rPr>
              <w:t>,</w:t>
            </w:r>
            <w:r w:rsidRPr="00387849">
              <w:rPr>
                <w:rFonts w:cs="Arial"/>
                <w:color w:val="000000"/>
                <w:sz w:val="18"/>
                <w:szCs w:val="18"/>
                <w:cs/>
              </w:rPr>
              <w:t>418</w:t>
            </w:r>
          </w:p>
        </w:tc>
        <w:tc>
          <w:tcPr>
            <w:tcW w:w="1584" w:type="dxa"/>
            <w:tcBorders>
              <w:top w:val="nil"/>
              <w:left w:val="nil"/>
              <w:bottom w:val="single" w:sz="4" w:space="0" w:color="auto"/>
              <w:right w:val="nil"/>
            </w:tcBorders>
            <w:shd w:val="clear" w:color="auto" w:fill="auto"/>
            <w:vAlign w:val="bottom"/>
          </w:tcPr>
          <w:p w14:paraId="6E2613CB" w14:textId="018DE47D" w:rsidR="003A0223" w:rsidRPr="00387849" w:rsidRDefault="002C1233" w:rsidP="003A0223">
            <w:pPr>
              <w:ind w:left="-40" w:right="-72"/>
              <w:jc w:val="right"/>
              <w:rPr>
                <w:rFonts w:cs="Arial"/>
                <w:color w:val="000000"/>
                <w:sz w:val="18"/>
                <w:szCs w:val="18"/>
              </w:rPr>
            </w:pPr>
            <w:r w:rsidRPr="00387849">
              <w:rPr>
                <w:rFonts w:cs="Arial"/>
                <w:color w:val="000000"/>
                <w:sz w:val="18"/>
                <w:szCs w:val="18"/>
                <w:cs/>
              </w:rPr>
              <w:fldChar w:fldCharType="begin"/>
            </w:r>
            <w:r w:rsidRPr="00387849">
              <w:rPr>
                <w:rFonts w:cs="Arial"/>
                <w:color w:val="000000"/>
                <w:sz w:val="18"/>
                <w:szCs w:val="18"/>
                <w:cs/>
              </w:rPr>
              <w:instrText xml:space="preserve"> =</w:instrText>
            </w:r>
            <w:r w:rsidRPr="00387849">
              <w:rPr>
                <w:rFonts w:cs="Arial"/>
                <w:color w:val="000000"/>
                <w:sz w:val="18"/>
                <w:szCs w:val="18"/>
              </w:rPr>
              <w:instrText>SUM(above)</w:instrText>
            </w:r>
            <w:r w:rsidRPr="00387849">
              <w:rPr>
                <w:rFonts w:cs="Arial"/>
                <w:color w:val="000000"/>
                <w:sz w:val="18"/>
                <w:szCs w:val="18"/>
                <w:cs/>
              </w:rPr>
              <w:instrText xml:space="preserve"> </w:instrText>
            </w:r>
            <w:r w:rsidRPr="00387849">
              <w:rPr>
                <w:rFonts w:cs="Arial"/>
                <w:color w:val="000000"/>
                <w:sz w:val="18"/>
                <w:szCs w:val="18"/>
                <w:cs/>
              </w:rPr>
              <w:fldChar w:fldCharType="separate"/>
            </w:r>
            <w:r w:rsidRPr="00387849">
              <w:rPr>
                <w:rFonts w:cs="Arial"/>
                <w:color w:val="000000"/>
                <w:sz w:val="18"/>
                <w:szCs w:val="18"/>
                <w:cs/>
              </w:rPr>
              <w:t>103</w:t>
            </w:r>
            <w:r w:rsidRPr="00387849">
              <w:rPr>
                <w:rFonts w:cs="Arial"/>
                <w:color w:val="000000"/>
                <w:sz w:val="18"/>
                <w:szCs w:val="18"/>
              </w:rPr>
              <w:t>,</w:t>
            </w:r>
            <w:r w:rsidRPr="00387849">
              <w:rPr>
                <w:rFonts w:cs="Arial"/>
                <w:color w:val="000000"/>
                <w:sz w:val="18"/>
                <w:szCs w:val="18"/>
                <w:cs/>
              </w:rPr>
              <w:t>989</w:t>
            </w:r>
            <w:r w:rsidRPr="00387849">
              <w:rPr>
                <w:rFonts w:cs="Arial"/>
                <w:color w:val="000000"/>
                <w:sz w:val="18"/>
                <w:szCs w:val="18"/>
              </w:rPr>
              <w:t>,</w:t>
            </w:r>
            <w:r w:rsidRPr="00387849">
              <w:rPr>
                <w:rFonts w:cs="Arial"/>
                <w:color w:val="000000"/>
                <w:sz w:val="18"/>
                <w:szCs w:val="18"/>
                <w:cs/>
              </w:rPr>
              <w:t>270</w:t>
            </w:r>
            <w:r w:rsidRPr="00387849">
              <w:rPr>
                <w:rFonts w:cs="Arial"/>
                <w:color w:val="000000"/>
                <w:sz w:val="18"/>
                <w:szCs w:val="18"/>
                <w:cs/>
              </w:rPr>
              <w:fldChar w:fldCharType="end"/>
            </w:r>
          </w:p>
        </w:tc>
      </w:tr>
    </w:tbl>
    <w:p w14:paraId="2C3BBA46" w14:textId="77777777" w:rsidR="004D77F0" w:rsidRPr="00387849" w:rsidRDefault="004D77F0" w:rsidP="0043391D">
      <w:pPr>
        <w:tabs>
          <w:tab w:val="left" w:pos="2160"/>
          <w:tab w:val="right" w:pos="7200"/>
          <w:tab w:val="right" w:pos="8540"/>
        </w:tabs>
        <w:jc w:val="both"/>
        <w:rPr>
          <w:rFonts w:cs="Arial"/>
          <w:color w:val="000000"/>
          <w:sz w:val="18"/>
          <w:szCs w:val="18"/>
          <w:lang w:val="en-GB"/>
        </w:rPr>
      </w:pPr>
    </w:p>
    <w:p w14:paraId="0A65D8B7" w14:textId="77777777" w:rsidR="004D77F0" w:rsidRPr="00387849" w:rsidRDefault="004D77F0" w:rsidP="0043391D">
      <w:pPr>
        <w:tabs>
          <w:tab w:val="left" w:pos="2160"/>
          <w:tab w:val="right" w:pos="7200"/>
          <w:tab w:val="right" w:pos="8540"/>
        </w:tabs>
        <w:jc w:val="both"/>
        <w:rPr>
          <w:rFonts w:cs="Arial"/>
          <w:color w:val="000000"/>
          <w:sz w:val="18"/>
          <w:szCs w:val="18"/>
          <w:lang w:val="en-GB"/>
        </w:rPr>
      </w:pPr>
    </w:p>
    <w:tbl>
      <w:tblPr>
        <w:tblW w:w="9461" w:type="dxa"/>
        <w:tblInd w:w="108" w:type="dxa"/>
        <w:tblLook w:val="04A0" w:firstRow="1" w:lastRow="0" w:firstColumn="1" w:lastColumn="0" w:noHBand="0" w:noVBand="1"/>
      </w:tblPr>
      <w:tblGrid>
        <w:gridCol w:w="9461"/>
      </w:tblGrid>
      <w:tr w:rsidR="00A76C73" w:rsidRPr="00387849" w14:paraId="6DC23B36" w14:textId="77777777" w:rsidTr="005D1B47">
        <w:trPr>
          <w:trHeight w:val="386"/>
        </w:trPr>
        <w:tc>
          <w:tcPr>
            <w:tcW w:w="9461" w:type="dxa"/>
            <w:shd w:val="clear" w:color="auto" w:fill="auto"/>
            <w:vAlign w:val="center"/>
          </w:tcPr>
          <w:p w14:paraId="00378A53" w14:textId="4D50F909" w:rsidR="00F708DA" w:rsidRPr="00387849" w:rsidRDefault="00F708DA" w:rsidP="005D1B47">
            <w:pPr>
              <w:ind w:left="528" w:hanging="641"/>
              <w:rPr>
                <w:rFonts w:cs="Arial"/>
                <w:b/>
                <w:bCs/>
                <w:color w:val="000000"/>
                <w:sz w:val="18"/>
                <w:szCs w:val="18"/>
                <w:cs/>
              </w:rPr>
            </w:pPr>
            <w:r w:rsidRPr="00387849">
              <w:rPr>
                <w:rFonts w:cs="Arial"/>
                <w:b/>
                <w:bCs/>
                <w:color w:val="000000"/>
                <w:sz w:val="18"/>
                <w:szCs w:val="18"/>
                <w:lang w:val="en-GB"/>
              </w:rPr>
              <w:t>2</w:t>
            </w:r>
            <w:r w:rsidR="00D13E1A" w:rsidRPr="00387849">
              <w:rPr>
                <w:rFonts w:cs="Arial"/>
                <w:b/>
                <w:bCs/>
                <w:color w:val="000000"/>
                <w:sz w:val="18"/>
                <w:szCs w:val="18"/>
                <w:lang w:val="en-GB"/>
              </w:rPr>
              <w:t>5</w:t>
            </w:r>
            <w:r w:rsidRPr="00387849">
              <w:rPr>
                <w:rFonts w:cs="Arial"/>
                <w:b/>
                <w:bCs/>
                <w:color w:val="000000"/>
                <w:sz w:val="18"/>
                <w:szCs w:val="18"/>
                <w:lang w:val="en-GB"/>
              </w:rPr>
              <w:tab/>
              <w:t>Expenses by nature</w:t>
            </w:r>
          </w:p>
        </w:tc>
      </w:tr>
    </w:tbl>
    <w:p w14:paraId="4F667523" w14:textId="77777777" w:rsidR="00F708DA" w:rsidRPr="00387849" w:rsidRDefault="00F708DA" w:rsidP="00F708DA">
      <w:pPr>
        <w:tabs>
          <w:tab w:val="right" w:pos="5040"/>
          <w:tab w:val="right" w:pos="7020"/>
          <w:tab w:val="right" w:pos="9000"/>
        </w:tabs>
        <w:jc w:val="both"/>
        <w:rPr>
          <w:rFonts w:cs="Arial"/>
          <w:color w:val="000000"/>
          <w:sz w:val="18"/>
          <w:szCs w:val="18"/>
          <w:lang w:val="en-GB"/>
        </w:rPr>
      </w:pPr>
    </w:p>
    <w:p w14:paraId="28A8A4F2" w14:textId="77777777" w:rsidR="00F708DA" w:rsidRPr="00387849" w:rsidRDefault="00F708DA" w:rsidP="00F708DA">
      <w:pPr>
        <w:tabs>
          <w:tab w:val="right" w:pos="5040"/>
          <w:tab w:val="right" w:pos="7020"/>
          <w:tab w:val="right" w:pos="9000"/>
        </w:tabs>
        <w:jc w:val="both"/>
        <w:rPr>
          <w:rFonts w:cs="Arial"/>
          <w:color w:val="000000"/>
          <w:sz w:val="18"/>
          <w:szCs w:val="18"/>
          <w:lang w:val="en-US"/>
        </w:rPr>
      </w:pPr>
      <w:r w:rsidRPr="00387849">
        <w:rPr>
          <w:rFonts w:cs="Arial"/>
          <w:color w:val="000000"/>
          <w:spacing w:val="-2"/>
          <w:sz w:val="18"/>
          <w:szCs w:val="18"/>
          <w:lang w:val="en-US"/>
        </w:rPr>
        <w:t xml:space="preserve">For the years ended 31 December </w:t>
      </w:r>
      <w:r w:rsidR="0078579F" w:rsidRPr="00387849">
        <w:rPr>
          <w:rFonts w:cs="Arial"/>
          <w:color w:val="000000"/>
          <w:spacing w:val="-2"/>
          <w:sz w:val="18"/>
          <w:szCs w:val="18"/>
          <w:lang w:val="en-GB"/>
        </w:rPr>
        <w:t>2024</w:t>
      </w:r>
      <w:r w:rsidRPr="00387849">
        <w:rPr>
          <w:rFonts w:cs="Arial"/>
          <w:color w:val="000000"/>
          <w:spacing w:val="-2"/>
          <w:sz w:val="18"/>
          <w:szCs w:val="18"/>
          <w:lang w:val="en-US"/>
        </w:rPr>
        <w:t xml:space="preserve"> and </w:t>
      </w:r>
      <w:r w:rsidR="00F633CD" w:rsidRPr="00387849">
        <w:rPr>
          <w:rFonts w:cs="Arial"/>
          <w:color w:val="000000"/>
          <w:spacing w:val="-2"/>
          <w:sz w:val="18"/>
          <w:szCs w:val="18"/>
          <w:lang w:val="en-GB"/>
        </w:rPr>
        <w:t>2023</w:t>
      </w:r>
      <w:r w:rsidRPr="00387849">
        <w:rPr>
          <w:rFonts w:cs="Arial"/>
          <w:color w:val="000000"/>
          <w:spacing w:val="-2"/>
          <w:sz w:val="18"/>
          <w:szCs w:val="18"/>
          <w:lang w:val="en-US"/>
        </w:rPr>
        <w:t>, significant expenses by nature of selling expenses and administrative</w:t>
      </w:r>
      <w:r w:rsidRPr="00387849">
        <w:rPr>
          <w:rFonts w:cs="Arial"/>
          <w:color w:val="000000"/>
          <w:sz w:val="18"/>
          <w:szCs w:val="18"/>
          <w:lang w:val="en-US"/>
        </w:rPr>
        <w:t xml:space="preserve"> expenses are as follows:</w:t>
      </w:r>
    </w:p>
    <w:p w14:paraId="68CC9A99" w14:textId="77777777" w:rsidR="00F708DA" w:rsidRPr="00387849" w:rsidRDefault="00F708DA" w:rsidP="00F708DA">
      <w:pPr>
        <w:tabs>
          <w:tab w:val="right" w:pos="5040"/>
          <w:tab w:val="right" w:pos="7020"/>
          <w:tab w:val="right" w:pos="9000"/>
        </w:tabs>
        <w:jc w:val="both"/>
        <w:rPr>
          <w:rFonts w:cs="Arial"/>
          <w:color w:val="000000"/>
          <w:sz w:val="18"/>
          <w:szCs w:val="18"/>
          <w:lang w:val="en-US"/>
        </w:rPr>
      </w:pPr>
    </w:p>
    <w:tbl>
      <w:tblPr>
        <w:tblW w:w="9477" w:type="dxa"/>
        <w:tblInd w:w="108" w:type="dxa"/>
        <w:tblLayout w:type="fixed"/>
        <w:tblLook w:val="0000" w:firstRow="0" w:lastRow="0" w:firstColumn="0" w:lastColumn="0" w:noHBand="0" w:noVBand="0"/>
      </w:tblPr>
      <w:tblGrid>
        <w:gridCol w:w="6309"/>
        <w:gridCol w:w="1584"/>
        <w:gridCol w:w="1584"/>
      </w:tblGrid>
      <w:tr w:rsidR="00A13758" w:rsidRPr="00387849" w14:paraId="3B721F3F" w14:textId="77777777" w:rsidTr="005D1B47">
        <w:tc>
          <w:tcPr>
            <w:tcW w:w="6309" w:type="dxa"/>
            <w:shd w:val="clear" w:color="auto" w:fill="auto"/>
            <w:vAlign w:val="bottom"/>
          </w:tcPr>
          <w:p w14:paraId="0C53D2C0" w14:textId="77777777" w:rsidR="008A64E4" w:rsidRPr="00387849" w:rsidRDefault="008A64E4" w:rsidP="0043391D">
            <w:pPr>
              <w:ind w:left="-105" w:right="-105"/>
              <w:rPr>
                <w:rFonts w:cs="Arial"/>
                <w:color w:val="000000"/>
                <w:sz w:val="18"/>
                <w:szCs w:val="18"/>
                <w:cs/>
                <w:lang w:val="en-GB" w:bidi="ar-SA"/>
              </w:rPr>
            </w:pPr>
          </w:p>
        </w:tc>
        <w:tc>
          <w:tcPr>
            <w:tcW w:w="1584" w:type="dxa"/>
            <w:shd w:val="clear" w:color="auto" w:fill="auto"/>
            <w:vAlign w:val="bottom"/>
          </w:tcPr>
          <w:p w14:paraId="06C8CA33" w14:textId="77777777" w:rsidR="008A64E4" w:rsidRPr="00387849" w:rsidRDefault="008A64E4" w:rsidP="0043391D">
            <w:pPr>
              <w:ind w:right="-72"/>
              <w:jc w:val="right"/>
              <w:rPr>
                <w:rFonts w:cs="Arial"/>
                <w:b/>
                <w:bCs/>
                <w:color w:val="000000"/>
                <w:sz w:val="18"/>
                <w:szCs w:val="18"/>
                <w:lang w:val="en-US"/>
              </w:rPr>
            </w:pPr>
            <w:r w:rsidRPr="00387849">
              <w:rPr>
                <w:rFonts w:cs="Arial"/>
                <w:b/>
                <w:bCs/>
                <w:color w:val="000000"/>
                <w:sz w:val="18"/>
                <w:szCs w:val="18"/>
                <w:lang w:val="en-GB"/>
              </w:rPr>
              <w:t>2024</w:t>
            </w:r>
          </w:p>
        </w:tc>
        <w:tc>
          <w:tcPr>
            <w:tcW w:w="1584" w:type="dxa"/>
            <w:shd w:val="clear" w:color="auto" w:fill="auto"/>
            <w:vAlign w:val="bottom"/>
          </w:tcPr>
          <w:p w14:paraId="6001ADB7" w14:textId="77777777" w:rsidR="008A64E4" w:rsidRPr="00387849" w:rsidRDefault="008A64E4" w:rsidP="0043391D">
            <w:pPr>
              <w:ind w:right="-72"/>
              <w:jc w:val="right"/>
              <w:rPr>
                <w:rFonts w:cs="Arial"/>
                <w:b/>
                <w:bCs/>
                <w:color w:val="000000"/>
                <w:sz w:val="18"/>
                <w:szCs w:val="18"/>
                <w:lang w:val="en-US"/>
              </w:rPr>
            </w:pPr>
            <w:r w:rsidRPr="00387849">
              <w:rPr>
                <w:rFonts w:cs="Arial"/>
                <w:b/>
                <w:bCs/>
                <w:color w:val="000000"/>
                <w:sz w:val="18"/>
                <w:szCs w:val="18"/>
                <w:lang w:val="en-GB"/>
              </w:rPr>
              <w:t>2023</w:t>
            </w:r>
          </w:p>
        </w:tc>
      </w:tr>
      <w:tr w:rsidR="00A13758" w:rsidRPr="00387849" w14:paraId="4FB90746" w14:textId="77777777" w:rsidTr="00A13758">
        <w:tc>
          <w:tcPr>
            <w:tcW w:w="6309" w:type="dxa"/>
            <w:shd w:val="clear" w:color="auto" w:fill="auto"/>
            <w:vAlign w:val="bottom"/>
          </w:tcPr>
          <w:p w14:paraId="24257E98" w14:textId="77777777" w:rsidR="008A64E4" w:rsidRPr="00387849" w:rsidRDefault="008A64E4" w:rsidP="0043391D">
            <w:pPr>
              <w:ind w:left="-105" w:right="-105"/>
              <w:rPr>
                <w:rFonts w:cs="Arial"/>
                <w:color w:val="000000"/>
                <w:sz w:val="18"/>
                <w:szCs w:val="18"/>
                <w:cs/>
                <w:lang w:val="en-GB" w:bidi="ar-SA"/>
              </w:rPr>
            </w:pPr>
          </w:p>
        </w:tc>
        <w:tc>
          <w:tcPr>
            <w:tcW w:w="1584" w:type="dxa"/>
            <w:tcBorders>
              <w:bottom w:val="single" w:sz="4" w:space="0" w:color="auto"/>
            </w:tcBorders>
            <w:shd w:val="clear" w:color="auto" w:fill="auto"/>
            <w:vAlign w:val="bottom"/>
          </w:tcPr>
          <w:p w14:paraId="4D76445E" w14:textId="77777777" w:rsidR="008A64E4" w:rsidRPr="00387849" w:rsidRDefault="008A64E4" w:rsidP="0043391D">
            <w:pPr>
              <w:ind w:right="-72"/>
              <w:jc w:val="right"/>
              <w:rPr>
                <w:rFonts w:cs="Arial"/>
                <w:b/>
                <w:bCs/>
                <w:color w:val="000000"/>
                <w:sz w:val="18"/>
                <w:szCs w:val="18"/>
                <w:lang w:val="en-US"/>
              </w:rPr>
            </w:pPr>
            <w:r w:rsidRPr="00387849">
              <w:rPr>
                <w:rFonts w:cs="Arial"/>
                <w:b/>
                <w:bCs/>
                <w:color w:val="000000"/>
                <w:sz w:val="18"/>
                <w:szCs w:val="18"/>
                <w:lang w:val="en-US"/>
              </w:rPr>
              <w:t>Baht</w:t>
            </w:r>
          </w:p>
        </w:tc>
        <w:tc>
          <w:tcPr>
            <w:tcW w:w="1584" w:type="dxa"/>
            <w:tcBorders>
              <w:bottom w:val="single" w:sz="4" w:space="0" w:color="auto"/>
            </w:tcBorders>
            <w:shd w:val="clear" w:color="auto" w:fill="auto"/>
            <w:vAlign w:val="bottom"/>
          </w:tcPr>
          <w:p w14:paraId="4D299800" w14:textId="77777777" w:rsidR="008A64E4" w:rsidRPr="00387849" w:rsidRDefault="008A64E4" w:rsidP="0043391D">
            <w:pPr>
              <w:ind w:right="-72"/>
              <w:jc w:val="right"/>
              <w:rPr>
                <w:rFonts w:cs="Arial"/>
                <w:b/>
                <w:bCs/>
                <w:color w:val="000000"/>
                <w:sz w:val="18"/>
                <w:szCs w:val="18"/>
                <w:lang w:val="en-US"/>
              </w:rPr>
            </w:pPr>
            <w:r w:rsidRPr="00387849">
              <w:rPr>
                <w:rFonts w:cs="Arial"/>
                <w:b/>
                <w:bCs/>
                <w:color w:val="000000"/>
                <w:sz w:val="18"/>
                <w:szCs w:val="18"/>
                <w:lang w:val="en-US"/>
              </w:rPr>
              <w:t>Baht</w:t>
            </w:r>
          </w:p>
        </w:tc>
      </w:tr>
      <w:tr w:rsidR="00A13758" w:rsidRPr="00387849" w14:paraId="5462C132" w14:textId="77777777" w:rsidTr="00A13758">
        <w:tc>
          <w:tcPr>
            <w:tcW w:w="6309" w:type="dxa"/>
            <w:shd w:val="clear" w:color="auto" w:fill="auto"/>
            <w:vAlign w:val="bottom"/>
          </w:tcPr>
          <w:p w14:paraId="0858E904" w14:textId="77777777" w:rsidR="008A64E4" w:rsidRPr="00387849" w:rsidRDefault="008A64E4" w:rsidP="0043391D">
            <w:pPr>
              <w:tabs>
                <w:tab w:val="left" w:pos="1276"/>
                <w:tab w:val="right" w:pos="9810"/>
              </w:tabs>
              <w:ind w:left="-105" w:right="-105"/>
              <w:rPr>
                <w:rFonts w:eastAsia="Angsana New" w:cs="Arial"/>
                <w:color w:val="000000"/>
                <w:sz w:val="18"/>
                <w:szCs w:val="18"/>
                <w:cs/>
              </w:rPr>
            </w:pPr>
          </w:p>
        </w:tc>
        <w:tc>
          <w:tcPr>
            <w:tcW w:w="1584" w:type="dxa"/>
            <w:tcBorders>
              <w:top w:val="single" w:sz="4" w:space="0" w:color="auto"/>
            </w:tcBorders>
            <w:shd w:val="clear" w:color="auto" w:fill="auto"/>
            <w:vAlign w:val="bottom"/>
          </w:tcPr>
          <w:p w14:paraId="55EFF719" w14:textId="77777777" w:rsidR="008A64E4" w:rsidRPr="00387849" w:rsidRDefault="008A64E4" w:rsidP="0043391D">
            <w:pPr>
              <w:tabs>
                <w:tab w:val="right" w:pos="9810"/>
              </w:tabs>
              <w:ind w:left="540"/>
              <w:jc w:val="right"/>
              <w:rPr>
                <w:rFonts w:eastAsia="Angsana New" w:cs="Arial"/>
                <w:color w:val="000000"/>
                <w:sz w:val="18"/>
                <w:szCs w:val="18"/>
                <w:cs/>
              </w:rPr>
            </w:pPr>
          </w:p>
        </w:tc>
        <w:tc>
          <w:tcPr>
            <w:tcW w:w="1584" w:type="dxa"/>
            <w:tcBorders>
              <w:top w:val="single" w:sz="4" w:space="0" w:color="auto"/>
            </w:tcBorders>
            <w:shd w:val="clear" w:color="auto" w:fill="auto"/>
            <w:vAlign w:val="bottom"/>
          </w:tcPr>
          <w:p w14:paraId="71E76035" w14:textId="77777777" w:rsidR="008A64E4" w:rsidRPr="00387849" w:rsidRDefault="008A64E4" w:rsidP="0043391D">
            <w:pPr>
              <w:tabs>
                <w:tab w:val="right" w:pos="9810"/>
              </w:tabs>
              <w:ind w:left="540"/>
              <w:jc w:val="right"/>
              <w:rPr>
                <w:rFonts w:eastAsia="Angsana New" w:cs="Arial"/>
                <w:color w:val="000000"/>
                <w:sz w:val="18"/>
                <w:szCs w:val="18"/>
                <w:cs/>
              </w:rPr>
            </w:pPr>
          </w:p>
        </w:tc>
      </w:tr>
      <w:tr w:rsidR="00A13758" w:rsidRPr="00387849" w14:paraId="10AF334C" w14:textId="77777777" w:rsidTr="00A13758">
        <w:tc>
          <w:tcPr>
            <w:tcW w:w="6309" w:type="dxa"/>
            <w:shd w:val="clear" w:color="auto" w:fill="auto"/>
            <w:vAlign w:val="bottom"/>
          </w:tcPr>
          <w:p w14:paraId="6B9A8363" w14:textId="77777777" w:rsidR="00F40C66" w:rsidRPr="00387849" w:rsidRDefault="00F40C66" w:rsidP="00F40C66">
            <w:pPr>
              <w:tabs>
                <w:tab w:val="left" w:pos="360"/>
              </w:tabs>
              <w:ind w:left="-105" w:right="-105"/>
              <w:rPr>
                <w:rFonts w:cs="Arial"/>
                <w:color w:val="000000"/>
                <w:sz w:val="18"/>
                <w:szCs w:val="18"/>
                <w:lang w:val="en-US"/>
              </w:rPr>
            </w:pPr>
            <w:r w:rsidRPr="00387849">
              <w:rPr>
                <w:rFonts w:cs="Arial"/>
                <w:color w:val="000000"/>
                <w:sz w:val="18"/>
                <w:szCs w:val="18"/>
                <w:lang w:val="en-US"/>
              </w:rPr>
              <w:t>Personnel expenses</w:t>
            </w:r>
          </w:p>
        </w:tc>
        <w:tc>
          <w:tcPr>
            <w:tcW w:w="1584" w:type="dxa"/>
            <w:tcBorders>
              <w:top w:val="nil"/>
              <w:left w:val="nil"/>
              <w:right w:val="nil"/>
            </w:tcBorders>
            <w:shd w:val="clear" w:color="auto" w:fill="auto"/>
            <w:vAlign w:val="bottom"/>
          </w:tcPr>
          <w:p w14:paraId="21AF6035" w14:textId="3E55D25F" w:rsidR="00F40C66" w:rsidRPr="00387849" w:rsidRDefault="00F40C66" w:rsidP="00F40C66">
            <w:pPr>
              <w:ind w:right="-72"/>
              <w:jc w:val="right"/>
              <w:rPr>
                <w:rFonts w:cs="Arial"/>
                <w:color w:val="000000"/>
                <w:sz w:val="18"/>
                <w:szCs w:val="18"/>
                <w:lang w:val="en-GB"/>
              </w:rPr>
            </w:pPr>
            <w:r w:rsidRPr="00387849">
              <w:rPr>
                <w:rFonts w:cs="Arial"/>
                <w:color w:val="000000"/>
                <w:sz w:val="18"/>
                <w:szCs w:val="18"/>
                <w:lang w:val="en-GB"/>
              </w:rPr>
              <w:t>172,259,512</w:t>
            </w:r>
          </w:p>
        </w:tc>
        <w:tc>
          <w:tcPr>
            <w:tcW w:w="1584" w:type="dxa"/>
            <w:tcBorders>
              <w:top w:val="nil"/>
              <w:left w:val="nil"/>
              <w:right w:val="nil"/>
            </w:tcBorders>
            <w:shd w:val="clear" w:color="auto" w:fill="auto"/>
            <w:vAlign w:val="bottom"/>
          </w:tcPr>
          <w:p w14:paraId="600A92D1" w14:textId="7D745F4C" w:rsidR="00F40C66" w:rsidRPr="00387849" w:rsidRDefault="00F40C66" w:rsidP="00F40C66">
            <w:pPr>
              <w:pStyle w:val="a"/>
              <w:ind w:right="-72"/>
              <w:jc w:val="right"/>
              <w:rPr>
                <w:rFonts w:cs="Arial"/>
                <w:color w:val="000000"/>
                <w:sz w:val="18"/>
                <w:szCs w:val="18"/>
                <w:lang w:val="en-US"/>
              </w:rPr>
            </w:pPr>
            <w:r w:rsidRPr="00387849">
              <w:rPr>
                <w:rFonts w:cs="Arial"/>
                <w:color w:val="000000"/>
                <w:sz w:val="18"/>
                <w:szCs w:val="18"/>
                <w:lang w:val="en-GB"/>
              </w:rPr>
              <w:t>189,302,289</w:t>
            </w:r>
          </w:p>
        </w:tc>
      </w:tr>
      <w:tr w:rsidR="00A76C73" w:rsidRPr="00387849" w14:paraId="5DC54C89" w14:textId="77777777" w:rsidTr="005D1B47">
        <w:tc>
          <w:tcPr>
            <w:tcW w:w="6309" w:type="dxa"/>
            <w:shd w:val="clear" w:color="auto" w:fill="auto"/>
            <w:vAlign w:val="bottom"/>
          </w:tcPr>
          <w:p w14:paraId="2C4F9625" w14:textId="77777777" w:rsidR="00F40C66" w:rsidRPr="00387849" w:rsidRDefault="00F40C66" w:rsidP="00F40C66">
            <w:pPr>
              <w:tabs>
                <w:tab w:val="left" w:pos="360"/>
              </w:tabs>
              <w:ind w:left="-105" w:right="-105"/>
              <w:rPr>
                <w:rFonts w:cs="Arial"/>
                <w:color w:val="000000"/>
                <w:sz w:val="18"/>
                <w:szCs w:val="18"/>
                <w:lang w:val="en-US"/>
              </w:rPr>
            </w:pPr>
            <w:r w:rsidRPr="00387849">
              <w:rPr>
                <w:rFonts w:cs="Arial"/>
                <w:color w:val="000000"/>
                <w:sz w:val="18"/>
                <w:szCs w:val="18"/>
                <w:lang w:val="en-US"/>
              </w:rPr>
              <w:t>Taxes and duties</w:t>
            </w:r>
          </w:p>
        </w:tc>
        <w:tc>
          <w:tcPr>
            <w:tcW w:w="1584" w:type="dxa"/>
            <w:tcBorders>
              <w:top w:val="nil"/>
              <w:left w:val="nil"/>
              <w:right w:val="nil"/>
            </w:tcBorders>
            <w:shd w:val="clear" w:color="auto" w:fill="auto"/>
            <w:vAlign w:val="bottom"/>
          </w:tcPr>
          <w:p w14:paraId="043FD160" w14:textId="7478F02D" w:rsidR="00F40C66" w:rsidRPr="00387849" w:rsidRDefault="00F40C66" w:rsidP="00F40C66">
            <w:pPr>
              <w:ind w:right="-72"/>
              <w:jc w:val="right"/>
              <w:rPr>
                <w:rFonts w:cs="Arial"/>
                <w:color w:val="000000"/>
                <w:sz w:val="18"/>
                <w:szCs w:val="18"/>
                <w:lang w:val="en-GB"/>
              </w:rPr>
            </w:pPr>
            <w:r w:rsidRPr="00387849">
              <w:rPr>
                <w:rFonts w:cs="Arial"/>
                <w:color w:val="000000"/>
                <w:sz w:val="18"/>
                <w:szCs w:val="18"/>
                <w:cs/>
                <w:lang w:val="en-US"/>
              </w:rPr>
              <w:t>17</w:t>
            </w:r>
            <w:r w:rsidRPr="00387849">
              <w:rPr>
                <w:rFonts w:cs="Arial"/>
                <w:color w:val="000000"/>
                <w:sz w:val="18"/>
                <w:szCs w:val="18"/>
                <w:lang w:val="en-US"/>
              </w:rPr>
              <w:t>,</w:t>
            </w:r>
            <w:r w:rsidRPr="00387849">
              <w:rPr>
                <w:rFonts w:cs="Arial"/>
                <w:color w:val="000000"/>
                <w:sz w:val="18"/>
                <w:szCs w:val="18"/>
                <w:cs/>
                <w:lang w:val="en-US"/>
              </w:rPr>
              <w:t>771</w:t>
            </w:r>
            <w:r w:rsidRPr="00387849">
              <w:rPr>
                <w:rFonts w:cs="Arial"/>
                <w:color w:val="000000"/>
                <w:sz w:val="18"/>
                <w:szCs w:val="18"/>
                <w:lang w:val="en-US"/>
              </w:rPr>
              <w:t>,</w:t>
            </w:r>
            <w:r w:rsidRPr="00387849">
              <w:rPr>
                <w:rFonts w:cs="Arial"/>
                <w:color w:val="000000"/>
                <w:sz w:val="18"/>
                <w:szCs w:val="18"/>
                <w:cs/>
                <w:lang w:val="en-US"/>
              </w:rPr>
              <w:t>132</w:t>
            </w:r>
          </w:p>
        </w:tc>
        <w:tc>
          <w:tcPr>
            <w:tcW w:w="1584" w:type="dxa"/>
            <w:tcBorders>
              <w:top w:val="nil"/>
              <w:left w:val="nil"/>
              <w:right w:val="nil"/>
            </w:tcBorders>
            <w:shd w:val="clear" w:color="auto" w:fill="auto"/>
            <w:vAlign w:val="bottom"/>
          </w:tcPr>
          <w:p w14:paraId="1F5011BD" w14:textId="5EA2DB11" w:rsidR="00F40C66" w:rsidRPr="00387849" w:rsidRDefault="00F40C66" w:rsidP="00F40C66">
            <w:pPr>
              <w:pStyle w:val="a"/>
              <w:ind w:right="-72"/>
              <w:jc w:val="right"/>
              <w:rPr>
                <w:rFonts w:cs="Arial"/>
                <w:color w:val="000000"/>
                <w:sz w:val="18"/>
                <w:szCs w:val="18"/>
                <w:lang w:val="en-US"/>
              </w:rPr>
            </w:pPr>
            <w:r w:rsidRPr="00387849">
              <w:rPr>
                <w:rFonts w:cs="Arial"/>
                <w:color w:val="000000"/>
                <w:sz w:val="18"/>
                <w:szCs w:val="18"/>
                <w:cs/>
                <w:lang w:val="en-GB"/>
              </w:rPr>
              <w:t>9</w:t>
            </w:r>
            <w:r w:rsidRPr="00387849">
              <w:rPr>
                <w:rFonts w:cs="Arial"/>
                <w:color w:val="000000"/>
                <w:sz w:val="18"/>
                <w:szCs w:val="18"/>
                <w:lang w:val="en-GB"/>
              </w:rPr>
              <w:t>,</w:t>
            </w:r>
            <w:r w:rsidRPr="00387849">
              <w:rPr>
                <w:rFonts w:cs="Arial"/>
                <w:color w:val="000000"/>
                <w:sz w:val="18"/>
                <w:szCs w:val="18"/>
                <w:cs/>
                <w:lang w:val="en-GB"/>
              </w:rPr>
              <w:t>103</w:t>
            </w:r>
            <w:r w:rsidRPr="00387849">
              <w:rPr>
                <w:rFonts w:cs="Arial"/>
                <w:color w:val="000000"/>
                <w:sz w:val="18"/>
                <w:szCs w:val="18"/>
                <w:lang w:val="en-GB"/>
              </w:rPr>
              <w:t>,</w:t>
            </w:r>
            <w:r w:rsidRPr="00387849">
              <w:rPr>
                <w:rFonts w:cs="Arial"/>
                <w:color w:val="000000"/>
                <w:sz w:val="18"/>
                <w:szCs w:val="18"/>
                <w:cs/>
                <w:lang w:val="en-GB"/>
              </w:rPr>
              <w:t>736</w:t>
            </w:r>
          </w:p>
        </w:tc>
      </w:tr>
      <w:tr w:rsidR="00A13758" w:rsidRPr="00387849" w14:paraId="0EB9ECF7" w14:textId="77777777" w:rsidTr="00A13758">
        <w:tc>
          <w:tcPr>
            <w:tcW w:w="6309" w:type="dxa"/>
            <w:shd w:val="clear" w:color="auto" w:fill="auto"/>
            <w:vAlign w:val="bottom"/>
          </w:tcPr>
          <w:p w14:paraId="2E265D7B" w14:textId="16B25BEB" w:rsidR="00AA1902" w:rsidRPr="00387849" w:rsidRDefault="00AA1902" w:rsidP="00AA1902">
            <w:pPr>
              <w:tabs>
                <w:tab w:val="left" w:pos="360"/>
              </w:tabs>
              <w:ind w:left="-105" w:right="-105"/>
              <w:rPr>
                <w:rFonts w:cs="Arial"/>
                <w:color w:val="000000"/>
                <w:sz w:val="18"/>
                <w:szCs w:val="18"/>
                <w:lang w:val="en-US"/>
              </w:rPr>
            </w:pPr>
            <w:r w:rsidRPr="00387849">
              <w:rPr>
                <w:rFonts w:cs="Arial"/>
                <w:color w:val="000000"/>
                <w:sz w:val="18"/>
                <w:szCs w:val="18"/>
                <w:lang w:val="en-US"/>
              </w:rPr>
              <w:t>Collection expense</w:t>
            </w:r>
          </w:p>
        </w:tc>
        <w:tc>
          <w:tcPr>
            <w:tcW w:w="1584" w:type="dxa"/>
            <w:tcBorders>
              <w:top w:val="nil"/>
              <w:left w:val="nil"/>
              <w:right w:val="nil"/>
            </w:tcBorders>
            <w:shd w:val="clear" w:color="auto" w:fill="auto"/>
          </w:tcPr>
          <w:p w14:paraId="10DD087F" w14:textId="318F7256" w:rsidR="00AA1902" w:rsidRPr="00387849" w:rsidRDefault="004E0F8A" w:rsidP="00AA1902">
            <w:pPr>
              <w:ind w:right="-72"/>
              <w:jc w:val="right"/>
              <w:rPr>
                <w:rFonts w:cs="Arial"/>
                <w:color w:val="000000"/>
                <w:sz w:val="18"/>
                <w:szCs w:val="18"/>
                <w:cs/>
                <w:lang w:val="en-US"/>
              </w:rPr>
            </w:pPr>
            <w:r w:rsidRPr="00387849">
              <w:rPr>
                <w:rFonts w:cs="Arial"/>
                <w:color w:val="000000"/>
                <w:sz w:val="18"/>
                <w:szCs w:val="18"/>
                <w:cs/>
                <w:lang w:val="en-US"/>
              </w:rPr>
              <w:t>51</w:t>
            </w:r>
            <w:r w:rsidRPr="00387849">
              <w:rPr>
                <w:rFonts w:cs="Arial"/>
                <w:color w:val="000000"/>
                <w:sz w:val="18"/>
                <w:szCs w:val="18"/>
                <w:lang w:val="en-US"/>
              </w:rPr>
              <w:t>,</w:t>
            </w:r>
            <w:r w:rsidRPr="00387849">
              <w:rPr>
                <w:rFonts w:cs="Arial"/>
                <w:color w:val="000000"/>
                <w:sz w:val="18"/>
                <w:szCs w:val="18"/>
                <w:cs/>
                <w:lang w:val="en-US"/>
              </w:rPr>
              <w:t>578</w:t>
            </w:r>
            <w:r w:rsidRPr="00387849">
              <w:rPr>
                <w:rFonts w:cs="Arial"/>
                <w:color w:val="000000"/>
                <w:sz w:val="18"/>
                <w:szCs w:val="18"/>
                <w:lang w:val="en-US"/>
              </w:rPr>
              <w:t>,</w:t>
            </w:r>
            <w:r w:rsidRPr="00387849">
              <w:rPr>
                <w:rFonts w:cs="Arial"/>
                <w:color w:val="000000"/>
                <w:sz w:val="18"/>
                <w:szCs w:val="18"/>
                <w:cs/>
                <w:lang w:val="en-US"/>
              </w:rPr>
              <w:t>868</w:t>
            </w:r>
          </w:p>
        </w:tc>
        <w:tc>
          <w:tcPr>
            <w:tcW w:w="1584" w:type="dxa"/>
            <w:tcBorders>
              <w:top w:val="nil"/>
              <w:left w:val="nil"/>
              <w:right w:val="nil"/>
            </w:tcBorders>
            <w:shd w:val="clear" w:color="auto" w:fill="auto"/>
          </w:tcPr>
          <w:p w14:paraId="0A9B9BF0" w14:textId="73DBB0D5" w:rsidR="00AA1902" w:rsidRPr="00387849" w:rsidRDefault="004E0F8A" w:rsidP="00AA1902">
            <w:pPr>
              <w:pStyle w:val="a"/>
              <w:ind w:right="-72"/>
              <w:jc w:val="right"/>
              <w:rPr>
                <w:rFonts w:cs="Arial"/>
                <w:color w:val="000000"/>
                <w:sz w:val="18"/>
                <w:szCs w:val="18"/>
                <w:cs/>
                <w:lang w:val="en-US"/>
              </w:rPr>
            </w:pPr>
            <w:r w:rsidRPr="00387849">
              <w:rPr>
                <w:rFonts w:cs="Arial"/>
                <w:color w:val="000000"/>
                <w:sz w:val="18"/>
                <w:szCs w:val="18"/>
                <w:cs/>
                <w:lang w:val="en-US"/>
              </w:rPr>
              <w:t>59</w:t>
            </w:r>
            <w:r w:rsidRPr="00387849">
              <w:rPr>
                <w:rFonts w:cs="Arial"/>
                <w:color w:val="000000"/>
                <w:sz w:val="18"/>
                <w:szCs w:val="18"/>
                <w:lang w:val="en-US"/>
              </w:rPr>
              <w:t>,</w:t>
            </w:r>
            <w:r w:rsidRPr="00387849">
              <w:rPr>
                <w:rFonts w:cs="Arial"/>
                <w:color w:val="000000"/>
                <w:sz w:val="18"/>
                <w:szCs w:val="18"/>
                <w:cs/>
                <w:lang w:val="en-US"/>
              </w:rPr>
              <w:t>346</w:t>
            </w:r>
            <w:r w:rsidRPr="00387849">
              <w:rPr>
                <w:rFonts w:cs="Arial"/>
                <w:color w:val="000000"/>
                <w:sz w:val="18"/>
                <w:szCs w:val="18"/>
                <w:lang w:val="en-US"/>
              </w:rPr>
              <w:t>,</w:t>
            </w:r>
            <w:r w:rsidRPr="00387849">
              <w:rPr>
                <w:rFonts w:cs="Arial"/>
                <w:color w:val="000000"/>
                <w:sz w:val="18"/>
                <w:szCs w:val="18"/>
                <w:cs/>
                <w:lang w:val="en-US"/>
              </w:rPr>
              <w:t>277</w:t>
            </w:r>
          </w:p>
        </w:tc>
      </w:tr>
      <w:tr w:rsidR="00A13758" w:rsidRPr="00387849" w14:paraId="578D08AA" w14:textId="77777777" w:rsidTr="00A13758">
        <w:tc>
          <w:tcPr>
            <w:tcW w:w="6309" w:type="dxa"/>
            <w:shd w:val="clear" w:color="auto" w:fill="auto"/>
            <w:vAlign w:val="bottom"/>
          </w:tcPr>
          <w:p w14:paraId="6BFC4795" w14:textId="4BFAA030" w:rsidR="00AA1902" w:rsidRPr="00387849" w:rsidRDefault="00AA1902" w:rsidP="00AA1902">
            <w:pPr>
              <w:tabs>
                <w:tab w:val="left" w:pos="360"/>
              </w:tabs>
              <w:ind w:left="-105" w:right="-105"/>
              <w:rPr>
                <w:rFonts w:cs="Arial"/>
                <w:color w:val="000000"/>
                <w:sz w:val="18"/>
                <w:szCs w:val="18"/>
                <w:lang w:val="en-US"/>
              </w:rPr>
            </w:pPr>
            <w:r w:rsidRPr="00387849">
              <w:rPr>
                <w:rFonts w:cs="Arial"/>
                <w:color w:val="000000"/>
                <w:sz w:val="18"/>
                <w:szCs w:val="18"/>
                <w:lang w:val="en-US"/>
              </w:rPr>
              <w:t>Travelling expense</w:t>
            </w:r>
          </w:p>
        </w:tc>
        <w:tc>
          <w:tcPr>
            <w:tcW w:w="1584" w:type="dxa"/>
            <w:tcBorders>
              <w:top w:val="nil"/>
              <w:left w:val="nil"/>
              <w:right w:val="nil"/>
            </w:tcBorders>
            <w:shd w:val="clear" w:color="auto" w:fill="auto"/>
          </w:tcPr>
          <w:p w14:paraId="48531909" w14:textId="15451EFA" w:rsidR="00AA1902" w:rsidRPr="00387849" w:rsidRDefault="00AA1902" w:rsidP="00AA1902">
            <w:pPr>
              <w:ind w:right="-72"/>
              <w:jc w:val="right"/>
              <w:rPr>
                <w:rFonts w:cs="Arial"/>
                <w:color w:val="000000"/>
                <w:sz w:val="18"/>
                <w:szCs w:val="18"/>
                <w:cs/>
                <w:lang w:val="en-US"/>
              </w:rPr>
            </w:pPr>
            <w:r w:rsidRPr="00387849">
              <w:rPr>
                <w:rFonts w:cs="Arial"/>
                <w:color w:val="000000"/>
                <w:sz w:val="18"/>
                <w:szCs w:val="18"/>
                <w:cs/>
              </w:rPr>
              <w:t>7</w:t>
            </w:r>
            <w:r w:rsidRPr="00387849">
              <w:rPr>
                <w:rFonts w:cs="Arial"/>
                <w:color w:val="000000"/>
                <w:sz w:val="18"/>
                <w:szCs w:val="18"/>
              </w:rPr>
              <w:t>,</w:t>
            </w:r>
            <w:r w:rsidRPr="00387849">
              <w:rPr>
                <w:rFonts w:cs="Arial"/>
                <w:color w:val="000000"/>
                <w:sz w:val="18"/>
                <w:szCs w:val="18"/>
                <w:cs/>
              </w:rPr>
              <w:t>735</w:t>
            </w:r>
            <w:r w:rsidRPr="00387849">
              <w:rPr>
                <w:rFonts w:cs="Arial"/>
                <w:color w:val="000000"/>
                <w:sz w:val="18"/>
                <w:szCs w:val="18"/>
              </w:rPr>
              <w:t>,</w:t>
            </w:r>
            <w:r w:rsidRPr="00387849">
              <w:rPr>
                <w:rFonts w:cs="Arial"/>
                <w:color w:val="000000"/>
                <w:sz w:val="18"/>
                <w:szCs w:val="18"/>
                <w:cs/>
              </w:rPr>
              <w:t>795</w:t>
            </w:r>
          </w:p>
        </w:tc>
        <w:tc>
          <w:tcPr>
            <w:tcW w:w="1584" w:type="dxa"/>
            <w:tcBorders>
              <w:top w:val="nil"/>
              <w:left w:val="nil"/>
              <w:right w:val="nil"/>
            </w:tcBorders>
            <w:shd w:val="clear" w:color="auto" w:fill="auto"/>
          </w:tcPr>
          <w:p w14:paraId="36F45C7D" w14:textId="17C214CB" w:rsidR="00AA1902" w:rsidRPr="00387849" w:rsidRDefault="00AA1902" w:rsidP="00AA1902">
            <w:pPr>
              <w:pStyle w:val="a"/>
              <w:ind w:right="-72"/>
              <w:jc w:val="right"/>
              <w:rPr>
                <w:rFonts w:cs="Arial"/>
                <w:color w:val="000000"/>
                <w:sz w:val="18"/>
                <w:szCs w:val="18"/>
                <w:cs/>
                <w:lang w:val="en-GB"/>
              </w:rPr>
            </w:pPr>
            <w:r w:rsidRPr="00387849">
              <w:rPr>
                <w:rFonts w:cs="Arial"/>
                <w:color w:val="000000"/>
                <w:sz w:val="18"/>
                <w:szCs w:val="18"/>
                <w:cs/>
              </w:rPr>
              <w:t>8</w:t>
            </w:r>
            <w:r w:rsidRPr="00387849">
              <w:rPr>
                <w:rFonts w:cs="Arial"/>
                <w:color w:val="000000"/>
                <w:sz w:val="18"/>
                <w:szCs w:val="18"/>
              </w:rPr>
              <w:t>,</w:t>
            </w:r>
            <w:r w:rsidRPr="00387849">
              <w:rPr>
                <w:rFonts w:cs="Arial"/>
                <w:color w:val="000000"/>
                <w:sz w:val="18"/>
                <w:szCs w:val="18"/>
                <w:cs/>
              </w:rPr>
              <w:t>429</w:t>
            </w:r>
            <w:r w:rsidRPr="00387849">
              <w:rPr>
                <w:rFonts w:cs="Arial"/>
                <w:color w:val="000000"/>
                <w:sz w:val="18"/>
                <w:szCs w:val="18"/>
              </w:rPr>
              <w:t>,</w:t>
            </w:r>
            <w:r w:rsidRPr="00387849">
              <w:rPr>
                <w:rFonts w:cs="Arial"/>
                <w:color w:val="000000"/>
                <w:sz w:val="18"/>
                <w:szCs w:val="18"/>
                <w:cs/>
              </w:rPr>
              <w:t>288</w:t>
            </w:r>
          </w:p>
        </w:tc>
      </w:tr>
      <w:tr w:rsidR="00A13758" w:rsidRPr="00387849" w14:paraId="1164D9E8" w14:textId="77777777" w:rsidTr="00A13758">
        <w:tc>
          <w:tcPr>
            <w:tcW w:w="6309" w:type="dxa"/>
            <w:shd w:val="clear" w:color="auto" w:fill="auto"/>
            <w:vAlign w:val="bottom"/>
          </w:tcPr>
          <w:p w14:paraId="02AE99B2" w14:textId="77777777" w:rsidR="00F40C66" w:rsidRPr="00387849" w:rsidRDefault="00F40C66" w:rsidP="00F40C66">
            <w:pPr>
              <w:tabs>
                <w:tab w:val="left" w:pos="360"/>
              </w:tabs>
              <w:ind w:left="-105" w:right="-105"/>
              <w:rPr>
                <w:rFonts w:cs="Arial"/>
                <w:color w:val="000000"/>
                <w:sz w:val="18"/>
                <w:szCs w:val="18"/>
                <w:lang w:val="en-US"/>
              </w:rPr>
            </w:pPr>
            <w:r w:rsidRPr="00387849">
              <w:rPr>
                <w:rFonts w:cs="Arial"/>
                <w:color w:val="000000"/>
                <w:sz w:val="18"/>
                <w:szCs w:val="18"/>
                <w:lang w:val="en-US"/>
              </w:rPr>
              <w:t>Depreciation and amortization</w:t>
            </w:r>
          </w:p>
        </w:tc>
        <w:tc>
          <w:tcPr>
            <w:tcW w:w="1584" w:type="dxa"/>
            <w:tcBorders>
              <w:top w:val="nil"/>
              <w:left w:val="nil"/>
              <w:right w:val="nil"/>
            </w:tcBorders>
            <w:shd w:val="clear" w:color="auto" w:fill="auto"/>
            <w:vAlign w:val="bottom"/>
          </w:tcPr>
          <w:p w14:paraId="7F4AEB05" w14:textId="48B60186" w:rsidR="00F40C66" w:rsidRPr="00387849" w:rsidRDefault="00F40C66" w:rsidP="00F40C66">
            <w:pPr>
              <w:ind w:right="-72"/>
              <w:jc w:val="right"/>
              <w:rPr>
                <w:rFonts w:cs="Arial"/>
                <w:color w:val="000000"/>
                <w:sz w:val="18"/>
                <w:szCs w:val="18"/>
                <w:lang w:val="en-GB"/>
              </w:rPr>
            </w:pPr>
            <w:r w:rsidRPr="00387849">
              <w:rPr>
                <w:rFonts w:cs="Arial"/>
                <w:color w:val="000000"/>
                <w:sz w:val="18"/>
                <w:szCs w:val="18"/>
                <w:cs/>
                <w:lang w:val="en-US"/>
              </w:rPr>
              <w:t>18</w:t>
            </w:r>
            <w:r w:rsidRPr="00387849">
              <w:rPr>
                <w:rFonts w:cs="Arial"/>
                <w:color w:val="000000"/>
                <w:sz w:val="18"/>
                <w:szCs w:val="18"/>
                <w:lang w:val="en-US"/>
              </w:rPr>
              <w:t>,</w:t>
            </w:r>
            <w:r w:rsidRPr="00387849">
              <w:rPr>
                <w:rFonts w:cs="Arial"/>
                <w:color w:val="000000"/>
                <w:sz w:val="18"/>
                <w:szCs w:val="18"/>
                <w:cs/>
                <w:lang w:val="en-US"/>
              </w:rPr>
              <w:t>426</w:t>
            </w:r>
            <w:r w:rsidRPr="00387849">
              <w:rPr>
                <w:rFonts w:cs="Arial"/>
                <w:color w:val="000000"/>
                <w:sz w:val="18"/>
                <w:szCs w:val="18"/>
                <w:lang w:val="en-US"/>
              </w:rPr>
              <w:t>,</w:t>
            </w:r>
            <w:r w:rsidRPr="00387849">
              <w:rPr>
                <w:rFonts w:cs="Arial"/>
                <w:color w:val="000000"/>
                <w:sz w:val="18"/>
                <w:szCs w:val="18"/>
                <w:cs/>
                <w:lang w:val="en-US"/>
              </w:rPr>
              <w:t>648</w:t>
            </w:r>
          </w:p>
        </w:tc>
        <w:tc>
          <w:tcPr>
            <w:tcW w:w="1584" w:type="dxa"/>
            <w:tcBorders>
              <w:top w:val="nil"/>
              <w:left w:val="nil"/>
              <w:right w:val="nil"/>
            </w:tcBorders>
            <w:shd w:val="clear" w:color="auto" w:fill="auto"/>
            <w:vAlign w:val="bottom"/>
          </w:tcPr>
          <w:p w14:paraId="78272935" w14:textId="09655F14" w:rsidR="00F40C66" w:rsidRPr="00387849" w:rsidRDefault="00F40C66" w:rsidP="00F40C66">
            <w:pPr>
              <w:pStyle w:val="a"/>
              <w:ind w:right="-72"/>
              <w:jc w:val="right"/>
              <w:rPr>
                <w:rFonts w:cs="Arial"/>
                <w:color w:val="000000"/>
                <w:sz w:val="18"/>
                <w:szCs w:val="18"/>
                <w:lang w:val="en-US"/>
              </w:rPr>
            </w:pPr>
            <w:r w:rsidRPr="00387849">
              <w:rPr>
                <w:rFonts w:cs="Arial"/>
                <w:color w:val="000000"/>
                <w:sz w:val="18"/>
                <w:szCs w:val="18"/>
                <w:cs/>
                <w:lang w:val="en-GB"/>
              </w:rPr>
              <w:t>18</w:t>
            </w:r>
            <w:r w:rsidRPr="00387849">
              <w:rPr>
                <w:rFonts w:cs="Arial"/>
                <w:color w:val="000000"/>
                <w:sz w:val="18"/>
                <w:szCs w:val="18"/>
                <w:lang w:val="en-GB"/>
              </w:rPr>
              <w:t>,</w:t>
            </w:r>
            <w:r w:rsidRPr="00387849">
              <w:rPr>
                <w:rFonts w:cs="Arial"/>
                <w:color w:val="000000"/>
                <w:sz w:val="18"/>
                <w:szCs w:val="18"/>
                <w:cs/>
                <w:lang w:val="en-GB"/>
              </w:rPr>
              <w:t>084</w:t>
            </w:r>
            <w:r w:rsidRPr="00387849">
              <w:rPr>
                <w:rFonts w:cs="Arial"/>
                <w:color w:val="000000"/>
                <w:sz w:val="18"/>
                <w:szCs w:val="18"/>
                <w:lang w:val="en-GB"/>
              </w:rPr>
              <w:t>,</w:t>
            </w:r>
            <w:r w:rsidRPr="00387849">
              <w:rPr>
                <w:rFonts w:cs="Arial"/>
                <w:color w:val="000000"/>
                <w:sz w:val="18"/>
                <w:szCs w:val="18"/>
                <w:cs/>
                <w:lang w:val="en-GB"/>
              </w:rPr>
              <w:t>029</w:t>
            </w:r>
          </w:p>
        </w:tc>
      </w:tr>
      <w:tr w:rsidR="00A13758" w:rsidRPr="00387849" w14:paraId="1B437A65" w14:textId="77777777" w:rsidTr="00A13758">
        <w:tc>
          <w:tcPr>
            <w:tcW w:w="6309" w:type="dxa"/>
            <w:shd w:val="clear" w:color="auto" w:fill="auto"/>
            <w:vAlign w:val="bottom"/>
          </w:tcPr>
          <w:p w14:paraId="6508524D" w14:textId="77777777" w:rsidR="00F40C66" w:rsidRPr="00387849" w:rsidRDefault="00F40C66" w:rsidP="00F40C66">
            <w:pPr>
              <w:ind w:left="-105" w:right="-105"/>
              <w:rPr>
                <w:rFonts w:cs="Arial"/>
                <w:color w:val="000000"/>
                <w:sz w:val="18"/>
                <w:szCs w:val="18"/>
                <w:lang w:val="en-US"/>
              </w:rPr>
            </w:pPr>
            <w:r w:rsidRPr="00387849">
              <w:rPr>
                <w:rFonts w:cs="Arial"/>
                <w:color w:val="000000"/>
                <w:sz w:val="18"/>
                <w:szCs w:val="18"/>
                <w:lang w:val="en-US"/>
              </w:rPr>
              <w:t>Advertising expenses</w:t>
            </w:r>
          </w:p>
        </w:tc>
        <w:tc>
          <w:tcPr>
            <w:tcW w:w="1584" w:type="dxa"/>
            <w:tcBorders>
              <w:top w:val="nil"/>
              <w:left w:val="nil"/>
              <w:right w:val="nil"/>
            </w:tcBorders>
            <w:shd w:val="clear" w:color="auto" w:fill="auto"/>
            <w:vAlign w:val="bottom"/>
          </w:tcPr>
          <w:p w14:paraId="0B4A3695" w14:textId="10FD3D3D" w:rsidR="00F40C66" w:rsidRPr="00387849" w:rsidRDefault="00F40C66" w:rsidP="00F40C66">
            <w:pPr>
              <w:ind w:right="-72"/>
              <w:jc w:val="right"/>
              <w:rPr>
                <w:rFonts w:cs="Arial"/>
                <w:color w:val="000000"/>
                <w:sz w:val="18"/>
                <w:szCs w:val="18"/>
                <w:lang w:val="en-GB"/>
              </w:rPr>
            </w:pPr>
            <w:r w:rsidRPr="00387849">
              <w:rPr>
                <w:rFonts w:cs="Arial"/>
                <w:color w:val="000000"/>
                <w:sz w:val="18"/>
                <w:szCs w:val="18"/>
                <w:cs/>
                <w:lang w:val="en-US"/>
              </w:rPr>
              <w:t>1</w:t>
            </w:r>
            <w:r w:rsidRPr="00387849">
              <w:rPr>
                <w:rFonts w:cs="Arial"/>
                <w:color w:val="000000"/>
                <w:sz w:val="18"/>
                <w:szCs w:val="18"/>
                <w:lang w:val="en-US"/>
              </w:rPr>
              <w:t>,</w:t>
            </w:r>
            <w:r w:rsidRPr="00387849">
              <w:rPr>
                <w:rFonts w:cs="Arial"/>
                <w:color w:val="000000"/>
                <w:sz w:val="18"/>
                <w:szCs w:val="18"/>
                <w:cs/>
                <w:lang w:val="en-US"/>
              </w:rPr>
              <w:t>824</w:t>
            </w:r>
            <w:r w:rsidRPr="00387849">
              <w:rPr>
                <w:rFonts w:cs="Arial"/>
                <w:color w:val="000000"/>
                <w:sz w:val="18"/>
                <w:szCs w:val="18"/>
                <w:lang w:val="en-US"/>
              </w:rPr>
              <w:t>,</w:t>
            </w:r>
            <w:r w:rsidRPr="00387849">
              <w:rPr>
                <w:rFonts w:cs="Arial"/>
                <w:color w:val="000000"/>
                <w:sz w:val="18"/>
                <w:szCs w:val="18"/>
                <w:cs/>
                <w:lang w:val="en-US"/>
              </w:rPr>
              <w:t>824</w:t>
            </w:r>
          </w:p>
        </w:tc>
        <w:tc>
          <w:tcPr>
            <w:tcW w:w="1584" w:type="dxa"/>
            <w:tcBorders>
              <w:top w:val="nil"/>
              <w:left w:val="nil"/>
              <w:right w:val="nil"/>
            </w:tcBorders>
            <w:shd w:val="clear" w:color="auto" w:fill="auto"/>
            <w:vAlign w:val="bottom"/>
          </w:tcPr>
          <w:p w14:paraId="391CA71B" w14:textId="5E22FEC3" w:rsidR="00F40C66" w:rsidRPr="00387849" w:rsidRDefault="00F40C66" w:rsidP="00F40C66">
            <w:pPr>
              <w:pStyle w:val="a"/>
              <w:ind w:right="-72"/>
              <w:jc w:val="right"/>
              <w:rPr>
                <w:rFonts w:cs="Arial"/>
                <w:color w:val="000000"/>
                <w:sz w:val="18"/>
                <w:szCs w:val="18"/>
                <w:lang w:val="en-GB"/>
              </w:rPr>
            </w:pPr>
            <w:r w:rsidRPr="00387849">
              <w:rPr>
                <w:rFonts w:cs="Arial"/>
                <w:color w:val="000000"/>
                <w:sz w:val="18"/>
                <w:szCs w:val="18"/>
                <w:cs/>
                <w:lang w:val="en-GB"/>
              </w:rPr>
              <w:t>4</w:t>
            </w:r>
            <w:r w:rsidRPr="00387849">
              <w:rPr>
                <w:rFonts w:cs="Arial"/>
                <w:color w:val="000000"/>
                <w:sz w:val="18"/>
                <w:szCs w:val="18"/>
                <w:lang w:val="en-GB"/>
              </w:rPr>
              <w:t>,</w:t>
            </w:r>
            <w:r w:rsidRPr="00387849">
              <w:rPr>
                <w:rFonts w:cs="Arial"/>
                <w:color w:val="000000"/>
                <w:sz w:val="18"/>
                <w:szCs w:val="18"/>
                <w:cs/>
                <w:lang w:val="en-GB"/>
              </w:rPr>
              <w:t>381</w:t>
            </w:r>
            <w:r w:rsidRPr="00387849">
              <w:rPr>
                <w:rFonts w:cs="Arial"/>
                <w:color w:val="000000"/>
                <w:sz w:val="18"/>
                <w:szCs w:val="18"/>
                <w:lang w:val="en-GB"/>
              </w:rPr>
              <w:t>,</w:t>
            </w:r>
            <w:r w:rsidRPr="00387849">
              <w:rPr>
                <w:rFonts w:cs="Arial"/>
                <w:color w:val="000000"/>
                <w:sz w:val="18"/>
                <w:szCs w:val="18"/>
                <w:cs/>
                <w:lang w:val="en-GB"/>
              </w:rPr>
              <w:t>907</w:t>
            </w:r>
          </w:p>
        </w:tc>
      </w:tr>
      <w:tr w:rsidR="00A13758" w:rsidRPr="00387849" w14:paraId="58D653A1" w14:textId="77777777" w:rsidTr="00A13758">
        <w:tc>
          <w:tcPr>
            <w:tcW w:w="6309" w:type="dxa"/>
            <w:shd w:val="clear" w:color="auto" w:fill="auto"/>
            <w:vAlign w:val="bottom"/>
          </w:tcPr>
          <w:p w14:paraId="06BB4864" w14:textId="77777777" w:rsidR="00F40C66" w:rsidRPr="00387849" w:rsidRDefault="00F40C66" w:rsidP="00F40C66">
            <w:pPr>
              <w:ind w:left="-105" w:right="-105"/>
              <w:rPr>
                <w:rFonts w:cs="Arial"/>
                <w:color w:val="000000"/>
                <w:sz w:val="18"/>
                <w:szCs w:val="18"/>
                <w:lang w:val="en-US"/>
              </w:rPr>
            </w:pPr>
            <w:r w:rsidRPr="00387849">
              <w:rPr>
                <w:rFonts w:cs="Arial"/>
                <w:color w:val="000000"/>
                <w:sz w:val="18"/>
                <w:szCs w:val="18"/>
                <w:lang w:val="en-US"/>
              </w:rPr>
              <w:t>Utilities expenses</w:t>
            </w:r>
          </w:p>
        </w:tc>
        <w:tc>
          <w:tcPr>
            <w:tcW w:w="1584" w:type="dxa"/>
            <w:tcBorders>
              <w:top w:val="nil"/>
              <w:left w:val="nil"/>
              <w:right w:val="nil"/>
            </w:tcBorders>
            <w:shd w:val="clear" w:color="auto" w:fill="auto"/>
            <w:vAlign w:val="bottom"/>
          </w:tcPr>
          <w:p w14:paraId="59D4D3AE" w14:textId="7F94621E" w:rsidR="00F40C66" w:rsidRPr="00387849" w:rsidRDefault="00F40C66" w:rsidP="00F40C66">
            <w:pPr>
              <w:ind w:right="-72"/>
              <w:jc w:val="right"/>
              <w:rPr>
                <w:rFonts w:cs="Arial"/>
                <w:color w:val="000000"/>
                <w:sz w:val="18"/>
                <w:szCs w:val="18"/>
                <w:lang w:val="en-GB"/>
              </w:rPr>
            </w:pPr>
            <w:r w:rsidRPr="00387849">
              <w:rPr>
                <w:rFonts w:cs="Arial"/>
                <w:color w:val="000000"/>
                <w:sz w:val="18"/>
                <w:szCs w:val="18"/>
                <w:cs/>
                <w:lang w:val="en-US"/>
              </w:rPr>
              <w:t>11</w:t>
            </w:r>
            <w:r w:rsidRPr="00387849">
              <w:rPr>
                <w:rFonts w:cs="Arial"/>
                <w:color w:val="000000"/>
                <w:sz w:val="18"/>
                <w:szCs w:val="18"/>
                <w:lang w:val="en-US"/>
              </w:rPr>
              <w:t>,</w:t>
            </w:r>
            <w:r w:rsidRPr="00387849">
              <w:rPr>
                <w:rFonts w:cs="Arial"/>
                <w:color w:val="000000"/>
                <w:sz w:val="18"/>
                <w:szCs w:val="18"/>
                <w:cs/>
                <w:lang w:val="en-US"/>
              </w:rPr>
              <w:t>841</w:t>
            </w:r>
            <w:r w:rsidRPr="00387849">
              <w:rPr>
                <w:rFonts w:cs="Arial"/>
                <w:color w:val="000000"/>
                <w:sz w:val="18"/>
                <w:szCs w:val="18"/>
                <w:lang w:val="en-US"/>
              </w:rPr>
              <w:t>,</w:t>
            </w:r>
            <w:r w:rsidRPr="00387849">
              <w:rPr>
                <w:rFonts w:cs="Arial"/>
                <w:color w:val="000000"/>
                <w:sz w:val="18"/>
                <w:szCs w:val="18"/>
                <w:cs/>
                <w:lang w:val="en-US"/>
              </w:rPr>
              <w:t>007</w:t>
            </w:r>
          </w:p>
        </w:tc>
        <w:tc>
          <w:tcPr>
            <w:tcW w:w="1584" w:type="dxa"/>
            <w:tcBorders>
              <w:top w:val="nil"/>
              <w:left w:val="nil"/>
              <w:right w:val="nil"/>
            </w:tcBorders>
            <w:shd w:val="clear" w:color="auto" w:fill="auto"/>
            <w:vAlign w:val="bottom"/>
          </w:tcPr>
          <w:p w14:paraId="54C9B29F" w14:textId="7A850C96" w:rsidR="00F40C66" w:rsidRPr="00387849" w:rsidRDefault="00F40C66" w:rsidP="00F40C66">
            <w:pPr>
              <w:pStyle w:val="a"/>
              <w:ind w:right="-72"/>
              <w:jc w:val="right"/>
              <w:rPr>
                <w:rFonts w:cs="Arial"/>
                <w:color w:val="000000"/>
                <w:sz w:val="18"/>
                <w:szCs w:val="18"/>
                <w:lang w:val="en-US"/>
              </w:rPr>
            </w:pPr>
            <w:r w:rsidRPr="00387849">
              <w:rPr>
                <w:rFonts w:cs="Arial"/>
                <w:color w:val="000000"/>
                <w:sz w:val="18"/>
                <w:szCs w:val="18"/>
                <w:cs/>
                <w:lang w:val="en-GB"/>
              </w:rPr>
              <w:t>12</w:t>
            </w:r>
            <w:r w:rsidRPr="00387849">
              <w:rPr>
                <w:rFonts w:cs="Arial"/>
                <w:color w:val="000000"/>
                <w:sz w:val="18"/>
                <w:szCs w:val="18"/>
                <w:lang w:val="en-GB"/>
              </w:rPr>
              <w:t>,</w:t>
            </w:r>
            <w:r w:rsidRPr="00387849">
              <w:rPr>
                <w:rFonts w:cs="Arial"/>
                <w:color w:val="000000"/>
                <w:sz w:val="18"/>
                <w:szCs w:val="18"/>
                <w:cs/>
                <w:lang w:val="en-GB"/>
              </w:rPr>
              <w:t>245</w:t>
            </w:r>
            <w:r w:rsidRPr="00387849">
              <w:rPr>
                <w:rFonts w:cs="Arial"/>
                <w:color w:val="000000"/>
                <w:sz w:val="18"/>
                <w:szCs w:val="18"/>
                <w:lang w:val="en-GB"/>
              </w:rPr>
              <w:t>,</w:t>
            </w:r>
            <w:r w:rsidRPr="00387849">
              <w:rPr>
                <w:rFonts w:cs="Arial"/>
                <w:color w:val="000000"/>
                <w:sz w:val="18"/>
                <w:szCs w:val="18"/>
                <w:cs/>
                <w:lang w:val="en-GB"/>
              </w:rPr>
              <w:t>086</w:t>
            </w:r>
          </w:p>
        </w:tc>
      </w:tr>
      <w:tr w:rsidR="00A13758" w:rsidRPr="00387849" w14:paraId="358432DE" w14:textId="77777777" w:rsidTr="00A13758">
        <w:tc>
          <w:tcPr>
            <w:tcW w:w="6309" w:type="dxa"/>
            <w:shd w:val="clear" w:color="auto" w:fill="auto"/>
            <w:vAlign w:val="bottom"/>
          </w:tcPr>
          <w:p w14:paraId="31532779" w14:textId="77777777" w:rsidR="00F40C66" w:rsidRPr="00387849" w:rsidRDefault="00F40C66" w:rsidP="00F40C66">
            <w:pPr>
              <w:ind w:left="-105" w:right="-105"/>
              <w:rPr>
                <w:rFonts w:cs="Arial"/>
                <w:color w:val="000000"/>
                <w:sz w:val="18"/>
                <w:szCs w:val="18"/>
                <w:lang w:val="en-US"/>
              </w:rPr>
            </w:pPr>
            <w:r w:rsidRPr="00387849">
              <w:rPr>
                <w:rFonts w:cs="Arial"/>
                <w:color w:val="000000"/>
                <w:sz w:val="18"/>
                <w:szCs w:val="18"/>
                <w:lang w:val="en-US"/>
              </w:rPr>
              <w:t>Professional service expenses</w:t>
            </w:r>
          </w:p>
        </w:tc>
        <w:tc>
          <w:tcPr>
            <w:tcW w:w="1584" w:type="dxa"/>
            <w:tcBorders>
              <w:top w:val="nil"/>
              <w:left w:val="nil"/>
              <w:right w:val="nil"/>
            </w:tcBorders>
            <w:shd w:val="clear" w:color="auto" w:fill="auto"/>
            <w:vAlign w:val="bottom"/>
          </w:tcPr>
          <w:p w14:paraId="5E1E1A95" w14:textId="5D40C1B7" w:rsidR="00F40C66" w:rsidRPr="00387849" w:rsidRDefault="00F40C66" w:rsidP="00F40C66">
            <w:pPr>
              <w:ind w:right="-72"/>
              <w:jc w:val="right"/>
              <w:rPr>
                <w:rFonts w:cs="Arial"/>
                <w:color w:val="000000"/>
                <w:sz w:val="18"/>
                <w:szCs w:val="18"/>
                <w:lang w:val="en-GB"/>
              </w:rPr>
            </w:pPr>
            <w:r w:rsidRPr="00387849">
              <w:rPr>
                <w:rFonts w:cs="Arial"/>
                <w:color w:val="000000"/>
                <w:sz w:val="18"/>
                <w:szCs w:val="18"/>
                <w:cs/>
                <w:lang w:val="en-US"/>
              </w:rPr>
              <w:t>3</w:t>
            </w:r>
            <w:r w:rsidRPr="00387849">
              <w:rPr>
                <w:rFonts w:cs="Arial"/>
                <w:color w:val="000000"/>
                <w:sz w:val="18"/>
                <w:szCs w:val="18"/>
                <w:lang w:val="en-US"/>
              </w:rPr>
              <w:t>,</w:t>
            </w:r>
            <w:r w:rsidRPr="00387849">
              <w:rPr>
                <w:rFonts w:cs="Arial"/>
                <w:color w:val="000000"/>
                <w:sz w:val="18"/>
                <w:szCs w:val="18"/>
                <w:cs/>
                <w:lang w:val="en-US"/>
              </w:rPr>
              <w:t>293</w:t>
            </w:r>
            <w:r w:rsidRPr="00387849">
              <w:rPr>
                <w:rFonts w:cs="Arial"/>
                <w:color w:val="000000"/>
                <w:sz w:val="18"/>
                <w:szCs w:val="18"/>
                <w:lang w:val="en-US"/>
              </w:rPr>
              <w:t>,</w:t>
            </w:r>
            <w:r w:rsidRPr="00387849">
              <w:rPr>
                <w:rFonts w:cs="Arial"/>
                <w:color w:val="000000"/>
                <w:sz w:val="18"/>
                <w:szCs w:val="18"/>
                <w:cs/>
                <w:lang w:val="en-US"/>
              </w:rPr>
              <w:t>580</w:t>
            </w:r>
          </w:p>
        </w:tc>
        <w:tc>
          <w:tcPr>
            <w:tcW w:w="1584" w:type="dxa"/>
            <w:tcBorders>
              <w:top w:val="nil"/>
              <w:left w:val="nil"/>
              <w:right w:val="nil"/>
            </w:tcBorders>
            <w:shd w:val="clear" w:color="auto" w:fill="auto"/>
            <w:vAlign w:val="bottom"/>
          </w:tcPr>
          <w:p w14:paraId="43EEA6DD" w14:textId="185460A0" w:rsidR="00F40C66" w:rsidRPr="00387849" w:rsidRDefault="00F40C66" w:rsidP="00F40C66">
            <w:pPr>
              <w:pStyle w:val="a"/>
              <w:ind w:right="-72"/>
              <w:jc w:val="right"/>
              <w:rPr>
                <w:rFonts w:cs="Arial"/>
                <w:color w:val="000000"/>
                <w:sz w:val="18"/>
                <w:szCs w:val="18"/>
                <w:lang w:val="en-US"/>
              </w:rPr>
            </w:pPr>
            <w:r w:rsidRPr="00387849">
              <w:rPr>
                <w:rFonts w:cs="Arial"/>
                <w:color w:val="000000"/>
                <w:sz w:val="18"/>
                <w:szCs w:val="18"/>
                <w:cs/>
                <w:lang w:val="en-GB"/>
              </w:rPr>
              <w:t>3</w:t>
            </w:r>
            <w:r w:rsidRPr="00387849">
              <w:rPr>
                <w:rFonts w:cs="Arial"/>
                <w:color w:val="000000"/>
                <w:sz w:val="18"/>
                <w:szCs w:val="18"/>
                <w:lang w:val="en-GB"/>
              </w:rPr>
              <w:t>,</w:t>
            </w:r>
            <w:r w:rsidRPr="00387849">
              <w:rPr>
                <w:rFonts w:cs="Arial"/>
                <w:color w:val="000000"/>
                <w:sz w:val="18"/>
                <w:szCs w:val="18"/>
                <w:cs/>
                <w:lang w:val="en-GB"/>
              </w:rPr>
              <w:t>339</w:t>
            </w:r>
            <w:r w:rsidRPr="00387849">
              <w:rPr>
                <w:rFonts w:cs="Arial"/>
                <w:color w:val="000000"/>
                <w:sz w:val="18"/>
                <w:szCs w:val="18"/>
                <w:lang w:val="en-GB"/>
              </w:rPr>
              <w:t>,</w:t>
            </w:r>
            <w:r w:rsidRPr="00387849">
              <w:rPr>
                <w:rFonts w:cs="Arial"/>
                <w:color w:val="000000"/>
                <w:sz w:val="18"/>
                <w:szCs w:val="18"/>
                <w:cs/>
                <w:lang w:val="en-GB"/>
              </w:rPr>
              <w:t>837</w:t>
            </w:r>
          </w:p>
        </w:tc>
      </w:tr>
      <w:tr w:rsidR="00A13758" w:rsidRPr="00387849" w14:paraId="361038FE" w14:textId="77777777" w:rsidTr="00A13758">
        <w:tc>
          <w:tcPr>
            <w:tcW w:w="6309" w:type="dxa"/>
            <w:shd w:val="clear" w:color="auto" w:fill="auto"/>
            <w:vAlign w:val="bottom"/>
          </w:tcPr>
          <w:p w14:paraId="2BA04C89" w14:textId="77777777" w:rsidR="00F40C66" w:rsidRPr="00387849" w:rsidRDefault="00F40C66" w:rsidP="00F40C66">
            <w:pPr>
              <w:ind w:left="-105" w:right="-105"/>
              <w:rPr>
                <w:rFonts w:cs="Arial"/>
                <w:color w:val="000000"/>
                <w:sz w:val="18"/>
                <w:szCs w:val="18"/>
                <w:lang w:val="en-US"/>
              </w:rPr>
            </w:pPr>
            <w:r w:rsidRPr="00387849">
              <w:rPr>
                <w:rFonts w:cs="Arial"/>
                <w:color w:val="000000"/>
                <w:sz w:val="18"/>
                <w:szCs w:val="18"/>
                <w:lang w:val="en-US"/>
              </w:rPr>
              <w:t>Repair and maintenance expenses</w:t>
            </w:r>
          </w:p>
        </w:tc>
        <w:tc>
          <w:tcPr>
            <w:tcW w:w="1584" w:type="dxa"/>
            <w:tcBorders>
              <w:top w:val="nil"/>
              <w:left w:val="nil"/>
              <w:right w:val="nil"/>
            </w:tcBorders>
            <w:shd w:val="clear" w:color="auto" w:fill="auto"/>
            <w:vAlign w:val="bottom"/>
          </w:tcPr>
          <w:p w14:paraId="3FA4EE19" w14:textId="780B971D" w:rsidR="00F40C66" w:rsidRPr="00387849" w:rsidRDefault="00F40C66" w:rsidP="00F40C66">
            <w:pPr>
              <w:ind w:right="-72"/>
              <w:jc w:val="right"/>
              <w:rPr>
                <w:rFonts w:cs="Arial"/>
                <w:color w:val="000000"/>
                <w:sz w:val="18"/>
                <w:szCs w:val="18"/>
                <w:lang w:val="en-GB"/>
              </w:rPr>
            </w:pPr>
            <w:r w:rsidRPr="00387849">
              <w:rPr>
                <w:rFonts w:cs="Arial"/>
                <w:color w:val="000000"/>
                <w:sz w:val="18"/>
                <w:szCs w:val="18"/>
                <w:cs/>
                <w:lang w:val="en-US"/>
              </w:rPr>
              <w:t>1</w:t>
            </w:r>
            <w:r w:rsidRPr="00387849">
              <w:rPr>
                <w:rFonts w:cs="Arial"/>
                <w:color w:val="000000"/>
                <w:sz w:val="18"/>
                <w:szCs w:val="18"/>
                <w:lang w:val="en-US"/>
              </w:rPr>
              <w:t>,</w:t>
            </w:r>
            <w:r w:rsidRPr="00387849">
              <w:rPr>
                <w:rFonts w:cs="Arial"/>
                <w:color w:val="000000"/>
                <w:sz w:val="18"/>
                <w:szCs w:val="18"/>
                <w:cs/>
                <w:lang w:val="en-US"/>
              </w:rPr>
              <w:t>506</w:t>
            </w:r>
            <w:r w:rsidRPr="00387849">
              <w:rPr>
                <w:rFonts w:cs="Arial"/>
                <w:color w:val="000000"/>
                <w:sz w:val="18"/>
                <w:szCs w:val="18"/>
                <w:lang w:val="en-US"/>
              </w:rPr>
              <w:t>,</w:t>
            </w:r>
            <w:r w:rsidRPr="00387849">
              <w:rPr>
                <w:rFonts w:cs="Arial"/>
                <w:color w:val="000000"/>
                <w:sz w:val="18"/>
                <w:szCs w:val="18"/>
                <w:cs/>
                <w:lang w:val="en-US"/>
              </w:rPr>
              <w:t>578</w:t>
            </w:r>
          </w:p>
        </w:tc>
        <w:tc>
          <w:tcPr>
            <w:tcW w:w="1584" w:type="dxa"/>
            <w:tcBorders>
              <w:top w:val="nil"/>
              <w:left w:val="nil"/>
              <w:right w:val="nil"/>
            </w:tcBorders>
            <w:shd w:val="clear" w:color="auto" w:fill="auto"/>
            <w:vAlign w:val="bottom"/>
          </w:tcPr>
          <w:p w14:paraId="354F161D" w14:textId="6FB12E31" w:rsidR="00F40C66" w:rsidRPr="00387849" w:rsidRDefault="00F40C66" w:rsidP="00F40C66">
            <w:pPr>
              <w:pStyle w:val="a"/>
              <w:ind w:right="-72"/>
              <w:jc w:val="right"/>
              <w:rPr>
                <w:rFonts w:cs="Arial"/>
                <w:color w:val="000000"/>
                <w:sz w:val="18"/>
                <w:szCs w:val="18"/>
                <w:lang w:val="en-US"/>
              </w:rPr>
            </w:pPr>
            <w:r w:rsidRPr="00387849">
              <w:rPr>
                <w:rFonts w:cs="Arial"/>
                <w:color w:val="000000"/>
                <w:sz w:val="18"/>
                <w:szCs w:val="18"/>
                <w:cs/>
                <w:lang w:val="en-GB"/>
              </w:rPr>
              <w:t>1</w:t>
            </w:r>
            <w:r w:rsidRPr="00387849">
              <w:rPr>
                <w:rFonts w:cs="Arial"/>
                <w:color w:val="000000"/>
                <w:sz w:val="18"/>
                <w:szCs w:val="18"/>
                <w:lang w:val="en-GB"/>
              </w:rPr>
              <w:t>,</w:t>
            </w:r>
            <w:r w:rsidRPr="00387849">
              <w:rPr>
                <w:rFonts w:cs="Arial"/>
                <w:color w:val="000000"/>
                <w:sz w:val="18"/>
                <w:szCs w:val="18"/>
                <w:cs/>
                <w:lang w:val="en-GB"/>
              </w:rPr>
              <w:t>440</w:t>
            </w:r>
            <w:r w:rsidRPr="00387849">
              <w:rPr>
                <w:rFonts w:cs="Arial"/>
                <w:color w:val="000000"/>
                <w:sz w:val="18"/>
                <w:szCs w:val="18"/>
                <w:lang w:val="en-GB"/>
              </w:rPr>
              <w:t>,</w:t>
            </w:r>
            <w:r w:rsidRPr="00387849">
              <w:rPr>
                <w:rFonts w:cs="Arial"/>
                <w:color w:val="000000"/>
                <w:sz w:val="18"/>
                <w:szCs w:val="18"/>
                <w:cs/>
                <w:lang w:val="en-GB"/>
              </w:rPr>
              <w:t>669</w:t>
            </w:r>
          </w:p>
        </w:tc>
      </w:tr>
      <w:tr w:rsidR="00A13758" w:rsidRPr="00387849" w14:paraId="7D432C81" w14:textId="77777777" w:rsidTr="00A13758">
        <w:tc>
          <w:tcPr>
            <w:tcW w:w="6309" w:type="dxa"/>
            <w:shd w:val="clear" w:color="auto" w:fill="auto"/>
            <w:vAlign w:val="bottom"/>
          </w:tcPr>
          <w:p w14:paraId="276735AD" w14:textId="77777777" w:rsidR="00F40C66" w:rsidRPr="00387849" w:rsidRDefault="00F40C66" w:rsidP="00F40C66">
            <w:pPr>
              <w:ind w:left="-105" w:right="-105"/>
              <w:rPr>
                <w:rFonts w:cs="Arial"/>
                <w:color w:val="000000"/>
                <w:sz w:val="18"/>
                <w:szCs w:val="18"/>
                <w:lang w:val="en-US"/>
              </w:rPr>
            </w:pPr>
            <w:r w:rsidRPr="00387849">
              <w:rPr>
                <w:rFonts w:cs="Arial"/>
                <w:color w:val="000000"/>
                <w:sz w:val="18"/>
                <w:szCs w:val="18"/>
                <w:lang w:val="en-US"/>
              </w:rPr>
              <w:t>Others</w:t>
            </w:r>
          </w:p>
        </w:tc>
        <w:tc>
          <w:tcPr>
            <w:tcW w:w="1584" w:type="dxa"/>
            <w:tcBorders>
              <w:left w:val="nil"/>
              <w:bottom w:val="single" w:sz="4" w:space="0" w:color="auto"/>
              <w:right w:val="nil"/>
            </w:tcBorders>
            <w:shd w:val="clear" w:color="auto" w:fill="auto"/>
            <w:vAlign w:val="bottom"/>
          </w:tcPr>
          <w:p w14:paraId="3D82F9AD" w14:textId="4E1BC4A7" w:rsidR="00F40C66" w:rsidRPr="00387849" w:rsidRDefault="004E0F8A" w:rsidP="00F40C66">
            <w:pPr>
              <w:ind w:right="-72"/>
              <w:jc w:val="right"/>
              <w:rPr>
                <w:rFonts w:cs="Arial"/>
                <w:color w:val="000000"/>
                <w:sz w:val="18"/>
                <w:szCs w:val="18"/>
                <w:lang w:val="en-GB"/>
              </w:rPr>
            </w:pPr>
            <w:r w:rsidRPr="00387849">
              <w:rPr>
                <w:rFonts w:cs="Arial"/>
                <w:color w:val="000000"/>
                <w:sz w:val="18"/>
                <w:szCs w:val="18"/>
                <w:lang w:val="en-GB"/>
              </w:rPr>
              <w:t>41,669,157</w:t>
            </w:r>
          </w:p>
        </w:tc>
        <w:tc>
          <w:tcPr>
            <w:tcW w:w="1584" w:type="dxa"/>
            <w:tcBorders>
              <w:left w:val="nil"/>
              <w:bottom w:val="single" w:sz="4" w:space="0" w:color="auto"/>
              <w:right w:val="nil"/>
            </w:tcBorders>
            <w:shd w:val="clear" w:color="auto" w:fill="auto"/>
            <w:vAlign w:val="bottom"/>
          </w:tcPr>
          <w:p w14:paraId="64B134CB" w14:textId="1A541C74" w:rsidR="00F40C66" w:rsidRPr="00387849" w:rsidRDefault="004E0F8A" w:rsidP="00F40C66">
            <w:pPr>
              <w:pStyle w:val="a"/>
              <w:ind w:right="-72"/>
              <w:jc w:val="right"/>
              <w:rPr>
                <w:rFonts w:cs="Arial"/>
                <w:color w:val="000000"/>
                <w:sz w:val="18"/>
                <w:szCs w:val="18"/>
                <w:lang w:val="en-US"/>
              </w:rPr>
            </w:pPr>
            <w:r w:rsidRPr="00387849">
              <w:rPr>
                <w:rFonts w:cs="Arial"/>
                <w:color w:val="000000"/>
                <w:sz w:val="18"/>
                <w:szCs w:val="18"/>
                <w:lang w:val="en-US"/>
              </w:rPr>
              <w:t>46,544,327</w:t>
            </w:r>
          </w:p>
        </w:tc>
      </w:tr>
      <w:tr w:rsidR="00A13758" w:rsidRPr="00387849" w14:paraId="686BD570" w14:textId="77777777" w:rsidTr="00A13758">
        <w:tc>
          <w:tcPr>
            <w:tcW w:w="6309" w:type="dxa"/>
            <w:shd w:val="clear" w:color="auto" w:fill="auto"/>
            <w:vAlign w:val="bottom"/>
          </w:tcPr>
          <w:p w14:paraId="150F4C20" w14:textId="77777777" w:rsidR="00F40C66" w:rsidRPr="00387849" w:rsidRDefault="00F40C66" w:rsidP="00F40C66">
            <w:pPr>
              <w:ind w:left="-105" w:right="-105"/>
              <w:rPr>
                <w:rFonts w:cs="Arial"/>
                <w:color w:val="000000"/>
                <w:sz w:val="18"/>
                <w:szCs w:val="18"/>
                <w:lang w:val="en-US"/>
              </w:rPr>
            </w:pPr>
          </w:p>
        </w:tc>
        <w:tc>
          <w:tcPr>
            <w:tcW w:w="1584" w:type="dxa"/>
            <w:tcBorders>
              <w:top w:val="single" w:sz="4" w:space="0" w:color="auto"/>
            </w:tcBorders>
            <w:shd w:val="clear" w:color="auto" w:fill="auto"/>
            <w:vAlign w:val="bottom"/>
          </w:tcPr>
          <w:p w14:paraId="06E81376" w14:textId="77777777" w:rsidR="00F40C66" w:rsidRPr="00387849" w:rsidRDefault="00F40C66" w:rsidP="00F40C66">
            <w:pPr>
              <w:pStyle w:val="a"/>
              <w:ind w:right="-72"/>
              <w:jc w:val="right"/>
              <w:rPr>
                <w:rFonts w:cs="Arial"/>
                <w:color w:val="000000"/>
                <w:sz w:val="18"/>
                <w:szCs w:val="18"/>
                <w:lang w:val="en-US"/>
              </w:rPr>
            </w:pPr>
          </w:p>
        </w:tc>
        <w:tc>
          <w:tcPr>
            <w:tcW w:w="1584" w:type="dxa"/>
            <w:tcBorders>
              <w:top w:val="single" w:sz="4" w:space="0" w:color="auto"/>
            </w:tcBorders>
            <w:shd w:val="clear" w:color="auto" w:fill="auto"/>
            <w:vAlign w:val="bottom"/>
          </w:tcPr>
          <w:p w14:paraId="103F5350" w14:textId="77777777" w:rsidR="00F40C66" w:rsidRPr="00387849" w:rsidRDefault="00F40C66" w:rsidP="00F40C66">
            <w:pPr>
              <w:pStyle w:val="a"/>
              <w:ind w:right="-72"/>
              <w:jc w:val="right"/>
              <w:rPr>
                <w:rFonts w:cs="Arial"/>
                <w:color w:val="000000"/>
                <w:sz w:val="18"/>
                <w:szCs w:val="18"/>
                <w:lang w:val="en-US"/>
              </w:rPr>
            </w:pPr>
          </w:p>
        </w:tc>
      </w:tr>
      <w:tr w:rsidR="00A76C73" w:rsidRPr="00387849" w14:paraId="5A188661" w14:textId="77777777" w:rsidTr="005D1B47">
        <w:tc>
          <w:tcPr>
            <w:tcW w:w="6309" w:type="dxa"/>
            <w:shd w:val="clear" w:color="auto" w:fill="auto"/>
            <w:vAlign w:val="bottom"/>
          </w:tcPr>
          <w:p w14:paraId="62E41549" w14:textId="13D9D245" w:rsidR="00F40C66" w:rsidRPr="00387849" w:rsidRDefault="00F40C66" w:rsidP="00786E39">
            <w:pPr>
              <w:ind w:left="-105" w:right="-105"/>
              <w:rPr>
                <w:rFonts w:cs="Arial"/>
                <w:color w:val="000000"/>
                <w:sz w:val="18"/>
                <w:szCs w:val="18"/>
                <w:lang w:val="en-US"/>
              </w:rPr>
            </w:pPr>
            <w:r w:rsidRPr="00387849">
              <w:rPr>
                <w:rFonts w:cs="Arial"/>
                <w:color w:val="000000"/>
                <w:sz w:val="18"/>
                <w:szCs w:val="18"/>
                <w:lang w:val="en-US"/>
              </w:rPr>
              <w:t xml:space="preserve">Total selling expenses and administrative expenses </w:t>
            </w:r>
          </w:p>
        </w:tc>
        <w:tc>
          <w:tcPr>
            <w:tcW w:w="1584" w:type="dxa"/>
            <w:tcBorders>
              <w:bottom w:val="single" w:sz="4" w:space="0" w:color="auto"/>
            </w:tcBorders>
            <w:shd w:val="clear" w:color="auto" w:fill="auto"/>
            <w:vAlign w:val="bottom"/>
          </w:tcPr>
          <w:p w14:paraId="63117B9E" w14:textId="5A4A783C" w:rsidR="00F40C66" w:rsidRPr="00387849" w:rsidRDefault="00DA4334" w:rsidP="00F40C66">
            <w:pPr>
              <w:ind w:right="-72"/>
              <w:jc w:val="right"/>
              <w:rPr>
                <w:rFonts w:cs="Arial"/>
                <w:color w:val="000000"/>
                <w:sz w:val="18"/>
                <w:szCs w:val="18"/>
                <w:lang w:val="en-GB"/>
              </w:rPr>
            </w:pPr>
            <w:r w:rsidRPr="00387849">
              <w:rPr>
                <w:rFonts w:cs="Arial"/>
                <w:color w:val="000000"/>
                <w:sz w:val="18"/>
                <w:szCs w:val="18"/>
                <w:lang w:val="en-US"/>
              </w:rPr>
              <w:t>327,907,101</w:t>
            </w:r>
          </w:p>
        </w:tc>
        <w:tc>
          <w:tcPr>
            <w:tcW w:w="1584" w:type="dxa"/>
            <w:tcBorders>
              <w:bottom w:val="single" w:sz="4" w:space="0" w:color="auto"/>
            </w:tcBorders>
            <w:shd w:val="clear" w:color="auto" w:fill="auto"/>
            <w:vAlign w:val="bottom"/>
          </w:tcPr>
          <w:p w14:paraId="30C03E08" w14:textId="07DF312E" w:rsidR="00F40C66" w:rsidRPr="00387849" w:rsidRDefault="00A2369D" w:rsidP="00F40C66">
            <w:pPr>
              <w:ind w:right="-72"/>
              <w:jc w:val="right"/>
              <w:rPr>
                <w:rFonts w:cs="Arial"/>
                <w:color w:val="000000"/>
                <w:sz w:val="18"/>
                <w:szCs w:val="18"/>
                <w:lang w:val="en-GB"/>
              </w:rPr>
            </w:pPr>
            <w:r w:rsidRPr="00387849">
              <w:rPr>
                <w:rFonts w:cs="Arial"/>
                <w:color w:val="000000"/>
                <w:sz w:val="18"/>
                <w:szCs w:val="18"/>
                <w:lang w:val="en-US"/>
              </w:rPr>
              <w:t>352,217,445</w:t>
            </w:r>
          </w:p>
        </w:tc>
      </w:tr>
    </w:tbl>
    <w:p w14:paraId="79E83065" w14:textId="77777777" w:rsidR="00F708DA" w:rsidRPr="00387849" w:rsidRDefault="00F708DA" w:rsidP="0043391D">
      <w:pPr>
        <w:jc w:val="both"/>
        <w:rPr>
          <w:rFonts w:cs="Arial"/>
          <w:color w:val="000000"/>
          <w:spacing w:val="-4"/>
          <w:sz w:val="18"/>
          <w:szCs w:val="18"/>
          <w:lang w:val="en-US"/>
        </w:rPr>
      </w:pPr>
    </w:p>
    <w:p w14:paraId="5B9587E1" w14:textId="77777777" w:rsidR="00F708DA" w:rsidRPr="00387849" w:rsidRDefault="004D77F0" w:rsidP="0043391D">
      <w:pPr>
        <w:jc w:val="both"/>
        <w:rPr>
          <w:rFonts w:cs="Arial"/>
          <w:color w:val="000000"/>
          <w:spacing w:val="-4"/>
          <w:sz w:val="18"/>
          <w:szCs w:val="18"/>
          <w:lang w:val="en-US"/>
        </w:rPr>
      </w:pPr>
      <w:r w:rsidRPr="00387849">
        <w:rPr>
          <w:rFonts w:cs="Arial"/>
          <w:color w:val="000000"/>
          <w:spacing w:val="-4"/>
          <w:sz w:val="18"/>
          <w:szCs w:val="18"/>
          <w:lang w:val="en-US"/>
        </w:rPr>
        <w:br w:type="page"/>
      </w:r>
    </w:p>
    <w:tbl>
      <w:tblPr>
        <w:tblW w:w="9461" w:type="dxa"/>
        <w:tblInd w:w="108" w:type="dxa"/>
        <w:tblLook w:val="04A0" w:firstRow="1" w:lastRow="0" w:firstColumn="1" w:lastColumn="0" w:noHBand="0" w:noVBand="1"/>
      </w:tblPr>
      <w:tblGrid>
        <w:gridCol w:w="9461"/>
      </w:tblGrid>
      <w:tr w:rsidR="00A76C73" w:rsidRPr="00387849" w14:paraId="6B2425BF" w14:textId="77777777" w:rsidTr="005D1B47">
        <w:trPr>
          <w:trHeight w:val="386"/>
        </w:trPr>
        <w:tc>
          <w:tcPr>
            <w:tcW w:w="9461" w:type="dxa"/>
            <w:shd w:val="clear" w:color="auto" w:fill="auto"/>
            <w:vAlign w:val="center"/>
          </w:tcPr>
          <w:p w14:paraId="128A9FE1" w14:textId="4E340BD8" w:rsidR="00F708DA" w:rsidRPr="00387849" w:rsidRDefault="00F708DA" w:rsidP="005D1B47">
            <w:pPr>
              <w:ind w:left="528" w:hanging="641"/>
              <w:rPr>
                <w:rFonts w:cs="Arial"/>
                <w:b/>
                <w:bCs/>
                <w:color w:val="000000"/>
                <w:sz w:val="18"/>
                <w:szCs w:val="18"/>
                <w:cs/>
              </w:rPr>
            </w:pPr>
            <w:r w:rsidRPr="00387849">
              <w:rPr>
                <w:rFonts w:cs="Arial"/>
                <w:b/>
                <w:bCs/>
                <w:color w:val="000000"/>
                <w:sz w:val="18"/>
                <w:szCs w:val="18"/>
                <w:lang w:val="en-GB"/>
              </w:rPr>
              <w:t>2</w:t>
            </w:r>
            <w:r w:rsidR="00D13E1A" w:rsidRPr="00387849">
              <w:rPr>
                <w:rFonts w:cs="Arial"/>
                <w:b/>
                <w:bCs/>
                <w:color w:val="000000"/>
                <w:sz w:val="18"/>
                <w:szCs w:val="18"/>
                <w:lang w:val="en-GB"/>
              </w:rPr>
              <w:t>6</w:t>
            </w:r>
            <w:r w:rsidRPr="00387849">
              <w:rPr>
                <w:rFonts w:cs="Arial"/>
                <w:b/>
                <w:bCs/>
                <w:color w:val="000000"/>
                <w:sz w:val="18"/>
                <w:szCs w:val="18"/>
                <w:lang w:val="en-GB"/>
              </w:rPr>
              <w:tab/>
              <w:t>Provident fund</w:t>
            </w:r>
          </w:p>
        </w:tc>
      </w:tr>
    </w:tbl>
    <w:p w14:paraId="64C8F444" w14:textId="77777777" w:rsidR="00F708DA" w:rsidRPr="00387849" w:rsidRDefault="00F708DA" w:rsidP="0043391D">
      <w:pPr>
        <w:ind w:right="-331"/>
        <w:jc w:val="thaiDistribute"/>
        <w:rPr>
          <w:rFonts w:cs="Arial"/>
          <w:color w:val="000000"/>
          <w:sz w:val="18"/>
          <w:szCs w:val="18"/>
          <w:lang w:val="en-GB"/>
        </w:rPr>
      </w:pPr>
    </w:p>
    <w:p w14:paraId="0C4FB37E" w14:textId="02372D19" w:rsidR="00F708DA" w:rsidRPr="00387849" w:rsidRDefault="00F708DA" w:rsidP="0043391D">
      <w:pPr>
        <w:jc w:val="both"/>
        <w:rPr>
          <w:rFonts w:cs="Arial"/>
          <w:color w:val="000000"/>
          <w:spacing w:val="-4"/>
          <w:sz w:val="18"/>
          <w:szCs w:val="18"/>
          <w:lang w:val="en-GB"/>
        </w:rPr>
      </w:pPr>
      <w:r w:rsidRPr="00387849">
        <w:rPr>
          <w:rFonts w:cs="Arial"/>
          <w:color w:val="000000"/>
          <w:spacing w:val="-4"/>
          <w:sz w:val="18"/>
          <w:szCs w:val="18"/>
          <w:lang w:val="en-GB"/>
        </w:rPr>
        <w:t xml:space="preserve">On 15 October 2015, the </w:t>
      </w:r>
      <w:r w:rsidR="009314CB" w:rsidRPr="00387849">
        <w:rPr>
          <w:rFonts w:cs="Arial"/>
          <w:color w:val="000000"/>
          <w:spacing w:val="-4"/>
          <w:sz w:val="18"/>
          <w:szCs w:val="18"/>
          <w:lang w:val="en-GB"/>
        </w:rPr>
        <w:t>Company</w:t>
      </w:r>
      <w:r w:rsidRPr="00387849">
        <w:rPr>
          <w:rFonts w:cs="Arial"/>
          <w:color w:val="000000"/>
          <w:spacing w:val="-4"/>
          <w:sz w:val="18"/>
          <w:szCs w:val="18"/>
          <w:lang w:val="en-GB"/>
        </w:rPr>
        <w:t xml:space="preserve"> have jointly established a provident fund in accordance with the Provident Fund Act B.E. 2530. </w:t>
      </w:r>
      <w:r w:rsidRPr="00387849">
        <w:rPr>
          <w:rFonts w:eastAsia="Arial Unicode MS" w:cs="Arial"/>
          <w:color w:val="000000"/>
          <w:spacing w:val="-4"/>
          <w:sz w:val="18"/>
          <w:szCs w:val="18"/>
          <w:lang w:val="en-GB"/>
        </w:rPr>
        <w:t xml:space="preserve">The employees and </w:t>
      </w:r>
      <w:r w:rsidRPr="00387849">
        <w:rPr>
          <w:rFonts w:cs="Arial"/>
          <w:color w:val="000000"/>
          <w:spacing w:val="-4"/>
          <w:sz w:val="18"/>
          <w:szCs w:val="18"/>
          <w:lang w:val="en-GB"/>
        </w:rPr>
        <w:t xml:space="preserve">the </w:t>
      </w:r>
      <w:r w:rsidR="009314CB" w:rsidRPr="00387849">
        <w:rPr>
          <w:rFonts w:cs="Arial"/>
          <w:color w:val="000000"/>
          <w:spacing w:val="-4"/>
          <w:sz w:val="18"/>
          <w:szCs w:val="18"/>
          <w:lang w:val="en-GB"/>
        </w:rPr>
        <w:t>Company</w:t>
      </w:r>
      <w:r w:rsidRPr="00387849">
        <w:rPr>
          <w:rFonts w:cs="Arial"/>
          <w:color w:val="000000"/>
          <w:spacing w:val="-4"/>
          <w:sz w:val="18"/>
          <w:szCs w:val="18"/>
          <w:lang w:val="en-GB"/>
        </w:rPr>
        <w:t xml:space="preserve"> contributed to the fund </w:t>
      </w:r>
      <w:r w:rsidRPr="00387849">
        <w:rPr>
          <w:rFonts w:eastAsia="Arial Unicode MS" w:cs="Arial"/>
          <w:color w:val="000000"/>
          <w:spacing w:val="-4"/>
          <w:sz w:val="18"/>
          <w:szCs w:val="18"/>
          <w:lang w:val="en-GB"/>
        </w:rPr>
        <w:t xml:space="preserve">at rate of </w:t>
      </w:r>
      <w:r w:rsidR="008A64E4" w:rsidRPr="00387849">
        <w:rPr>
          <w:rFonts w:eastAsia="Arial Unicode MS" w:cs="Arial"/>
          <w:color w:val="000000"/>
          <w:spacing w:val="-4"/>
          <w:sz w:val="18"/>
          <w:szCs w:val="18"/>
          <w:lang w:val="en-GB"/>
        </w:rPr>
        <w:t>5 -12</w:t>
      </w:r>
      <w:r w:rsidRPr="00387849">
        <w:rPr>
          <w:rFonts w:eastAsia="Arial Unicode MS" w:cs="Arial"/>
          <w:color w:val="000000"/>
          <w:spacing w:val="-4"/>
          <w:sz w:val="18"/>
          <w:szCs w:val="18"/>
          <w:lang w:val="en-GB"/>
        </w:rPr>
        <w:t>% of employee’s salaries.</w:t>
      </w:r>
      <w:r w:rsidRPr="00387849">
        <w:rPr>
          <w:rFonts w:cs="Arial"/>
          <w:color w:val="000000"/>
          <w:spacing w:val="-4"/>
          <w:sz w:val="18"/>
          <w:szCs w:val="18"/>
          <w:lang w:val="en-GB"/>
        </w:rPr>
        <w:t xml:space="preserve"> The fund, which is managed by a licensed fund manager, will be paid to employees upon termination in accordance with the fund rules. For the year ended 31 December </w:t>
      </w:r>
      <w:r w:rsidR="0078579F" w:rsidRPr="00387849">
        <w:rPr>
          <w:rFonts w:cs="Arial"/>
          <w:color w:val="000000"/>
          <w:spacing w:val="-4"/>
          <w:sz w:val="18"/>
          <w:szCs w:val="18"/>
          <w:lang w:val="en-GB"/>
        </w:rPr>
        <w:t>2024</w:t>
      </w:r>
      <w:r w:rsidRPr="00387849">
        <w:rPr>
          <w:rFonts w:cs="Arial"/>
          <w:color w:val="000000"/>
          <w:spacing w:val="-4"/>
          <w:sz w:val="18"/>
          <w:szCs w:val="18"/>
          <w:lang w:val="en-GB"/>
        </w:rPr>
        <w:t xml:space="preserve">, the </w:t>
      </w:r>
      <w:r w:rsidR="009314CB" w:rsidRPr="00387849">
        <w:rPr>
          <w:rFonts w:cs="Arial"/>
          <w:color w:val="000000"/>
          <w:spacing w:val="-4"/>
          <w:sz w:val="18"/>
          <w:szCs w:val="18"/>
          <w:lang w:val="en-GB"/>
        </w:rPr>
        <w:t>Company</w:t>
      </w:r>
      <w:r w:rsidRPr="00387849">
        <w:rPr>
          <w:rFonts w:cs="Arial"/>
          <w:color w:val="000000"/>
          <w:spacing w:val="-4"/>
          <w:sz w:val="18"/>
          <w:szCs w:val="18"/>
          <w:lang w:val="en-GB"/>
        </w:rPr>
        <w:t xml:space="preserve"> contributed to the fund and recognised </w:t>
      </w:r>
      <w:r w:rsidRPr="00387849">
        <w:rPr>
          <w:rFonts w:cs="Arial"/>
          <w:color w:val="000000"/>
          <w:spacing w:val="-4"/>
          <w:sz w:val="18"/>
          <w:szCs w:val="18"/>
          <w:lang w:val="en-GB" w:eastAsia="en-GB"/>
        </w:rPr>
        <w:t xml:space="preserve">as employee benefit expense </w:t>
      </w:r>
      <w:r w:rsidRPr="00387849">
        <w:rPr>
          <w:rFonts w:cs="Arial"/>
          <w:color w:val="000000"/>
          <w:spacing w:val="-4"/>
          <w:sz w:val="18"/>
          <w:szCs w:val="18"/>
          <w:lang w:val="en-GB"/>
        </w:rPr>
        <w:t xml:space="preserve">in profit or loss amounting to Baht </w:t>
      </w:r>
      <w:r w:rsidR="004A4088" w:rsidRPr="00387849">
        <w:rPr>
          <w:rFonts w:cs="Arial"/>
          <w:color w:val="000000"/>
          <w:spacing w:val="-4"/>
          <w:sz w:val="18"/>
          <w:szCs w:val="18"/>
          <w:lang w:val="en-GB"/>
        </w:rPr>
        <w:t>11.</w:t>
      </w:r>
      <w:r w:rsidR="0069743E" w:rsidRPr="00387849">
        <w:rPr>
          <w:rFonts w:cs="Arial"/>
          <w:color w:val="000000"/>
          <w:spacing w:val="-4"/>
          <w:sz w:val="18"/>
          <w:szCs w:val="18"/>
          <w:lang w:val="en-GB"/>
        </w:rPr>
        <w:t>56</w:t>
      </w:r>
      <w:r w:rsidR="00F87C2F" w:rsidRPr="00387849">
        <w:rPr>
          <w:rFonts w:cs="Arial"/>
          <w:color w:val="000000"/>
          <w:spacing w:val="-4"/>
          <w:sz w:val="18"/>
          <w:szCs w:val="18"/>
          <w:lang w:val="en-GB"/>
        </w:rPr>
        <w:t xml:space="preserve"> MB</w:t>
      </w:r>
      <w:r w:rsidR="00B95A5F" w:rsidRPr="00387849">
        <w:rPr>
          <w:rFonts w:cs="Arial"/>
          <w:color w:val="000000"/>
          <w:spacing w:val="-4"/>
          <w:sz w:val="18"/>
          <w:szCs w:val="18"/>
          <w:lang w:val="en-GB"/>
        </w:rPr>
        <w:t xml:space="preserve"> </w:t>
      </w:r>
      <w:r w:rsidRPr="00387849">
        <w:rPr>
          <w:rFonts w:cs="Arial"/>
          <w:color w:val="000000"/>
          <w:spacing w:val="-4"/>
          <w:sz w:val="18"/>
          <w:szCs w:val="18"/>
          <w:lang w:val="en-GB"/>
        </w:rPr>
        <w:t>to the fund (</w:t>
      </w:r>
      <w:r w:rsidR="00F633CD" w:rsidRPr="00387849">
        <w:rPr>
          <w:rFonts w:cs="Arial"/>
          <w:color w:val="000000"/>
          <w:spacing w:val="-4"/>
          <w:sz w:val="18"/>
          <w:szCs w:val="18"/>
          <w:lang w:val="en-GB"/>
        </w:rPr>
        <w:t>2023</w:t>
      </w:r>
      <w:r w:rsidRPr="00387849">
        <w:rPr>
          <w:rFonts w:cs="Arial"/>
          <w:color w:val="000000"/>
          <w:spacing w:val="-4"/>
          <w:sz w:val="18"/>
          <w:szCs w:val="18"/>
          <w:lang w:val="en-GB"/>
        </w:rPr>
        <w:t xml:space="preserve">: </w:t>
      </w:r>
      <w:r w:rsidR="005E2A06" w:rsidRPr="00387849">
        <w:rPr>
          <w:rFonts w:cs="Arial"/>
          <w:color w:val="000000"/>
          <w:spacing w:val="-4"/>
          <w:sz w:val="18"/>
          <w:szCs w:val="18"/>
          <w:lang w:val="en-GB"/>
        </w:rPr>
        <w:t>10.77 MB.)</w:t>
      </w:r>
    </w:p>
    <w:p w14:paraId="68A593A1" w14:textId="77777777" w:rsidR="00F708DA" w:rsidRPr="00387849" w:rsidRDefault="00F708DA" w:rsidP="0043391D">
      <w:pPr>
        <w:jc w:val="both"/>
        <w:rPr>
          <w:rFonts w:cs="Arial"/>
          <w:color w:val="000000"/>
          <w:sz w:val="18"/>
          <w:szCs w:val="18"/>
          <w:lang w:val="en-GB"/>
        </w:rPr>
      </w:pPr>
    </w:p>
    <w:p w14:paraId="331D83CC" w14:textId="77777777" w:rsidR="00F708DA" w:rsidRPr="00387849" w:rsidRDefault="00F708DA" w:rsidP="0043391D">
      <w:pPr>
        <w:jc w:val="both"/>
        <w:rPr>
          <w:rFonts w:cs="Arial"/>
          <w:color w:val="000000"/>
          <w:sz w:val="18"/>
          <w:szCs w:val="18"/>
          <w:lang w:val="en-GB"/>
        </w:rPr>
      </w:pPr>
    </w:p>
    <w:tbl>
      <w:tblPr>
        <w:tblW w:w="9461" w:type="dxa"/>
        <w:tblInd w:w="108" w:type="dxa"/>
        <w:tblLook w:val="04A0" w:firstRow="1" w:lastRow="0" w:firstColumn="1" w:lastColumn="0" w:noHBand="0" w:noVBand="1"/>
      </w:tblPr>
      <w:tblGrid>
        <w:gridCol w:w="9461"/>
      </w:tblGrid>
      <w:tr w:rsidR="00A76C73" w:rsidRPr="00387849" w14:paraId="10F34189" w14:textId="77777777" w:rsidTr="005D1B47">
        <w:trPr>
          <w:trHeight w:val="386"/>
        </w:trPr>
        <w:tc>
          <w:tcPr>
            <w:tcW w:w="9461" w:type="dxa"/>
            <w:shd w:val="clear" w:color="auto" w:fill="auto"/>
            <w:vAlign w:val="center"/>
          </w:tcPr>
          <w:p w14:paraId="0E55E9B3" w14:textId="00E49BB5" w:rsidR="00F708DA" w:rsidRPr="00387849" w:rsidRDefault="00F708DA" w:rsidP="005D1B47">
            <w:pPr>
              <w:ind w:left="528" w:hanging="641"/>
              <w:rPr>
                <w:rFonts w:cs="Arial"/>
                <w:b/>
                <w:bCs/>
                <w:color w:val="000000"/>
                <w:sz w:val="18"/>
                <w:szCs w:val="18"/>
                <w:cs/>
              </w:rPr>
            </w:pPr>
            <w:r w:rsidRPr="00387849">
              <w:rPr>
                <w:rFonts w:cs="Arial"/>
                <w:b/>
                <w:bCs/>
                <w:color w:val="000000"/>
                <w:sz w:val="18"/>
                <w:szCs w:val="18"/>
                <w:lang w:val="en-GB"/>
              </w:rPr>
              <w:t>2</w:t>
            </w:r>
            <w:r w:rsidR="00D13E1A" w:rsidRPr="00387849">
              <w:rPr>
                <w:rFonts w:cs="Arial"/>
                <w:b/>
                <w:bCs/>
                <w:color w:val="000000"/>
                <w:sz w:val="18"/>
                <w:szCs w:val="18"/>
                <w:lang w:val="en-GB"/>
              </w:rPr>
              <w:t>7</w:t>
            </w:r>
            <w:r w:rsidRPr="00387849">
              <w:rPr>
                <w:rFonts w:cs="Arial"/>
                <w:b/>
                <w:bCs/>
                <w:color w:val="000000"/>
                <w:sz w:val="18"/>
                <w:szCs w:val="18"/>
                <w:lang w:val="en-GB"/>
              </w:rPr>
              <w:tab/>
              <w:t>Finance cost</w:t>
            </w:r>
          </w:p>
        </w:tc>
      </w:tr>
    </w:tbl>
    <w:p w14:paraId="5F25DF83" w14:textId="77777777" w:rsidR="00F708DA" w:rsidRPr="00387849" w:rsidRDefault="00F708DA" w:rsidP="0043391D">
      <w:pPr>
        <w:ind w:left="540" w:right="-691" w:hanging="540"/>
        <w:jc w:val="both"/>
        <w:rPr>
          <w:rFonts w:cs="Arial"/>
          <w:b/>
          <w:bCs/>
          <w:color w:val="000000"/>
          <w:sz w:val="18"/>
          <w:szCs w:val="18"/>
          <w:lang w:val="en-US"/>
        </w:rPr>
      </w:pPr>
    </w:p>
    <w:tbl>
      <w:tblPr>
        <w:tblW w:w="9450" w:type="dxa"/>
        <w:tblInd w:w="108" w:type="dxa"/>
        <w:tblLayout w:type="fixed"/>
        <w:tblLook w:val="04A0" w:firstRow="1" w:lastRow="0" w:firstColumn="1" w:lastColumn="0" w:noHBand="0" w:noVBand="1"/>
      </w:tblPr>
      <w:tblGrid>
        <w:gridCol w:w="6282"/>
        <w:gridCol w:w="1584"/>
        <w:gridCol w:w="1584"/>
      </w:tblGrid>
      <w:tr w:rsidR="00A76C73" w:rsidRPr="00387849" w14:paraId="1A8CCDED" w14:textId="77777777" w:rsidTr="005D1B47">
        <w:trPr>
          <w:cantSplit/>
          <w:trHeight w:val="115"/>
        </w:trPr>
        <w:tc>
          <w:tcPr>
            <w:tcW w:w="6282" w:type="dxa"/>
            <w:shd w:val="clear" w:color="auto" w:fill="auto"/>
            <w:vAlign w:val="bottom"/>
          </w:tcPr>
          <w:p w14:paraId="4AFC8E03" w14:textId="77777777" w:rsidR="008A64E4" w:rsidRPr="00387849" w:rsidRDefault="008A64E4" w:rsidP="00A96DCE">
            <w:pPr>
              <w:ind w:left="-78"/>
              <w:rPr>
                <w:rFonts w:cs="Arial"/>
                <w:color w:val="000000"/>
                <w:sz w:val="18"/>
                <w:szCs w:val="18"/>
                <w:lang w:val="en-GB"/>
              </w:rPr>
            </w:pPr>
          </w:p>
        </w:tc>
        <w:tc>
          <w:tcPr>
            <w:tcW w:w="1584" w:type="dxa"/>
            <w:tcBorders>
              <w:left w:val="nil"/>
              <w:right w:val="nil"/>
            </w:tcBorders>
            <w:shd w:val="clear" w:color="auto" w:fill="auto"/>
            <w:vAlign w:val="bottom"/>
            <w:hideMark/>
          </w:tcPr>
          <w:p w14:paraId="55E0F8BB" w14:textId="77777777" w:rsidR="008A64E4" w:rsidRPr="00387849" w:rsidRDefault="008A64E4" w:rsidP="00A96DCE">
            <w:pPr>
              <w:ind w:left="-40" w:right="-72"/>
              <w:jc w:val="right"/>
              <w:rPr>
                <w:rFonts w:cs="Arial"/>
                <w:b/>
                <w:bCs/>
                <w:color w:val="000000"/>
                <w:sz w:val="18"/>
                <w:szCs w:val="18"/>
                <w:lang w:val="en-US"/>
              </w:rPr>
            </w:pPr>
            <w:r w:rsidRPr="00387849">
              <w:rPr>
                <w:rFonts w:cs="Arial"/>
                <w:b/>
                <w:bCs/>
                <w:color w:val="000000"/>
                <w:sz w:val="18"/>
                <w:szCs w:val="18"/>
                <w:lang w:val="en-GB"/>
              </w:rPr>
              <w:t>2024</w:t>
            </w:r>
          </w:p>
        </w:tc>
        <w:tc>
          <w:tcPr>
            <w:tcW w:w="1584" w:type="dxa"/>
            <w:tcBorders>
              <w:left w:val="nil"/>
              <w:right w:val="nil"/>
            </w:tcBorders>
            <w:shd w:val="clear" w:color="auto" w:fill="auto"/>
            <w:vAlign w:val="bottom"/>
            <w:hideMark/>
          </w:tcPr>
          <w:p w14:paraId="32B31080" w14:textId="77777777" w:rsidR="008A64E4" w:rsidRPr="00387849" w:rsidRDefault="008A64E4" w:rsidP="00A96DCE">
            <w:pPr>
              <w:ind w:left="-40" w:right="-72"/>
              <w:jc w:val="right"/>
              <w:rPr>
                <w:rFonts w:cs="Arial"/>
                <w:b/>
                <w:bCs/>
                <w:color w:val="000000"/>
                <w:sz w:val="18"/>
                <w:szCs w:val="18"/>
                <w:lang w:val="en-US"/>
              </w:rPr>
            </w:pPr>
            <w:r w:rsidRPr="00387849">
              <w:rPr>
                <w:rFonts w:cs="Arial"/>
                <w:b/>
                <w:bCs/>
                <w:color w:val="000000"/>
                <w:sz w:val="18"/>
                <w:szCs w:val="18"/>
                <w:lang w:val="en-GB"/>
              </w:rPr>
              <w:t>2023</w:t>
            </w:r>
          </w:p>
        </w:tc>
      </w:tr>
      <w:tr w:rsidR="00A76C73" w:rsidRPr="00387849" w14:paraId="3D66FE6F" w14:textId="77777777" w:rsidTr="005D1B47">
        <w:trPr>
          <w:cantSplit/>
          <w:trHeight w:val="115"/>
        </w:trPr>
        <w:tc>
          <w:tcPr>
            <w:tcW w:w="6282" w:type="dxa"/>
            <w:shd w:val="clear" w:color="auto" w:fill="auto"/>
            <w:vAlign w:val="bottom"/>
          </w:tcPr>
          <w:p w14:paraId="26C4C541" w14:textId="77777777" w:rsidR="008A64E4" w:rsidRPr="00387849" w:rsidRDefault="008A64E4" w:rsidP="00A96DCE">
            <w:pPr>
              <w:ind w:left="-78"/>
              <w:rPr>
                <w:rFonts w:cs="Arial"/>
                <w:color w:val="000000"/>
                <w:sz w:val="18"/>
                <w:szCs w:val="18"/>
                <w:lang w:val="en-GB"/>
              </w:rPr>
            </w:pPr>
          </w:p>
        </w:tc>
        <w:tc>
          <w:tcPr>
            <w:tcW w:w="1584" w:type="dxa"/>
            <w:tcBorders>
              <w:top w:val="nil"/>
              <w:left w:val="nil"/>
              <w:bottom w:val="single" w:sz="4" w:space="0" w:color="auto"/>
              <w:right w:val="nil"/>
            </w:tcBorders>
            <w:shd w:val="clear" w:color="auto" w:fill="auto"/>
            <w:vAlign w:val="bottom"/>
            <w:hideMark/>
          </w:tcPr>
          <w:p w14:paraId="65D02561" w14:textId="77777777" w:rsidR="008A64E4" w:rsidRPr="00387849" w:rsidRDefault="008A64E4" w:rsidP="00A96DCE">
            <w:pPr>
              <w:ind w:left="-40" w:right="-72"/>
              <w:jc w:val="right"/>
              <w:rPr>
                <w:rFonts w:cs="Arial"/>
                <w:b/>
                <w:bCs/>
                <w:color w:val="000000"/>
                <w:sz w:val="18"/>
                <w:szCs w:val="18"/>
                <w:lang w:val="en-US"/>
              </w:rPr>
            </w:pPr>
            <w:r w:rsidRPr="00387849">
              <w:rPr>
                <w:rFonts w:cs="Arial"/>
                <w:b/>
                <w:bCs/>
                <w:color w:val="000000"/>
                <w:sz w:val="18"/>
                <w:szCs w:val="18"/>
                <w:lang w:val="en-US"/>
              </w:rPr>
              <w:t>Baht</w:t>
            </w:r>
          </w:p>
        </w:tc>
        <w:tc>
          <w:tcPr>
            <w:tcW w:w="1584" w:type="dxa"/>
            <w:tcBorders>
              <w:top w:val="nil"/>
              <w:left w:val="nil"/>
              <w:bottom w:val="single" w:sz="4" w:space="0" w:color="auto"/>
              <w:right w:val="nil"/>
            </w:tcBorders>
            <w:shd w:val="clear" w:color="auto" w:fill="auto"/>
            <w:vAlign w:val="bottom"/>
            <w:hideMark/>
          </w:tcPr>
          <w:p w14:paraId="7D36E11D" w14:textId="77777777" w:rsidR="008A64E4" w:rsidRPr="00387849" w:rsidRDefault="008A64E4" w:rsidP="00A96DCE">
            <w:pPr>
              <w:ind w:left="-40" w:right="-72"/>
              <w:jc w:val="right"/>
              <w:rPr>
                <w:rFonts w:cs="Arial"/>
                <w:b/>
                <w:bCs/>
                <w:color w:val="000000"/>
                <w:sz w:val="18"/>
                <w:szCs w:val="18"/>
                <w:lang w:val="en-US"/>
              </w:rPr>
            </w:pPr>
            <w:r w:rsidRPr="00387849">
              <w:rPr>
                <w:rFonts w:cs="Arial"/>
                <w:b/>
                <w:bCs/>
                <w:color w:val="000000"/>
                <w:sz w:val="18"/>
                <w:szCs w:val="18"/>
                <w:lang w:val="en-US"/>
              </w:rPr>
              <w:t>Baht</w:t>
            </w:r>
          </w:p>
        </w:tc>
      </w:tr>
      <w:tr w:rsidR="00A76C73" w:rsidRPr="00387849" w14:paraId="7BF6753D" w14:textId="77777777" w:rsidTr="005D1B47">
        <w:trPr>
          <w:cantSplit/>
          <w:trHeight w:val="115"/>
        </w:trPr>
        <w:tc>
          <w:tcPr>
            <w:tcW w:w="6282" w:type="dxa"/>
            <w:shd w:val="clear" w:color="auto" w:fill="auto"/>
            <w:vAlign w:val="bottom"/>
          </w:tcPr>
          <w:p w14:paraId="333BCD8E" w14:textId="77777777" w:rsidR="008A64E4" w:rsidRPr="00387849" w:rsidRDefault="008A64E4" w:rsidP="00A96DCE">
            <w:pPr>
              <w:ind w:left="-78" w:right="-318"/>
              <w:jc w:val="both"/>
              <w:rPr>
                <w:rFonts w:cs="Arial"/>
                <w:color w:val="000000"/>
                <w:sz w:val="18"/>
                <w:szCs w:val="18"/>
                <w:lang w:val="en-GB"/>
              </w:rPr>
            </w:pPr>
          </w:p>
        </w:tc>
        <w:tc>
          <w:tcPr>
            <w:tcW w:w="1584" w:type="dxa"/>
            <w:tcBorders>
              <w:top w:val="single" w:sz="4" w:space="0" w:color="auto"/>
              <w:left w:val="nil"/>
              <w:right w:val="nil"/>
            </w:tcBorders>
            <w:shd w:val="clear" w:color="auto" w:fill="auto"/>
            <w:vAlign w:val="bottom"/>
          </w:tcPr>
          <w:p w14:paraId="18498346" w14:textId="77777777" w:rsidR="008A64E4" w:rsidRPr="00387849" w:rsidRDefault="008A64E4" w:rsidP="00A96DCE">
            <w:pPr>
              <w:ind w:left="-40" w:right="-72"/>
              <w:jc w:val="right"/>
              <w:rPr>
                <w:rFonts w:cs="Arial"/>
                <w:color w:val="000000"/>
                <w:sz w:val="18"/>
                <w:szCs w:val="18"/>
                <w:lang w:val="en-GB"/>
              </w:rPr>
            </w:pPr>
          </w:p>
        </w:tc>
        <w:tc>
          <w:tcPr>
            <w:tcW w:w="1584" w:type="dxa"/>
            <w:tcBorders>
              <w:top w:val="single" w:sz="4" w:space="0" w:color="auto"/>
              <w:left w:val="nil"/>
              <w:right w:val="nil"/>
            </w:tcBorders>
            <w:shd w:val="clear" w:color="auto" w:fill="auto"/>
            <w:vAlign w:val="bottom"/>
          </w:tcPr>
          <w:p w14:paraId="573DE13B" w14:textId="77777777" w:rsidR="008A64E4" w:rsidRPr="00387849" w:rsidRDefault="008A64E4" w:rsidP="00A96DCE">
            <w:pPr>
              <w:ind w:left="-40" w:right="-72"/>
              <w:jc w:val="right"/>
              <w:rPr>
                <w:rFonts w:cs="Arial"/>
                <w:color w:val="000000"/>
                <w:sz w:val="18"/>
                <w:szCs w:val="18"/>
                <w:lang w:val="en-GB"/>
              </w:rPr>
            </w:pPr>
          </w:p>
        </w:tc>
      </w:tr>
      <w:tr w:rsidR="00A76C73" w:rsidRPr="00387849" w14:paraId="4D57270E" w14:textId="77777777" w:rsidTr="005D1B47">
        <w:trPr>
          <w:cantSplit/>
          <w:trHeight w:val="115"/>
        </w:trPr>
        <w:tc>
          <w:tcPr>
            <w:tcW w:w="6282" w:type="dxa"/>
            <w:shd w:val="clear" w:color="auto" w:fill="auto"/>
            <w:vAlign w:val="bottom"/>
            <w:hideMark/>
          </w:tcPr>
          <w:p w14:paraId="38FC9913" w14:textId="77777777" w:rsidR="00585F10" w:rsidRPr="00387849" w:rsidRDefault="00585F10" w:rsidP="00585F10">
            <w:pPr>
              <w:ind w:left="-78" w:right="-318"/>
              <w:jc w:val="both"/>
              <w:rPr>
                <w:rFonts w:cs="Arial"/>
                <w:color w:val="000000"/>
                <w:sz w:val="18"/>
                <w:szCs w:val="18"/>
                <w:lang w:val="en-GB"/>
              </w:rPr>
            </w:pPr>
            <w:r w:rsidRPr="00387849">
              <w:rPr>
                <w:rFonts w:cs="Arial"/>
                <w:color w:val="000000"/>
                <w:sz w:val="18"/>
                <w:szCs w:val="18"/>
                <w:lang w:val="en-US"/>
              </w:rPr>
              <w:t>Borrowings from financial institutions</w:t>
            </w:r>
          </w:p>
        </w:tc>
        <w:tc>
          <w:tcPr>
            <w:tcW w:w="1584" w:type="dxa"/>
            <w:tcBorders>
              <w:top w:val="nil"/>
              <w:left w:val="nil"/>
              <w:right w:val="nil"/>
            </w:tcBorders>
            <w:shd w:val="clear" w:color="auto" w:fill="auto"/>
            <w:vAlign w:val="bottom"/>
          </w:tcPr>
          <w:p w14:paraId="4D8947BE" w14:textId="503B32DA" w:rsidR="00585F10" w:rsidRPr="00387849" w:rsidRDefault="00585F10" w:rsidP="00585F10">
            <w:pPr>
              <w:ind w:left="-40" w:right="-72"/>
              <w:jc w:val="right"/>
              <w:rPr>
                <w:rFonts w:cs="Arial"/>
                <w:color w:val="000000"/>
                <w:sz w:val="18"/>
                <w:szCs w:val="18"/>
                <w:lang w:val="en-GB"/>
              </w:rPr>
            </w:pPr>
            <w:r w:rsidRPr="00387849">
              <w:rPr>
                <w:rFonts w:cs="Arial"/>
                <w:snapToGrid w:val="0"/>
                <w:color w:val="000000"/>
                <w:sz w:val="18"/>
                <w:szCs w:val="18"/>
                <w:cs/>
                <w:lang w:val="en-US"/>
              </w:rPr>
              <w:t>125</w:t>
            </w:r>
            <w:r w:rsidRPr="00387849">
              <w:rPr>
                <w:rFonts w:cs="Arial"/>
                <w:snapToGrid w:val="0"/>
                <w:color w:val="000000"/>
                <w:sz w:val="18"/>
                <w:szCs w:val="18"/>
                <w:lang w:val="en-US"/>
              </w:rPr>
              <w:t>,</w:t>
            </w:r>
            <w:r w:rsidRPr="00387849">
              <w:rPr>
                <w:rFonts w:cs="Arial"/>
                <w:snapToGrid w:val="0"/>
                <w:color w:val="000000"/>
                <w:sz w:val="18"/>
                <w:szCs w:val="18"/>
                <w:cs/>
                <w:lang w:val="en-US"/>
              </w:rPr>
              <w:t>222</w:t>
            </w:r>
            <w:r w:rsidRPr="00387849">
              <w:rPr>
                <w:rFonts w:cs="Arial"/>
                <w:snapToGrid w:val="0"/>
                <w:color w:val="000000"/>
                <w:sz w:val="18"/>
                <w:szCs w:val="18"/>
                <w:lang w:val="en-US"/>
              </w:rPr>
              <w:t>,</w:t>
            </w:r>
            <w:r w:rsidRPr="00387849">
              <w:rPr>
                <w:rFonts w:cs="Arial"/>
                <w:snapToGrid w:val="0"/>
                <w:color w:val="000000"/>
                <w:sz w:val="18"/>
                <w:szCs w:val="18"/>
                <w:cs/>
                <w:lang w:val="en-US"/>
              </w:rPr>
              <w:t>586</w:t>
            </w:r>
          </w:p>
        </w:tc>
        <w:tc>
          <w:tcPr>
            <w:tcW w:w="1584" w:type="dxa"/>
            <w:tcBorders>
              <w:top w:val="nil"/>
              <w:left w:val="nil"/>
              <w:right w:val="nil"/>
            </w:tcBorders>
            <w:shd w:val="clear" w:color="auto" w:fill="auto"/>
            <w:vAlign w:val="bottom"/>
          </w:tcPr>
          <w:p w14:paraId="269215B2" w14:textId="0A1AB7CE" w:rsidR="00585F10" w:rsidRPr="00387849" w:rsidRDefault="00585F10" w:rsidP="00585F10">
            <w:pPr>
              <w:ind w:left="-40" w:right="-72"/>
              <w:jc w:val="right"/>
              <w:rPr>
                <w:rFonts w:cs="Arial"/>
                <w:color w:val="000000"/>
                <w:sz w:val="18"/>
                <w:szCs w:val="18"/>
                <w:lang w:val="en-GB"/>
              </w:rPr>
            </w:pPr>
            <w:r w:rsidRPr="00387849">
              <w:rPr>
                <w:rFonts w:cs="Arial"/>
                <w:snapToGrid w:val="0"/>
                <w:color w:val="000000"/>
                <w:sz w:val="18"/>
                <w:szCs w:val="18"/>
                <w:cs/>
                <w:lang w:val="en-GB"/>
              </w:rPr>
              <w:t>111</w:t>
            </w:r>
            <w:r w:rsidRPr="00387849">
              <w:rPr>
                <w:rFonts w:cs="Arial"/>
                <w:snapToGrid w:val="0"/>
                <w:color w:val="000000"/>
                <w:sz w:val="18"/>
                <w:szCs w:val="18"/>
                <w:lang w:val="en-GB"/>
              </w:rPr>
              <w:t>,</w:t>
            </w:r>
            <w:r w:rsidRPr="00387849">
              <w:rPr>
                <w:rFonts w:cs="Arial"/>
                <w:snapToGrid w:val="0"/>
                <w:color w:val="000000"/>
                <w:sz w:val="18"/>
                <w:szCs w:val="18"/>
                <w:cs/>
                <w:lang w:val="en-GB"/>
              </w:rPr>
              <w:t>792</w:t>
            </w:r>
            <w:r w:rsidRPr="00387849">
              <w:rPr>
                <w:rFonts w:cs="Arial"/>
                <w:snapToGrid w:val="0"/>
                <w:color w:val="000000"/>
                <w:sz w:val="18"/>
                <w:szCs w:val="18"/>
                <w:lang w:val="en-GB"/>
              </w:rPr>
              <w:t>,</w:t>
            </w:r>
            <w:r w:rsidRPr="00387849">
              <w:rPr>
                <w:rFonts w:cs="Arial"/>
                <w:snapToGrid w:val="0"/>
                <w:color w:val="000000"/>
                <w:sz w:val="18"/>
                <w:szCs w:val="18"/>
                <w:cs/>
                <w:lang w:val="en-GB"/>
              </w:rPr>
              <w:t>120</w:t>
            </w:r>
          </w:p>
        </w:tc>
      </w:tr>
      <w:tr w:rsidR="00A13758" w:rsidRPr="00387849" w14:paraId="763B69CC" w14:textId="77777777" w:rsidTr="00A13758">
        <w:trPr>
          <w:cantSplit/>
          <w:trHeight w:val="115"/>
        </w:trPr>
        <w:tc>
          <w:tcPr>
            <w:tcW w:w="6282" w:type="dxa"/>
            <w:shd w:val="clear" w:color="auto" w:fill="auto"/>
            <w:vAlign w:val="bottom"/>
          </w:tcPr>
          <w:p w14:paraId="23821250" w14:textId="77777777" w:rsidR="00585F10" w:rsidRPr="00387849" w:rsidRDefault="00585F10" w:rsidP="00585F10">
            <w:pPr>
              <w:ind w:left="-78" w:right="-318"/>
              <w:jc w:val="both"/>
              <w:rPr>
                <w:rFonts w:cs="Arial"/>
                <w:color w:val="000000"/>
                <w:sz w:val="18"/>
                <w:szCs w:val="18"/>
                <w:lang w:val="en-US"/>
              </w:rPr>
            </w:pPr>
            <w:r w:rsidRPr="00387849">
              <w:rPr>
                <w:rFonts w:cs="Arial"/>
                <w:color w:val="000000"/>
                <w:sz w:val="18"/>
                <w:szCs w:val="18"/>
                <w:lang w:val="en-US"/>
              </w:rPr>
              <w:t>Finance cost from lease liabilities</w:t>
            </w:r>
          </w:p>
        </w:tc>
        <w:tc>
          <w:tcPr>
            <w:tcW w:w="1584" w:type="dxa"/>
            <w:tcBorders>
              <w:top w:val="nil"/>
              <w:left w:val="nil"/>
              <w:bottom w:val="single" w:sz="4" w:space="0" w:color="auto"/>
              <w:right w:val="nil"/>
            </w:tcBorders>
            <w:shd w:val="clear" w:color="auto" w:fill="auto"/>
            <w:vAlign w:val="bottom"/>
          </w:tcPr>
          <w:p w14:paraId="500552D0" w14:textId="3E0A0ED0" w:rsidR="00585F10" w:rsidRPr="00387849" w:rsidRDefault="00585F10" w:rsidP="00585F10">
            <w:pPr>
              <w:ind w:left="-40" w:right="-72"/>
              <w:jc w:val="right"/>
              <w:rPr>
                <w:rFonts w:cs="Arial"/>
                <w:color w:val="000000"/>
                <w:sz w:val="18"/>
                <w:szCs w:val="18"/>
                <w:lang w:val="en-GB"/>
              </w:rPr>
            </w:pPr>
            <w:r w:rsidRPr="00387849">
              <w:rPr>
                <w:rFonts w:cs="Arial"/>
                <w:snapToGrid w:val="0"/>
                <w:color w:val="000000"/>
                <w:sz w:val="18"/>
                <w:szCs w:val="18"/>
                <w:cs/>
                <w:lang w:val="en-US"/>
              </w:rPr>
              <w:t>1</w:t>
            </w:r>
            <w:r w:rsidRPr="00387849">
              <w:rPr>
                <w:rFonts w:cs="Arial"/>
                <w:snapToGrid w:val="0"/>
                <w:color w:val="000000"/>
                <w:sz w:val="18"/>
                <w:szCs w:val="18"/>
                <w:lang w:val="en-US"/>
              </w:rPr>
              <w:t>,</w:t>
            </w:r>
            <w:r w:rsidRPr="00387849">
              <w:rPr>
                <w:rFonts w:cs="Arial"/>
                <w:snapToGrid w:val="0"/>
                <w:color w:val="000000"/>
                <w:sz w:val="18"/>
                <w:szCs w:val="18"/>
                <w:cs/>
                <w:lang w:val="en-US"/>
              </w:rPr>
              <w:t>747</w:t>
            </w:r>
            <w:r w:rsidRPr="00387849">
              <w:rPr>
                <w:rFonts w:cs="Arial"/>
                <w:snapToGrid w:val="0"/>
                <w:color w:val="000000"/>
                <w:sz w:val="18"/>
                <w:szCs w:val="18"/>
                <w:lang w:val="en-US"/>
              </w:rPr>
              <w:t>,</w:t>
            </w:r>
            <w:r w:rsidRPr="00387849">
              <w:rPr>
                <w:rFonts w:cs="Arial"/>
                <w:snapToGrid w:val="0"/>
                <w:color w:val="000000"/>
                <w:sz w:val="18"/>
                <w:szCs w:val="18"/>
                <w:cs/>
                <w:lang w:val="en-US"/>
              </w:rPr>
              <w:t>310</w:t>
            </w:r>
          </w:p>
        </w:tc>
        <w:tc>
          <w:tcPr>
            <w:tcW w:w="1584" w:type="dxa"/>
            <w:tcBorders>
              <w:top w:val="nil"/>
              <w:left w:val="nil"/>
              <w:bottom w:val="single" w:sz="4" w:space="0" w:color="auto"/>
              <w:right w:val="nil"/>
            </w:tcBorders>
            <w:shd w:val="clear" w:color="auto" w:fill="auto"/>
            <w:vAlign w:val="bottom"/>
          </w:tcPr>
          <w:p w14:paraId="7746E7E6" w14:textId="22E70526" w:rsidR="00585F10" w:rsidRPr="00387849" w:rsidRDefault="00585F10" w:rsidP="00585F10">
            <w:pPr>
              <w:ind w:left="-40" w:right="-72"/>
              <w:jc w:val="right"/>
              <w:rPr>
                <w:rFonts w:cs="Arial"/>
                <w:snapToGrid w:val="0"/>
                <w:color w:val="000000"/>
                <w:sz w:val="18"/>
                <w:szCs w:val="18"/>
                <w:lang w:val="en-US"/>
              </w:rPr>
            </w:pPr>
            <w:r w:rsidRPr="00387849">
              <w:rPr>
                <w:rFonts w:cs="Arial"/>
                <w:snapToGrid w:val="0"/>
                <w:color w:val="000000"/>
                <w:sz w:val="18"/>
                <w:szCs w:val="18"/>
                <w:cs/>
                <w:lang w:val="en-US"/>
              </w:rPr>
              <w:t>638</w:t>
            </w:r>
            <w:r w:rsidRPr="00387849">
              <w:rPr>
                <w:rFonts w:cs="Arial"/>
                <w:snapToGrid w:val="0"/>
                <w:color w:val="000000"/>
                <w:sz w:val="18"/>
                <w:szCs w:val="18"/>
                <w:lang w:val="en-US"/>
              </w:rPr>
              <w:t>,</w:t>
            </w:r>
            <w:r w:rsidRPr="00387849">
              <w:rPr>
                <w:rFonts w:cs="Arial"/>
                <w:snapToGrid w:val="0"/>
                <w:color w:val="000000"/>
                <w:sz w:val="18"/>
                <w:szCs w:val="18"/>
                <w:cs/>
                <w:lang w:val="en-US"/>
              </w:rPr>
              <w:t>410</w:t>
            </w:r>
          </w:p>
        </w:tc>
      </w:tr>
      <w:tr w:rsidR="00A13758" w:rsidRPr="00387849" w14:paraId="556DCBDC" w14:textId="77777777" w:rsidTr="00A13758">
        <w:trPr>
          <w:cantSplit/>
          <w:trHeight w:val="115"/>
        </w:trPr>
        <w:tc>
          <w:tcPr>
            <w:tcW w:w="6282" w:type="dxa"/>
            <w:shd w:val="clear" w:color="auto" w:fill="auto"/>
            <w:vAlign w:val="bottom"/>
          </w:tcPr>
          <w:p w14:paraId="6056B211" w14:textId="77777777" w:rsidR="00585F10" w:rsidRPr="00387849" w:rsidRDefault="00585F10" w:rsidP="00585F10">
            <w:pPr>
              <w:ind w:left="-78" w:right="-318"/>
              <w:jc w:val="both"/>
              <w:rPr>
                <w:rFonts w:cs="Arial"/>
                <w:color w:val="000000"/>
                <w:sz w:val="18"/>
                <w:szCs w:val="18"/>
                <w:lang w:val="en-US"/>
              </w:rPr>
            </w:pPr>
          </w:p>
        </w:tc>
        <w:tc>
          <w:tcPr>
            <w:tcW w:w="1584" w:type="dxa"/>
            <w:tcBorders>
              <w:top w:val="single" w:sz="4" w:space="0" w:color="auto"/>
            </w:tcBorders>
            <w:shd w:val="clear" w:color="auto" w:fill="auto"/>
          </w:tcPr>
          <w:p w14:paraId="78FA12DC" w14:textId="77777777" w:rsidR="00585F10" w:rsidRPr="00387849" w:rsidRDefault="00585F10" w:rsidP="00585F10">
            <w:pPr>
              <w:ind w:left="-40" w:right="-72"/>
              <w:jc w:val="right"/>
              <w:rPr>
                <w:rFonts w:cs="Arial"/>
                <w:color w:val="000000"/>
                <w:sz w:val="18"/>
                <w:szCs w:val="18"/>
                <w:lang w:val="en-GB"/>
              </w:rPr>
            </w:pPr>
          </w:p>
        </w:tc>
        <w:tc>
          <w:tcPr>
            <w:tcW w:w="1584" w:type="dxa"/>
            <w:tcBorders>
              <w:top w:val="single" w:sz="4" w:space="0" w:color="auto"/>
            </w:tcBorders>
            <w:shd w:val="clear" w:color="auto" w:fill="auto"/>
            <w:vAlign w:val="bottom"/>
          </w:tcPr>
          <w:p w14:paraId="2CB27636" w14:textId="77777777" w:rsidR="00585F10" w:rsidRPr="00387849" w:rsidRDefault="00585F10" w:rsidP="00585F10">
            <w:pPr>
              <w:ind w:left="-40" w:right="-72"/>
              <w:jc w:val="right"/>
              <w:rPr>
                <w:rFonts w:cs="Arial"/>
                <w:snapToGrid w:val="0"/>
                <w:color w:val="000000"/>
                <w:sz w:val="18"/>
                <w:szCs w:val="18"/>
                <w:lang w:val="en-US"/>
              </w:rPr>
            </w:pPr>
          </w:p>
        </w:tc>
      </w:tr>
      <w:tr w:rsidR="00A76C73" w:rsidRPr="00387849" w14:paraId="706D3E60" w14:textId="77777777" w:rsidTr="005D1B47">
        <w:trPr>
          <w:cantSplit/>
          <w:trHeight w:val="115"/>
        </w:trPr>
        <w:tc>
          <w:tcPr>
            <w:tcW w:w="6282" w:type="dxa"/>
            <w:shd w:val="clear" w:color="auto" w:fill="auto"/>
            <w:vAlign w:val="bottom"/>
          </w:tcPr>
          <w:p w14:paraId="70329361" w14:textId="77777777" w:rsidR="00585F10" w:rsidRPr="00387849" w:rsidRDefault="00585F10" w:rsidP="00585F10">
            <w:pPr>
              <w:ind w:left="-78" w:right="-318"/>
              <w:jc w:val="both"/>
              <w:rPr>
                <w:rFonts w:cs="Arial"/>
                <w:color w:val="000000"/>
                <w:sz w:val="18"/>
                <w:szCs w:val="18"/>
                <w:lang w:val="en-US"/>
              </w:rPr>
            </w:pPr>
            <w:r w:rsidRPr="00387849">
              <w:rPr>
                <w:rFonts w:cs="Arial"/>
                <w:color w:val="000000"/>
                <w:sz w:val="18"/>
                <w:szCs w:val="18"/>
                <w:lang w:val="en-US"/>
              </w:rPr>
              <w:t>Total finance cost</w:t>
            </w:r>
          </w:p>
        </w:tc>
        <w:tc>
          <w:tcPr>
            <w:tcW w:w="1584" w:type="dxa"/>
            <w:tcBorders>
              <w:bottom w:val="single" w:sz="4" w:space="0" w:color="auto"/>
            </w:tcBorders>
            <w:shd w:val="clear" w:color="auto" w:fill="auto"/>
          </w:tcPr>
          <w:p w14:paraId="5F4CF5FC" w14:textId="7164D3A8" w:rsidR="00585F10" w:rsidRPr="00387849" w:rsidRDefault="00402D38" w:rsidP="00585F10">
            <w:pPr>
              <w:ind w:left="-40" w:right="-72"/>
              <w:jc w:val="right"/>
              <w:rPr>
                <w:rFonts w:cs="Arial"/>
                <w:color w:val="000000"/>
                <w:sz w:val="18"/>
                <w:szCs w:val="18"/>
                <w:lang w:val="en-GB"/>
              </w:rPr>
            </w:pPr>
            <w:r w:rsidRPr="00387849">
              <w:rPr>
                <w:rFonts w:cs="Arial"/>
                <w:snapToGrid w:val="0"/>
                <w:color w:val="000000"/>
                <w:sz w:val="18"/>
                <w:szCs w:val="18"/>
                <w:cs/>
                <w:lang w:val="en-US" w:eastAsia="th-TH"/>
              </w:rPr>
              <w:t>126</w:t>
            </w:r>
            <w:r w:rsidRPr="00387849">
              <w:rPr>
                <w:rFonts w:cs="Arial"/>
                <w:snapToGrid w:val="0"/>
                <w:color w:val="000000"/>
                <w:sz w:val="18"/>
                <w:szCs w:val="18"/>
                <w:lang w:val="en-US" w:eastAsia="th-TH"/>
              </w:rPr>
              <w:t>,</w:t>
            </w:r>
            <w:r w:rsidRPr="00387849">
              <w:rPr>
                <w:rFonts w:cs="Arial"/>
                <w:snapToGrid w:val="0"/>
                <w:color w:val="000000"/>
                <w:sz w:val="18"/>
                <w:szCs w:val="18"/>
                <w:cs/>
                <w:lang w:val="en-US" w:eastAsia="th-TH"/>
              </w:rPr>
              <w:t>969</w:t>
            </w:r>
            <w:r w:rsidRPr="00387849">
              <w:rPr>
                <w:rFonts w:cs="Arial"/>
                <w:snapToGrid w:val="0"/>
                <w:color w:val="000000"/>
                <w:sz w:val="18"/>
                <w:szCs w:val="18"/>
                <w:lang w:val="en-US" w:eastAsia="th-TH"/>
              </w:rPr>
              <w:t>,</w:t>
            </w:r>
            <w:r w:rsidRPr="00387849">
              <w:rPr>
                <w:rFonts w:cs="Arial"/>
                <w:snapToGrid w:val="0"/>
                <w:color w:val="000000"/>
                <w:sz w:val="18"/>
                <w:szCs w:val="18"/>
                <w:cs/>
                <w:lang w:val="en-US" w:eastAsia="th-TH"/>
              </w:rPr>
              <w:t>896</w:t>
            </w:r>
          </w:p>
        </w:tc>
        <w:tc>
          <w:tcPr>
            <w:tcW w:w="1584" w:type="dxa"/>
            <w:tcBorders>
              <w:bottom w:val="single" w:sz="4" w:space="0" w:color="auto"/>
            </w:tcBorders>
            <w:shd w:val="clear" w:color="auto" w:fill="auto"/>
            <w:vAlign w:val="bottom"/>
          </w:tcPr>
          <w:p w14:paraId="2685A73B" w14:textId="5F017954" w:rsidR="00585F10" w:rsidRPr="00387849" w:rsidRDefault="00A26CDF" w:rsidP="00585F10">
            <w:pPr>
              <w:ind w:left="-40" w:right="-72"/>
              <w:jc w:val="right"/>
              <w:rPr>
                <w:rFonts w:cs="Arial"/>
                <w:snapToGrid w:val="0"/>
                <w:color w:val="000000"/>
                <w:sz w:val="18"/>
                <w:szCs w:val="18"/>
                <w:lang w:val="en-US"/>
              </w:rPr>
            </w:pPr>
            <w:r w:rsidRPr="00387849">
              <w:rPr>
                <w:rFonts w:cs="Arial"/>
                <w:snapToGrid w:val="0"/>
                <w:color w:val="000000"/>
                <w:sz w:val="18"/>
                <w:szCs w:val="18"/>
                <w:cs/>
                <w:lang w:val="en-US" w:eastAsia="th-TH"/>
              </w:rPr>
              <w:t>11</w:t>
            </w:r>
            <w:r w:rsidRPr="00387849">
              <w:rPr>
                <w:rFonts w:cs="Arial"/>
                <w:snapToGrid w:val="0"/>
                <w:color w:val="000000"/>
                <w:sz w:val="18"/>
                <w:szCs w:val="18"/>
                <w:lang w:val="en-GB" w:eastAsia="th-TH"/>
              </w:rPr>
              <w:t>2</w:t>
            </w:r>
            <w:r w:rsidRPr="00387849">
              <w:rPr>
                <w:rFonts w:cs="Arial"/>
                <w:snapToGrid w:val="0"/>
                <w:color w:val="000000"/>
                <w:sz w:val="18"/>
                <w:szCs w:val="18"/>
                <w:lang w:val="en-US" w:eastAsia="th-TH"/>
              </w:rPr>
              <w:t>,</w:t>
            </w:r>
            <w:r w:rsidRPr="00387849">
              <w:rPr>
                <w:rFonts w:cs="Arial"/>
                <w:snapToGrid w:val="0"/>
                <w:color w:val="000000"/>
                <w:sz w:val="18"/>
                <w:szCs w:val="18"/>
                <w:cs/>
                <w:lang w:val="en-US" w:eastAsia="th-TH"/>
              </w:rPr>
              <w:t>430</w:t>
            </w:r>
            <w:r w:rsidRPr="00387849">
              <w:rPr>
                <w:rFonts w:cs="Arial"/>
                <w:snapToGrid w:val="0"/>
                <w:color w:val="000000"/>
                <w:sz w:val="18"/>
                <w:szCs w:val="18"/>
                <w:lang w:val="en-US" w:eastAsia="th-TH"/>
              </w:rPr>
              <w:t>,</w:t>
            </w:r>
            <w:r w:rsidRPr="00387849">
              <w:rPr>
                <w:rFonts w:cs="Arial"/>
                <w:snapToGrid w:val="0"/>
                <w:color w:val="000000"/>
                <w:sz w:val="18"/>
                <w:szCs w:val="18"/>
                <w:cs/>
                <w:lang w:val="en-US" w:eastAsia="th-TH"/>
              </w:rPr>
              <w:t>530</w:t>
            </w:r>
          </w:p>
        </w:tc>
      </w:tr>
    </w:tbl>
    <w:p w14:paraId="29FECEB4" w14:textId="77777777" w:rsidR="00F708DA" w:rsidRPr="00387849" w:rsidRDefault="00F708DA" w:rsidP="00F708DA">
      <w:pPr>
        <w:tabs>
          <w:tab w:val="left" w:pos="540"/>
          <w:tab w:val="right" w:pos="5040"/>
          <w:tab w:val="right" w:pos="7020"/>
          <w:tab w:val="right" w:pos="9000"/>
        </w:tabs>
        <w:ind w:left="540" w:right="-691" w:hanging="540"/>
        <w:jc w:val="both"/>
        <w:rPr>
          <w:rFonts w:cs="Arial"/>
          <w:b/>
          <w:bCs/>
          <w:color w:val="000000"/>
          <w:sz w:val="18"/>
          <w:szCs w:val="18"/>
          <w:lang w:val="en-US"/>
        </w:rPr>
      </w:pPr>
    </w:p>
    <w:p w14:paraId="2F4CA389" w14:textId="77777777" w:rsidR="00F708DA" w:rsidRPr="00387849" w:rsidRDefault="00F708DA" w:rsidP="004517FC">
      <w:pPr>
        <w:tabs>
          <w:tab w:val="left" w:pos="540"/>
          <w:tab w:val="right" w:pos="5040"/>
          <w:tab w:val="right" w:pos="7020"/>
          <w:tab w:val="right" w:pos="9000"/>
        </w:tabs>
        <w:ind w:right="-691"/>
        <w:jc w:val="both"/>
        <w:rPr>
          <w:rFonts w:cs="Arial"/>
          <w:b/>
          <w:bCs/>
          <w:color w:val="000000"/>
          <w:sz w:val="18"/>
          <w:szCs w:val="18"/>
          <w:lang w:val="en-US"/>
        </w:rPr>
      </w:pPr>
    </w:p>
    <w:tbl>
      <w:tblPr>
        <w:tblW w:w="9461" w:type="dxa"/>
        <w:tblInd w:w="108" w:type="dxa"/>
        <w:tblLook w:val="04A0" w:firstRow="1" w:lastRow="0" w:firstColumn="1" w:lastColumn="0" w:noHBand="0" w:noVBand="1"/>
      </w:tblPr>
      <w:tblGrid>
        <w:gridCol w:w="9461"/>
      </w:tblGrid>
      <w:tr w:rsidR="00A76C73" w:rsidRPr="00387849" w14:paraId="3F138B82" w14:textId="77777777" w:rsidTr="005D1B47">
        <w:trPr>
          <w:trHeight w:val="386"/>
        </w:trPr>
        <w:tc>
          <w:tcPr>
            <w:tcW w:w="9461" w:type="dxa"/>
            <w:shd w:val="clear" w:color="auto" w:fill="auto"/>
            <w:vAlign w:val="center"/>
          </w:tcPr>
          <w:p w14:paraId="2A2A97F0" w14:textId="002B0A5A" w:rsidR="00F708DA" w:rsidRPr="00387849" w:rsidRDefault="00F708DA" w:rsidP="005D1B47">
            <w:pPr>
              <w:ind w:left="528" w:hanging="641"/>
              <w:rPr>
                <w:rFonts w:cs="Arial"/>
                <w:b/>
                <w:bCs/>
                <w:color w:val="000000"/>
                <w:sz w:val="18"/>
                <w:szCs w:val="18"/>
                <w:cs/>
              </w:rPr>
            </w:pPr>
            <w:r w:rsidRPr="00387849">
              <w:rPr>
                <w:rFonts w:cs="Arial"/>
                <w:b/>
                <w:bCs/>
                <w:color w:val="000000"/>
                <w:sz w:val="18"/>
                <w:szCs w:val="18"/>
                <w:lang w:val="en-GB"/>
              </w:rPr>
              <w:t>2</w:t>
            </w:r>
            <w:r w:rsidR="00D13E1A" w:rsidRPr="00387849">
              <w:rPr>
                <w:rFonts w:cs="Arial"/>
                <w:b/>
                <w:bCs/>
                <w:color w:val="000000"/>
                <w:sz w:val="18"/>
                <w:szCs w:val="18"/>
                <w:lang w:val="en-GB"/>
              </w:rPr>
              <w:t>8</w:t>
            </w:r>
            <w:r w:rsidRPr="00387849">
              <w:rPr>
                <w:rFonts w:cs="Arial"/>
                <w:b/>
                <w:bCs/>
                <w:color w:val="000000"/>
                <w:sz w:val="18"/>
                <w:szCs w:val="18"/>
                <w:lang w:val="en-GB"/>
              </w:rPr>
              <w:tab/>
              <w:t>Income tax expenses</w:t>
            </w:r>
          </w:p>
        </w:tc>
      </w:tr>
    </w:tbl>
    <w:p w14:paraId="6BDBD257" w14:textId="77777777" w:rsidR="00F708DA" w:rsidRPr="00387849" w:rsidRDefault="00F708DA" w:rsidP="00F708DA">
      <w:pPr>
        <w:tabs>
          <w:tab w:val="left" w:pos="720"/>
          <w:tab w:val="right" w:pos="5040"/>
          <w:tab w:val="right" w:pos="7020"/>
          <w:tab w:val="right" w:pos="9000"/>
        </w:tabs>
        <w:ind w:left="540" w:right="-691" w:hanging="540"/>
        <w:jc w:val="both"/>
        <w:rPr>
          <w:rFonts w:cs="Arial"/>
          <w:b/>
          <w:bCs/>
          <w:color w:val="000000"/>
          <w:sz w:val="18"/>
          <w:szCs w:val="18"/>
          <w:lang w:val="en-US"/>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0"/>
        <w:gridCol w:w="1584"/>
        <w:gridCol w:w="1584"/>
      </w:tblGrid>
      <w:tr w:rsidR="00A76C73" w:rsidRPr="00387849" w14:paraId="199537EE" w14:textId="77777777" w:rsidTr="005D1B47">
        <w:tc>
          <w:tcPr>
            <w:tcW w:w="6300" w:type="dxa"/>
            <w:tcBorders>
              <w:top w:val="nil"/>
              <w:left w:val="nil"/>
              <w:bottom w:val="nil"/>
              <w:right w:val="nil"/>
            </w:tcBorders>
            <w:shd w:val="clear" w:color="auto" w:fill="auto"/>
            <w:vAlign w:val="bottom"/>
          </w:tcPr>
          <w:p w14:paraId="6B2144D2" w14:textId="77777777" w:rsidR="008A64E4" w:rsidRPr="00387849" w:rsidRDefault="008A64E4" w:rsidP="008A64E4">
            <w:pPr>
              <w:jc w:val="both"/>
              <w:rPr>
                <w:rFonts w:eastAsia="Arial Unicode MS" w:cs="Arial"/>
                <w:b/>
                <w:bCs/>
                <w:color w:val="000000"/>
                <w:sz w:val="18"/>
                <w:szCs w:val="18"/>
                <w:cs/>
              </w:rPr>
            </w:pPr>
          </w:p>
        </w:tc>
        <w:tc>
          <w:tcPr>
            <w:tcW w:w="1584" w:type="dxa"/>
            <w:tcBorders>
              <w:top w:val="nil"/>
              <w:left w:val="nil"/>
              <w:bottom w:val="nil"/>
              <w:right w:val="nil"/>
            </w:tcBorders>
            <w:shd w:val="clear" w:color="auto" w:fill="auto"/>
            <w:vAlign w:val="bottom"/>
            <w:hideMark/>
          </w:tcPr>
          <w:p w14:paraId="765A17CF" w14:textId="77777777" w:rsidR="008A64E4" w:rsidRPr="00387849" w:rsidRDefault="008A64E4" w:rsidP="008A64E4">
            <w:pPr>
              <w:ind w:right="-72"/>
              <w:jc w:val="right"/>
              <w:rPr>
                <w:rFonts w:cs="Arial"/>
                <w:b/>
                <w:bCs/>
                <w:color w:val="000000"/>
                <w:sz w:val="18"/>
                <w:szCs w:val="18"/>
                <w:lang w:val="en-US"/>
              </w:rPr>
            </w:pPr>
            <w:r w:rsidRPr="00387849">
              <w:rPr>
                <w:rFonts w:cs="Arial"/>
                <w:b/>
                <w:bCs/>
                <w:color w:val="000000"/>
                <w:sz w:val="18"/>
                <w:szCs w:val="18"/>
                <w:lang w:val="en-US"/>
              </w:rPr>
              <w:t>2024</w:t>
            </w:r>
          </w:p>
        </w:tc>
        <w:tc>
          <w:tcPr>
            <w:tcW w:w="1584" w:type="dxa"/>
            <w:tcBorders>
              <w:top w:val="nil"/>
              <w:left w:val="nil"/>
              <w:bottom w:val="nil"/>
              <w:right w:val="nil"/>
            </w:tcBorders>
            <w:shd w:val="clear" w:color="auto" w:fill="auto"/>
            <w:vAlign w:val="bottom"/>
            <w:hideMark/>
          </w:tcPr>
          <w:p w14:paraId="79505336" w14:textId="77777777" w:rsidR="008A64E4" w:rsidRPr="00387849" w:rsidRDefault="008A64E4" w:rsidP="008A64E4">
            <w:pPr>
              <w:ind w:right="-72"/>
              <w:jc w:val="right"/>
              <w:rPr>
                <w:rFonts w:cs="Arial"/>
                <w:b/>
                <w:bCs/>
                <w:color w:val="000000"/>
                <w:sz w:val="18"/>
                <w:szCs w:val="18"/>
                <w:lang w:val="en-US"/>
              </w:rPr>
            </w:pPr>
            <w:r w:rsidRPr="00387849">
              <w:rPr>
                <w:rFonts w:cs="Arial"/>
                <w:b/>
                <w:bCs/>
                <w:color w:val="000000"/>
                <w:sz w:val="18"/>
                <w:szCs w:val="18"/>
                <w:lang w:val="en-US"/>
              </w:rPr>
              <w:t>2023</w:t>
            </w:r>
          </w:p>
        </w:tc>
      </w:tr>
      <w:tr w:rsidR="00A76C73" w:rsidRPr="00387849" w14:paraId="2432007A" w14:textId="77777777" w:rsidTr="005D1B47">
        <w:trPr>
          <w:trHeight w:val="183"/>
        </w:trPr>
        <w:tc>
          <w:tcPr>
            <w:tcW w:w="6300" w:type="dxa"/>
            <w:tcBorders>
              <w:top w:val="nil"/>
              <w:left w:val="nil"/>
              <w:bottom w:val="nil"/>
              <w:right w:val="nil"/>
            </w:tcBorders>
            <w:shd w:val="clear" w:color="auto" w:fill="auto"/>
            <w:vAlign w:val="bottom"/>
          </w:tcPr>
          <w:p w14:paraId="0C8F5BF0" w14:textId="77777777" w:rsidR="008A64E4" w:rsidRPr="00387849" w:rsidRDefault="008A64E4" w:rsidP="008A64E4">
            <w:pPr>
              <w:ind w:left="-72"/>
              <w:jc w:val="both"/>
              <w:rPr>
                <w:rFonts w:eastAsia="Arial Unicode MS" w:cs="Arial"/>
                <w:b/>
                <w:bCs/>
                <w:color w:val="000000"/>
                <w:sz w:val="18"/>
                <w:szCs w:val="18"/>
              </w:rPr>
            </w:pPr>
          </w:p>
        </w:tc>
        <w:tc>
          <w:tcPr>
            <w:tcW w:w="1584" w:type="dxa"/>
            <w:tcBorders>
              <w:top w:val="nil"/>
              <w:left w:val="nil"/>
              <w:bottom w:val="single" w:sz="4" w:space="0" w:color="auto"/>
              <w:right w:val="nil"/>
            </w:tcBorders>
            <w:shd w:val="clear" w:color="auto" w:fill="auto"/>
            <w:vAlign w:val="bottom"/>
          </w:tcPr>
          <w:p w14:paraId="72C6BBAF" w14:textId="77777777" w:rsidR="008A64E4" w:rsidRPr="00387849" w:rsidRDefault="008A64E4" w:rsidP="008A64E4">
            <w:pPr>
              <w:ind w:right="-72"/>
              <w:jc w:val="right"/>
              <w:rPr>
                <w:rFonts w:cs="Arial"/>
                <w:b/>
                <w:bCs/>
                <w:color w:val="000000"/>
                <w:sz w:val="18"/>
                <w:szCs w:val="18"/>
                <w:cs/>
                <w:lang w:val="en-US"/>
              </w:rPr>
            </w:pPr>
            <w:r w:rsidRPr="00387849">
              <w:rPr>
                <w:rFonts w:cs="Arial"/>
                <w:b/>
                <w:bCs/>
                <w:color w:val="000000"/>
                <w:sz w:val="18"/>
                <w:szCs w:val="18"/>
                <w:lang w:val="en-US"/>
              </w:rPr>
              <w:t>Baht</w:t>
            </w:r>
          </w:p>
        </w:tc>
        <w:tc>
          <w:tcPr>
            <w:tcW w:w="1584" w:type="dxa"/>
            <w:tcBorders>
              <w:top w:val="nil"/>
              <w:left w:val="nil"/>
              <w:bottom w:val="single" w:sz="4" w:space="0" w:color="auto"/>
              <w:right w:val="nil"/>
            </w:tcBorders>
            <w:shd w:val="clear" w:color="auto" w:fill="auto"/>
            <w:vAlign w:val="bottom"/>
          </w:tcPr>
          <w:p w14:paraId="4D1B1CF0" w14:textId="77777777" w:rsidR="008A64E4" w:rsidRPr="00387849" w:rsidRDefault="008A64E4" w:rsidP="008A64E4">
            <w:pPr>
              <w:ind w:right="-72"/>
              <w:jc w:val="right"/>
              <w:rPr>
                <w:rFonts w:cs="Arial"/>
                <w:b/>
                <w:bCs/>
                <w:color w:val="000000"/>
                <w:sz w:val="18"/>
                <w:szCs w:val="18"/>
                <w:lang w:val="en-US"/>
              </w:rPr>
            </w:pPr>
            <w:r w:rsidRPr="00387849">
              <w:rPr>
                <w:rFonts w:cs="Arial"/>
                <w:b/>
                <w:bCs/>
                <w:color w:val="000000"/>
                <w:sz w:val="18"/>
                <w:szCs w:val="18"/>
                <w:lang w:val="en-US"/>
              </w:rPr>
              <w:t>Baht</w:t>
            </w:r>
          </w:p>
        </w:tc>
      </w:tr>
      <w:tr w:rsidR="00A76C73" w:rsidRPr="00387849" w14:paraId="47386563" w14:textId="77777777" w:rsidTr="005D1B47">
        <w:tc>
          <w:tcPr>
            <w:tcW w:w="6300" w:type="dxa"/>
            <w:tcBorders>
              <w:top w:val="nil"/>
              <w:left w:val="nil"/>
              <w:bottom w:val="nil"/>
              <w:right w:val="nil"/>
            </w:tcBorders>
            <w:shd w:val="clear" w:color="auto" w:fill="auto"/>
            <w:vAlign w:val="bottom"/>
          </w:tcPr>
          <w:p w14:paraId="2D490144" w14:textId="77777777" w:rsidR="008A64E4" w:rsidRPr="00387849" w:rsidRDefault="008A64E4" w:rsidP="008A64E4">
            <w:pPr>
              <w:ind w:left="-72"/>
              <w:jc w:val="both"/>
              <w:rPr>
                <w:rFonts w:eastAsia="Arial Unicode MS" w:cs="Arial"/>
                <w:color w:val="000000"/>
                <w:sz w:val="18"/>
                <w:szCs w:val="18"/>
              </w:rPr>
            </w:pPr>
          </w:p>
        </w:tc>
        <w:tc>
          <w:tcPr>
            <w:tcW w:w="1584" w:type="dxa"/>
            <w:tcBorders>
              <w:top w:val="single" w:sz="4" w:space="0" w:color="auto"/>
              <w:left w:val="nil"/>
              <w:bottom w:val="nil"/>
              <w:right w:val="nil"/>
            </w:tcBorders>
            <w:shd w:val="clear" w:color="auto" w:fill="auto"/>
            <w:vAlign w:val="bottom"/>
          </w:tcPr>
          <w:p w14:paraId="64C26957" w14:textId="77777777" w:rsidR="008A64E4" w:rsidRPr="00387849" w:rsidRDefault="008A64E4" w:rsidP="008A64E4">
            <w:pPr>
              <w:ind w:left="-40" w:right="-72"/>
              <w:jc w:val="right"/>
              <w:rPr>
                <w:rFonts w:eastAsia="Arial Unicode MS" w:cs="Arial"/>
                <w:b/>
                <w:bCs/>
                <w:color w:val="000000"/>
                <w:sz w:val="18"/>
                <w:szCs w:val="18"/>
              </w:rPr>
            </w:pPr>
          </w:p>
        </w:tc>
        <w:tc>
          <w:tcPr>
            <w:tcW w:w="1584" w:type="dxa"/>
            <w:tcBorders>
              <w:top w:val="single" w:sz="4" w:space="0" w:color="auto"/>
              <w:left w:val="nil"/>
              <w:bottom w:val="nil"/>
              <w:right w:val="nil"/>
            </w:tcBorders>
            <w:shd w:val="clear" w:color="auto" w:fill="auto"/>
            <w:vAlign w:val="bottom"/>
          </w:tcPr>
          <w:p w14:paraId="11500E11" w14:textId="77777777" w:rsidR="008A64E4" w:rsidRPr="00387849" w:rsidRDefault="008A64E4" w:rsidP="008A64E4">
            <w:pPr>
              <w:ind w:left="-40" w:right="-72"/>
              <w:jc w:val="right"/>
              <w:rPr>
                <w:rFonts w:eastAsia="Arial Unicode MS" w:cs="Arial"/>
                <w:b/>
                <w:bCs/>
                <w:color w:val="000000"/>
                <w:sz w:val="18"/>
                <w:szCs w:val="18"/>
              </w:rPr>
            </w:pPr>
          </w:p>
        </w:tc>
      </w:tr>
      <w:tr w:rsidR="00A76C73" w:rsidRPr="00387849" w14:paraId="101918AE" w14:textId="77777777" w:rsidTr="005D1B47">
        <w:tc>
          <w:tcPr>
            <w:tcW w:w="6300" w:type="dxa"/>
            <w:tcBorders>
              <w:top w:val="nil"/>
              <w:left w:val="nil"/>
              <w:bottom w:val="nil"/>
              <w:right w:val="nil"/>
            </w:tcBorders>
            <w:shd w:val="clear" w:color="auto" w:fill="auto"/>
            <w:vAlign w:val="bottom"/>
          </w:tcPr>
          <w:p w14:paraId="59965E2E" w14:textId="77777777" w:rsidR="00A25B04" w:rsidRPr="00387849" w:rsidRDefault="00A25B04" w:rsidP="00A25B04">
            <w:pPr>
              <w:ind w:left="-103"/>
              <w:rPr>
                <w:rFonts w:cs="Arial"/>
                <w:color w:val="000000"/>
                <w:sz w:val="18"/>
                <w:szCs w:val="18"/>
                <w:cs/>
              </w:rPr>
            </w:pPr>
            <w:r w:rsidRPr="00387849">
              <w:rPr>
                <w:rFonts w:eastAsia="Arial" w:cs="Arial"/>
                <w:color w:val="000000"/>
                <w:sz w:val="18"/>
                <w:szCs w:val="18"/>
              </w:rPr>
              <w:t>Current</w:t>
            </w:r>
            <w:r w:rsidRPr="00387849">
              <w:rPr>
                <w:rFonts w:eastAsia="Arial" w:cs="Arial"/>
                <w:color w:val="000000"/>
                <w:sz w:val="18"/>
                <w:szCs w:val="18"/>
                <w:cs/>
              </w:rPr>
              <w:t xml:space="preserve"> </w:t>
            </w:r>
            <w:r w:rsidRPr="00387849">
              <w:rPr>
                <w:rFonts w:eastAsia="Arial" w:cs="Arial"/>
                <w:color w:val="000000"/>
                <w:sz w:val="18"/>
                <w:szCs w:val="18"/>
              </w:rPr>
              <w:t>income</w:t>
            </w:r>
            <w:r w:rsidRPr="00387849">
              <w:rPr>
                <w:rFonts w:eastAsia="Arial" w:cs="Arial"/>
                <w:color w:val="000000"/>
                <w:sz w:val="18"/>
                <w:szCs w:val="18"/>
                <w:cs/>
              </w:rPr>
              <w:t xml:space="preserve"> </w:t>
            </w:r>
            <w:r w:rsidRPr="00387849">
              <w:rPr>
                <w:rFonts w:eastAsia="Arial" w:cs="Arial"/>
                <w:color w:val="000000"/>
                <w:sz w:val="18"/>
                <w:szCs w:val="18"/>
              </w:rPr>
              <w:t>tax</w:t>
            </w:r>
            <w:r w:rsidRPr="00387849">
              <w:rPr>
                <w:rFonts w:cs="Arial"/>
                <w:snapToGrid w:val="0"/>
                <w:color w:val="000000"/>
                <w:sz w:val="18"/>
                <w:szCs w:val="18"/>
                <w:cs/>
              </w:rPr>
              <w:t>:</w:t>
            </w:r>
          </w:p>
        </w:tc>
        <w:tc>
          <w:tcPr>
            <w:tcW w:w="1584" w:type="dxa"/>
            <w:tcBorders>
              <w:top w:val="nil"/>
              <w:left w:val="nil"/>
              <w:bottom w:val="nil"/>
              <w:right w:val="nil"/>
            </w:tcBorders>
            <w:shd w:val="clear" w:color="auto" w:fill="auto"/>
          </w:tcPr>
          <w:p w14:paraId="78A7F508" w14:textId="355A1044" w:rsidR="00A25B04" w:rsidRPr="00387849" w:rsidRDefault="00A25B04" w:rsidP="00A25B04">
            <w:pPr>
              <w:ind w:left="-40" w:right="-72"/>
              <w:jc w:val="right"/>
              <w:rPr>
                <w:rFonts w:cs="Arial"/>
                <w:color w:val="000000"/>
                <w:sz w:val="18"/>
                <w:szCs w:val="18"/>
              </w:rPr>
            </w:pPr>
          </w:p>
        </w:tc>
        <w:tc>
          <w:tcPr>
            <w:tcW w:w="1584" w:type="dxa"/>
            <w:tcBorders>
              <w:top w:val="nil"/>
              <w:left w:val="nil"/>
              <w:bottom w:val="nil"/>
              <w:right w:val="nil"/>
            </w:tcBorders>
            <w:shd w:val="clear" w:color="auto" w:fill="auto"/>
          </w:tcPr>
          <w:p w14:paraId="5E702A71" w14:textId="26BCD592" w:rsidR="00A25B04" w:rsidRPr="00387849" w:rsidRDefault="00A25B04" w:rsidP="00A25B04">
            <w:pPr>
              <w:ind w:left="-40" w:right="-72"/>
              <w:jc w:val="right"/>
              <w:rPr>
                <w:rFonts w:cs="Arial"/>
                <w:color w:val="000000"/>
                <w:sz w:val="18"/>
                <w:szCs w:val="18"/>
              </w:rPr>
            </w:pPr>
          </w:p>
        </w:tc>
      </w:tr>
      <w:tr w:rsidR="00A76C73" w:rsidRPr="00387849" w14:paraId="4A42BABC" w14:textId="77777777" w:rsidTr="005D1B47">
        <w:tc>
          <w:tcPr>
            <w:tcW w:w="6300" w:type="dxa"/>
            <w:tcBorders>
              <w:top w:val="nil"/>
              <w:left w:val="nil"/>
              <w:bottom w:val="nil"/>
              <w:right w:val="nil"/>
            </w:tcBorders>
            <w:shd w:val="clear" w:color="auto" w:fill="auto"/>
            <w:vAlign w:val="bottom"/>
          </w:tcPr>
          <w:p w14:paraId="2DD486B5" w14:textId="74FDE55E" w:rsidR="00CD5E29" w:rsidRPr="00387849" w:rsidRDefault="00CD5E29" w:rsidP="00CD5E29">
            <w:pPr>
              <w:ind w:left="-103"/>
              <w:rPr>
                <w:rFonts w:eastAsia="Arial" w:cs="Arial"/>
                <w:color w:val="000000"/>
                <w:sz w:val="18"/>
                <w:szCs w:val="18"/>
                <w:lang w:val="en-GB"/>
              </w:rPr>
            </w:pPr>
            <w:r w:rsidRPr="00387849">
              <w:rPr>
                <w:rFonts w:cs="Arial"/>
                <w:snapToGrid w:val="0"/>
                <w:color w:val="000000"/>
                <w:sz w:val="18"/>
                <w:szCs w:val="18"/>
                <w:lang w:val="en-US"/>
              </w:rPr>
              <w:t>Current income tax on profit for the</w:t>
            </w:r>
            <w:r w:rsidRPr="00387849">
              <w:rPr>
                <w:rFonts w:cs="Arial"/>
                <w:snapToGrid w:val="0"/>
                <w:color w:val="000000"/>
                <w:sz w:val="18"/>
                <w:szCs w:val="18"/>
                <w:cs/>
              </w:rPr>
              <w:t xml:space="preserve"> </w:t>
            </w:r>
            <w:r w:rsidRPr="00387849">
              <w:rPr>
                <w:rFonts w:cs="Arial"/>
                <w:snapToGrid w:val="0"/>
                <w:color w:val="000000"/>
                <w:sz w:val="18"/>
                <w:szCs w:val="18"/>
                <w:lang w:val="en-GB"/>
              </w:rPr>
              <w:t>year</w:t>
            </w:r>
          </w:p>
        </w:tc>
        <w:tc>
          <w:tcPr>
            <w:tcW w:w="1584" w:type="dxa"/>
            <w:tcBorders>
              <w:top w:val="nil"/>
              <w:left w:val="nil"/>
              <w:bottom w:val="single" w:sz="4" w:space="0" w:color="auto"/>
              <w:right w:val="nil"/>
            </w:tcBorders>
            <w:shd w:val="clear" w:color="auto" w:fill="auto"/>
          </w:tcPr>
          <w:p w14:paraId="4D4089C5" w14:textId="68F61D70" w:rsidR="00CD5E29" w:rsidRPr="00387849" w:rsidRDefault="00C96FE1" w:rsidP="00CD5E29">
            <w:pPr>
              <w:ind w:left="-40" w:right="-72"/>
              <w:jc w:val="right"/>
              <w:rPr>
                <w:rFonts w:cs="Arial"/>
                <w:color w:val="000000"/>
                <w:sz w:val="18"/>
                <w:szCs w:val="18"/>
                <w:lang w:val="en-US"/>
              </w:rPr>
            </w:pPr>
            <w:r w:rsidRPr="00387849">
              <w:rPr>
                <w:rFonts w:cs="Arial"/>
                <w:color w:val="000000"/>
                <w:sz w:val="18"/>
                <w:szCs w:val="18"/>
                <w:cs/>
                <w:lang w:val="en-US"/>
              </w:rPr>
              <w:t>(12</w:t>
            </w:r>
            <w:r w:rsidRPr="00387849">
              <w:rPr>
                <w:rFonts w:cs="Arial"/>
                <w:color w:val="000000"/>
                <w:sz w:val="18"/>
                <w:szCs w:val="18"/>
                <w:lang w:val="en-US"/>
              </w:rPr>
              <w:t>,</w:t>
            </w:r>
            <w:r w:rsidRPr="00387849">
              <w:rPr>
                <w:rFonts w:cs="Arial"/>
                <w:color w:val="000000"/>
                <w:sz w:val="18"/>
                <w:szCs w:val="18"/>
                <w:cs/>
                <w:lang w:val="en-US"/>
              </w:rPr>
              <w:t>425</w:t>
            </w:r>
            <w:r w:rsidRPr="00387849">
              <w:rPr>
                <w:rFonts w:cs="Arial"/>
                <w:color w:val="000000"/>
                <w:sz w:val="18"/>
                <w:szCs w:val="18"/>
                <w:lang w:val="en-US"/>
              </w:rPr>
              <w:t>,</w:t>
            </w:r>
            <w:r w:rsidRPr="00387849">
              <w:rPr>
                <w:rFonts w:cs="Arial"/>
                <w:color w:val="000000"/>
                <w:sz w:val="18"/>
                <w:szCs w:val="18"/>
                <w:cs/>
                <w:lang w:val="en-US"/>
              </w:rPr>
              <w:t>766)</w:t>
            </w:r>
          </w:p>
        </w:tc>
        <w:tc>
          <w:tcPr>
            <w:tcW w:w="1584" w:type="dxa"/>
            <w:tcBorders>
              <w:top w:val="nil"/>
              <w:left w:val="nil"/>
              <w:bottom w:val="single" w:sz="4" w:space="0" w:color="auto"/>
              <w:right w:val="nil"/>
            </w:tcBorders>
            <w:shd w:val="clear" w:color="auto" w:fill="auto"/>
          </w:tcPr>
          <w:p w14:paraId="3FF2375D" w14:textId="0208893B" w:rsidR="00CD5E29" w:rsidRPr="00387849" w:rsidRDefault="00CD5E29" w:rsidP="00CD5E29">
            <w:pPr>
              <w:ind w:left="-40" w:right="-72"/>
              <w:jc w:val="right"/>
              <w:rPr>
                <w:rFonts w:cs="Arial"/>
                <w:color w:val="000000"/>
                <w:sz w:val="18"/>
                <w:szCs w:val="18"/>
                <w:lang w:val="en-US"/>
              </w:rPr>
            </w:pPr>
            <w:r w:rsidRPr="00387849">
              <w:rPr>
                <w:rFonts w:cs="Arial"/>
                <w:color w:val="000000"/>
                <w:sz w:val="18"/>
                <w:szCs w:val="18"/>
                <w:cs/>
                <w:lang w:val="en-US"/>
              </w:rPr>
              <w:t>51</w:t>
            </w:r>
            <w:r w:rsidRPr="00387849">
              <w:rPr>
                <w:rFonts w:cs="Arial"/>
                <w:color w:val="000000"/>
                <w:sz w:val="18"/>
                <w:szCs w:val="18"/>
                <w:lang w:val="en-US"/>
              </w:rPr>
              <w:t>,</w:t>
            </w:r>
            <w:r w:rsidRPr="00387849">
              <w:rPr>
                <w:rFonts w:cs="Arial"/>
                <w:color w:val="000000"/>
                <w:sz w:val="18"/>
                <w:szCs w:val="18"/>
                <w:cs/>
                <w:lang w:val="en-US"/>
              </w:rPr>
              <w:t>474</w:t>
            </w:r>
            <w:r w:rsidRPr="00387849">
              <w:rPr>
                <w:rFonts w:cs="Arial"/>
                <w:color w:val="000000"/>
                <w:sz w:val="18"/>
                <w:szCs w:val="18"/>
                <w:lang w:val="en-US"/>
              </w:rPr>
              <w:t>,</w:t>
            </w:r>
            <w:r w:rsidRPr="00387849">
              <w:rPr>
                <w:rFonts w:cs="Arial"/>
                <w:color w:val="000000"/>
                <w:sz w:val="18"/>
                <w:szCs w:val="18"/>
                <w:cs/>
                <w:lang w:val="en-US"/>
              </w:rPr>
              <w:t>776</w:t>
            </w:r>
          </w:p>
        </w:tc>
      </w:tr>
      <w:tr w:rsidR="00A76C73" w:rsidRPr="00387849" w14:paraId="1707087D" w14:textId="77777777" w:rsidTr="005D1B47">
        <w:tc>
          <w:tcPr>
            <w:tcW w:w="6300" w:type="dxa"/>
            <w:tcBorders>
              <w:top w:val="nil"/>
              <w:left w:val="nil"/>
              <w:bottom w:val="nil"/>
              <w:right w:val="nil"/>
            </w:tcBorders>
            <w:shd w:val="clear" w:color="auto" w:fill="auto"/>
            <w:vAlign w:val="bottom"/>
          </w:tcPr>
          <w:p w14:paraId="7D0290DD" w14:textId="77777777" w:rsidR="00A25B04" w:rsidRPr="00387849" w:rsidRDefault="00A25B04" w:rsidP="00A25B04">
            <w:pPr>
              <w:ind w:left="-103"/>
              <w:rPr>
                <w:rFonts w:cs="Arial"/>
                <w:snapToGrid w:val="0"/>
                <w:color w:val="000000"/>
                <w:sz w:val="18"/>
                <w:szCs w:val="18"/>
                <w:lang w:val="en-US"/>
              </w:rPr>
            </w:pPr>
          </w:p>
        </w:tc>
        <w:tc>
          <w:tcPr>
            <w:tcW w:w="1584" w:type="dxa"/>
            <w:tcBorders>
              <w:top w:val="single" w:sz="4" w:space="0" w:color="auto"/>
              <w:left w:val="nil"/>
              <w:bottom w:val="nil"/>
              <w:right w:val="nil"/>
            </w:tcBorders>
            <w:shd w:val="clear" w:color="auto" w:fill="auto"/>
            <w:vAlign w:val="bottom"/>
          </w:tcPr>
          <w:p w14:paraId="667C74EE" w14:textId="77777777" w:rsidR="00A25B04" w:rsidRPr="00387849" w:rsidRDefault="00A25B04" w:rsidP="00A25B04">
            <w:pPr>
              <w:ind w:left="-40" w:right="-72"/>
              <w:jc w:val="right"/>
              <w:rPr>
                <w:rFonts w:cs="Arial"/>
                <w:color w:val="000000"/>
                <w:sz w:val="18"/>
                <w:szCs w:val="18"/>
                <w:lang w:val="en-US"/>
              </w:rPr>
            </w:pPr>
          </w:p>
        </w:tc>
        <w:tc>
          <w:tcPr>
            <w:tcW w:w="1584" w:type="dxa"/>
            <w:tcBorders>
              <w:top w:val="single" w:sz="4" w:space="0" w:color="auto"/>
              <w:left w:val="nil"/>
              <w:bottom w:val="nil"/>
              <w:right w:val="nil"/>
            </w:tcBorders>
            <w:shd w:val="clear" w:color="auto" w:fill="auto"/>
            <w:vAlign w:val="bottom"/>
          </w:tcPr>
          <w:p w14:paraId="4F9EB809" w14:textId="77777777" w:rsidR="00A25B04" w:rsidRPr="00387849" w:rsidRDefault="00A25B04" w:rsidP="00A25B04">
            <w:pPr>
              <w:ind w:left="-40" w:right="-72"/>
              <w:jc w:val="right"/>
              <w:rPr>
                <w:rFonts w:cs="Arial"/>
                <w:color w:val="000000"/>
                <w:sz w:val="18"/>
                <w:szCs w:val="18"/>
                <w:lang w:val="en-US"/>
              </w:rPr>
            </w:pPr>
          </w:p>
        </w:tc>
      </w:tr>
      <w:tr w:rsidR="00C96FE1" w:rsidRPr="00387849" w14:paraId="6C0F32A4" w14:textId="77777777" w:rsidTr="005D1B47">
        <w:tc>
          <w:tcPr>
            <w:tcW w:w="6300" w:type="dxa"/>
            <w:tcBorders>
              <w:top w:val="nil"/>
              <w:left w:val="nil"/>
              <w:bottom w:val="nil"/>
              <w:right w:val="nil"/>
            </w:tcBorders>
            <w:shd w:val="clear" w:color="auto" w:fill="auto"/>
            <w:vAlign w:val="bottom"/>
          </w:tcPr>
          <w:p w14:paraId="03DD6760" w14:textId="77777777" w:rsidR="00C96FE1" w:rsidRPr="00387849" w:rsidRDefault="00C96FE1" w:rsidP="00C96FE1">
            <w:pPr>
              <w:ind w:left="-103"/>
              <w:rPr>
                <w:rFonts w:cs="Arial"/>
                <w:snapToGrid w:val="0"/>
                <w:color w:val="000000"/>
                <w:sz w:val="18"/>
                <w:szCs w:val="18"/>
              </w:rPr>
            </w:pPr>
            <w:r w:rsidRPr="00387849">
              <w:rPr>
                <w:rFonts w:cs="Arial"/>
                <w:snapToGrid w:val="0"/>
                <w:color w:val="000000"/>
                <w:sz w:val="18"/>
                <w:szCs w:val="18"/>
              </w:rPr>
              <w:t xml:space="preserve">Total </w:t>
            </w:r>
            <w:r w:rsidRPr="00387849">
              <w:rPr>
                <w:rFonts w:eastAsia="Arial" w:cs="Arial"/>
                <w:color w:val="000000"/>
                <w:sz w:val="18"/>
                <w:szCs w:val="18"/>
              </w:rPr>
              <w:t>current</w:t>
            </w:r>
            <w:r w:rsidRPr="00387849">
              <w:rPr>
                <w:rFonts w:eastAsia="Arial" w:cs="Arial"/>
                <w:color w:val="000000"/>
                <w:sz w:val="18"/>
                <w:szCs w:val="18"/>
                <w:cs/>
              </w:rPr>
              <w:t xml:space="preserve"> </w:t>
            </w:r>
            <w:r w:rsidRPr="00387849">
              <w:rPr>
                <w:rFonts w:eastAsia="Arial" w:cs="Arial"/>
                <w:color w:val="000000"/>
                <w:sz w:val="18"/>
                <w:szCs w:val="18"/>
              </w:rPr>
              <w:t>tax</w:t>
            </w:r>
          </w:p>
        </w:tc>
        <w:tc>
          <w:tcPr>
            <w:tcW w:w="1584" w:type="dxa"/>
            <w:tcBorders>
              <w:top w:val="nil"/>
              <w:left w:val="nil"/>
              <w:bottom w:val="single" w:sz="4" w:space="0" w:color="auto"/>
              <w:right w:val="nil"/>
            </w:tcBorders>
            <w:shd w:val="clear" w:color="auto" w:fill="auto"/>
          </w:tcPr>
          <w:p w14:paraId="5FD377AF" w14:textId="44D43950" w:rsidR="00C96FE1" w:rsidRPr="00387849" w:rsidRDefault="00C96FE1" w:rsidP="00C96FE1">
            <w:pPr>
              <w:ind w:left="-40" w:right="-72"/>
              <w:jc w:val="right"/>
              <w:rPr>
                <w:rFonts w:cs="Arial"/>
                <w:color w:val="000000"/>
                <w:sz w:val="18"/>
                <w:szCs w:val="18"/>
                <w:lang w:val="en-US"/>
              </w:rPr>
            </w:pPr>
            <w:r w:rsidRPr="00387849">
              <w:rPr>
                <w:rFonts w:cs="Arial"/>
                <w:color w:val="000000"/>
                <w:sz w:val="18"/>
                <w:szCs w:val="18"/>
                <w:cs/>
                <w:lang w:val="en-US"/>
              </w:rPr>
              <w:t>(12</w:t>
            </w:r>
            <w:r w:rsidRPr="00387849">
              <w:rPr>
                <w:rFonts w:cs="Arial"/>
                <w:color w:val="000000"/>
                <w:sz w:val="18"/>
                <w:szCs w:val="18"/>
                <w:lang w:val="en-US"/>
              </w:rPr>
              <w:t>,</w:t>
            </w:r>
            <w:r w:rsidRPr="00387849">
              <w:rPr>
                <w:rFonts w:cs="Arial"/>
                <w:color w:val="000000"/>
                <w:sz w:val="18"/>
                <w:szCs w:val="18"/>
                <w:cs/>
                <w:lang w:val="en-US"/>
              </w:rPr>
              <w:t>425</w:t>
            </w:r>
            <w:r w:rsidRPr="00387849">
              <w:rPr>
                <w:rFonts w:cs="Arial"/>
                <w:color w:val="000000"/>
                <w:sz w:val="18"/>
                <w:szCs w:val="18"/>
                <w:lang w:val="en-US"/>
              </w:rPr>
              <w:t>,</w:t>
            </w:r>
            <w:r w:rsidRPr="00387849">
              <w:rPr>
                <w:rFonts w:cs="Arial"/>
                <w:color w:val="000000"/>
                <w:sz w:val="18"/>
                <w:szCs w:val="18"/>
                <w:cs/>
                <w:lang w:val="en-US"/>
              </w:rPr>
              <w:t>766)</w:t>
            </w:r>
          </w:p>
        </w:tc>
        <w:tc>
          <w:tcPr>
            <w:tcW w:w="1584" w:type="dxa"/>
            <w:tcBorders>
              <w:top w:val="nil"/>
              <w:left w:val="nil"/>
              <w:bottom w:val="single" w:sz="4" w:space="0" w:color="auto"/>
              <w:right w:val="nil"/>
            </w:tcBorders>
            <w:shd w:val="clear" w:color="auto" w:fill="auto"/>
            <w:vAlign w:val="bottom"/>
          </w:tcPr>
          <w:p w14:paraId="4EA35C0D" w14:textId="5DADBC41" w:rsidR="00C96FE1" w:rsidRPr="00387849" w:rsidRDefault="00C96FE1" w:rsidP="00C96FE1">
            <w:pPr>
              <w:ind w:left="-40" w:right="-72"/>
              <w:jc w:val="right"/>
              <w:rPr>
                <w:rFonts w:cs="Arial"/>
                <w:color w:val="000000"/>
                <w:sz w:val="18"/>
                <w:szCs w:val="18"/>
              </w:rPr>
            </w:pPr>
            <w:r w:rsidRPr="00387849">
              <w:rPr>
                <w:rFonts w:cs="Arial"/>
                <w:color w:val="000000"/>
                <w:sz w:val="18"/>
                <w:szCs w:val="18"/>
                <w:lang w:val="en-GB"/>
              </w:rPr>
              <w:t>51,474,776</w:t>
            </w:r>
          </w:p>
        </w:tc>
      </w:tr>
      <w:tr w:rsidR="00C96FE1" w:rsidRPr="00387849" w14:paraId="35276000" w14:textId="77777777" w:rsidTr="005D1B47">
        <w:tc>
          <w:tcPr>
            <w:tcW w:w="6300" w:type="dxa"/>
            <w:tcBorders>
              <w:top w:val="nil"/>
              <w:left w:val="nil"/>
              <w:bottom w:val="nil"/>
              <w:right w:val="nil"/>
            </w:tcBorders>
            <w:shd w:val="clear" w:color="auto" w:fill="auto"/>
            <w:vAlign w:val="bottom"/>
          </w:tcPr>
          <w:p w14:paraId="1E16A834" w14:textId="77777777" w:rsidR="00C96FE1" w:rsidRPr="00387849" w:rsidRDefault="00C96FE1" w:rsidP="00C96FE1">
            <w:pPr>
              <w:ind w:left="-103"/>
              <w:rPr>
                <w:rFonts w:cs="Arial"/>
                <w:snapToGrid w:val="0"/>
                <w:color w:val="000000"/>
                <w:sz w:val="18"/>
                <w:szCs w:val="18"/>
              </w:rPr>
            </w:pPr>
          </w:p>
        </w:tc>
        <w:tc>
          <w:tcPr>
            <w:tcW w:w="1584" w:type="dxa"/>
            <w:tcBorders>
              <w:top w:val="single" w:sz="4" w:space="0" w:color="auto"/>
              <w:left w:val="nil"/>
              <w:bottom w:val="nil"/>
              <w:right w:val="nil"/>
            </w:tcBorders>
            <w:shd w:val="clear" w:color="auto" w:fill="auto"/>
            <w:vAlign w:val="bottom"/>
          </w:tcPr>
          <w:p w14:paraId="663F98A6" w14:textId="77777777" w:rsidR="00C96FE1" w:rsidRPr="00387849" w:rsidRDefault="00C96FE1" w:rsidP="00C96FE1">
            <w:pPr>
              <w:ind w:left="-40" w:right="-72"/>
              <w:jc w:val="right"/>
              <w:rPr>
                <w:rFonts w:cs="Arial"/>
                <w:color w:val="000000"/>
                <w:sz w:val="18"/>
                <w:szCs w:val="18"/>
              </w:rPr>
            </w:pPr>
          </w:p>
        </w:tc>
        <w:tc>
          <w:tcPr>
            <w:tcW w:w="1584" w:type="dxa"/>
            <w:tcBorders>
              <w:top w:val="single" w:sz="4" w:space="0" w:color="auto"/>
              <w:left w:val="nil"/>
              <w:bottom w:val="nil"/>
              <w:right w:val="nil"/>
            </w:tcBorders>
            <w:shd w:val="clear" w:color="auto" w:fill="auto"/>
            <w:vAlign w:val="bottom"/>
          </w:tcPr>
          <w:p w14:paraId="30CFF644" w14:textId="77777777" w:rsidR="00C96FE1" w:rsidRPr="00387849" w:rsidRDefault="00C96FE1" w:rsidP="00C96FE1">
            <w:pPr>
              <w:ind w:left="-40" w:right="-72"/>
              <w:jc w:val="right"/>
              <w:rPr>
                <w:rFonts w:cs="Arial"/>
                <w:snapToGrid w:val="0"/>
                <w:color w:val="000000"/>
                <w:sz w:val="18"/>
                <w:szCs w:val="18"/>
              </w:rPr>
            </w:pPr>
          </w:p>
        </w:tc>
      </w:tr>
      <w:tr w:rsidR="00C96FE1" w:rsidRPr="00387849" w14:paraId="4BD0AD1D" w14:textId="77777777" w:rsidTr="005D1B47">
        <w:tc>
          <w:tcPr>
            <w:tcW w:w="6300" w:type="dxa"/>
            <w:tcBorders>
              <w:top w:val="nil"/>
              <w:left w:val="nil"/>
              <w:bottom w:val="nil"/>
              <w:right w:val="nil"/>
            </w:tcBorders>
            <w:shd w:val="clear" w:color="auto" w:fill="auto"/>
            <w:vAlign w:val="bottom"/>
          </w:tcPr>
          <w:p w14:paraId="429ABCE9" w14:textId="77777777" w:rsidR="00C96FE1" w:rsidRPr="00387849" w:rsidRDefault="00C96FE1" w:rsidP="00C96FE1">
            <w:pPr>
              <w:ind w:left="-103"/>
              <w:rPr>
                <w:rFonts w:cs="Arial"/>
                <w:snapToGrid w:val="0"/>
                <w:color w:val="000000"/>
                <w:sz w:val="18"/>
                <w:szCs w:val="18"/>
              </w:rPr>
            </w:pPr>
            <w:r w:rsidRPr="00387849">
              <w:rPr>
                <w:rFonts w:eastAsia="Arial" w:cs="Arial"/>
                <w:color w:val="000000"/>
                <w:sz w:val="18"/>
                <w:szCs w:val="18"/>
              </w:rPr>
              <w:t>Deferred</w:t>
            </w:r>
            <w:r w:rsidRPr="00387849">
              <w:rPr>
                <w:rFonts w:eastAsia="Arial" w:cs="Arial"/>
                <w:color w:val="000000"/>
                <w:sz w:val="18"/>
                <w:szCs w:val="18"/>
                <w:cs/>
              </w:rPr>
              <w:t xml:space="preserve"> </w:t>
            </w:r>
            <w:r w:rsidRPr="00387849">
              <w:rPr>
                <w:rFonts w:eastAsia="Arial" w:cs="Arial"/>
                <w:color w:val="000000"/>
                <w:sz w:val="18"/>
                <w:szCs w:val="18"/>
              </w:rPr>
              <w:t>income</w:t>
            </w:r>
            <w:r w:rsidRPr="00387849">
              <w:rPr>
                <w:rFonts w:eastAsia="Arial" w:cs="Arial"/>
                <w:color w:val="000000"/>
                <w:sz w:val="18"/>
                <w:szCs w:val="18"/>
                <w:cs/>
              </w:rPr>
              <w:t xml:space="preserve"> </w:t>
            </w:r>
            <w:r w:rsidRPr="00387849">
              <w:rPr>
                <w:rFonts w:eastAsia="Arial" w:cs="Arial"/>
                <w:color w:val="000000"/>
                <w:sz w:val="18"/>
                <w:szCs w:val="18"/>
              </w:rPr>
              <w:t>tax</w:t>
            </w:r>
            <w:r w:rsidRPr="00387849">
              <w:rPr>
                <w:rFonts w:cs="Arial"/>
                <w:snapToGrid w:val="0"/>
                <w:color w:val="000000"/>
                <w:sz w:val="18"/>
                <w:szCs w:val="18"/>
                <w:cs/>
              </w:rPr>
              <w:t xml:space="preserve"> :</w:t>
            </w:r>
          </w:p>
        </w:tc>
        <w:tc>
          <w:tcPr>
            <w:tcW w:w="1584" w:type="dxa"/>
            <w:tcBorders>
              <w:top w:val="nil"/>
              <w:left w:val="nil"/>
              <w:bottom w:val="nil"/>
              <w:right w:val="nil"/>
            </w:tcBorders>
            <w:shd w:val="clear" w:color="auto" w:fill="auto"/>
            <w:vAlign w:val="bottom"/>
          </w:tcPr>
          <w:p w14:paraId="454E197A" w14:textId="77777777" w:rsidR="00C96FE1" w:rsidRPr="00387849" w:rsidRDefault="00C96FE1" w:rsidP="00C96FE1">
            <w:pPr>
              <w:ind w:left="-40" w:right="-72"/>
              <w:jc w:val="right"/>
              <w:rPr>
                <w:rFonts w:cs="Arial"/>
                <w:color w:val="000000"/>
                <w:sz w:val="18"/>
                <w:szCs w:val="18"/>
              </w:rPr>
            </w:pPr>
          </w:p>
        </w:tc>
        <w:tc>
          <w:tcPr>
            <w:tcW w:w="1584" w:type="dxa"/>
            <w:tcBorders>
              <w:top w:val="nil"/>
              <w:left w:val="nil"/>
              <w:bottom w:val="nil"/>
              <w:right w:val="nil"/>
            </w:tcBorders>
            <w:shd w:val="clear" w:color="auto" w:fill="auto"/>
            <w:vAlign w:val="bottom"/>
          </w:tcPr>
          <w:p w14:paraId="60342733" w14:textId="77777777" w:rsidR="00C96FE1" w:rsidRPr="00387849" w:rsidRDefault="00C96FE1" w:rsidP="00C96FE1">
            <w:pPr>
              <w:ind w:left="-40" w:right="-72"/>
              <w:jc w:val="right"/>
              <w:rPr>
                <w:rFonts w:cs="Arial"/>
                <w:snapToGrid w:val="0"/>
                <w:color w:val="000000"/>
                <w:sz w:val="18"/>
                <w:szCs w:val="18"/>
              </w:rPr>
            </w:pPr>
          </w:p>
        </w:tc>
      </w:tr>
      <w:tr w:rsidR="00C96FE1" w:rsidRPr="00387849" w14:paraId="6FFD76E3" w14:textId="77777777" w:rsidTr="005D1B47">
        <w:tc>
          <w:tcPr>
            <w:tcW w:w="6300" w:type="dxa"/>
            <w:tcBorders>
              <w:top w:val="nil"/>
              <w:left w:val="nil"/>
              <w:bottom w:val="nil"/>
              <w:right w:val="nil"/>
            </w:tcBorders>
            <w:shd w:val="clear" w:color="auto" w:fill="auto"/>
            <w:vAlign w:val="bottom"/>
          </w:tcPr>
          <w:p w14:paraId="1F8E065B" w14:textId="3290F8F2" w:rsidR="00C96FE1" w:rsidRPr="00387849" w:rsidRDefault="00BC0A0F" w:rsidP="00C96FE1">
            <w:pPr>
              <w:ind w:left="-103"/>
              <w:rPr>
                <w:rFonts w:eastAsia="Arial" w:cs="Arial"/>
                <w:color w:val="000000"/>
                <w:sz w:val="18"/>
                <w:szCs w:val="18"/>
                <w:lang w:val="en-GB"/>
              </w:rPr>
            </w:pPr>
            <w:r w:rsidRPr="00387849">
              <w:rPr>
                <w:rFonts w:eastAsia="Arial" w:cs="Arial"/>
                <w:color w:val="000000"/>
                <w:sz w:val="18"/>
                <w:szCs w:val="18"/>
                <w:lang w:val="en-GB"/>
              </w:rPr>
              <w:t>(In</w:t>
            </w:r>
            <w:r w:rsidR="00C96FE1" w:rsidRPr="00387849">
              <w:rPr>
                <w:rFonts w:eastAsia="Arial" w:cs="Arial"/>
                <w:color w:val="000000"/>
                <w:sz w:val="18"/>
                <w:szCs w:val="18"/>
                <w:lang w:val="en-GB"/>
              </w:rPr>
              <w:t>crease</w:t>
            </w:r>
            <w:r w:rsidRPr="00387849">
              <w:rPr>
                <w:rFonts w:eastAsia="Arial" w:cs="Arial"/>
                <w:color w:val="000000"/>
                <w:sz w:val="18"/>
                <w:szCs w:val="18"/>
                <w:lang w:val="en-GB"/>
              </w:rPr>
              <w:t>)</w:t>
            </w:r>
            <w:r w:rsidR="00C96FE1" w:rsidRPr="00387849">
              <w:rPr>
                <w:rFonts w:eastAsia="Arial" w:cs="Arial"/>
                <w:color w:val="000000"/>
                <w:sz w:val="18"/>
                <w:szCs w:val="18"/>
                <w:lang w:val="en-GB"/>
              </w:rPr>
              <w:t xml:space="preserve"> </w:t>
            </w:r>
            <w:r w:rsidRPr="00387849">
              <w:rPr>
                <w:rFonts w:eastAsia="Arial" w:cs="Arial"/>
                <w:color w:val="000000"/>
                <w:sz w:val="18"/>
                <w:szCs w:val="18"/>
                <w:lang w:val="en-GB"/>
              </w:rPr>
              <w:t>de</w:t>
            </w:r>
            <w:r w:rsidR="00C96FE1" w:rsidRPr="00387849">
              <w:rPr>
                <w:rFonts w:eastAsia="Arial" w:cs="Arial"/>
                <w:color w:val="000000"/>
                <w:sz w:val="18"/>
                <w:szCs w:val="18"/>
                <w:lang w:val="en-GB"/>
              </w:rPr>
              <w:t>crease in deferred tax assets (Note 1</w:t>
            </w:r>
            <w:r w:rsidR="00D13E1A" w:rsidRPr="00387849">
              <w:rPr>
                <w:rFonts w:eastAsia="Arial" w:cs="Arial"/>
                <w:color w:val="000000"/>
                <w:sz w:val="18"/>
                <w:szCs w:val="18"/>
                <w:lang w:val="en-GB"/>
              </w:rPr>
              <w:t>5</w:t>
            </w:r>
            <w:r w:rsidR="00C96FE1" w:rsidRPr="00387849">
              <w:rPr>
                <w:rFonts w:eastAsia="Arial" w:cs="Arial"/>
                <w:color w:val="000000"/>
                <w:sz w:val="18"/>
                <w:szCs w:val="18"/>
                <w:lang w:val="en-GB"/>
              </w:rPr>
              <w:t>)</w:t>
            </w:r>
          </w:p>
        </w:tc>
        <w:tc>
          <w:tcPr>
            <w:tcW w:w="1584" w:type="dxa"/>
            <w:tcBorders>
              <w:top w:val="nil"/>
              <w:left w:val="nil"/>
              <w:bottom w:val="nil"/>
              <w:right w:val="nil"/>
            </w:tcBorders>
            <w:shd w:val="clear" w:color="auto" w:fill="auto"/>
          </w:tcPr>
          <w:p w14:paraId="26969C37" w14:textId="030A4357" w:rsidR="00C96FE1" w:rsidRPr="00387849" w:rsidRDefault="00C96FE1" w:rsidP="00C96FE1">
            <w:pPr>
              <w:ind w:left="-40" w:right="-72"/>
              <w:jc w:val="right"/>
              <w:rPr>
                <w:rFonts w:cs="Arial"/>
                <w:snapToGrid w:val="0"/>
                <w:color w:val="000000"/>
                <w:sz w:val="18"/>
                <w:szCs w:val="18"/>
                <w:lang w:val="en-GB"/>
              </w:rPr>
            </w:pPr>
            <w:r w:rsidRPr="00387849">
              <w:rPr>
                <w:rFonts w:cs="Arial"/>
                <w:snapToGrid w:val="0"/>
                <w:color w:val="000000"/>
                <w:sz w:val="18"/>
                <w:szCs w:val="18"/>
                <w:cs/>
                <w:lang w:val="en-GB"/>
              </w:rPr>
              <w:t xml:space="preserve"> </w:t>
            </w:r>
            <w:r w:rsidR="00FC61BE" w:rsidRPr="00387849">
              <w:rPr>
                <w:rFonts w:cs="Arial"/>
                <w:snapToGrid w:val="0"/>
                <w:color w:val="000000"/>
                <w:sz w:val="18"/>
                <w:szCs w:val="18"/>
                <w:cs/>
                <w:lang w:val="en-GB"/>
              </w:rPr>
              <w:t xml:space="preserve"> (9</w:t>
            </w:r>
            <w:r w:rsidR="00FC61BE" w:rsidRPr="00387849">
              <w:rPr>
                <w:rFonts w:cs="Arial"/>
                <w:snapToGrid w:val="0"/>
                <w:color w:val="000000"/>
                <w:sz w:val="18"/>
                <w:szCs w:val="18"/>
                <w:lang w:val="en-GB"/>
              </w:rPr>
              <w:t>,</w:t>
            </w:r>
            <w:r w:rsidR="00FC61BE" w:rsidRPr="00387849">
              <w:rPr>
                <w:rFonts w:cs="Arial"/>
                <w:snapToGrid w:val="0"/>
                <w:color w:val="000000"/>
                <w:sz w:val="18"/>
                <w:szCs w:val="18"/>
                <w:cs/>
                <w:lang w:val="en-GB"/>
              </w:rPr>
              <w:t>955</w:t>
            </w:r>
            <w:r w:rsidR="00FC61BE" w:rsidRPr="00387849">
              <w:rPr>
                <w:rFonts w:cs="Arial"/>
                <w:snapToGrid w:val="0"/>
                <w:color w:val="000000"/>
                <w:sz w:val="18"/>
                <w:szCs w:val="18"/>
                <w:lang w:val="en-GB"/>
              </w:rPr>
              <w:t>,</w:t>
            </w:r>
            <w:r w:rsidR="00FC61BE" w:rsidRPr="00387849">
              <w:rPr>
                <w:rFonts w:cs="Arial"/>
                <w:snapToGrid w:val="0"/>
                <w:color w:val="000000"/>
                <w:sz w:val="18"/>
                <w:szCs w:val="18"/>
                <w:cs/>
                <w:lang w:val="en-GB"/>
              </w:rPr>
              <w:t>602)</w:t>
            </w:r>
          </w:p>
        </w:tc>
        <w:tc>
          <w:tcPr>
            <w:tcW w:w="1584" w:type="dxa"/>
            <w:tcBorders>
              <w:top w:val="nil"/>
              <w:left w:val="nil"/>
              <w:bottom w:val="nil"/>
              <w:right w:val="nil"/>
            </w:tcBorders>
            <w:shd w:val="clear" w:color="auto" w:fill="auto"/>
          </w:tcPr>
          <w:p w14:paraId="7AF3A492" w14:textId="3952D4B1" w:rsidR="00C96FE1" w:rsidRPr="00387849" w:rsidRDefault="00C96FE1" w:rsidP="00C96FE1">
            <w:pPr>
              <w:ind w:left="-40" w:right="-72"/>
              <w:jc w:val="right"/>
              <w:rPr>
                <w:rFonts w:cs="Arial"/>
                <w:snapToGrid w:val="0"/>
                <w:color w:val="000000"/>
                <w:sz w:val="18"/>
                <w:szCs w:val="18"/>
                <w:lang w:val="en-US"/>
              </w:rPr>
            </w:pPr>
            <w:r w:rsidRPr="00387849">
              <w:rPr>
                <w:rFonts w:cs="Arial"/>
                <w:snapToGrid w:val="0"/>
                <w:color w:val="000000"/>
                <w:sz w:val="18"/>
                <w:szCs w:val="18"/>
                <w:lang w:val="en-GB"/>
              </w:rPr>
              <w:t>(15,132,709)</w:t>
            </w:r>
          </w:p>
        </w:tc>
      </w:tr>
      <w:tr w:rsidR="00C96FE1" w:rsidRPr="00387849" w14:paraId="22923487" w14:textId="77777777" w:rsidTr="005D1B47">
        <w:tc>
          <w:tcPr>
            <w:tcW w:w="6300" w:type="dxa"/>
            <w:tcBorders>
              <w:top w:val="nil"/>
              <w:left w:val="nil"/>
              <w:bottom w:val="nil"/>
              <w:right w:val="nil"/>
            </w:tcBorders>
            <w:shd w:val="clear" w:color="auto" w:fill="auto"/>
            <w:vAlign w:val="bottom"/>
          </w:tcPr>
          <w:p w14:paraId="69C6DA6C" w14:textId="0509CF07" w:rsidR="00C96FE1" w:rsidRPr="00387849" w:rsidRDefault="00BC0A0F" w:rsidP="00C96FE1">
            <w:pPr>
              <w:ind w:left="-103"/>
              <w:rPr>
                <w:rFonts w:eastAsia="Arial" w:cs="Arial"/>
                <w:color w:val="000000"/>
                <w:sz w:val="18"/>
                <w:szCs w:val="18"/>
                <w:lang w:val="en-US"/>
              </w:rPr>
            </w:pPr>
            <w:r w:rsidRPr="00387849">
              <w:rPr>
                <w:rFonts w:eastAsia="Arial" w:cs="Arial"/>
                <w:color w:val="000000"/>
                <w:sz w:val="18"/>
                <w:szCs w:val="18"/>
                <w:lang w:val="en-GB"/>
              </w:rPr>
              <w:t>In</w:t>
            </w:r>
            <w:r w:rsidR="00C96FE1" w:rsidRPr="00387849">
              <w:rPr>
                <w:rFonts w:eastAsia="Arial" w:cs="Arial"/>
                <w:color w:val="000000"/>
                <w:sz w:val="18"/>
                <w:szCs w:val="18"/>
                <w:lang w:val="en-GB"/>
              </w:rPr>
              <w:t xml:space="preserve">crease </w:t>
            </w:r>
            <w:r w:rsidR="003D5BF6" w:rsidRPr="00387849">
              <w:rPr>
                <w:rFonts w:eastAsia="Arial" w:cs="Arial"/>
                <w:color w:val="000000"/>
                <w:sz w:val="18"/>
                <w:szCs w:val="18"/>
                <w:lang w:val="en-GB"/>
              </w:rPr>
              <w:t>(</w:t>
            </w:r>
            <w:r w:rsidRPr="00387849">
              <w:rPr>
                <w:rFonts w:eastAsia="Arial" w:cs="Arial"/>
                <w:color w:val="000000"/>
                <w:sz w:val="18"/>
                <w:szCs w:val="18"/>
                <w:lang w:val="en-GB"/>
              </w:rPr>
              <w:t>de</w:t>
            </w:r>
            <w:r w:rsidR="00C96FE1" w:rsidRPr="00387849">
              <w:rPr>
                <w:rFonts w:eastAsia="Arial" w:cs="Arial"/>
                <w:color w:val="000000"/>
                <w:sz w:val="18"/>
                <w:szCs w:val="18"/>
                <w:lang w:val="en-GB"/>
              </w:rPr>
              <w:t>crease</w:t>
            </w:r>
            <w:r w:rsidR="003D5BF6" w:rsidRPr="00387849">
              <w:rPr>
                <w:rFonts w:eastAsia="Arial" w:cs="Arial"/>
                <w:color w:val="000000"/>
                <w:sz w:val="18"/>
                <w:szCs w:val="18"/>
                <w:lang w:val="en-GB"/>
              </w:rPr>
              <w:t>)</w:t>
            </w:r>
            <w:r w:rsidR="00C96FE1" w:rsidRPr="00387849">
              <w:rPr>
                <w:rFonts w:eastAsia="Arial" w:cs="Arial"/>
                <w:color w:val="000000"/>
                <w:sz w:val="18"/>
                <w:szCs w:val="18"/>
                <w:lang w:val="en-GB"/>
              </w:rPr>
              <w:t xml:space="preserve"> in deferred tax liabilities (Note 1</w:t>
            </w:r>
            <w:r w:rsidR="00D13E1A" w:rsidRPr="00387849">
              <w:rPr>
                <w:rFonts w:eastAsia="Arial" w:cs="Arial"/>
                <w:color w:val="000000"/>
                <w:sz w:val="18"/>
                <w:szCs w:val="18"/>
                <w:lang w:val="en-GB"/>
              </w:rPr>
              <w:t>5</w:t>
            </w:r>
            <w:r w:rsidR="00C96FE1" w:rsidRPr="00387849">
              <w:rPr>
                <w:rFonts w:eastAsia="Arial" w:cs="Arial"/>
                <w:color w:val="000000"/>
                <w:sz w:val="18"/>
                <w:szCs w:val="18"/>
                <w:lang w:val="en-GB"/>
              </w:rPr>
              <w:t>)</w:t>
            </w:r>
          </w:p>
        </w:tc>
        <w:tc>
          <w:tcPr>
            <w:tcW w:w="1584" w:type="dxa"/>
            <w:tcBorders>
              <w:top w:val="nil"/>
              <w:left w:val="nil"/>
              <w:bottom w:val="single" w:sz="4" w:space="0" w:color="auto"/>
              <w:right w:val="nil"/>
            </w:tcBorders>
            <w:shd w:val="clear" w:color="auto" w:fill="auto"/>
          </w:tcPr>
          <w:p w14:paraId="0CB65A19" w14:textId="416659EF" w:rsidR="00C96FE1" w:rsidRPr="00387849" w:rsidRDefault="00C96FE1" w:rsidP="00C96FE1">
            <w:pPr>
              <w:ind w:left="-40" w:right="-72"/>
              <w:jc w:val="right"/>
              <w:rPr>
                <w:rFonts w:cs="Arial"/>
                <w:color w:val="000000"/>
                <w:sz w:val="18"/>
                <w:szCs w:val="18"/>
                <w:lang w:val="en-US"/>
              </w:rPr>
            </w:pPr>
            <w:r w:rsidRPr="00387849">
              <w:rPr>
                <w:rFonts w:cs="Arial"/>
                <w:color w:val="000000"/>
                <w:sz w:val="18"/>
                <w:szCs w:val="18"/>
                <w:cs/>
              </w:rPr>
              <w:t xml:space="preserve"> 5</w:t>
            </w:r>
            <w:r w:rsidRPr="00387849">
              <w:rPr>
                <w:rFonts w:cs="Arial"/>
                <w:color w:val="000000"/>
                <w:sz w:val="18"/>
                <w:szCs w:val="18"/>
              </w:rPr>
              <w:t>,</w:t>
            </w:r>
            <w:r w:rsidRPr="00387849">
              <w:rPr>
                <w:rFonts w:cs="Arial"/>
                <w:color w:val="000000"/>
                <w:sz w:val="18"/>
                <w:szCs w:val="18"/>
                <w:cs/>
              </w:rPr>
              <w:t>854</w:t>
            </w:r>
            <w:r w:rsidRPr="00387849">
              <w:rPr>
                <w:rFonts w:cs="Arial"/>
                <w:color w:val="000000"/>
                <w:sz w:val="18"/>
                <w:szCs w:val="18"/>
              </w:rPr>
              <w:t>,</w:t>
            </w:r>
            <w:r w:rsidRPr="00387849">
              <w:rPr>
                <w:rFonts w:cs="Arial"/>
                <w:color w:val="000000"/>
                <w:sz w:val="18"/>
                <w:szCs w:val="18"/>
                <w:cs/>
              </w:rPr>
              <w:t xml:space="preserve">137 </w:t>
            </w:r>
          </w:p>
        </w:tc>
        <w:tc>
          <w:tcPr>
            <w:tcW w:w="1584" w:type="dxa"/>
            <w:tcBorders>
              <w:top w:val="nil"/>
              <w:left w:val="nil"/>
              <w:bottom w:val="single" w:sz="4" w:space="0" w:color="auto"/>
              <w:right w:val="nil"/>
            </w:tcBorders>
            <w:shd w:val="clear" w:color="auto" w:fill="auto"/>
          </w:tcPr>
          <w:p w14:paraId="4AAB2408" w14:textId="22BFA6B0" w:rsidR="00C96FE1" w:rsidRPr="00387849" w:rsidRDefault="00C96FE1" w:rsidP="00C96FE1">
            <w:pPr>
              <w:ind w:left="-40" w:right="-72"/>
              <w:jc w:val="right"/>
              <w:rPr>
                <w:rFonts w:cs="Arial"/>
                <w:snapToGrid w:val="0"/>
                <w:color w:val="000000"/>
                <w:sz w:val="18"/>
                <w:szCs w:val="18"/>
                <w:lang w:val="en-US"/>
              </w:rPr>
            </w:pPr>
            <w:r w:rsidRPr="00387849">
              <w:rPr>
                <w:rFonts w:cs="Arial"/>
                <w:snapToGrid w:val="0"/>
                <w:color w:val="000000"/>
                <w:sz w:val="18"/>
                <w:szCs w:val="18"/>
                <w:lang w:val="en-GB"/>
              </w:rPr>
              <w:t>(260,389)</w:t>
            </w:r>
          </w:p>
        </w:tc>
      </w:tr>
      <w:tr w:rsidR="00C96FE1" w:rsidRPr="00387849" w14:paraId="5A0BFD0C" w14:textId="77777777" w:rsidTr="005D1B47">
        <w:tc>
          <w:tcPr>
            <w:tcW w:w="6300" w:type="dxa"/>
            <w:tcBorders>
              <w:top w:val="nil"/>
              <w:left w:val="nil"/>
              <w:bottom w:val="nil"/>
              <w:right w:val="nil"/>
            </w:tcBorders>
            <w:shd w:val="clear" w:color="auto" w:fill="auto"/>
            <w:vAlign w:val="bottom"/>
          </w:tcPr>
          <w:p w14:paraId="5DF5EEEA" w14:textId="77777777" w:rsidR="00C96FE1" w:rsidRPr="00387849" w:rsidRDefault="00C96FE1" w:rsidP="00C96FE1">
            <w:pPr>
              <w:ind w:left="-103"/>
              <w:rPr>
                <w:rFonts w:cs="Arial"/>
                <w:snapToGrid w:val="0"/>
                <w:color w:val="000000"/>
                <w:sz w:val="18"/>
                <w:szCs w:val="18"/>
                <w:lang w:val="en-US"/>
              </w:rPr>
            </w:pPr>
          </w:p>
        </w:tc>
        <w:tc>
          <w:tcPr>
            <w:tcW w:w="1584" w:type="dxa"/>
            <w:tcBorders>
              <w:top w:val="single" w:sz="4" w:space="0" w:color="auto"/>
              <w:left w:val="nil"/>
              <w:bottom w:val="nil"/>
              <w:right w:val="nil"/>
            </w:tcBorders>
            <w:shd w:val="clear" w:color="auto" w:fill="auto"/>
            <w:vAlign w:val="bottom"/>
          </w:tcPr>
          <w:p w14:paraId="3EDB78F9" w14:textId="77777777" w:rsidR="00C96FE1" w:rsidRPr="00387849" w:rsidRDefault="00C96FE1" w:rsidP="00C96FE1">
            <w:pPr>
              <w:ind w:left="-40" w:right="-72"/>
              <w:jc w:val="right"/>
              <w:rPr>
                <w:rFonts w:cs="Arial"/>
                <w:color w:val="000000"/>
                <w:sz w:val="18"/>
                <w:szCs w:val="18"/>
                <w:lang w:val="en-US"/>
              </w:rPr>
            </w:pPr>
          </w:p>
        </w:tc>
        <w:tc>
          <w:tcPr>
            <w:tcW w:w="1584" w:type="dxa"/>
            <w:tcBorders>
              <w:top w:val="single" w:sz="4" w:space="0" w:color="auto"/>
              <w:left w:val="nil"/>
              <w:bottom w:val="nil"/>
              <w:right w:val="nil"/>
            </w:tcBorders>
            <w:shd w:val="clear" w:color="auto" w:fill="auto"/>
            <w:vAlign w:val="bottom"/>
          </w:tcPr>
          <w:p w14:paraId="04BCCCDD" w14:textId="77777777" w:rsidR="00C96FE1" w:rsidRPr="00387849" w:rsidRDefault="00C96FE1" w:rsidP="00C96FE1">
            <w:pPr>
              <w:ind w:left="-40" w:right="-72"/>
              <w:jc w:val="right"/>
              <w:rPr>
                <w:rFonts w:cs="Arial"/>
                <w:snapToGrid w:val="0"/>
                <w:color w:val="000000"/>
                <w:sz w:val="18"/>
                <w:szCs w:val="18"/>
                <w:cs/>
              </w:rPr>
            </w:pPr>
          </w:p>
        </w:tc>
      </w:tr>
      <w:tr w:rsidR="00C96FE1" w:rsidRPr="00387849" w14:paraId="1AC67F2D" w14:textId="77777777" w:rsidTr="005D1B47">
        <w:tc>
          <w:tcPr>
            <w:tcW w:w="6300" w:type="dxa"/>
            <w:tcBorders>
              <w:top w:val="nil"/>
              <w:left w:val="nil"/>
              <w:bottom w:val="nil"/>
              <w:right w:val="nil"/>
            </w:tcBorders>
            <w:shd w:val="clear" w:color="auto" w:fill="auto"/>
            <w:vAlign w:val="bottom"/>
          </w:tcPr>
          <w:p w14:paraId="18F78922" w14:textId="77777777" w:rsidR="00C96FE1" w:rsidRPr="00387849" w:rsidRDefault="00C96FE1" w:rsidP="00C96FE1">
            <w:pPr>
              <w:ind w:left="-103"/>
              <w:rPr>
                <w:rFonts w:cs="Arial"/>
                <w:snapToGrid w:val="0"/>
                <w:color w:val="000000"/>
                <w:sz w:val="18"/>
                <w:szCs w:val="18"/>
              </w:rPr>
            </w:pPr>
            <w:r w:rsidRPr="00387849">
              <w:rPr>
                <w:rFonts w:cs="Arial"/>
                <w:snapToGrid w:val="0"/>
                <w:color w:val="000000"/>
                <w:sz w:val="18"/>
                <w:szCs w:val="18"/>
              </w:rPr>
              <w:t>Total</w:t>
            </w:r>
            <w:r w:rsidRPr="00387849">
              <w:rPr>
                <w:rFonts w:cs="Arial"/>
                <w:snapToGrid w:val="0"/>
                <w:color w:val="000000"/>
                <w:sz w:val="18"/>
                <w:szCs w:val="18"/>
                <w:cs/>
              </w:rPr>
              <w:t xml:space="preserve"> </w:t>
            </w:r>
            <w:r w:rsidRPr="00387849">
              <w:rPr>
                <w:rFonts w:eastAsia="Arial" w:cs="Arial"/>
                <w:color w:val="000000"/>
                <w:sz w:val="18"/>
                <w:szCs w:val="18"/>
              </w:rPr>
              <w:t>deferred</w:t>
            </w:r>
            <w:r w:rsidRPr="00387849">
              <w:rPr>
                <w:rFonts w:eastAsia="Arial" w:cs="Arial"/>
                <w:color w:val="000000"/>
                <w:sz w:val="18"/>
                <w:szCs w:val="18"/>
                <w:cs/>
              </w:rPr>
              <w:t xml:space="preserve"> </w:t>
            </w:r>
            <w:r w:rsidRPr="00387849">
              <w:rPr>
                <w:rFonts w:eastAsia="Arial" w:cs="Arial"/>
                <w:color w:val="000000"/>
                <w:sz w:val="18"/>
                <w:szCs w:val="18"/>
              </w:rPr>
              <w:t>income</w:t>
            </w:r>
            <w:r w:rsidRPr="00387849">
              <w:rPr>
                <w:rFonts w:eastAsia="Arial" w:cs="Arial"/>
                <w:color w:val="000000"/>
                <w:sz w:val="18"/>
                <w:szCs w:val="18"/>
                <w:cs/>
              </w:rPr>
              <w:t xml:space="preserve"> </w:t>
            </w:r>
            <w:r w:rsidRPr="00387849">
              <w:rPr>
                <w:rFonts w:eastAsia="Arial" w:cs="Arial"/>
                <w:color w:val="000000"/>
                <w:sz w:val="18"/>
                <w:szCs w:val="18"/>
              </w:rPr>
              <w:t>tax</w:t>
            </w:r>
          </w:p>
        </w:tc>
        <w:tc>
          <w:tcPr>
            <w:tcW w:w="1584" w:type="dxa"/>
            <w:tcBorders>
              <w:top w:val="nil"/>
              <w:left w:val="nil"/>
              <w:bottom w:val="single" w:sz="4" w:space="0" w:color="auto"/>
              <w:right w:val="nil"/>
            </w:tcBorders>
            <w:shd w:val="clear" w:color="auto" w:fill="auto"/>
          </w:tcPr>
          <w:p w14:paraId="6B5493AC" w14:textId="11D81CC1" w:rsidR="00C96FE1" w:rsidRPr="00387849" w:rsidRDefault="00B14928" w:rsidP="00C96FE1">
            <w:pPr>
              <w:ind w:left="-40" w:right="-72"/>
              <w:jc w:val="right"/>
              <w:rPr>
                <w:rFonts w:cs="Arial"/>
                <w:snapToGrid w:val="0"/>
                <w:color w:val="000000"/>
                <w:sz w:val="18"/>
                <w:szCs w:val="18"/>
                <w:lang w:val="en-US"/>
              </w:rPr>
            </w:pPr>
            <w:r w:rsidRPr="00387849">
              <w:rPr>
                <w:rFonts w:cs="Arial"/>
                <w:snapToGrid w:val="0"/>
                <w:color w:val="000000"/>
                <w:sz w:val="18"/>
                <w:szCs w:val="18"/>
                <w:cs/>
                <w:lang w:val="en-US"/>
              </w:rPr>
              <w:t>(4</w:t>
            </w:r>
            <w:r w:rsidRPr="00387849">
              <w:rPr>
                <w:rFonts w:cs="Arial"/>
                <w:snapToGrid w:val="0"/>
                <w:color w:val="000000"/>
                <w:sz w:val="18"/>
                <w:szCs w:val="18"/>
                <w:lang w:val="en-US"/>
              </w:rPr>
              <w:t>,</w:t>
            </w:r>
            <w:r w:rsidRPr="00387849">
              <w:rPr>
                <w:rFonts w:cs="Arial"/>
                <w:snapToGrid w:val="0"/>
                <w:color w:val="000000"/>
                <w:sz w:val="18"/>
                <w:szCs w:val="18"/>
                <w:cs/>
                <w:lang w:val="en-US"/>
              </w:rPr>
              <w:t>101</w:t>
            </w:r>
            <w:r w:rsidRPr="00387849">
              <w:rPr>
                <w:rFonts w:cs="Arial"/>
                <w:snapToGrid w:val="0"/>
                <w:color w:val="000000"/>
                <w:sz w:val="18"/>
                <w:szCs w:val="18"/>
                <w:lang w:val="en-US"/>
              </w:rPr>
              <w:t>,</w:t>
            </w:r>
            <w:r w:rsidRPr="00387849">
              <w:rPr>
                <w:rFonts w:cs="Arial"/>
                <w:snapToGrid w:val="0"/>
                <w:color w:val="000000"/>
                <w:sz w:val="18"/>
                <w:szCs w:val="18"/>
                <w:cs/>
                <w:lang w:val="en-US"/>
              </w:rPr>
              <w:t>465)</w:t>
            </w:r>
          </w:p>
        </w:tc>
        <w:tc>
          <w:tcPr>
            <w:tcW w:w="1584" w:type="dxa"/>
            <w:tcBorders>
              <w:top w:val="nil"/>
              <w:left w:val="nil"/>
              <w:bottom w:val="single" w:sz="4" w:space="0" w:color="auto"/>
              <w:right w:val="nil"/>
            </w:tcBorders>
            <w:shd w:val="clear" w:color="auto" w:fill="auto"/>
          </w:tcPr>
          <w:p w14:paraId="26B221C6" w14:textId="3068CA48" w:rsidR="00C96FE1" w:rsidRPr="00387849" w:rsidRDefault="00C96FE1" w:rsidP="00C96FE1">
            <w:pPr>
              <w:ind w:left="-40" w:right="-72"/>
              <w:jc w:val="right"/>
              <w:rPr>
                <w:rFonts w:cs="Arial"/>
                <w:snapToGrid w:val="0"/>
                <w:color w:val="000000"/>
                <w:sz w:val="18"/>
                <w:szCs w:val="18"/>
                <w:cs/>
                <w:lang w:val="en-US"/>
              </w:rPr>
            </w:pPr>
            <w:r w:rsidRPr="00387849">
              <w:rPr>
                <w:rFonts w:cs="Arial"/>
                <w:snapToGrid w:val="0"/>
                <w:color w:val="000000"/>
                <w:sz w:val="18"/>
                <w:szCs w:val="18"/>
                <w:lang w:val="en-US"/>
              </w:rPr>
              <w:t>(15,393,098)</w:t>
            </w:r>
          </w:p>
        </w:tc>
      </w:tr>
      <w:tr w:rsidR="00C96FE1" w:rsidRPr="00387849" w14:paraId="4FF9F2D1" w14:textId="77777777" w:rsidTr="005D1B47">
        <w:tc>
          <w:tcPr>
            <w:tcW w:w="6300" w:type="dxa"/>
            <w:tcBorders>
              <w:top w:val="nil"/>
              <w:left w:val="nil"/>
              <w:bottom w:val="nil"/>
              <w:right w:val="nil"/>
            </w:tcBorders>
            <w:shd w:val="clear" w:color="auto" w:fill="auto"/>
            <w:vAlign w:val="bottom"/>
          </w:tcPr>
          <w:p w14:paraId="4C099772" w14:textId="77777777" w:rsidR="00C96FE1" w:rsidRPr="00387849" w:rsidRDefault="00C96FE1" w:rsidP="00C96FE1">
            <w:pPr>
              <w:ind w:left="-103"/>
              <w:rPr>
                <w:rFonts w:cs="Arial"/>
                <w:snapToGrid w:val="0"/>
                <w:color w:val="000000"/>
                <w:sz w:val="18"/>
                <w:szCs w:val="18"/>
              </w:rPr>
            </w:pPr>
          </w:p>
        </w:tc>
        <w:tc>
          <w:tcPr>
            <w:tcW w:w="1584" w:type="dxa"/>
            <w:tcBorders>
              <w:top w:val="single" w:sz="4" w:space="0" w:color="auto"/>
              <w:left w:val="nil"/>
              <w:bottom w:val="nil"/>
              <w:right w:val="nil"/>
            </w:tcBorders>
            <w:shd w:val="clear" w:color="auto" w:fill="auto"/>
            <w:vAlign w:val="bottom"/>
          </w:tcPr>
          <w:p w14:paraId="2703CFCD" w14:textId="77777777" w:rsidR="00C96FE1" w:rsidRPr="00387849" w:rsidRDefault="00C96FE1" w:rsidP="00C96FE1">
            <w:pPr>
              <w:ind w:left="-40" w:right="-72"/>
              <w:jc w:val="right"/>
              <w:rPr>
                <w:rFonts w:cs="Arial"/>
                <w:color w:val="000000"/>
                <w:sz w:val="18"/>
                <w:szCs w:val="18"/>
              </w:rPr>
            </w:pPr>
          </w:p>
        </w:tc>
        <w:tc>
          <w:tcPr>
            <w:tcW w:w="1584" w:type="dxa"/>
            <w:tcBorders>
              <w:top w:val="single" w:sz="4" w:space="0" w:color="auto"/>
              <w:left w:val="nil"/>
              <w:bottom w:val="nil"/>
              <w:right w:val="nil"/>
            </w:tcBorders>
            <w:shd w:val="clear" w:color="auto" w:fill="auto"/>
            <w:vAlign w:val="bottom"/>
          </w:tcPr>
          <w:p w14:paraId="5847A7B7" w14:textId="77777777" w:rsidR="00C96FE1" w:rsidRPr="00387849" w:rsidRDefault="00C96FE1" w:rsidP="00C96FE1">
            <w:pPr>
              <w:ind w:left="-40" w:right="-72"/>
              <w:jc w:val="right"/>
              <w:rPr>
                <w:rFonts w:cs="Arial"/>
                <w:snapToGrid w:val="0"/>
                <w:color w:val="000000"/>
                <w:sz w:val="18"/>
                <w:szCs w:val="18"/>
                <w:cs/>
              </w:rPr>
            </w:pPr>
          </w:p>
        </w:tc>
      </w:tr>
      <w:tr w:rsidR="00C96FE1" w:rsidRPr="00387849" w14:paraId="034B2407" w14:textId="77777777" w:rsidTr="005D1B47">
        <w:tc>
          <w:tcPr>
            <w:tcW w:w="6300" w:type="dxa"/>
            <w:tcBorders>
              <w:top w:val="nil"/>
              <w:left w:val="nil"/>
              <w:bottom w:val="nil"/>
              <w:right w:val="nil"/>
            </w:tcBorders>
            <w:shd w:val="clear" w:color="auto" w:fill="auto"/>
            <w:vAlign w:val="bottom"/>
          </w:tcPr>
          <w:p w14:paraId="42E525E0" w14:textId="77777777" w:rsidR="00C96FE1" w:rsidRPr="00387849" w:rsidRDefault="00C96FE1" w:rsidP="00C96FE1">
            <w:pPr>
              <w:ind w:left="-103"/>
              <w:rPr>
                <w:rFonts w:cs="Arial"/>
                <w:snapToGrid w:val="0"/>
                <w:color w:val="000000"/>
                <w:sz w:val="18"/>
                <w:szCs w:val="18"/>
                <w:lang w:val="en-US"/>
              </w:rPr>
            </w:pPr>
            <w:r w:rsidRPr="00387849">
              <w:rPr>
                <w:rFonts w:cs="Arial"/>
                <w:snapToGrid w:val="0"/>
                <w:color w:val="000000"/>
                <w:sz w:val="18"/>
                <w:szCs w:val="18"/>
                <w:lang w:val="en-US"/>
              </w:rPr>
              <w:t>Total income tax expense (income)</w:t>
            </w:r>
          </w:p>
        </w:tc>
        <w:tc>
          <w:tcPr>
            <w:tcW w:w="1584" w:type="dxa"/>
            <w:tcBorders>
              <w:top w:val="nil"/>
              <w:left w:val="nil"/>
              <w:bottom w:val="single" w:sz="4" w:space="0" w:color="auto"/>
              <w:right w:val="nil"/>
            </w:tcBorders>
            <w:shd w:val="clear" w:color="auto" w:fill="auto"/>
            <w:vAlign w:val="bottom"/>
          </w:tcPr>
          <w:p w14:paraId="6BEAD611" w14:textId="2B69FFEA" w:rsidR="00C96FE1" w:rsidRPr="00387849" w:rsidRDefault="00C96FE1" w:rsidP="00C96FE1">
            <w:pPr>
              <w:ind w:left="-40" w:right="-72"/>
              <w:jc w:val="right"/>
              <w:rPr>
                <w:rFonts w:cs="Arial"/>
                <w:color w:val="000000"/>
                <w:sz w:val="18"/>
                <w:szCs w:val="18"/>
                <w:lang w:val="en-US"/>
              </w:rPr>
            </w:pPr>
            <w:r w:rsidRPr="00387849">
              <w:rPr>
                <w:rFonts w:cs="Arial"/>
                <w:color w:val="000000"/>
                <w:sz w:val="18"/>
                <w:szCs w:val="18"/>
                <w:lang w:val="en-US"/>
              </w:rPr>
              <w:t>(16,527,231)</w:t>
            </w:r>
          </w:p>
        </w:tc>
        <w:tc>
          <w:tcPr>
            <w:tcW w:w="1584" w:type="dxa"/>
            <w:tcBorders>
              <w:top w:val="nil"/>
              <w:left w:val="nil"/>
              <w:bottom w:val="single" w:sz="4" w:space="0" w:color="auto"/>
              <w:right w:val="nil"/>
            </w:tcBorders>
            <w:shd w:val="clear" w:color="auto" w:fill="auto"/>
            <w:vAlign w:val="bottom"/>
          </w:tcPr>
          <w:p w14:paraId="2B234642" w14:textId="5D004E2C" w:rsidR="00C96FE1" w:rsidRPr="00387849" w:rsidRDefault="00C96FE1" w:rsidP="00C96FE1">
            <w:pPr>
              <w:ind w:left="-40" w:right="-72"/>
              <w:jc w:val="right"/>
              <w:rPr>
                <w:rFonts w:cs="Arial"/>
                <w:snapToGrid w:val="0"/>
                <w:color w:val="000000"/>
                <w:sz w:val="18"/>
                <w:szCs w:val="18"/>
                <w:cs/>
              </w:rPr>
            </w:pPr>
            <w:r w:rsidRPr="00387849">
              <w:rPr>
                <w:rFonts w:cs="Arial"/>
                <w:snapToGrid w:val="0"/>
                <w:color w:val="000000"/>
                <w:sz w:val="18"/>
                <w:szCs w:val="18"/>
                <w:lang w:val="en-GB"/>
              </w:rPr>
              <w:t>36,081,678</w:t>
            </w:r>
          </w:p>
        </w:tc>
      </w:tr>
    </w:tbl>
    <w:p w14:paraId="74B1D00B" w14:textId="77777777" w:rsidR="00F708DA" w:rsidRPr="00387849" w:rsidRDefault="00F708DA" w:rsidP="00F708DA">
      <w:pPr>
        <w:jc w:val="thaiDistribute"/>
        <w:outlineLvl w:val="0"/>
        <w:rPr>
          <w:rFonts w:cs="Arial"/>
          <w:color w:val="000000"/>
          <w:sz w:val="18"/>
          <w:szCs w:val="18"/>
          <w:lang w:val="en-GB"/>
        </w:rPr>
      </w:pPr>
    </w:p>
    <w:p w14:paraId="64873C58" w14:textId="77777777" w:rsidR="00F708DA" w:rsidRPr="00387849" w:rsidRDefault="00F708DA" w:rsidP="00F708DA">
      <w:pPr>
        <w:jc w:val="thaiDistribute"/>
        <w:outlineLvl w:val="0"/>
        <w:rPr>
          <w:rFonts w:cs="Arial"/>
          <w:color w:val="000000"/>
          <w:sz w:val="18"/>
          <w:szCs w:val="18"/>
          <w:lang w:val="en-GB"/>
        </w:rPr>
      </w:pPr>
      <w:r w:rsidRPr="00387849">
        <w:rPr>
          <w:rFonts w:cs="Arial"/>
          <w:color w:val="000000"/>
          <w:sz w:val="18"/>
          <w:szCs w:val="18"/>
          <w:lang w:val="en-GB"/>
        </w:rPr>
        <w:t xml:space="preserve">For the years ended 31 December </w:t>
      </w:r>
      <w:r w:rsidR="0078579F" w:rsidRPr="00387849">
        <w:rPr>
          <w:rFonts w:cs="Arial"/>
          <w:color w:val="000000"/>
          <w:sz w:val="18"/>
          <w:szCs w:val="18"/>
          <w:lang w:val="en-GB"/>
        </w:rPr>
        <w:t>2024</w:t>
      </w:r>
      <w:r w:rsidRPr="00387849">
        <w:rPr>
          <w:rFonts w:cs="Arial"/>
          <w:color w:val="000000"/>
          <w:sz w:val="18"/>
          <w:szCs w:val="18"/>
          <w:lang w:val="en-GB"/>
        </w:rPr>
        <w:t xml:space="preserve"> and </w:t>
      </w:r>
      <w:r w:rsidR="00F633CD" w:rsidRPr="00387849">
        <w:rPr>
          <w:rFonts w:cs="Arial"/>
          <w:color w:val="000000"/>
          <w:sz w:val="18"/>
          <w:szCs w:val="18"/>
          <w:lang w:val="en-GB"/>
        </w:rPr>
        <w:t>2023</w:t>
      </w:r>
      <w:r w:rsidRPr="00387849">
        <w:rPr>
          <w:rFonts w:cs="Arial"/>
          <w:color w:val="000000"/>
          <w:sz w:val="18"/>
          <w:szCs w:val="18"/>
          <w:lang w:val="en-GB"/>
        </w:rPr>
        <w:t xml:space="preserve">, the tax on the </w:t>
      </w:r>
      <w:r w:rsidR="009314CB" w:rsidRPr="00387849">
        <w:rPr>
          <w:rFonts w:cs="Arial"/>
          <w:color w:val="000000"/>
          <w:sz w:val="18"/>
          <w:szCs w:val="18"/>
          <w:lang w:val="en-GB"/>
        </w:rPr>
        <w:t>Company</w:t>
      </w:r>
      <w:r w:rsidRPr="00387849">
        <w:rPr>
          <w:rFonts w:cs="Arial"/>
          <w:color w:val="000000"/>
          <w:sz w:val="18"/>
          <w:szCs w:val="18"/>
          <w:lang w:val="en-GB"/>
        </w:rPr>
        <w:t xml:space="preserve">’s profit before tax </w:t>
      </w:r>
      <w:r w:rsidRPr="00387849">
        <w:rPr>
          <w:rFonts w:cs="Arial"/>
          <w:color w:val="000000"/>
          <w:spacing w:val="-4"/>
          <w:sz w:val="18"/>
          <w:szCs w:val="18"/>
          <w:lang w:val="en-GB"/>
        </w:rPr>
        <w:t>differs from the theoretical amount that would arise using the Thai basic tax rate of the</w:t>
      </w:r>
      <w:r w:rsidRPr="00387849">
        <w:rPr>
          <w:rFonts w:cs="Arial"/>
          <w:color w:val="000000"/>
          <w:sz w:val="18"/>
          <w:szCs w:val="18"/>
          <w:lang w:val="en-GB"/>
        </w:rPr>
        <w:t xml:space="preserve"> </w:t>
      </w:r>
      <w:r w:rsidR="009314CB" w:rsidRPr="00387849">
        <w:rPr>
          <w:rFonts w:cs="Arial"/>
          <w:color w:val="000000"/>
          <w:sz w:val="18"/>
          <w:szCs w:val="18"/>
          <w:lang w:val="en-GB"/>
        </w:rPr>
        <w:t>Company</w:t>
      </w:r>
      <w:r w:rsidRPr="00387849">
        <w:rPr>
          <w:rFonts w:cs="Arial"/>
          <w:color w:val="000000"/>
          <w:sz w:val="18"/>
          <w:szCs w:val="18"/>
          <w:lang w:val="en-GB"/>
        </w:rPr>
        <w:t xml:space="preserve"> as follows:</w:t>
      </w:r>
    </w:p>
    <w:p w14:paraId="3322E099" w14:textId="77777777" w:rsidR="00F708DA" w:rsidRPr="00387849" w:rsidRDefault="00F708DA" w:rsidP="00F708DA">
      <w:pPr>
        <w:jc w:val="thaiDistribute"/>
        <w:outlineLvl w:val="0"/>
        <w:rPr>
          <w:rFonts w:cs="Arial"/>
          <w:color w:val="000000"/>
          <w:sz w:val="18"/>
          <w:szCs w:val="18"/>
          <w:lang w:val="en-GB"/>
        </w:rPr>
      </w:pPr>
    </w:p>
    <w:tbl>
      <w:tblPr>
        <w:tblW w:w="9477" w:type="dxa"/>
        <w:tblInd w:w="108" w:type="dxa"/>
        <w:tblLayout w:type="fixed"/>
        <w:tblLook w:val="0000" w:firstRow="0" w:lastRow="0" w:firstColumn="0" w:lastColumn="0" w:noHBand="0" w:noVBand="0"/>
      </w:tblPr>
      <w:tblGrid>
        <w:gridCol w:w="6309"/>
        <w:gridCol w:w="1584"/>
        <w:gridCol w:w="1584"/>
      </w:tblGrid>
      <w:tr w:rsidR="00A76C73" w:rsidRPr="00387849" w14:paraId="27A44AD5" w14:textId="77777777" w:rsidTr="005D1B47">
        <w:trPr>
          <w:trHeight w:val="70"/>
        </w:trPr>
        <w:tc>
          <w:tcPr>
            <w:tcW w:w="6309" w:type="dxa"/>
            <w:shd w:val="clear" w:color="auto" w:fill="auto"/>
            <w:vAlign w:val="bottom"/>
          </w:tcPr>
          <w:p w14:paraId="5C0F253F" w14:textId="77777777" w:rsidR="008A64E4" w:rsidRPr="00387849" w:rsidRDefault="008A64E4" w:rsidP="00117204">
            <w:pPr>
              <w:ind w:left="-105" w:right="11"/>
              <w:rPr>
                <w:rFonts w:cs="Arial"/>
                <w:color w:val="000000"/>
                <w:sz w:val="18"/>
                <w:szCs w:val="18"/>
                <w:cs/>
                <w:lang w:val="en-GB" w:bidi="ar-SA"/>
              </w:rPr>
            </w:pPr>
          </w:p>
        </w:tc>
        <w:tc>
          <w:tcPr>
            <w:tcW w:w="1584" w:type="dxa"/>
            <w:shd w:val="clear" w:color="auto" w:fill="auto"/>
            <w:vAlign w:val="center"/>
          </w:tcPr>
          <w:p w14:paraId="4C14CFA8" w14:textId="77777777" w:rsidR="008A64E4" w:rsidRPr="00387849" w:rsidRDefault="008A64E4" w:rsidP="00117204">
            <w:pPr>
              <w:ind w:right="-72"/>
              <w:jc w:val="right"/>
              <w:rPr>
                <w:rFonts w:cs="Arial"/>
                <w:b/>
                <w:bCs/>
                <w:color w:val="000000"/>
                <w:sz w:val="18"/>
                <w:szCs w:val="18"/>
                <w:lang w:val="en-US"/>
              </w:rPr>
            </w:pPr>
            <w:r w:rsidRPr="00387849">
              <w:rPr>
                <w:rFonts w:cs="Arial"/>
                <w:b/>
                <w:bCs/>
                <w:color w:val="000000"/>
                <w:sz w:val="18"/>
                <w:szCs w:val="18"/>
                <w:lang w:val="en-GB"/>
              </w:rPr>
              <w:t>2024</w:t>
            </w:r>
          </w:p>
        </w:tc>
        <w:tc>
          <w:tcPr>
            <w:tcW w:w="1584" w:type="dxa"/>
            <w:shd w:val="clear" w:color="auto" w:fill="auto"/>
            <w:vAlign w:val="center"/>
          </w:tcPr>
          <w:p w14:paraId="556F3DD7" w14:textId="77777777" w:rsidR="008A64E4" w:rsidRPr="00387849" w:rsidRDefault="008A64E4" w:rsidP="00117204">
            <w:pPr>
              <w:ind w:right="-72"/>
              <w:jc w:val="right"/>
              <w:rPr>
                <w:rFonts w:cs="Arial"/>
                <w:b/>
                <w:bCs/>
                <w:color w:val="000000"/>
                <w:sz w:val="18"/>
                <w:szCs w:val="18"/>
                <w:lang w:val="en-US"/>
              </w:rPr>
            </w:pPr>
            <w:r w:rsidRPr="00387849">
              <w:rPr>
                <w:rFonts w:cs="Arial"/>
                <w:b/>
                <w:bCs/>
                <w:color w:val="000000"/>
                <w:sz w:val="18"/>
                <w:szCs w:val="18"/>
                <w:lang w:val="en-GB"/>
              </w:rPr>
              <w:t>2023</w:t>
            </w:r>
          </w:p>
        </w:tc>
      </w:tr>
      <w:tr w:rsidR="00A76C73" w:rsidRPr="00387849" w14:paraId="15922680" w14:textId="77777777" w:rsidTr="005D1B47">
        <w:trPr>
          <w:trHeight w:val="80"/>
        </w:trPr>
        <w:tc>
          <w:tcPr>
            <w:tcW w:w="6309" w:type="dxa"/>
            <w:shd w:val="clear" w:color="auto" w:fill="auto"/>
            <w:vAlign w:val="bottom"/>
          </w:tcPr>
          <w:p w14:paraId="64D78C2B" w14:textId="77777777" w:rsidR="008A64E4" w:rsidRPr="00387849" w:rsidRDefault="008A64E4" w:rsidP="00117204">
            <w:pPr>
              <w:ind w:left="-105" w:right="11"/>
              <w:rPr>
                <w:rFonts w:cs="Arial"/>
                <w:color w:val="000000"/>
                <w:sz w:val="18"/>
                <w:szCs w:val="18"/>
                <w:cs/>
                <w:lang w:val="en-GB" w:bidi="ar-SA"/>
              </w:rPr>
            </w:pPr>
          </w:p>
        </w:tc>
        <w:tc>
          <w:tcPr>
            <w:tcW w:w="1584" w:type="dxa"/>
            <w:tcBorders>
              <w:bottom w:val="single" w:sz="4" w:space="0" w:color="auto"/>
            </w:tcBorders>
            <w:shd w:val="clear" w:color="auto" w:fill="auto"/>
            <w:vAlign w:val="center"/>
          </w:tcPr>
          <w:p w14:paraId="3C292FB4" w14:textId="77777777" w:rsidR="008A64E4" w:rsidRPr="00387849" w:rsidRDefault="008A64E4" w:rsidP="00117204">
            <w:pPr>
              <w:ind w:right="-72"/>
              <w:jc w:val="right"/>
              <w:rPr>
                <w:rFonts w:cs="Arial"/>
                <w:b/>
                <w:bCs/>
                <w:color w:val="000000"/>
                <w:sz w:val="18"/>
                <w:szCs w:val="18"/>
                <w:lang w:val="en-US"/>
              </w:rPr>
            </w:pPr>
            <w:r w:rsidRPr="00387849">
              <w:rPr>
                <w:rFonts w:cs="Arial"/>
                <w:b/>
                <w:bCs/>
                <w:color w:val="000000"/>
                <w:sz w:val="18"/>
                <w:szCs w:val="18"/>
                <w:lang w:val="en-US"/>
              </w:rPr>
              <w:t>Baht</w:t>
            </w:r>
          </w:p>
        </w:tc>
        <w:tc>
          <w:tcPr>
            <w:tcW w:w="1584" w:type="dxa"/>
            <w:tcBorders>
              <w:bottom w:val="single" w:sz="4" w:space="0" w:color="auto"/>
            </w:tcBorders>
            <w:shd w:val="clear" w:color="auto" w:fill="auto"/>
            <w:vAlign w:val="center"/>
          </w:tcPr>
          <w:p w14:paraId="1317DD51" w14:textId="77777777" w:rsidR="008A64E4" w:rsidRPr="00387849" w:rsidRDefault="008A64E4" w:rsidP="00117204">
            <w:pPr>
              <w:ind w:right="-72"/>
              <w:jc w:val="right"/>
              <w:rPr>
                <w:rFonts w:cs="Arial"/>
                <w:b/>
                <w:bCs/>
                <w:color w:val="000000"/>
                <w:sz w:val="18"/>
                <w:szCs w:val="18"/>
                <w:lang w:val="en-US"/>
              </w:rPr>
            </w:pPr>
            <w:r w:rsidRPr="00387849">
              <w:rPr>
                <w:rFonts w:cs="Arial"/>
                <w:b/>
                <w:bCs/>
                <w:color w:val="000000"/>
                <w:sz w:val="18"/>
                <w:szCs w:val="18"/>
                <w:lang w:val="en-US"/>
              </w:rPr>
              <w:t>Baht</w:t>
            </w:r>
          </w:p>
        </w:tc>
      </w:tr>
      <w:tr w:rsidR="00A76C73" w:rsidRPr="00387849" w14:paraId="672053C2" w14:textId="77777777" w:rsidTr="005D1B47">
        <w:trPr>
          <w:trHeight w:val="70"/>
        </w:trPr>
        <w:tc>
          <w:tcPr>
            <w:tcW w:w="6309" w:type="dxa"/>
            <w:shd w:val="clear" w:color="auto" w:fill="auto"/>
            <w:vAlign w:val="bottom"/>
          </w:tcPr>
          <w:p w14:paraId="22DBA736" w14:textId="77777777" w:rsidR="008A64E4" w:rsidRPr="00387849" w:rsidRDefault="008A64E4" w:rsidP="00D16BBB">
            <w:pPr>
              <w:ind w:left="-78" w:right="-318"/>
              <w:jc w:val="both"/>
              <w:rPr>
                <w:rFonts w:cs="Arial"/>
                <w:color w:val="000000"/>
                <w:sz w:val="18"/>
                <w:szCs w:val="18"/>
                <w:cs/>
                <w:lang w:val="en-GB"/>
              </w:rPr>
            </w:pPr>
          </w:p>
        </w:tc>
        <w:tc>
          <w:tcPr>
            <w:tcW w:w="1584" w:type="dxa"/>
            <w:tcBorders>
              <w:top w:val="single" w:sz="4" w:space="0" w:color="auto"/>
            </w:tcBorders>
            <w:shd w:val="clear" w:color="auto" w:fill="auto"/>
            <w:vAlign w:val="bottom"/>
          </w:tcPr>
          <w:p w14:paraId="5FAA8A9F" w14:textId="77777777" w:rsidR="008A64E4" w:rsidRPr="00387849" w:rsidRDefault="008A64E4" w:rsidP="00D16BBB">
            <w:pPr>
              <w:ind w:left="-78" w:right="-318"/>
              <w:jc w:val="both"/>
              <w:rPr>
                <w:rFonts w:cs="Arial"/>
                <w:color w:val="000000"/>
                <w:sz w:val="18"/>
                <w:szCs w:val="18"/>
                <w:cs/>
                <w:lang w:val="en-GB"/>
              </w:rPr>
            </w:pPr>
          </w:p>
        </w:tc>
        <w:tc>
          <w:tcPr>
            <w:tcW w:w="1584" w:type="dxa"/>
            <w:tcBorders>
              <w:top w:val="single" w:sz="4" w:space="0" w:color="auto"/>
            </w:tcBorders>
            <w:shd w:val="clear" w:color="auto" w:fill="auto"/>
            <w:vAlign w:val="bottom"/>
          </w:tcPr>
          <w:p w14:paraId="2C94E4F5" w14:textId="77777777" w:rsidR="008A64E4" w:rsidRPr="00387849" w:rsidRDefault="008A64E4" w:rsidP="00D16BBB">
            <w:pPr>
              <w:ind w:left="-78" w:right="-318"/>
              <w:jc w:val="both"/>
              <w:rPr>
                <w:rFonts w:cs="Arial"/>
                <w:color w:val="000000"/>
                <w:sz w:val="18"/>
                <w:szCs w:val="18"/>
                <w:cs/>
                <w:lang w:val="en-GB"/>
              </w:rPr>
            </w:pPr>
          </w:p>
        </w:tc>
      </w:tr>
      <w:tr w:rsidR="00A76C73" w:rsidRPr="00387849" w14:paraId="3A19BAE9" w14:textId="77777777" w:rsidTr="005D1B47">
        <w:trPr>
          <w:trHeight w:val="80"/>
        </w:trPr>
        <w:tc>
          <w:tcPr>
            <w:tcW w:w="6309" w:type="dxa"/>
            <w:shd w:val="clear" w:color="auto" w:fill="auto"/>
            <w:vAlign w:val="bottom"/>
          </w:tcPr>
          <w:p w14:paraId="5E3A21A0" w14:textId="375117F5" w:rsidR="00423C74" w:rsidRPr="00387849" w:rsidRDefault="00423C74" w:rsidP="00423C74">
            <w:pPr>
              <w:tabs>
                <w:tab w:val="right" w:pos="9810"/>
              </w:tabs>
              <w:ind w:left="-105"/>
              <w:rPr>
                <w:rFonts w:eastAsia="Angsana New" w:cs="Arial"/>
                <w:color w:val="000000"/>
                <w:sz w:val="18"/>
                <w:szCs w:val="18"/>
                <w:cs/>
                <w:lang w:val="en-GB"/>
              </w:rPr>
            </w:pPr>
            <w:r w:rsidRPr="00387849">
              <w:rPr>
                <w:rFonts w:cs="Arial"/>
                <w:color w:val="000000"/>
                <w:sz w:val="18"/>
                <w:szCs w:val="18"/>
                <w:lang w:val="en-GB"/>
              </w:rPr>
              <w:t xml:space="preserve">Profit </w:t>
            </w:r>
            <w:r w:rsidR="000232DC" w:rsidRPr="00387849">
              <w:rPr>
                <w:rFonts w:cs="Arial"/>
                <w:color w:val="000000"/>
                <w:sz w:val="18"/>
                <w:szCs w:val="18"/>
                <w:lang w:val="en-GB"/>
              </w:rPr>
              <w:t xml:space="preserve">(loss) </w:t>
            </w:r>
            <w:r w:rsidRPr="00387849">
              <w:rPr>
                <w:rFonts w:cs="Arial"/>
                <w:color w:val="000000"/>
                <w:sz w:val="18"/>
                <w:szCs w:val="18"/>
                <w:lang w:val="en-GB"/>
              </w:rPr>
              <w:t>before income tax expenses</w:t>
            </w:r>
          </w:p>
        </w:tc>
        <w:tc>
          <w:tcPr>
            <w:tcW w:w="1584" w:type="dxa"/>
            <w:tcBorders>
              <w:top w:val="nil"/>
              <w:left w:val="nil"/>
              <w:bottom w:val="single" w:sz="4" w:space="0" w:color="auto"/>
              <w:right w:val="nil"/>
            </w:tcBorders>
            <w:shd w:val="clear" w:color="auto" w:fill="auto"/>
            <w:vAlign w:val="bottom"/>
          </w:tcPr>
          <w:p w14:paraId="7728E365" w14:textId="1EC7B5C0" w:rsidR="00423C74" w:rsidRPr="00387849" w:rsidRDefault="00423C74" w:rsidP="00423C74">
            <w:pPr>
              <w:ind w:right="-72"/>
              <w:jc w:val="right"/>
              <w:rPr>
                <w:rFonts w:eastAsia="SimSun" w:cs="Arial"/>
                <w:color w:val="000000"/>
                <w:sz w:val="18"/>
                <w:szCs w:val="18"/>
                <w:lang w:val="en-US"/>
              </w:rPr>
            </w:pPr>
            <w:r w:rsidRPr="00387849">
              <w:rPr>
                <w:rFonts w:cs="Arial"/>
                <w:color w:val="000000"/>
                <w:sz w:val="18"/>
                <w:szCs w:val="18"/>
                <w:lang w:val="en-GB"/>
              </w:rPr>
              <w:t>(32,943,21</w:t>
            </w:r>
            <w:r w:rsidR="000978F9" w:rsidRPr="00387849">
              <w:rPr>
                <w:rFonts w:cs="Arial"/>
                <w:color w:val="000000"/>
                <w:sz w:val="18"/>
                <w:szCs w:val="18"/>
                <w:lang w:val="en-GB"/>
              </w:rPr>
              <w:t>6</w:t>
            </w:r>
            <w:r w:rsidRPr="00387849">
              <w:rPr>
                <w:rFonts w:cs="Arial"/>
                <w:color w:val="000000"/>
                <w:sz w:val="18"/>
                <w:szCs w:val="18"/>
                <w:lang w:val="en-GB"/>
              </w:rPr>
              <w:t>)</w:t>
            </w:r>
          </w:p>
        </w:tc>
        <w:tc>
          <w:tcPr>
            <w:tcW w:w="1584" w:type="dxa"/>
            <w:tcBorders>
              <w:top w:val="nil"/>
              <w:left w:val="nil"/>
              <w:bottom w:val="single" w:sz="4" w:space="0" w:color="auto"/>
              <w:right w:val="nil"/>
            </w:tcBorders>
            <w:shd w:val="clear" w:color="auto" w:fill="auto"/>
            <w:vAlign w:val="bottom"/>
          </w:tcPr>
          <w:p w14:paraId="76A88596" w14:textId="62683755" w:rsidR="00423C74" w:rsidRPr="00387849" w:rsidRDefault="00423C74" w:rsidP="00423C74">
            <w:pPr>
              <w:ind w:right="-72"/>
              <w:jc w:val="right"/>
              <w:rPr>
                <w:rFonts w:cs="Arial"/>
                <w:color w:val="000000"/>
                <w:sz w:val="18"/>
                <w:szCs w:val="18"/>
                <w:lang w:val="en-US"/>
              </w:rPr>
            </w:pPr>
            <w:r w:rsidRPr="00387849">
              <w:rPr>
                <w:rFonts w:cs="Arial"/>
                <w:color w:val="000000"/>
                <w:sz w:val="18"/>
                <w:szCs w:val="18"/>
                <w:lang w:val="en-GB"/>
              </w:rPr>
              <w:t>225,086,601</w:t>
            </w:r>
          </w:p>
        </w:tc>
      </w:tr>
      <w:tr w:rsidR="00A76C73" w:rsidRPr="00387849" w14:paraId="262816A5" w14:textId="77777777" w:rsidTr="005D1B47">
        <w:trPr>
          <w:trHeight w:val="70"/>
        </w:trPr>
        <w:tc>
          <w:tcPr>
            <w:tcW w:w="6309" w:type="dxa"/>
            <w:shd w:val="clear" w:color="auto" w:fill="auto"/>
            <w:vAlign w:val="bottom"/>
          </w:tcPr>
          <w:p w14:paraId="08245A62" w14:textId="77777777" w:rsidR="00423C74" w:rsidRPr="00387849" w:rsidRDefault="00423C74" w:rsidP="00423C74">
            <w:pPr>
              <w:ind w:left="-78" w:right="-318"/>
              <w:jc w:val="both"/>
              <w:rPr>
                <w:rFonts w:cs="Arial"/>
                <w:color w:val="000000"/>
                <w:sz w:val="18"/>
                <w:szCs w:val="18"/>
                <w:cs/>
                <w:lang w:val="en-GB"/>
              </w:rPr>
            </w:pPr>
          </w:p>
        </w:tc>
        <w:tc>
          <w:tcPr>
            <w:tcW w:w="1584" w:type="dxa"/>
            <w:tcBorders>
              <w:top w:val="single" w:sz="4" w:space="0" w:color="auto"/>
            </w:tcBorders>
            <w:shd w:val="clear" w:color="auto" w:fill="auto"/>
          </w:tcPr>
          <w:p w14:paraId="75AC1DFE" w14:textId="77777777" w:rsidR="00423C74" w:rsidRPr="00387849" w:rsidRDefault="00423C74" w:rsidP="00423C74">
            <w:pPr>
              <w:ind w:left="-78" w:right="-318"/>
              <w:jc w:val="both"/>
              <w:rPr>
                <w:rFonts w:cs="Arial"/>
                <w:color w:val="000000"/>
                <w:sz w:val="18"/>
                <w:szCs w:val="18"/>
                <w:lang w:val="en-GB"/>
              </w:rPr>
            </w:pPr>
          </w:p>
        </w:tc>
        <w:tc>
          <w:tcPr>
            <w:tcW w:w="1584" w:type="dxa"/>
            <w:tcBorders>
              <w:top w:val="single" w:sz="4" w:space="0" w:color="auto"/>
            </w:tcBorders>
            <w:shd w:val="clear" w:color="auto" w:fill="auto"/>
            <w:vAlign w:val="bottom"/>
          </w:tcPr>
          <w:p w14:paraId="6707828C" w14:textId="77777777" w:rsidR="00423C74" w:rsidRPr="00387849" w:rsidRDefault="00423C74" w:rsidP="00423C74">
            <w:pPr>
              <w:ind w:left="-78" w:right="-318"/>
              <w:jc w:val="both"/>
              <w:rPr>
                <w:rFonts w:cs="Arial"/>
                <w:color w:val="000000"/>
                <w:sz w:val="18"/>
                <w:szCs w:val="18"/>
                <w:lang w:val="en-GB"/>
              </w:rPr>
            </w:pPr>
          </w:p>
        </w:tc>
      </w:tr>
      <w:tr w:rsidR="00A76C73" w:rsidRPr="00387849" w14:paraId="1B6E60E5" w14:textId="77777777" w:rsidTr="005D1B47">
        <w:trPr>
          <w:trHeight w:val="80"/>
        </w:trPr>
        <w:tc>
          <w:tcPr>
            <w:tcW w:w="6309" w:type="dxa"/>
            <w:shd w:val="clear" w:color="auto" w:fill="auto"/>
            <w:vAlign w:val="bottom"/>
          </w:tcPr>
          <w:p w14:paraId="6AF96CFD" w14:textId="77777777" w:rsidR="00CA3B0A" w:rsidRPr="00387849" w:rsidRDefault="00CA3B0A" w:rsidP="00CA3B0A">
            <w:pPr>
              <w:tabs>
                <w:tab w:val="right" w:pos="9810"/>
              </w:tabs>
              <w:ind w:left="-105"/>
              <w:rPr>
                <w:rFonts w:eastAsia="Angsana New" w:cs="Arial"/>
                <w:color w:val="000000"/>
                <w:spacing w:val="-4"/>
                <w:sz w:val="18"/>
                <w:szCs w:val="18"/>
                <w:cs/>
              </w:rPr>
            </w:pPr>
            <w:r w:rsidRPr="00387849">
              <w:rPr>
                <w:rFonts w:cs="Arial"/>
                <w:color w:val="000000"/>
                <w:spacing w:val="-4"/>
                <w:sz w:val="18"/>
                <w:szCs w:val="18"/>
                <w:lang w:val="en-GB"/>
              </w:rPr>
              <w:t xml:space="preserve">Income tax at the domestic tax rate of 20% </w:t>
            </w:r>
          </w:p>
        </w:tc>
        <w:tc>
          <w:tcPr>
            <w:tcW w:w="1584" w:type="dxa"/>
            <w:tcBorders>
              <w:top w:val="nil"/>
              <w:left w:val="nil"/>
              <w:right w:val="nil"/>
            </w:tcBorders>
            <w:shd w:val="clear" w:color="auto" w:fill="auto"/>
            <w:vAlign w:val="bottom"/>
          </w:tcPr>
          <w:p w14:paraId="7DD716D3" w14:textId="5CDBF0BA" w:rsidR="00CA3B0A" w:rsidRPr="00387849" w:rsidRDefault="00CA3B0A" w:rsidP="00CA3B0A">
            <w:pPr>
              <w:ind w:right="-72"/>
              <w:jc w:val="right"/>
              <w:rPr>
                <w:rFonts w:eastAsia="SimSun" w:cs="Arial"/>
                <w:color w:val="000000"/>
                <w:sz w:val="18"/>
                <w:szCs w:val="18"/>
                <w:lang w:val="en-US"/>
              </w:rPr>
            </w:pPr>
            <w:r w:rsidRPr="00387849">
              <w:rPr>
                <w:rFonts w:cs="Arial"/>
                <w:color w:val="000000"/>
                <w:sz w:val="18"/>
                <w:szCs w:val="18"/>
                <w:lang w:val="en-US"/>
              </w:rPr>
              <w:t>(6,588,643)</w:t>
            </w:r>
          </w:p>
        </w:tc>
        <w:tc>
          <w:tcPr>
            <w:tcW w:w="1584" w:type="dxa"/>
            <w:tcBorders>
              <w:top w:val="nil"/>
              <w:left w:val="nil"/>
              <w:right w:val="nil"/>
            </w:tcBorders>
            <w:shd w:val="clear" w:color="auto" w:fill="auto"/>
            <w:vAlign w:val="bottom"/>
          </w:tcPr>
          <w:p w14:paraId="3F9392AA" w14:textId="7CAF00EF" w:rsidR="00CA3B0A" w:rsidRPr="00387849" w:rsidRDefault="00CA3B0A" w:rsidP="00CA3B0A">
            <w:pPr>
              <w:ind w:right="-72"/>
              <w:jc w:val="right"/>
              <w:rPr>
                <w:rFonts w:cs="Arial"/>
                <w:color w:val="000000"/>
                <w:sz w:val="18"/>
                <w:szCs w:val="18"/>
                <w:lang w:val="en-US"/>
              </w:rPr>
            </w:pPr>
            <w:r w:rsidRPr="00387849">
              <w:rPr>
                <w:rFonts w:cs="Arial"/>
                <w:color w:val="000000"/>
                <w:sz w:val="18"/>
                <w:szCs w:val="18"/>
                <w:lang w:val="en-GB"/>
              </w:rPr>
              <w:t>45,017,320</w:t>
            </w:r>
          </w:p>
        </w:tc>
      </w:tr>
      <w:tr w:rsidR="00A76C73" w:rsidRPr="00387849" w14:paraId="685F2BB6" w14:textId="77777777" w:rsidTr="005D1B47">
        <w:trPr>
          <w:trHeight w:val="80"/>
        </w:trPr>
        <w:tc>
          <w:tcPr>
            <w:tcW w:w="6309" w:type="dxa"/>
            <w:shd w:val="clear" w:color="auto" w:fill="auto"/>
            <w:vAlign w:val="bottom"/>
          </w:tcPr>
          <w:p w14:paraId="74880290" w14:textId="77777777" w:rsidR="00CA3B0A" w:rsidRPr="00387849" w:rsidRDefault="00CA3B0A" w:rsidP="00CA3B0A">
            <w:pPr>
              <w:tabs>
                <w:tab w:val="right" w:pos="9810"/>
              </w:tabs>
              <w:ind w:left="-105"/>
              <w:rPr>
                <w:rFonts w:eastAsia="Angsana New" w:cs="Arial"/>
                <w:color w:val="000000"/>
                <w:sz w:val="18"/>
                <w:szCs w:val="18"/>
                <w:lang w:val="en-US"/>
              </w:rPr>
            </w:pPr>
            <w:r w:rsidRPr="00387849">
              <w:rPr>
                <w:rFonts w:eastAsia="Angsana New" w:cs="Arial"/>
                <w:color w:val="000000"/>
                <w:sz w:val="18"/>
                <w:szCs w:val="18"/>
                <w:lang w:val="en-US"/>
              </w:rPr>
              <w:t>Effects from:</w:t>
            </w:r>
          </w:p>
        </w:tc>
        <w:tc>
          <w:tcPr>
            <w:tcW w:w="1584" w:type="dxa"/>
            <w:shd w:val="clear" w:color="auto" w:fill="auto"/>
          </w:tcPr>
          <w:p w14:paraId="20D73232" w14:textId="77777777" w:rsidR="00CA3B0A" w:rsidRPr="00387849" w:rsidRDefault="00CA3B0A" w:rsidP="00CA3B0A">
            <w:pPr>
              <w:ind w:right="-72"/>
              <w:jc w:val="right"/>
              <w:rPr>
                <w:rFonts w:eastAsia="SimSun" w:cs="Arial"/>
                <w:color w:val="000000"/>
                <w:sz w:val="18"/>
                <w:szCs w:val="18"/>
                <w:cs/>
                <w:lang w:val="en-US"/>
              </w:rPr>
            </w:pPr>
          </w:p>
        </w:tc>
        <w:tc>
          <w:tcPr>
            <w:tcW w:w="1584" w:type="dxa"/>
            <w:shd w:val="clear" w:color="auto" w:fill="auto"/>
            <w:vAlign w:val="bottom"/>
          </w:tcPr>
          <w:p w14:paraId="7AAD6095" w14:textId="77777777" w:rsidR="00CA3B0A" w:rsidRPr="00387849" w:rsidRDefault="00CA3B0A" w:rsidP="00CA3B0A">
            <w:pPr>
              <w:ind w:right="-72"/>
              <w:jc w:val="right"/>
              <w:rPr>
                <w:rFonts w:eastAsia="Angsana New" w:cs="Arial"/>
                <w:color w:val="000000"/>
                <w:sz w:val="18"/>
                <w:szCs w:val="18"/>
                <w:cs/>
              </w:rPr>
            </w:pPr>
          </w:p>
        </w:tc>
      </w:tr>
      <w:tr w:rsidR="00A76C73" w:rsidRPr="00387849" w14:paraId="56FB7BA8" w14:textId="77777777" w:rsidTr="005D1B47">
        <w:trPr>
          <w:trHeight w:val="80"/>
        </w:trPr>
        <w:tc>
          <w:tcPr>
            <w:tcW w:w="6309" w:type="dxa"/>
            <w:shd w:val="clear" w:color="auto" w:fill="auto"/>
            <w:vAlign w:val="bottom"/>
          </w:tcPr>
          <w:p w14:paraId="261CE16D" w14:textId="77777777" w:rsidR="00CD5E29" w:rsidRPr="00387849" w:rsidRDefault="00CD5E29" w:rsidP="00CD5E29">
            <w:pPr>
              <w:tabs>
                <w:tab w:val="right" w:pos="9810"/>
              </w:tabs>
              <w:ind w:left="-105"/>
              <w:rPr>
                <w:rFonts w:eastAsia="Angsana New" w:cs="Arial"/>
                <w:color w:val="000000"/>
                <w:sz w:val="18"/>
                <w:szCs w:val="18"/>
                <w:lang w:val="en-US"/>
              </w:rPr>
            </w:pPr>
            <w:r w:rsidRPr="00387849">
              <w:rPr>
                <w:rFonts w:cs="Arial"/>
                <w:color w:val="000000"/>
                <w:sz w:val="18"/>
                <w:szCs w:val="18"/>
                <w:lang w:val="en-US"/>
              </w:rPr>
              <w:t xml:space="preserve">   Income not subject to tax</w:t>
            </w:r>
          </w:p>
        </w:tc>
        <w:tc>
          <w:tcPr>
            <w:tcW w:w="1584" w:type="dxa"/>
            <w:tcBorders>
              <w:top w:val="nil"/>
              <w:left w:val="nil"/>
              <w:right w:val="nil"/>
            </w:tcBorders>
            <w:shd w:val="clear" w:color="auto" w:fill="auto"/>
          </w:tcPr>
          <w:p w14:paraId="3D00D330" w14:textId="27C84064" w:rsidR="00CD5E29" w:rsidRPr="00387849" w:rsidRDefault="00CD5E29" w:rsidP="00CD5E29">
            <w:pPr>
              <w:ind w:right="-72"/>
              <w:jc w:val="right"/>
              <w:rPr>
                <w:rFonts w:cs="Arial"/>
                <w:color w:val="000000"/>
                <w:sz w:val="18"/>
                <w:szCs w:val="18"/>
                <w:cs/>
                <w:lang w:val="en-GB"/>
              </w:rPr>
            </w:pPr>
            <w:r w:rsidRPr="00387849">
              <w:rPr>
                <w:rFonts w:cs="Arial"/>
                <w:color w:val="000000"/>
                <w:sz w:val="18"/>
                <w:szCs w:val="18"/>
                <w:cs/>
                <w:lang w:val="en-GB"/>
              </w:rPr>
              <w:t xml:space="preserve"> (121</w:t>
            </w:r>
            <w:r w:rsidRPr="00387849">
              <w:rPr>
                <w:rFonts w:cs="Arial"/>
                <w:color w:val="000000"/>
                <w:sz w:val="18"/>
                <w:szCs w:val="18"/>
                <w:lang w:val="en-GB"/>
              </w:rPr>
              <w:t>,</w:t>
            </w:r>
            <w:r w:rsidRPr="00387849">
              <w:rPr>
                <w:rFonts w:cs="Arial"/>
                <w:color w:val="000000"/>
                <w:sz w:val="18"/>
                <w:szCs w:val="18"/>
                <w:cs/>
                <w:lang w:val="en-GB"/>
              </w:rPr>
              <w:t>382)</w:t>
            </w:r>
          </w:p>
        </w:tc>
        <w:tc>
          <w:tcPr>
            <w:tcW w:w="1584" w:type="dxa"/>
            <w:tcBorders>
              <w:top w:val="nil"/>
              <w:left w:val="nil"/>
              <w:right w:val="nil"/>
            </w:tcBorders>
            <w:shd w:val="clear" w:color="auto" w:fill="auto"/>
          </w:tcPr>
          <w:p w14:paraId="63B2A1F1" w14:textId="6654E4FC" w:rsidR="00CD5E29" w:rsidRPr="00387849" w:rsidRDefault="00CD5E29" w:rsidP="00CD5E29">
            <w:pPr>
              <w:ind w:right="-72"/>
              <w:jc w:val="right"/>
              <w:rPr>
                <w:rFonts w:cs="Arial"/>
                <w:color w:val="000000"/>
                <w:sz w:val="18"/>
                <w:szCs w:val="18"/>
                <w:cs/>
                <w:lang w:val="en-GB"/>
              </w:rPr>
            </w:pPr>
            <w:r w:rsidRPr="00387849">
              <w:rPr>
                <w:rFonts w:cs="Arial"/>
                <w:color w:val="000000"/>
                <w:sz w:val="18"/>
                <w:szCs w:val="18"/>
                <w:cs/>
                <w:lang w:val="en-GB"/>
              </w:rPr>
              <w:t>(121</w:t>
            </w:r>
            <w:r w:rsidRPr="00387849">
              <w:rPr>
                <w:rFonts w:cs="Arial"/>
                <w:color w:val="000000"/>
                <w:sz w:val="18"/>
                <w:szCs w:val="18"/>
                <w:lang w:val="en-GB"/>
              </w:rPr>
              <w:t>,</w:t>
            </w:r>
            <w:r w:rsidRPr="00387849">
              <w:rPr>
                <w:rFonts w:cs="Arial"/>
                <w:color w:val="000000"/>
                <w:sz w:val="18"/>
                <w:szCs w:val="18"/>
                <w:cs/>
                <w:lang w:val="en-GB"/>
              </w:rPr>
              <w:t>483)</w:t>
            </w:r>
          </w:p>
        </w:tc>
      </w:tr>
      <w:tr w:rsidR="00A76C73" w:rsidRPr="00387849" w14:paraId="70E42B21" w14:textId="77777777" w:rsidTr="005D1B47">
        <w:trPr>
          <w:trHeight w:val="80"/>
        </w:trPr>
        <w:tc>
          <w:tcPr>
            <w:tcW w:w="6309" w:type="dxa"/>
            <w:shd w:val="clear" w:color="auto" w:fill="auto"/>
            <w:vAlign w:val="bottom"/>
          </w:tcPr>
          <w:p w14:paraId="08C3C576" w14:textId="77777777" w:rsidR="00CD5E29" w:rsidRPr="00387849" w:rsidRDefault="00CD5E29" w:rsidP="00CD5E29">
            <w:pPr>
              <w:ind w:left="-105"/>
              <w:rPr>
                <w:rFonts w:cs="Arial"/>
                <w:color w:val="000000"/>
                <w:sz w:val="18"/>
                <w:szCs w:val="18"/>
                <w:lang w:val="en-GB"/>
              </w:rPr>
            </w:pPr>
            <w:r w:rsidRPr="00387849">
              <w:rPr>
                <w:rFonts w:cs="Arial"/>
                <w:color w:val="000000"/>
                <w:sz w:val="18"/>
                <w:szCs w:val="18"/>
                <w:cs/>
              </w:rPr>
              <w:t xml:space="preserve">   </w:t>
            </w:r>
            <w:r w:rsidRPr="00387849">
              <w:rPr>
                <w:rFonts w:cs="Arial"/>
                <w:color w:val="000000"/>
                <w:sz w:val="18"/>
                <w:szCs w:val="18"/>
              </w:rPr>
              <w:t>Additional</w:t>
            </w:r>
            <w:r w:rsidRPr="00387849">
              <w:rPr>
                <w:rFonts w:cs="Arial"/>
                <w:color w:val="000000"/>
                <w:sz w:val="18"/>
                <w:szCs w:val="18"/>
                <w:cs/>
              </w:rPr>
              <w:t xml:space="preserve"> </w:t>
            </w:r>
            <w:r w:rsidRPr="00387849">
              <w:rPr>
                <w:rFonts w:cs="Arial"/>
                <w:color w:val="000000"/>
                <w:sz w:val="18"/>
                <w:szCs w:val="18"/>
              </w:rPr>
              <w:t>eligible</w:t>
            </w:r>
            <w:r w:rsidRPr="00387849">
              <w:rPr>
                <w:rFonts w:cs="Arial"/>
                <w:color w:val="000000"/>
                <w:sz w:val="18"/>
                <w:szCs w:val="18"/>
                <w:cs/>
              </w:rPr>
              <w:t xml:space="preserve"> </w:t>
            </w:r>
            <w:r w:rsidRPr="00387849">
              <w:rPr>
                <w:rFonts w:cs="Arial"/>
                <w:color w:val="000000"/>
                <w:sz w:val="18"/>
                <w:szCs w:val="18"/>
              </w:rPr>
              <w:t>expenses</w:t>
            </w:r>
          </w:p>
        </w:tc>
        <w:tc>
          <w:tcPr>
            <w:tcW w:w="1584" w:type="dxa"/>
            <w:tcBorders>
              <w:top w:val="nil"/>
              <w:left w:val="nil"/>
              <w:right w:val="nil"/>
            </w:tcBorders>
            <w:shd w:val="clear" w:color="auto" w:fill="auto"/>
          </w:tcPr>
          <w:p w14:paraId="597AE2C8" w14:textId="2470CA7A" w:rsidR="00CD5E29" w:rsidRPr="00387849" w:rsidRDefault="00CD5E29" w:rsidP="00CD5E29">
            <w:pPr>
              <w:ind w:right="-72"/>
              <w:jc w:val="right"/>
              <w:rPr>
                <w:rFonts w:cs="Arial"/>
                <w:color w:val="000000"/>
                <w:sz w:val="18"/>
                <w:szCs w:val="18"/>
                <w:lang w:val="en-GB"/>
              </w:rPr>
            </w:pPr>
            <w:r w:rsidRPr="00387849">
              <w:rPr>
                <w:rFonts w:cs="Arial"/>
                <w:color w:val="000000"/>
                <w:sz w:val="18"/>
                <w:szCs w:val="18"/>
                <w:cs/>
                <w:lang w:val="en-GB"/>
              </w:rPr>
              <w:t>(12</w:t>
            </w:r>
            <w:r w:rsidRPr="00387849">
              <w:rPr>
                <w:rFonts w:cs="Arial"/>
                <w:color w:val="000000"/>
                <w:sz w:val="18"/>
                <w:szCs w:val="18"/>
                <w:lang w:val="en-GB"/>
              </w:rPr>
              <w:t>,</w:t>
            </w:r>
            <w:r w:rsidRPr="00387849">
              <w:rPr>
                <w:rFonts w:cs="Arial"/>
                <w:color w:val="000000"/>
                <w:sz w:val="18"/>
                <w:szCs w:val="18"/>
                <w:cs/>
                <w:lang w:val="en-GB"/>
              </w:rPr>
              <w:t>961</w:t>
            </w:r>
            <w:r w:rsidRPr="00387849">
              <w:rPr>
                <w:rFonts w:cs="Arial"/>
                <w:color w:val="000000"/>
                <w:sz w:val="18"/>
                <w:szCs w:val="18"/>
                <w:lang w:val="en-GB"/>
              </w:rPr>
              <w:t>,</w:t>
            </w:r>
            <w:r w:rsidRPr="00387849">
              <w:rPr>
                <w:rFonts w:cs="Arial"/>
                <w:color w:val="000000"/>
                <w:sz w:val="18"/>
                <w:szCs w:val="18"/>
                <w:cs/>
                <w:lang w:val="en-GB"/>
              </w:rPr>
              <w:t>170)</w:t>
            </w:r>
          </w:p>
        </w:tc>
        <w:tc>
          <w:tcPr>
            <w:tcW w:w="1584" w:type="dxa"/>
            <w:tcBorders>
              <w:top w:val="nil"/>
              <w:left w:val="nil"/>
              <w:right w:val="nil"/>
            </w:tcBorders>
            <w:shd w:val="clear" w:color="auto" w:fill="auto"/>
          </w:tcPr>
          <w:p w14:paraId="5A5B0538" w14:textId="2BF0ECA3" w:rsidR="00CD5E29" w:rsidRPr="00387849" w:rsidRDefault="00CD5E29" w:rsidP="00CD5E29">
            <w:pPr>
              <w:ind w:right="-72"/>
              <w:jc w:val="right"/>
              <w:rPr>
                <w:rFonts w:cs="Arial"/>
                <w:color w:val="000000"/>
                <w:sz w:val="18"/>
                <w:szCs w:val="18"/>
                <w:lang w:val="en-GB"/>
              </w:rPr>
            </w:pPr>
            <w:r w:rsidRPr="00387849">
              <w:rPr>
                <w:rFonts w:cs="Arial"/>
                <w:color w:val="000000"/>
                <w:sz w:val="18"/>
                <w:szCs w:val="18"/>
                <w:cs/>
                <w:lang w:val="en-GB"/>
              </w:rPr>
              <w:t>(9</w:t>
            </w:r>
            <w:r w:rsidRPr="00387849">
              <w:rPr>
                <w:rFonts w:cs="Arial"/>
                <w:color w:val="000000"/>
                <w:sz w:val="18"/>
                <w:szCs w:val="18"/>
                <w:lang w:val="en-GB"/>
              </w:rPr>
              <w:t>,</w:t>
            </w:r>
            <w:r w:rsidRPr="00387849">
              <w:rPr>
                <w:rFonts w:cs="Arial"/>
                <w:color w:val="000000"/>
                <w:sz w:val="18"/>
                <w:szCs w:val="18"/>
                <w:cs/>
                <w:lang w:val="en-GB"/>
              </w:rPr>
              <w:t>666</w:t>
            </w:r>
            <w:r w:rsidRPr="00387849">
              <w:rPr>
                <w:rFonts w:cs="Arial"/>
                <w:color w:val="000000"/>
                <w:sz w:val="18"/>
                <w:szCs w:val="18"/>
                <w:lang w:val="en-GB"/>
              </w:rPr>
              <w:t>,</w:t>
            </w:r>
            <w:r w:rsidRPr="00387849">
              <w:rPr>
                <w:rFonts w:cs="Arial"/>
                <w:color w:val="000000"/>
                <w:sz w:val="18"/>
                <w:szCs w:val="18"/>
                <w:cs/>
                <w:lang w:val="en-GB"/>
              </w:rPr>
              <w:t>372)</w:t>
            </w:r>
          </w:p>
        </w:tc>
      </w:tr>
      <w:tr w:rsidR="00A76C73" w:rsidRPr="00387849" w14:paraId="08A3B378" w14:textId="77777777" w:rsidTr="005D1B47">
        <w:trPr>
          <w:trHeight w:val="80"/>
        </w:trPr>
        <w:tc>
          <w:tcPr>
            <w:tcW w:w="6309" w:type="dxa"/>
            <w:shd w:val="clear" w:color="auto" w:fill="auto"/>
            <w:vAlign w:val="bottom"/>
          </w:tcPr>
          <w:p w14:paraId="7C577F81" w14:textId="77777777" w:rsidR="00CD5E29" w:rsidRPr="00387849" w:rsidRDefault="00CD5E29" w:rsidP="00CD5E29">
            <w:pPr>
              <w:ind w:left="-105"/>
              <w:rPr>
                <w:rFonts w:cs="Arial"/>
                <w:color w:val="000000"/>
                <w:sz w:val="18"/>
                <w:szCs w:val="18"/>
                <w:lang w:val="en-GB"/>
              </w:rPr>
            </w:pPr>
            <w:r w:rsidRPr="00387849">
              <w:rPr>
                <w:rFonts w:cs="Arial"/>
                <w:color w:val="000000"/>
                <w:sz w:val="18"/>
                <w:szCs w:val="18"/>
                <w:cs/>
              </w:rPr>
              <w:t xml:space="preserve">   </w:t>
            </w:r>
            <w:r w:rsidRPr="00387849">
              <w:rPr>
                <w:rFonts w:cs="Arial"/>
                <w:color w:val="000000"/>
                <w:sz w:val="18"/>
                <w:szCs w:val="18"/>
                <w:lang w:val="en-US"/>
              </w:rPr>
              <w:t>Expenses not deductible for tax purpose</w:t>
            </w:r>
          </w:p>
        </w:tc>
        <w:tc>
          <w:tcPr>
            <w:tcW w:w="1584" w:type="dxa"/>
            <w:tcBorders>
              <w:top w:val="nil"/>
              <w:left w:val="nil"/>
              <w:bottom w:val="single" w:sz="4" w:space="0" w:color="auto"/>
              <w:right w:val="nil"/>
            </w:tcBorders>
            <w:shd w:val="clear" w:color="auto" w:fill="auto"/>
          </w:tcPr>
          <w:p w14:paraId="43C37512" w14:textId="70D9D527" w:rsidR="00CD5E29" w:rsidRPr="00387849" w:rsidRDefault="00CD5E29" w:rsidP="00CD5E29">
            <w:pPr>
              <w:ind w:right="-72"/>
              <w:jc w:val="right"/>
              <w:rPr>
                <w:rFonts w:cs="Arial"/>
                <w:color w:val="000000"/>
                <w:sz w:val="18"/>
                <w:szCs w:val="18"/>
                <w:lang w:val="en-GB"/>
              </w:rPr>
            </w:pPr>
            <w:r w:rsidRPr="00387849">
              <w:rPr>
                <w:rFonts w:cs="Arial"/>
                <w:color w:val="000000"/>
                <w:sz w:val="18"/>
                <w:szCs w:val="18"/>
                <w:cs/>
                <w:lang w:val="en-GB"/>
              </w:rPr>
              <w:t xml:space="preserve"> 3</w:t>
            </w:r>
            <w:r w:rsidRPr="00387849">
              <w:rPr>
                <w:rFonts w:cs="Arial"/>
                <w:color w:val="000000"/>
                <w:sz w:val="18"/>
                <w:szCs w:val="18"/>
                <w:lang w:val="en-GB"/>
              </w:rPr>
              <w:t>,</w:t>
            </w:r>
            <w:r w:rsidRPr="00387849">
              <w:rPr>
                <w:rFonts w:cs="Arial"/>
                <w:color w:val="000000"/>
                <w:sz w:val="18"/>
                <w:szCs w:val="18"/>
                <w:cs/>
                <w:lang w:val="en-GB"/>
              </w:rPr>
              <w:t>143</w:t>
            </w:r>
            <w:r w:rsidRPr="00387849">
              <w:rPr>
                <w:rFonts w:cs="Arial"/>
                <w:color w:val="000000"/>
                <w:sz w:val="18"/>
                <w:szCs w:val="18"/>
                <w:lang w:val="en-GB"/>
              </w:rPr>
              <w:t>,</w:t>
            </w:r>
            <w:r w:rsidRPr="00387849">
              <w:rPr>
                <w:rFonts w:cs="Arial"/>
                <w:color w:val="000000"/>
                <w:sz w:val="18"/>
                <w:szCs w:val="18"/>
                <w:cs/>
                <w:lang w:val="en-GB"/>
              </w:rPr>
              <w:t xml:space="preserve">965 </w:t>
            </w:r>
          </w:p>
        </w:tc>
        <w:tc>
          <w:tcPr>
            <w:tcW w:w="1584" w:type="dxa"/>
            <w:tcBorders>
              <w:top w:val="nil"/>
              <w:left w:val="nil"/>
              <w:bottom w:val="single" w:sz="4" w:space="0" w:color="auto"/>
              <w:right w:val="nil"/>
            </w:tcBorders>
            <w:shd w:val="clear" w:color="auto" w:fill="auto"/>
          </w:tcPr>
          <w:p w14:paraId="3C6EFB19" w14:textId="15E23C89" w:rsidR="00CD5E29" w:rsidRPr="00387849" w:rsidRDefault="00CD5E29" w:rsidP="00CD5E29">
            <w:pPr>
              <w:ind w:right="-72"/>
              <w:jc w:val="right"/>
              <w:rPr>
                <w:rFonts w:cs="Arial"/>
                <w:color w:val="000000"/>
                <w:sz w:val="18"/>
                <w:szCs w:val="18"/>
                <w:lang w:val="en-GB"/>
              </w:rPr>
            </w:pPr>
            <w:r w:rsidRPr="00387849">
              <w:rPr>
                <w:rFonts w:cs="Arial"/>
                <w:color w:val="000000"/>
                <w:sz w:val="18"/>
                <w:szCs w:val="18"/>
                <w:cs/>
                <w:lang w:val="en-GB"/>
              </w:rPr>
              <w:t>852</w:t>
            </w:r>
            <w:r w:rsidRPr="00387849">
              <w:rPr>
                <w:rFonts w:cs="Arial"/>
                <w:color w:val="000000"/>
                <w:sz w:val="18"/>
                <w:szCs w:val="18"/>
                <w:lang w:val="en-GB"/>
              </w:rPr>
              <w:t>,</w:t>
            </w:r>
            <w:r w:rsidRPr="00387849">
              <w:rPr>
                <w:rFonts w:cs="Arial"/>
                <w:color w:val="000000"/>
                <w:sz w:val="18"/>
                <w:szCs w:val="18"/>
                <w:cs/>
                <w:lang w:val="en-GB"/>
              </w:rPr>
              <w:t>213</w:t>
            </w:r>
          </w:p>
        </w:tc>
      </w:tr>
      <w:tr w:rsidR="00A76C73" w:rsidRPr="00387849" w14:paraId="1574CEA3" w14:textId="77777777" w:rsidTr="005D1B47">
        <w:trPr>
          <w:trHeight w:val="80"/>
        </w:trPr>
        <w:tc>
          <w:tcPr>
            <w:tcW w:w="6309" w:type="dxa"/>
            <w:shd w:val="clear" w:color="auto" w:fill="auto"/>
            <w:vAlign w:val="bottom"/>
          </w:tcPr>
          <w:p w14:paraId="0B28BDB7" w14:textId="77777777" w:rsidR="00F2126B" w:rsidRPr="00387849" w:rsidRDefault="00F2126B" w:rsidP="00F2126B">
            <w:pPr>
              <w:ind w:left="-78" w:right="-318"/>
              <w:jc w:val="both"/>
              <w:rPr>
                <w:rFonts w:cs="Arial"/>
                <w:color w:val="000000"/>
                <w:sz w:val="18"/>
                <w:szCs w:val="18"/>
                <w:lang w:val="en-GB"/>
              </w:rPr>
            </w:pPr>
          </w:p>
        </w:tc>
        <w:tc>
          <w:tcPr>
            <w:tcW w:w="1584" w:type="dxa"/>
            <w:tcBorders>
              <w:top w:val="single" w:sz="4" w:space="0" w:color="auto"/>
            </w:tcBorders>
            <w:shd w:val="clear" w:color="auto" w:fill="auto"/>
          </w:tcPr>
          <w:p w14:paraId="3502D505" w14:textId="77777777" w:rsidR="00F2126B" w:rsidRPr="00387849" w:rsidRDefault="00F2126B" w:rsidP="00F2126B">
            <w:pPr>
              <w:ind w:left="-78" w:right="-318"/>
              <w:jc w:val="both"/>
              <w:rPr>
                <w:rFonts w:cs="Arial"/>
                <w:color w:val="000000"/>
                <w:sz w:val="18"/>
                <w:szCs w:val="18"/>
                <w:lang w:val="en-GB"/>
              </w:rPr>
            </w:pPr>
          </w:p>
        </w:tc>
        <w:tc>
          <w:tcPr>
            <w:tcW w:w="1584" w:type="dxa"/>
            <w:tcBorders>
              <w:top w:val="single" w:sz="4" w:space="0" w:color="auto"/>
            </w:tcBorders>
            <w:shd w:val="clear" w:color="auto" w:fill="auto"/>
            <w:vAlign w:val="bottom"/>
          </w:tcPr>
          <w:p w14:paraId="48B2FBDB" w14:textId="77777777" w:rsidR="00F2126B" w:rsidRPr="00387849" w:rsidRDefault="00F2126B" w:rsidP="00F2126B">
            <w:pPr>
              <w:ind w:left="-78" w:right="-318"/>
              <w:jc w:val="both"/>
              <w:rPr>
                <w:rFonts w:cs="Arial"/>
                <w:color w:val="000000"/>
                <w:sz w:val="18"/>
                <w:szCs w:val="18"/>
                <w:lang w:val="en-GB"/>
              </w:rPr>
            </w:pPr>
          </w:p>
        </w:tc>
      </w:tr>
      <w:tr w:rsidR="00A76C73" w:rsidRPr="00387849" w14:paraId="27B5910A" w14:textId="77777777" w:rsidTr="005D1B47">
        <w:trPr>
          <w:trHeight w:val="70"/>
        </w:trPr>
        <w:tc>
          <w:tcPr>
            <w:tcW w:w="6309" w:type="dxa"/>
            <w:shd w:val="clear" w:color="auto" w:fill="auto"/>
            <w:vAlign w:val="bottom"/>
          </w:tcPr>
          <w:p w14:paraId="3D280108" w14:textId="5CBB2CFD" w:rsidR="00BC6BF4" w:rsidRPr="00387849" w:rsidRDefault="00BC6BF4" w:rsidP="00BC6BF4">
            <w:pPr>
              <w:ind w:left="-105"/>
              <w:rPr>
                <w:rFonts w:cs="Arial"/>
                <w:color w:val="000000"/>
                <w:sz w:val="18"/>
                <w:szCs w:val="18"/>
                <w:lang w:val="en-GB"/>
              </w:rPr>
            </w:pPr>
            <w:r w:rsidRPr="00387849">
              <w:rPr>
                <w:rFonts w:cs="Arial"/>
                <w:color w:val="000000"/>
                <w:sz w:val="18"/>
                <w:szCs w:val="18"/>
                <w:lang w:val="en-US"/>
              </w:rPr>
              <w:t xml:space="preserve">Total </w:t>
            </w:r>
            <w:r w:rsidR="00616B34" w:rsidRPr="00387849">
              <w:rPr>
                <w:rFonts w:cs="Arial"/>
                <w:snapToGrid w:val="0"/>
                <w:color w:val="000000"/>
                <w:sz w:val="18"/>
                <w:szCs w:val="18"/>
                <w:lang w:val="en-US"/>
              </w:rPr>
              <w:t>income tax expense (income)</w:t>
            </w:r>
          </w:p>
        </w:tc>
        <w:tc>
          <w:tcPr>
            <w:tcW w:w="1584" w:type="dxa"/>
            <w:tcBorders>
              <w:bottom w:val="single" w:sz="4" w:space="0" w:color="auto"/>
            </w:tcBorders>
            <w:shd w:val="clear" w:color="auto" w:fill="auto"/>
            <w:vAlign w:val="bottom"/>
          </w:tcPr>
          <w:p w14:paraId="42BC6420" w14:textId="69A85548" w:rsidR="00BC6BF4" w:rsidRPr="00387849" w:rsidRDefault="00BC6BF4" w:rsidP="00BC6BF4">
            <w:pPr>
              <w:ind w:right="-72"/>
              <w:jc w:val="right"/>
              <w:rPr>
                <w:rFonts w:eastAsia="SimSun" w:cs="Arial"/>
                <w:color w:val="000000"/>
                <w:sz w:val="18"/>
                <w:szCs w:val="18"/>
                <w:lang w:val="en-US"/>
              </w:rPr>
            </w:pPr>
            <w:r w:rsidRPr="00387849">
              <w:rPr>
                <w:rFonts w:cs="Arial"/>
                <w:color w:val="000000"/>
                <w:sz w:val="18"/>
                <w:szCs w:val="18"/>
                <w:lang w:val="en-US"/>
              </w:rPr>
              <w:t>(16,527,230)</w:t>
            </w:r>
          </w:p>
        </w:tc>
        <w:tc>
          <w:tcPr>
            <w:tcW w:w="1584" w:type="dxa"/>
            <w:tcBorders>
              <w:bottom w:val="single" w:sz="4" w:space="0" w:color="auto"/>
            </w:tcBorders>
            <w:shd w:val="clear" w:color="auto" w:fill="auto"/>
            <w:vAlign w:val="bottom"/>
          </w:tcPr>
          <w:p w14:paraId="5059FFC2" w14:textId="5D6B5496" w:rsidR="00BC6BF4" w:rsidRPr="00387849" w:rsidRDefault="00BC6BF4" w:rsidP="00BC6BF4">
            <w:pPr>
              <w:ind w:right="-72"/>
              <w:jc w:val="right"/>
              <w:rPr>
                <w:rFonts w:eastAsia="SimSun" w:cs="Arial"/>
                <w:color w:val="000000"/>
                <w:sz w:val="18"/>
                <w:szCs w:val="18"/>
                <w:lang w:val="en-GB"/>
              </w:rPr>
            </w:pPr>
            <w:r w:rsidRPr="00387849">
              <w:rPr>
                <w:rFonts w:eastAsia="SimSun" w:cs="Arial"/>
                <w:color w:val="000000"/>
                <w:sz w:val="18"/>
                <w:szCs w:val="18"/>
                <w:lang w:val="en-US"/>
              </w:rPr>
              <w:t>36,081,678</w:t>
            </w:r>
          </w:p>
        </w:tc>
      </w:tr>
    </w:tbl>
    <w:p w14:paraId="7B8A051F" w14:textId="77777777" w:rsidR="00F708DA" w:rsidRPr="00387849" w:rsidRDefault="00F708DA" w:rsidP="00D16BBB">
      <w:pPr>
        <w:jc w:val="thaiDistribute"/>
        <w:outlineLvl w:val="0"/>
        <w:rPr>
          <w:rFonts w:cs="Arial"/>
          <w:color w:val="000000"/>
          <w:sz w:val="18"/>
          <w:szCs w:val="18"/>
          <w:cs/>
          <w:lang w:val="en-GB"/>
        </w:rPr>
      </w:pPr>
    </w:p>
    <w:p w14:paraId="78F363F4" w14:textId="77777777" w:rsidR="00693314" w:rsidRPr="00387849" w:rsidRDefault="004517FC" w:rsidP="00D16BBB">
      <w:pPr>
        <w:jc w:val="thaiDistribute"/>
        <w:outlineLvl w:val="0"/>
        <w:rPr>
          <w:rFonts w:cs="Arial"/>
          <w:color w:val="000000"/>
          <w:sz w:val="18"/>
          <w:szCs w:val="18"/>
          <w:lang w:val="en-GB"/>
        </w:rPr>
      </w:pPr>
      <w:r w:rsidRPr="00387849">
        <w:rPr>
          <w:rFonts w:cs="Arial"/>
          <w:color w:val="000000"/>
          <w:sz w:val="18"/>
          <w:szCs w:val="18"/>
          <w:lang w:val="en-GB"/>
        </w:rPr>
        <w:br w:type="page"/>
      </w:r>
    </w:p>
    <w:tbl>
      <w:tblPr>
        <w:tblW w:w="9461" w:type="dxa"/>
        <w:tblInd w:w="108" w:type="dxa"/>
        <w:tblLook w:val="04A0" w:firstRow="1" w:lastRow="0" w:firstColumn="1" w:lastColumn="0" w:noHBand="0" w:noVBand="1"/>
      </w:tblPr>
      <w:tblGrid>
        <w:gridCol w:w="9461"/>
      </w:tblGrid>
      <w:tr w:rsidR="00A76C73" w:rsidRPr="00FE3780" w14:paraId="5B4B4063" w14:textId="77777777" w:rsidTr="005D1B47">
        <w:trPr>
          <w:trHeight w:val="386"/>
        </w:trPr>
        <w:tc>
          <w:tcPr>
            <w:tcW w:w="9461" w:type="dxa"/>
            <w:shd w:val="clear" w:color="auto" w:fill="auto"/>
            <w:vAlign w:val="center"/>
          </w:tcPr>
          <w:p w14:paraId="2C4E84D9" w14:textId="36A13F9D" w:rsidR="00F708DA" w:rsidRPr="00FE3780" w:rsidRDefault="00BD646B" w:rsidP="005D1B47">
            <w:pPr>
              <w:ind w:left="528" w:hanging="641"/>
              <w:rPr>
                <w:rFonts w:cs="Arial"/>
                <w:b/>
                <w:bCs/>
                <w:color w:val="000000"/>
                <w:sz w:val="18"/>
                <w:szCs w:val="18"/>
                <w:cs/>
                <w:lang w:val="en-GB"/>
              </w:rPr>
            </w:pPr>
            <w:r w:rsidRPr="00387849">
              <w:rPr>
                <w:rFonts w:cs="Arial"/>
                <w:b/>
                <w:bCs/>
                <w:color w:val="000000"/>
                <w:sz w:val="18"/>
                <w:szCs w:val="18"/>
                <w:lang w:val="en-GB"/>
              </w:rPr>
              <w:t>2</w:t>
            </w:r>
            <w:r w:rsidR="00D13E1A" w:rsidRPr="00387849">
              <w:rPr>
                <w:rFonts w:cs="Arial"/>
                <w:b/>
                <w:bCs/>
                <w:color w:val="000000"/>
                <w:sz w:val="18"/>
                <w:szCs w:val="18"/>
                <w:lang w:val="en-GB"/>
              </w:rPr>
              <w:t>9</w:t>
            </w:r>
            <w:r w:rsidR="00F708DA" w:rsidRPr="00387849">
              <w:rPr>
                <w:rFonts w:cs="Arial"/>
                <w:b/>
                <w:bCs/>
                <w:color w:val="000000"/>
                <w:sz w:val="18"/>
                <w:szCs w:val="18"/>
                <w:lang w:val="en-GB"/>
              </w:rPr>
              <w:tab/>
              <w:t>Earnings</w:t>
            </w:r>
            <w:r w:rsidR="004168B0" w:rsidRPr="00387849">
              <w:rPr>
                <w:rFonts w:cs="Arial"/>
                <w:b/>
                <w:bCs/>
                <w:color w:val="000000"/>
                <w:sz w:val="18"/>
                <w:szCs w:val="18"/>
                <w:cs/>
                <w:lang w:val="en-GB"/>
              </w:rPr>
              <w:t xml:space="preserve"> </w:t>
            </w:r>
            <w:r w:rsidR="004168B0" w:rsidRPr="00FE3780">
              <w:rPr>
                <w:rFonts w:cs="Arial"/>
                <w:b/>
                <w:bCs/>
                <w:color w:val="000000"/>
                <w:sz w:val="18"/>
                <w:szCs w:val="18"/>
                <w:lang w:val="en-GB"/>
              </w:rPr>
              <w:t>(loss)</w:t>
            </w:r>
            <w:r w:rsidR="00F708DA" w:rsidRPr="00387849">
              <w:rPr>
                <w:rFonts w:cs="Arial"/>
                <w:b/>
                <w:bCs/>
                <w:color w:val="000000"/>
                <w:sz w:val="18"/>
                <w:szCs w:val="18"/>
                <w:lang w:val="en-GB"/>
              </w:rPr>
              <w:t xml:space="preserve"> per share</w:t>
            </w:r>
          </w:p>
        </w:tc>
      </w:tr>
    </w:tbl>
    <w:p w14:paraId="70F201B6" w14:textId="77777777" w:rsidR="00F708DA" w:rsidRPr="00387849" w:rsidRDefault="00F708DA" w:rsidP="00D16BBB">
      <w:pPr>
        <w:jc w:val="thaiDistribute"/>
        <w:outlineLvl w:val="0"/>
        <w:rPr>
          <w:rFonts w:cs="Arial"/>
          <w:color w:val="000000"/>
          <w:sz w:val="18"/>
          <w:szCs w:val="18"/>
          <w:lang w:val="en-GB"/>
        </w:rPr>
      </w:pPr>
    </w:p>
    <w:p w14:paraId="0F38849A" w14:textId="2B7CED68" w:rsidR="00F708DA" w:rsidRPr="00387849" w:rsidRDefault="00F708DA" w:rsidP="00F708DA">
      <w:pPr>
        <w:jc w:val="both"/>
        <w:rPr>
          <w:rFonts w:cs="Arial"/>
          <w:color w:val="000000"/>
          <w:sz w:val="18"/>
          <w:szCs w:val="18"/>
          <w:lang w:val="en-GB"/>
        </w:rPr>
      </w:pPr>
      <w:r w:rsidRPr="00387849">
        <w:rPr>
          <w:rFonts w:cs="Arial"/>
          <w:color w:val="000000"/>
          <w:spacing w:val="-2"/>
          <w:sz w:val="18"/>
          <w:szCs w:val="18"/>
          <w:lang w:val="en-GB"/>
        </w:rPr>
        <w:t>Basic earnings</w:t>
      </w:r>
      <w:r w:rsidR="009077E2" w:rsidRPr="00387849">
        <w:rPr>
          <w:rFonts w:cs="Arial"/>
          <w:color w:val="000000"/>
          <w:spacing w:val="-2"/>
          <w:sz w:val="18"/>
          <w:szCs w:val="18"/>
          <w:lang w:val="en-GB"/>
        </w:rPr>
        <w:t xml:space="preserve"> (loss)</w:t>
      </w:r>
      <w:r w:rsidRPr="00387849">
        <w:rPr>
          <w:rFonts w:cs="Arial"/>
          <w:color w:val="000000"/>
          <w:spacing w:val="-2"/>
          <w:sz w:val="18"/>
          <w:szCs w:val="18"/>
          <w:lang w:val="en-GB"/>
        </w:rPr>
        <w:t xml:space="preserve"> per share is calculated by dividing the net income</w:t>
      </w:r>
      <w:r w:rsidR="009077E2" w:rsidRPr="00387849">
        <w:rPr>
          <w:rFonts w:cs="Arial"/>
          <w:color w:val="000000"/>
          <w:spacing w:val="-2"/>
          <w:sz w:val="18"/>
          <w:szCs w:val="18"/>
          <w:lang w:val="en-GB"/>
        </w:rPr>
        <w:t xml:space="preserve"> (loss)</w:t>
      </w:r>
      <w:r w:rsidRPr="00387849">
        <w:rPr>
          <w:rFonts w:cs="Arial"/>
          <w:color w:val="000000"/>
          <w:spacing w:val="-2"/>
          <w:sz w:val="18"/>
          <w:szCs w:val="18"/>
          <w:lang w:val="en-GB"/>
        </w:rPr>
        <w:t xml:space="preserve"> attributable to shareholders by the weighted</w:t>
      </w:r>
      <w:r w:rsidRPr="00387849">
        <w:rPr>
          <w:rFonts w:cs="Arial"/>
          <w:color w:val="000000"/>
          <w:sz w:val="18"/>
          <w:szCs w:val="18"/>
          <w:lang w:val="en-GB"/>
        </w:rPr>
        <w:t xml:space="preserve"> average number of ordinary shares in issue during the year. </w:t>
      </w:r>
    </w:p>
    <w:p w14:paraId="0643C790" w14:textId="77777777" w:rsidR="00F708DA" w:rsidRPr="00387849" w:rsidRDefault="00F708DA" w:rsidP="00D16BBB">
      <w:pPr>
        <w:jc w:val="thaiDistribute"/>
        <w:outlineLvl w:val="0"/>
        <w:rPr>
          <w:rFonts w:cs="Arial"/>
          <w:color w:val="000000"/>
          <w:sz w:val="18"/>
          <w:szCs w:val="18"/>
          <w:lang w:val="en-GB"/>
        </w:rPr>
      </w:pPr>
    </w:p>
    <w:tbl>
      <w:tblPr>
        <w:tblW w:w="9468" w:type="dxa"/>
        <w:tblInd w:w="108" w:type="dxa"/>
        <w:tblLayout w:type="fixed"/>
        <w:tblLook w:val="0000" w:firstRow="0" w:lastRow="0" w:firstColumn="0" w:lastColumn="0" w:noHBand="0" w:noVBand="0"/>
      </w:tblPr>
      <w:tblGrid>
        <w:gridCol w:w="6300"/>
        <w:gridCol w:w="1584"/>
        <w:gridCol w:w="1584"/>
      </w:tblGrid>
      <w:tr w:rsidR="00A76C73" w:rsidRPr="00387849" w14:paraId="7353EF97" w14:textId="77777777" w:rsidTr="005D1B47">
        <w:trPr>
          <w:trHeight w:val="220"/>
        </w:trPr>
        <w:tc>
          <w:tcPr>
            <w:tcW w:w="6300" w:type="dxa"/>
            <w:shd w:val="clear" w:color="auto" w:fill="auto"/>
            <w:vAlign w:val="bottom"/>
          </w:tcPr>
          <w:p w14:paraId="714B9AF4" w14:textId="77777777" w:rsidR="008A64E4" w:rsidRPr="00387849" w:rsidRDefault="008A64E4" w:rsidP="00547B5A">
            <w:pPr>
              <w:ind w:left="-105" w:right="11"/>
              <w:rPr>
                <w:rFonts w:cs="Arial"/>
                <w:color w:val="000000"/>
                <w:sz w:val="18"/>
                <w:szCs w:val="18"/>
                <w:cs/>
                <w:lang w:val="en-GB" w:bidi="ar-SA"/>
              </w:rPr>
            </w:pPr>
          </w:p>
        </w:tc>
        <w:tc>
          <w:tcPr>
            <w:tcW w:w="1584" w:type="dxa"/>
            <w:tcBorders>
              <w:bottom w:val="single" w:sz="4" w:space="0" w:color="auto"/>
            </w:tcBorders>
            <w:shd w:val="clear" w:color="auto" w:fill="auto"/>
            <w:vAlign w:val="center"/>
          </w:tcPr>
          <w:p w14:paraId="7C8472F4" w14:textId="77777777" w:rsidR="008A64E4" w:rsidRPr="00387849" w:rsidRDefault="008A64E4" w:rsidP="00547B5A">
            <w:pPr>
              <w:ind w:right="-72"/>
              <w:jc w:val="right"/>
              <w:rPr>
                <w:rFonts w:cs="Arial"/>
                <w:b/>
                <w:bCs/>
                <w:color w:val="000000"/>
                <w:sz w:val="18"/>
                <w:szCs w:val="18"/>
                <w:lang w:val="en-US"/>
              </w:rPr>
            </w:pPr>
            <w:r w:rsidRPr="00387849">
              <w:rPr>
                <w:rFonts w:cs="Arial"/>
                <w:b/>
                <w:bCs/>
                <w:color w:val="000000"/>
                <w:sz w:val="18"/>
                <w:szCs w:val="18"/>
                <w:lang w:val="en-GB"/>
              </w:rPr>
              <w:t>2024</w:t>
            </w:r>
          </w:p>
        </w:tc>
        <w:tc>
          <w:tcPr>
            <w:tcW w:w="1584" w:type="dxa"/>
            <w:tcBorders>
              <w:bottom w:val="single" w:sz="4" w:space="0" w:color="auto"/>
            </w:tcBorders>
            <w:shd w:val="clear" w:color="auto" w:fill="auto"/>
            <w:vAlign w:val="center"/>
          </w:tcPr>
          <w:p w14:paraId="003B05A3" w14:textId="77777777" w:rsidR="008A64E4" w:rsidRPr="00387849" w:rsidRDefault="008A64E4" w:rsidP="00547B5A">
            <w:pPr>
              <w:ind w:right="-72"/>
              <w:jc w:val="right"/>
              <w:rPr>
                <w:rFonts w:cs="Arial"/>
                <w:b/>
                <w:bCs/>
                <w:color w:val="000000"/>
                <w:sz w:val="18"/>
                <w:szCs w:val="18"/>
                <w:lang w:val="en-US"/>
              </w:rPr>
            </w:pPr>
            <w:r w:rsidRPr="00387849">
              <w:rPr>
                <w:rFonts w:cs="Arial"/>
                <w:b/>
                <w:bCs/>
                <w:color w:val="000000"/>
                <w:sz w:val="18"/>
                <w:szCs w:val="18"/>
                <w:lang w:val="en-GB"/>
              </w:rPr>
              <w:t>2023</w:t>
            </w:r>
          </w:p>
        </w:tc>
      </w:tr>
      <w:tr w:rsidR="00A76C73" w:rsidRPr="001E270F" w14:paraId="2FF593C0" w14:textId="77777777" w:rsidTr="005D1B47">
        <w:trPr>
          <w:trHeight w:val="220"/>
        </w:trPr>
        <w:tc>
          <w:tcPr>
            <w:tcW w:w="6300" w:type="dxa"/>
            <w:shd w:val="clear" w:color="auto" w:fill="auto"/>
          </w:tcPr>
          <w:p w14:paraId="761B6898" w14:textId="3C157875" w:rsidR="008A64E4" w:rsidRPr="00387849" w:rsidRDefault="008A64E4" w:rsidP="001E200F">
            <w:pPr>
              <w:ind w:left="-105"/>
              <w:jc w:val="thaiDistribute"/>
              <w:rPr>
                <w:rFonts w:cs="Arial"/>
                <w:snapToGrid w:val="0"/>
                <w:color w:val="000000"/>
                <w:sz w:val="18"/>
                <w:szCs w:val="18"/>
                <w:lang w:val="en-GB" w:eastAsia="th-TH"/>
              </w:rPr>
            </w:pPr>
            <w:r w:rsidRPr="00387849">
              <w:rPr>
                <w:rFonts w:cs="Arial"/>
                <w:snapToGrid w:val="0"/>
                <w:color w:val="000000"/>
                <w:sz w:val="18"/>
                <w:szCs w:val="18"/>
                <w:lang w:val="en-GB" w:eastAsia="th-TH"/>
              </w:rPr>
              <w:t>Net profit</w:t>
            </w:r>
            <w:r w:rsidR="000978F9" w:rsidRPr="00387849">
              <w:rPr>
                <w:rFonts w:cs="Arial"/>
                <w:snapToGrid w:val="0"/>
                <w:color w:val="000000"/>
                <w:sz w:val="18"/>
                <w:szCs w:val="18"/>
                <w:lang w:val="en-GB" w:eastAsia="th-TH"/>
              </w:rPr>
              <w:t xml:space="preserve"> (loss)</w:t>
            </w:r>
            <w:r w:rsidRPr="00387849">
              <w:rPr>
                <w:rFonts w:cs="Arial"/>
                <w:snapToGrid w:val="0"/>
                <w:color w:val="000000"/>
                <w:sz w:val="18"/>
                <w:szCs w:val="18"/>
                <w:lang w:val="en-GB" w:eastAsia="th-TH"/>
              </w:rPr>
              <w:t xml:space="preserve"> attributable to</w:t>
            </w:r>
          </w:p>
        </w:tc>
        <w:tc>
          <w:tcPr>
            <w:tcW w:w="1584" w:type="dxa"/>
            <w:tcBorders>
              <w:top w:val="single" w:sz="4" w:space="0" w:color="auto"/>
            </w:tcBorders>
            <w:shd w:val="clear" w:color="auto" w:fill="auto"/>
            <w:vAlign w:val="bottom"/>
          </w:tcPr>
          <w:p w14:paraId="1488774C" w14:textId="77777777" w:rsidR="008A64E4" w:rsidRPr="00387849" w:rsidRDefault="008A64E4" w:rsidP="00547B5A">
            <w:pPr>
              <w:autoSpaceDE w:val="0"/>
              <w:autoSpaceDN w:val="0"/>
              <w:ind w:right="-72"/>
              <w:jc w:val="right"/>
              <w:rPr>
                <w:rFonts w:cs="Arial"/>
                <w:snapToGrid w:val="0"/>
                <w:color w:val="000000"/>
                <w:sz w:val="18"/>
                <w:szCs w:val="18"/>
                <w:lang w:val="en-GB"/>
              </w:rPr>
            </w:pPr>
          </w:p>
        </w:tc>
        <w:tc>
          <w:tcPr>
            <w:tcW w:w="1584" w:type="dxa"/>
            <w:shd w:val="clear" w:color="auto" w:fill="auto"/>
            <w:vAlign w:val="bottom"/>
          </w:tcPr>
          <w:p w14:paraId="52555DA0" w14:textId="77777777" w:rsidR="008A64E4" w:rsidRPr="00387849" w:rsidRDefault="008A64E4" w:rsidP="00547B5A">
            <w:pPr>
              <w:ind w:right="-72"/>
              <w:jc w:val="right"/>
              <w:rPr>
                <w:rFonts w:cs="Arial"/>
                <w:snapToGrid w:val="0"/>
                <w:color w:val="000000"/>
                <w:sz w:val="18"/>
                <w:szCs w:val="18"/>
                <w:lang w:val="en-US" w:eastAsia="th-TH"/>
              </w:rPr>
            </w:pPr>
          </w:p>
        </w:tc>
      </w:tr>
      <w:tr w:rsidR="00A76C73" w:rsidRPr="00387849" w14:paraId="2D1F1AB5" w14:textId="77777777" w:rsidTr="005D1B47">
        <w:trPr>
          <w:trHeight w:val="220"/>
        </w:trPr>
        <w:tc>
          <w:tcPr>
            <w:tcW w:w="6300" w:type="dxa"/>
            <w:shd w:val="clear" w:color="auto" w:fill="auto"/>
          </w:tcPr>
          <w:p w14:paraId="7B31F14E" w14:textId="77777777" w:rsidR="0035769B" w:rsidRPr="00387849" w:rsidRDefault="0035769B" w:rsidP="0035769B">
            <w:pPr>
              <w:ind w:left="-105"/>
              <w:rPr>
                <w:rFonts w:cs="Arial"/>
                <w:snapToGrid w:val="0"/>
                <w:color w:val="000000"/>
                <w:sz w:val="18"/>
                <w:szCs w:val="18"/>
                <w:lang w:val="en-GB" w:eastAsia="th-TH"/>
              </w:rPr>
            </w:pPr>
            <w:r w:rsidRPr="00387849">
              <w:rPr>
                <w:rFonts w:cs="Arial"/>
                <w:snapToGrid w:val="0"/>
                <w:color w:val="000000"/>
                <w:sz w:val="18"/>
                <w:szCs w:val="18"/>
                <w:lang w:val="en-GB" w:eastAsia="th-TH"/>
              </w:rPr>
              <w:t xml:space="preserve">   Ordinary shareholders (Baht)</w:t>
            </w:r>
          </w:p>
        </w:tc>
        <w:tc>
          <w:tcPr>
            <w:tcW w:w="1584" w:type="dxa"/>
            <w:tcBorders>
              <w:top w:val="nil"/>
              <w:left w:val="nil"/>
              <w:right w:val="nil"/>
            </w:tcBorders>
            <w:shd w:val="clear" w:color="auto" w:fill="auto"/>
            <w:vAlign w:val="bottom"/>
          </w:tcPr>
          <w:p w14:paraId="46034541" w14:textId="23913E94" w:rsidR="0035769B" w:rsidRPr="00387849" w:rsidRDefault="0035769B" w:rsidP="0035769B">
            <w:pPr>
              <w:autoSpaceDE w:val="0"/>
              <w:autoSpaceDN w:val="0"/>
              <w:ind w:right="-72"/>
              <w:jc w:val="right"/>
              <w:rPr>
                <w:rFonts w:cs="Arial"/>
                <w:snapToGrid w:val="0"/>
                <w:color w:val="000000"/>
                <w:sz w:val="18"/>
                <w:szCs w:val="18"/>
                <w:lang w:val="en-GB"/>
              </w:rPr>
            </w:pPr>
            <w:r w:rsidRPr="00387849">
              <w:rPr>
                <w:rFonts w:cs="Arial"/>
                <w:color w:val="000000"/>
                <w:sz w:val="18"/>
                <w:szCs w:val="18"/>
                <w:cs/>
                <w:lang w:val="en-US"/>
              </w:rPr>
              <w:t>(</w:t>
            </w:r>
            <w:r w:rsidR="00847593" w:rsidRPr="00387849">
              <w:rPr>
                <w:rFonts w:cs="Arial"/>
                <w:color w:val="000000"/>
                <w:sz w:val="18"/>
                <w:szCs w:val="18"/>
                <w:cs/>
                <w:lang w:val="en-US"/>
              </w:rPr>
              <w:t>16</w:t>
            </w:r>
            <w:r w:rsidR="00847593" w:rsidRPr="00387849">
              <w:rPr>
                <w:rFonts w:cs="Arial"/>
                <w:color w:val="000000"/>
                <w:sz w:val="18"/>
                <w:szCs w:val="18"/>
                <w:lang w:val="en-US"/>
              </w:rPr>
              <w:t>,415,985</w:t>
            </w:r>
            <w:r w:rsidRPr="00387849">
              <w:rPr>
                <w:rFonts w:cs="Arial"/>
                <w:color w:val="000000"/>
                <w:sz w:val="18"/>
                <w:szCs w:val="18"/>
                <w:cs/>
                <w:lang w:val="en-US"/>
              </w:rPr>
              <w:t>)</w:t>
            </w:r>
          </w:p>
        </w:tc>
        <w:tc>
          <w:tcPr>
            <w:tcW w:w="1584" w:type="dxa"/>
            <w:tcBorders>
              <w:top w:val="nil"/>
              <w:left w:val="nil"/>
              <w:right w:val="nil"/>
            </w:tcBorders>
            <w:shd w:val="clear" w:color="auto" w:fill="auto"/>
            <w:vAlign w:val="bottom"/>
          </w:tcPr>
          <w:p w14:paraId="0684BBA3" w14:textId="1A87E73C" w:rsidR="0035769B" w:rsidRPr="00387849" w:rsidRDefault="00A01F09" w:rsidP="0035769B">
            <w:pPr>
              <w:autoSpaceDE w:val="0"/>
              <w:autoSpaceDN w:val="0"/>
              <w:ind w:right="-72"/>
              <w:jc w:val="right"/>
              <w:rPr>
                <w:rFonts w:cs="Arial"/>
                <w:snapToGrid w:val="0"/>
                <w:color w:val="000000"/>
                <w:sz w:val="18"/>
                <w:szCs w:val="18"/>
                <w:lang w:val="en-GB"/>
              </w:rPr>
            </w:pPr>
            <w:r w:rsidRPr="00387849">
              <w:rPr>
                <w:rFonts w:cs="Arial"/>
                <w:color w:val="000000"/>
                <w:sz w:val="18"/>
                <w:szCs w:val="18"/>
                <w:cs/>
                <w:lang w:val="en-GB"/>
              </w:rPr>
              <w:t>189</w:t>
            </w:r>
            <w:r w:rsidRPr="00387849">
              <w:rPr>
                <w:rFonts w:cs="Arial"/>
                <w:color w:val="000000"/>
                <w:sz w:val="18"/>
                <w:szCs w:val="18"/>
                <w:lang w:val="en-GB"/>
              </w:rPr>
              <w:t>,004,923</w:t>
            </w:r>
          </w:p>
        </w:tc>
      </w:tr>
      <w:tr w:rsidR="00A76C73" w:rsidRPr="00387849" w14:paraId="2AFC0072" w14:textId="77777777" w:rsidTr="005D1B47">
        <w:tc>
          <w:tcPr>
            <w:tcW w:w="6300" w:type="dxa"/>
            <w:shd w:val="clear" w:color="auto" w:fill="auto"/>
            <w:vAlign w:val="bottom"/>
          </w:tcPr>
          <w:p w14:paraId="1D5057F7" w14:textId="77777777" w:rsidR="0035769B" w:rsidRPr="00387849" w:rsidRDefault="0035769B" w:rsidP="0035769B">
            <w:pPr>
              <w:ind w:left="540" w:hanging="540"/>
              <w:rPr>
                <w:rFonts w:cs="Arial"/>
                <w:b/>
                <w:bCs/>
                <w:color w:val="000000"/>
                <w:sz w:val="18"/>
                <w:szCs w:val="18"/>
                <w:cs/>
                <w:lang w:val="en-GB"/>
              </w:rPr>
            </w:pPr>
          </w:p>
        </w:tc>
        <w:tc>
          <w:tcPr>
            <w:tcW w:w="1584" w:type="dxa"/>
            <w:shd w:val="clear" w:color="auto" w:fill="auto"/>
            <w:vAlign w:val="bottom"/>
          </w:tcPr>
          <w:p w14:paraId="2E4B59C6" w14:textId="77777777" w:rsidR="0035769B" w:rsidRPr="00387849" w:rsidRDefault="0035769B" w:rsidP="0035769B">
            <w:pPr>
              <w:ind w:left="540" w:hanging="540"/>
              <w:jc w:val="right"/>
              <w:rPr>
                <w:rFonts w:cs="Arial"/>
                <w:b/>
                <w:bCs/>
                <w:color w:val="000000"/>
                <w:sz w:val="18"/>
                <w:szCs w:val="18"/>
                <w:cs/>
                <w:lang w:val="en-GB"/>
              </w:rPr>
            </w:pPr>
          </w:p>
        </w:tc>
        <w:tc>
          <w:tcPr>
            <w:tcW w:w="1584" w:type="dxa"/>
            <w:shd w:val="clear" w:color="auto" w:fill="auto"/>
            <w:vAlign w:val="bottom"/>
          </w:tcPr>
          <w:p w14:paraId="1BBFDFDE" w14:textId="77777777" w:rsidR="0035769B" w:rsidRPr="00387849" w:rsidRDefault="0035769B" w:rsidP="0035769B">
            <w:pPr>
              <w:ind w:left="540" w:hanging="540"/>
              <w:jc w:val="right"/>
              <w:rPr>
                <w:rFonts w:cs="Arial"/>
                <w:b/>
                <w:bCs/>
                <w:color w:val="000000"/>
                <w:sz w:val="18"/>
                <w:szCs w:val="18"/>
                <w:cs/>
                <w:lang w:val="en-GB"/>
              </w:rPr>
            </w:pPr>
          </w:p>
        </w:tc>
      </w:tr>
      <w:tr w:rsidR="004D074B" w:rsidRPr="00387849" w14:paraId="64B1EF05" w14:textId="77777777" w:rsidTr="005D1B47">
        <w:trPr>
          <w:trHeight w:val="220"/>
        </w:trPr>
        <w:tc>
          <w:tcPr>
            <w:tcW w:w="6300" w:type="dxa"/>
            <w:shd w:val="clear" w:color="auto" w:fill="auto"/>
          </w:tcPr>
          <w:p w14:paraId="20A9E31E" w14:textId="49EA9924" w:rsidR="004D074B" w:rsidRPr="00387849" w:rsidRDefault="004D074B" w:rsidP="005D1B47">
            <w:pPr>
              <w:ind w:hanging="105"/>
              <w:rPr>
                <w:rFonts w:cs="Arial"/>
                <w:snapToGrid w:val="0"/>
                <w:color w:val="000000"/>
                <w:sz w:val="18"/>
                <w:szCs w:val="18"/>
                <w:lang w:val="en-GB" w:eastAsia="th-TH"/>
              </w:rPr>
            </w:pPr>
            <w:r w:rsidRPr="00387849">
              <w:rPr>
                <w:rFonts w:cs="Arial"/>
                <w:color w:val="000000"/>
                <w:sz w:val="18"/>
                <w:szCs w:val="18"/>
                <w:lang w:val="en-US"/>
              </w:rPr>
              <w:t xml:space="preserve">Weighted average number of ordinary shares attributable to shareholders of the parent company during the period </w:t>
            </w:r>
            <w:r w:rsidRPr="00387849">
              <w:rPr>
                <w:rFonts w:cs="Arial"/>
                <w:color w:val="000000"/>
                <w:sz w:val="18"/>
                <w:szCs w:val="18"/>
                <w:cs/>
              </w:rPr>
              <w:t>(</w:t>
            </w:r>
            <w:r w:rsidRPr="00387849">
              <w:rPr>
                <w:rFonts w:cs="Arial"/>
                <w:color w:val="000000"/>
                <w:sz w:val="18"/>
                <w:szCs w:val="18"/>
                <w:lang w:val="en-US"/>
              </w:rPr>
              <w:t>Shares</w:t>
            </w:r>
            <w:r w:rsidRPr="00387849">
              <w:rPr>
                <w:rFonts w:cs="Arial"/>
                <w:color w:val="000000"/>
                <w:sz w:val="18"/>
                <w:szCs w:val="18"/>
                <w:cs/>
              </w:rPr>
              <w:t>)</w:t>
            </w:r>
          </w:p>
        </w:tc>
        <w:tc>
          <w:tcPr>
            <w:tcW w:w="1584" w:type="dxa"/>
            <w:shd w:val="clear" w:color="auto" w:fill="auto"/>
            <w:vAlign w:val="bottom"/>
          </w:tcPr>
          <w:p w14:paraId="307AB73D" w14:textId="24025831" w:rsidR="004D074B" w:rsidRPr="00387849" w:rsidRDefault="004D074B" w:rsidP="005D1B47">
            <w:pPr>
              <w:tabs>
                <w:tab w:val="right" w:pos="9810"/>
              </w:tabs>
              <w:ind w:left="4" w:right="-72"/>
              <w:jc w:val="right"/>
              <w:rPr>
                <w:rFonts w:cs="Arial"/>
                <w:color w:val="000000"/>
                <w:sz w:val="18"/>
                <w:szCs w:val="18"/>
                <w:cs/>
                <w:lang w:val="en-GB"/>
              </w:rPr>
            </w:pPr>
            <w:r w:rsidRPr="00387849">
              <w:rPr>
                <w:rFonts w:cs="Arial"/>
                <w:color w:val="000000"/>
                <w:sz w:val="18"/>
                <w:szCs w:val="18"/>
                <w:cs/>
                <w:lang w:val="en-GB"/>
              </w:rPr>
              <w:t>1</w:t>
            </w:r>
            <w:r w:rsidRPr="00387849">
              <w:rPr>
                <w:rFonts w:cs="Arial"/>
                <w:color w:val="000000"/>
                <w:sz w:val="18"/>
                <w:szCs w:val="18"/>
                <w:lang w:val="en-GB"/>
              </w:rPr>
              <w:t>,</w:t>
            </w:r>
            <w:r w:rsidRPr="00387849">
              <w:rPr>
                <w:rFonts w:cs="Arial"/>
                <w:color w:val="000000"/>
                <w:sz w:val="18"/>
                <w:szCs w:val="18"/>
                <w:cs/>
                <w:lang w:val="en-GB"/>
              </w:rPr>
              <w:t>184</w:t>
            </w:r>
            <w:r w:rsidRPr="00387849">
              <w:rPr>
                <w:rFonts w:cs="Arial"/>
                <w:color w:val="000000"/>
                <w:sz w:val="18"/>
                <w:szCs w:val="18"/>
                <w:lang w:val="en-GB"/>
              </w:rPr>
              <w:t>,</w:t>
            </w:r>
            <w:r w:rsidRPr="00387849">
              <w:rPr>
                <w:rFonts w:cs="Arial"/>
                <w:color w:val="000000"/>
                <w:sz w:val="18"/>
                <w:szCs w:val="18"/>
                <w:cs/>
                <w:lang w:val="en-GB"/>
              </w:rPr>
              <w:t>121</w:t>
            </w:r>
            <w:r w:rsidRPr="00387849">
              <w:rPr>
                <w:rFonts w:cs="Arial"/>
                <w:color w:val="000000"/>
                <w:sz w:val="18"/>
                <w:szCs w:val="18"/>
                <w:lang w:val="en-GB"/>
              </w:rPr>
              <w:t>,</w:t>
            </w:r>
            <w:r w:rsidRPr="00387849">
              <w:rPr>
                <w:rFonts w:cs="Arial"/>
                <w:color w:val="000000"/>
                <w:sz w:val="18"/>
                <w:szCs w:val="18"/>
                <w:cs/>
                <w:lang w:val="en-GB"/>
              </w:rPr>
              <w:t>871</w:t>
            </w:r>
          </w:p>
        </w:tc>
        <w:tc>
          <w:tcPr>
            <w:tcW w:w="1584" w:type="dxa"/>
            <w:shd w:val="clear" w:color="auto" w:fill="auto"/>
            <w:vAlign w:val="bottom"/>
          </w:tcPr>
          <w:p w14:paraId="6ED4619E" w14:textId="08FE21DA" w:rsidR="004D074B" w:rsidRPr="00387849" w:rsidRDefault="004D074B" w:rsidP="005D1B47">
            <w:pPr>
              <w:tabs>
                <w:tab w:val="right" w:pos="9810"/>
              </w:tabs>
              <w:ind w:left="4" w:right="-72"/>
              <w:jc w:val="right"/>
              <w:rPr>
                <w:rFonts w:cs="Arial"/>
                <w:color w:val="000000"/>
                <w:sz w:val="18"/>
                <w:szCs w:val="18"/>
                <w:cs/>
                <w:lang w:val="en-GB"/>
              </w:rPr>
            </w:pPr>
            <w:r w:rsidRPr="00387849">
              <w:rPr>
                <w:rFonts w:cs="Arial"/>
                <w:color w:val="000000"/>
                <w:sz w:val="18"/>
                <w:szCs w:val="18"/>
                <w:cs/>
                <w:lang w:val="en-GB"/>
              </w:rPr>
              <w:t>1</w:t>
            </w:r>
            <w:r w:rsidRPr="00387849">
              <w:rPr>
                <w:rFonts w:cs="Arial"/>
                <w:color w:val="000000"/>
                <w:sz w:val="18"/>
                <w:szCs w:val="18"/>
                <w:lang w:val="en-GB"/>
              </w:rPr>
              <w:t>,</w:t>
            </w:r>
            <w:r w:rsidRPr="00387849">
              <w:rPr>
                <w:rFonts w:cs="Arial"/>
                <w:color w:val="000000"/>
                <w:sz w:val="18"/>
                <w:szCs w:val="18"/>
                <w:cs/>
                <w:lang w:val="en-GB"/>
              </w:rPr>
              <w:t>184</w:t>
            </w:r>
            <w:r w:rsidRPr="00387849">
              <w:rPr>
                <w:rFonts w:cs="Arial"/>
                <w:color w:val="000000"/>
                <w:sz w:val="18"/>
                <w:szCs w:val="18"/>
                <w:lang w:val="en-GB"/>
              </w:rPr>
              <w:t>,</w:t>
            </w:r>
            <w:r w:rsidRPr="00387849">
              <w:rPr>
                <w:rFonts w:cs="Arial"/>
                <w:color w:val="000000"/>
                <w:sz w:val="18"/>
                <w:szCs w:val="18"/>
                <w:cs/>
                <w:lang w:val="en-GB"/>
              </w:rPr>
              <w:t>121</w:t>
            </w:r>
            <w:r w:rsidRPr="00387849">
              <w:rPr>
                <w:rFonts w:cs="Arial"/>
                <w:color w:val="000000"/>
                <w:sz w:val="18"/>
                <w:szCs w:val="18"/>
                <w:lang w:val="en-GB"/>
              </w:rPr>
              <w:t>,</w:t>
            </w:r>
            <w:r w:rsidRPr="00387849">
              <w:rPr>
                <w:rFonts w:cs="Arial"/>
                <w:color w:val="000000"/>
                <w:sz w:val="18"/>
                <w:szCs w:val="18"/>
                <w:cs/>
                <w:lang w:val="en-GB"/>
              </w:rPr>
              <w:t>871</w:t>
            </w:r>
          </w:p>
        </w:tc>
      </w:tr>
      <w:tr w:rsidR="004D074B" w:rsidRPr="00387849" w14:paraId="682C0D69" w14:textId="77777777" w:rsidTr="005D1B47">
        <w:tc>
          <w:tcPr>
            <w:tcW w:w="6300" w:type="dxa"/>
            <w:shd w:val="clear" w:color="auto" w:fill="auto"/>
          </w:tcPr>
          <w:p w14:paraId="09DA57CC" w14:textId="77777777" w:rsidR="004D074B" w:rsidRPr="00387849" w:rsidRDefault="004D074B" w:rsidP="005D1B47">
            <w:pPr>
              <w:ind w:left="-108"/>
              <w:rPr>
                <w:rFonts w:cs="Arial"/>
                <w:b/>
                <w:bCs/>
                <w:color w:val="000000"/>
                <w:sz w:val="18"/>
                <w:szCs w:val="18"/>
                <w:cs/>
                <w:lang w:val="en-GB"/>
              </w:rPr>
            </w:pPr>
            <w:r w:rsidRPr="00387849">
              <w:rPr>
                <w:rFonts w:cs="Arial"/>
                <w:color w:val="000000"/>
                <w:sz w:val="18"/>
                <w:szCs w:val="18"/>
                <w:lang w:val="en-US"/>
              </w:rPr>
              <w:t xml:space="preserve">Basic earnings (loss) per share </w:t>
            </w:r>
            <w:r w:rsidRPr="00387849">
              <w:rPr>
                <w:rFonts w:cs="Arial"/>
                <w:color w:val="000000"/>
                <w:sz w:val="18"/>
                <w:szCs w:val="18"/>
                <w:cs/>
                <w:lang w:val="en-US"/>
              </w:rPr>
              <w:t>(</w:t>
            </w:r>
            <w:r w:rsidRPr="00387849">
              <w:rPr>
                <w:rFonts w:cs="Arial"/>
                <w:color w:val="000000"/>
                <w:sz w:val="18"/>
                <w:szCs w:val="18"/>
                <w:lang w:val="en-US"/>
              </w:rPr>
              <w:t>Baht per shares</w:t>
            </w:r>
            <w:r w:rsidRPr="00387849">
              <w:rPr>
                <w:rFonts w:cs="Arial"/>
                <w:color w:val="000000"/>
                <w:sz w:val="18"/>
                <w:szCs w:val="18"/>
                <w:cs/>
                <w:lang w:val="en-US"/>
              </w:rPr>
              <w:t>)</w:t>
            </w:r>
          </w:p>
        </w:tc>
        <w:tc>
          <w:tcPr>
            <w:tcW w:w="1584" w:type="dxa"/>
            <w:tcBorders>
              <w:top w:val="nil"/>
              <w:left w:val="nil"/>
              <w:right w:val="nil"/>
            </w:tcBorders>
            <w:shd w:val="clear" w:color="auto" w:fill="auto"/>
            <w:vAlign w:val="bottom"/>
          </w:tcPr>
          <w:p w14:paraId="1866EBB7" w14:textId="03621E1E" w:rsidR="004D074B" w:rsidRPr="00387849" w:rsidRDefault="004D074B" w:rsidP="005D1B47">
            <w:pPr>
              <w:tabs>
                <w:tab w:val="right" w:pos="9810"/>
              </w:tabs>
              <w:ind w:left="4" w:right="-72"/>
              <w:jc w:val="right"/>
              <w:rPr>
                <w:rFonts w:cs="Arial"/>
                <w:color w:val="000000"/>
                <w:sz w:val="18"/>
                <w:szCs w:val="18"/>
                <w:cs/>
                <w:lang w:val="en-GB"/>
              </w:rPr>
            </w:pPr>
            <w:r w:rsidRPr="00387849">
              <w:rPr>
                <w:rFonts w:cs="Arial"/>
                <w:color w:val="000000"/>
                <w:sz w:val="18"/>
                <w:szCs w:val="18"/>
                <w:cs/>
                <w:lang w:val="en-GB"/>
              </w:rPr>
              <w:t>(0.014)</w:t>
            </w:r>
          </w:p>
        </w:tc>
        <w:tc>
          <w:tcPr>
            <w:tcW w:w="1584" w:type="dxa"/>
            <w:tcBorders>
              <w:top w:val="nil"/>
              <w:left w:val="nil"/>
              <w:right w:val="nil"/>
            </w:tcBorders>
            <w:shd w:val="clear" w:color="auto" w:fill="auto"/>
            <w:vAlign w:val="bottom"/>
          </w:tcPr>
          <w:p w14:paraId="3F6D88F6" w14:textId="662A12E7" w:rsidR="004D074B" w:rsidRPr="00387849" w:rsidRDefault="004D074B" w:rsidP="005D1B47">
            <w:pPr>
              <w:ind w:right="-51"/>
              <w:jc w:val="right"/>
              <w:rPr>
                <w:rFonts w:cs="Arial"/>
                <w:color w:val="000000"/>
                <w:sz w:val="18"/>
                <w:szCs w:val="18"/>
                <w:cs/>
                <w:lang w:val="en-GB"/>
              </w:rPr>
            </w:pPr>
            <w:r w:rsidRPr="00387849">
              <w:rPr>
                <w:rFonts w:cs="Arial"/>
                <w:color w:val="000000"/>
                <w:sz w:val="18"/>
                <w:szCs w:val="18"/>
                <w:cs/>
                <w:lang w:val="en-GB"/>
              </w:rPr>
              <w:t>0.1</w:t>
            </w:r>
            <w:r w:rsidRPr="00387849">
              <w:rPr>
                <w:rFonts w:cs="Arial"/>
                <w:color w:val="000000"/>
                <w:sz w:val="18"/>
                <w:szCs w:val="18"/>
                <w:lang w:val="en-GB"/>
              </w:rPr>
              <w:t>60</w:t>
            </w:r>
          </w:p>
        </w:tc>
      </w:tr>
      <w:tr w:rsidR="004D074B" w:rsidRPr="00387849" w14:paraId="7E2D0599" w14:textId="77777777" w:rsidTr="005D1B47">
        <w:trPr>
          <w:trHeight w:val="220"/>
        </w:trPr>
        <w:tc>
          <w:tcPr>
            <w:tcW w:w="6300" w:type="dxa"/>
            <w:shd w:val="clear" w:color="auto" w:fill="auto"/>
          </w:tcPr>
          <w:p w14:paraId="7D0B549A" w14:textId="77777777" w:rsidR="004D074B" w:rsidRPr="00387849" w:rsidRDefault="004D074B" w:rsidP="004D074B">
            <w:pPr>
              <w:ind w:left="-105" w:right="-112"/>
              <w:rPr>
                <w:rFonts w:cs="Arial"/>
                <w:snapToGrid w:val="0"/>
                <w:color w:val="000000"/>
                <w:sz w:val="18"/>
                <w:szCs w:val="18"/>
                <w:lang w:val="en-US" w:eastAsia="th-TH"/>
              </w:rPr>
            </w:pPr>
            <w:r w:rsidRPr="00387849">
              <w:rPr>
                <w:rFonts w:cs="Arial"/>
                <w:color w:val="000000"/>
                <w:sz w:val="18"/>
                <w:szCs w:val="18"/>
                <w:lang w:val="en-US"/>
              </w:rPr>
              <w:t>Basic earnings (loss) per share</w:t>
            </w:r>
            <w:r w:rsidRPr="00387849">
              <w:rPr>
                <w:rFonts w:cs="Arial"/>
                <w:color w:val="000000"/>
                <w:sz w:val="18"/>
                <w:szCs w:val="18"/>
                <w:cs/>
              </w:rPr>
              <w:t xml:space="preserve"> </w:t>
            </w:r>
            <w:r w:rsidRPr="00387849">
              <w:rPr>
                <w:rFonts w:cs="Arial"/>
                <w:color w:val="000000"/>
                <w:sz w:val="18"/>
                <w:szCs w:val="18"/>
                <w:lang w:val="en-US"/>
              </w:rPr>
              <w:t xml:space="preserve">before adjustment </w:t>
            </w:r>
            <w:r w:rsidRPr="00387849">
              <w:rPr>
                <w:rFonts w:cs="Arial"/>
                <w:color w:val="000000"/>
                <w:sz w:val="18"/>
                <w:szCs w:val="18"/>
                <w:cs/>
              </w:rPr>
              <w:t>(</w:t>
            </w:r>
            <w:r w:rsidRPr="00387849">
              <w:rPr>
                <w:rFonts w:cs="Arial"/>
                <w:color w:val="000000"/>
                <w:sz w:val="18"/>
                <w:szCs w:val="18"/>
                <w:lang w:val="en-US"/>
              </w:rPr>
              <w:t>Baht per shares</w:t>
            </w:r>
            <w:r w:rsidRPr="00387849">
              <w:rPr>
                <w:rFonts w:cs="Arial"/>
                <w:color w:val="000000"/>
                <w:sz w:val="18"/>
                <w:szCs w:val="18"/>
                <w:cs/>
              </w:rPr>
              <w:t>)</w:t>
            </w:r>
          </w:p>
        </w:tc>
        <w:tc>
          <w:tcPr>
            <w:tcW w:w="1584" w:type="dxa"/>
            <w:tcBorders>
              <w:left w:val="nil"/>
              <w:right w:val="nil"/>
            </w:tcBorders>
            <w:shd w:val="clear" w:color="auto" w:fill="auto"/>
            <w:vAlign w:val="bottom"/>
          </w:tcPr>
          <w:p w14:paraId="36B98185" w14:textId="772415FC" w:rsidR="004D074B" w:rsidRPr="00387849" w:rsidRDefault="004D074B" w:rsidP="004D074B">
            <w:pPr>
              <w:ind w:right="-51"/>
              <w:jc w:val="right"/>
              <w:rPr>
                <w:rFonts w:cs="Arial"/>
                <w:snapToGrid w:val="0"/>
                <w:color w:val="000000"/>
                <w:sz w:val="18"/>
                <w:szCs w:val="18"/>
                <w:lang w:val="en-US" w:eastAsia="th-TH"/>
              </w:rPr>
            </w:pPr>
            <w:r w:rsidRPr="00387849">
              <w:rPr>
                <w:rFonts w:cs="Arial"/>
                <w:color w:val="000000"/>
                <w:sz w:val="18"/>
                <w:szCs w:val="18"/>
                <w:lang w:val="en-GB"/>
              </w:rPr>
              <w:t>-</w:t>
            </w:r>
          </w:p>
        </w:tc>
        <w:tc>
          <w:tcPr>
            <w:tcW w:w="1584" w:type="dxa"/>
            <w:tcBorders>
              <w:left w:val="nil"/>
              <w:right w:val="nil"/>
            </w:tcBorders>
            <w:shd w:val="clear" w:color="auto" w:fill="auto"/>
            <w:vAlign w:val="bottom"/>
          </w:tcPr>
          <w:p w14:paraId="05AAA29D" w14:textId="3E6C5E3B" w:rsidR="004D074B" w:rsidRPr="00387849" w:rsidRDefault="004D074B" w:rsidP="004D074B">
            <w:pPr>
              <w:ind w:right="-51"/>
              <w:jc w:val="right"/>
              <w:rPr>
                <w:rFonts w:cs="Arial"/>
                <w:snapToGrid w:val="0"/>
                <w:color w:val="000000"/>
                <w:sz w:val="18"/>
                <w:szCs w:val="18"/>
                <w:lang w:val="en-US" w:eastAsia="th-TH"/>
              </w:rPr>
            </w:pPr>
            <w:r w:rsidRPr="00387849">
              <w:rPr>
                <w:rFonts w:cs="Arial"/>
                <w:color w:val="000000"/>
                <w:sz w:val="18"/>
                <w:szCs w:val="18"/>
                <w:cs/>
                <w:lang w:val="en-GB"/>
              </w:rPr>
              <w:t>0.183</w:t>
            </w:r>
          </w:p>
        </w:tc>
      </w:tr>
    </w:tbl>
    <w:p w14:paraId="203CB100" w14:textId="77777777" w:rsidR="00F708DA" w:rsidRPr="00387849" w:rsidRDefault="00F708DA" w:rsidP="00693314">
      <w:pPr>
        <w:ind w:left="540" w:hanging="540"/>
        <w:rPr>
          <w:rFonts w:cs="Arial"/>
          <w:color w:val="000000"/>
          <w:sz w:val="18"/>
          <w:szCs w:val="18"/>
          <w:lang w:val="en-GB"/>
        </w:rPr>
      </w:pPr>
    </w:p>
    <w:p w14:paraId="535F0E90" w14:textId="1D69149C" w:rsidR="008A64E4" w:rsidRPr="00387849" w:rsidRDefault="008A64E4" w:rsidP="008A64E4">
      <w:pPr>
        <w:spacing w:line="204" w:lineRule="exact"/>
        <w:jc w:val="both"/>
        <w:textAlignment w:val="baseline"/>
        <w:rPr>
          <w:rFonts w:eastAsia="Arial" w:cs="Arial"/>
          <w:color w:val="000000"/>
          <w:sz w:val="18"/>
          <w:szCs w:val="18"/>
          <w:lang w:val="en-US"/>
        </w:rPr>
      </w:pPr>
      <w:r w:rsidRPr="00387849">
        <w:rPr>
          <w:rFonts w:eastAsia="Arial" w:cs="Arial"/>
          <w:color w:val="000000"/>
          <w:sz w:val="18"/>
          <w:szCs w:val="18"/>
          <w:lang w:val="en-US"/>
        </w:rPr>
        <w:t>Annual General Meeting of the shareholders held on 2</w:t>
      </w:r>
      <w:r w:rsidR="009373A0" w:rsidRPr="00387849">
        <w:rPr>
          <w:rFonts w:eastAsia="Arial" w:cs="Arial"/>
          <w:color w:val="000000"/>
          <w:sz w:val="18"/>
          <w:szCs w:val="18"/>
          <w:lang w:val="en-US"/>
        </w:rPr>
        <w:t>6</w:t>
      </w:r>
      <w:r w:rsidRPr="00387849">
        <w:rPr>
          <w:rFonts w:eastAsia="Arial" w:cs="Arial"/>
          <w:color w:val="000000"/>
          <w:sz w:val="18"/>
          <w:szCs w:val="18"/>
          <w:lang w:val="en-US"/>
        </w:rPr>
        <w:t xml:space="preserve"> April 2024 approved the shares dividends to the shareholders at the rate of 7 shares per 1 share (Note 2</w:t>
      </w:r>
      <w:r w:rsidR="00D13E1A" w:rsidRPr="00387849">
        <w:rPr>
          <w:rFonts w:eastAsia="Arial" w:cs="Arial"/>
          <w:color w:val="000000"/>
          <w:sz w:val="18"/>
          <w:szCs w:val="18"/>
          <w:lang w:val="en-US"/>
        </w:rPr>
        <w:t>2</w:t>
      </w:r>
      <w:r w:rsidRPr="00387849">
        <w:rPr>
          <w:rFonts w:eastAsia="Arial" w:cs="Arial"/>
          <w:color w:val="000000"/>
          <w:sz w:val="18"/>
          <w:szCs w:val="18"/>
          <w:lang w:val="en-US"/>
        </w:rPr>
        <w:t xml:space="preserve">). The Company adjusted the number of outstanding ordinary shares to reflect the shares dividends as if the event has occurred at the beginning of the period presented. The weighted </w:t>
      </w:r>
      <w:r w:rsidRPr="00387849">
        <w:rPr>
          <w:rFonts w:eastAsia="Arial" w:cs="Arial"/>
          <w:color w:val="000000"/>
          <w:spacing w:val="-2"/>
          <w:sz w:val="18"/>
          <w:szCs w:val="18"/>
          <w:lang w:val="en-US"/>
        </w:rPr>
        <w:t>average number of shares in 2023 was also adjusted, as a result the basic earning per</w:t>
      </w:r>
      <w:r w:rsidRPr="00387849">
        <w:rPr>
          <w:rFonts w:eastAsia="Arial" w:cs="Arial"/>
          <w:color w:val="000000"/>
          <w:spacing w:val="-2"/>
          <w:sz w:val="18"/>
          <w:szCs w:val="18"/>
          <w:cs/>
          <w:lang w:val="en-US"/>
        </w:rPr>
        <w:t xml:space="preserve"> </w:t>
      </w:r>
      <w:r w:rsidRPr="00387849">
        <w:rPr>
          <w:rFonts w:eastAsia="Arial" w:cs="Arial"/>
          <w:color w:val="000000"/>
          <w:spacing w:val="-2"/>
          <w:sz w:val="18"/>
          <w:szCs w:val="18"/>
          <w:lang w:val="en-US"/>
        </w:rPr>
        <w:t xml:space="preserve">share from Baht </w:t>
      </w:r>
      <w:r w:rsidR="00EA3D5A" w:rsidRPr="00387849">
        <w:rPr>
          <w:rFonts w:eastAsia="Arial" w:cs="Arial"/>
          <w:color w:val="000000"/>
          <w:spacing w:val="-2"/>
          <w:sz w:val="18"/>
          <w:szCs w:val="18"/>
          <w:lang w:val="en-US"/>
        </w:rPr>
        <w:t xml:space="preserve">0.183 </w:t>
      </w:r>
      <w:r w:rsidRPr="00387849">
        <w:rPr>
          <w:rFonts w:eastAsia="Arial" w:cs="Arial"/>
          <w:color w:val="000000"/>
          <w:spacing w:val="-2"/>
          <w:sz w:val="18"/>
          <w:szCs w:val="18"/>
          <w:lang w:val="en-US"/>
        </w:rPr>
        <w:t>per share</w:t>
      </w:r>
      <w:r w:rsidRPr="00387849">
        <w:rPr>
          <w:rFonts w:eastAsia="Arial" w:cs="Arial"/>
          <w:color w:val="000000"/>
          <w:sz w:val="18"/>
          <w:szCs w:val="18"/>
          <w:lang w:val="en-US"/>
        </w:rPr>
        <w:t xml:space="preserve"> change to Baht </w:t>
      </w:r>
      <w:r w:rsidR="00EA3D5A" w:rsidRPr="00387849">
        <w:rPr>
          <w:rFonts w:eastAsia="Arial" w:cs="Arial"/>
          <w:color w:val="000000"/>
          <w:sz w:val="18"/>
          <w:szCs w:val="18"/>
          <w:lang w:val="en-US"/>
        </w:rPr>
        <w:t>0.160</w:t>
      </w:r>
      <w:r w:rsidRPr="00387849">
        <w:rPr>
          <w:rFonts w:eastAsia="Arial" w:cs="Arial"/>
          <w:color w:val="000000"/>
          <w:sz w:val="18"/>
          <w:szCs w:val="18"/>
          <w:lang w:val="en-US"/>
        </w:rPr>
        <w:t xml:space="preserve"> per share for the purposes of comparable earnings per share. </w:t>
      </w:r>
    </w:p>
    <w:p w14:paraId="00BE81AF" w14:textId="77777777" w:rsidR="008A64E4" w:rsidRPr="00387849" w:rsidRDefault="008A64E4" w:rsidP="008A64E4">
      <w:pPr>
        <w:spacing w:line="204" w:lineRule="exact"/>
        <w:jc w:val="both"/>
        <w:textAlignment w:val="baseline"/>
        <w:rPr>
          <w:rFonts w:eastAsia="Arial" w:cs="Arial"/>
          <w:color w:val="000000"/>
          <w:sz w:val="18"/>
          <w:szCs w:val="18"/>
          <w:lang w:val="en-US"/>
        </w:rPr>
      </w:pPr>
    </w:p>
    <w:p w14:paraId="2781C21C" w14:textId="77777777" w:rsidR="008A64E4" w:rsidRPr="00387849" w:rsidRDefault="008A64E4" w:rsidP="008A64E4">
      <w:pPr>
        <w:jc w:val="thaiDistribute"/>
        <w:rPr>
          <w:rFonts w:eastAsia="Arial Unicode MS" w:cs="Arial"/>
          <w:color w:val="000000"/>
          <w:spacing w:val="-4"/>
          <w:sz w:val="18"/>
          <w:szCs w:val="18"/>
          <w:lang w:val="en-US"/>
        </w:rPr>
      </w:pPr>
      <w:r w:rsidRPr="00387849">
        <w:rPr>
          <w:rFonts w:cs="Arial"/>
          <w:color w:val="000000"/>
          <w:sz w:val="18"/>
          <w:szCs w:val="18"/>
          <w:lang w:val="en-US"/>
        </w:rPr>
        <w:t xml:space="preserve">There are no potential dilutive ordinary shares in issue for the year ended </w:t>
      </w:r>
      <w:r w:rsidRPr="00387849">
        <w:rPr>
          <w:rFonts w:eastAsia="Arial Unicode MS" w:cs="Arial"/>
          <w:color w:val="000000"/>
          <w:spacing w:val="-4"/>
          <w:sz w:val="18"/>
          <w:szCs w:val="18"/>
          <w:cs/>
        </w:rPr>
        <w:t xml:space="preserve">31 </w:t>
      </w:r>
      <w:r w:rsidRPr="00387849">
        <w:rPr>
          <w:rFonts w:eastAsia="Arial Unicode MS" w:cs="Arial"/>
          <w:color w:val="000000"/>
          <w:spacing w:val="-4"/>
          <w:sz w:val="18"/>
          <w:szCs w:val="18"/>
          <w:lang w:val="en-US"/>
        </w:rPr>
        <w:t xml:space="preserve">December </w:t>
      </w:r>
      <w:r w:rsidRPr="00387849">
        <w:rPr>
          <w:rFonts w:eastAsia="Arial Unicode MS" w:cs="Arial"/>
          <w:color w:val="000000"/>
          <w:spacing w:val="-4"/>
          <w:sz w:val="18"/>
          <w:szCs w:val="18"/>
          <w:cs/>
        </w:rPr>
        <w:t>202</w:t>
      </w:r>
      <w:r w:rsidRPr="00387849">
        <w:rPr>
          <w:rFonts w:eastAsia="Arial Unicode MS" w:cs="Arial"/>
          <w:color w:val="000000"/>
          <w:spacing w:val="-4"/>
          <w:sz w:val="18"/>
          <w:szCs w:val="18"/>
          <w:lang w:val="en-US"/>
        </w:rPr>
        <w:t>4 and 2023</w:t>
      </w:r>
      <w:r w:rsidRPr="00387849">
        <w:rPr>
          <w:rFonts w:eastAsia="Arial Unicode MS" w:cs="Arial"/>
          <w:color w:val="000000"/>
          <w:spacing w:val="-4"/>
          <w:sz w:val="18"/>
          <w:szCs w:val="18"/>
          <w:cs/>
        </w:rPr>
        <w:t>.</w:t>
      </w:r>
    </w:p>
    <w:p w14:paraId="3800741B" w14:textId="77777777" w:rsidR="00693314" w:rsidRPr="00387849" w:rsidRDefault="00693314" w:rsidP="00F708DA">
      <w:pPr>
        <w:jc w:val="both"/>
        <w:rPr>
          <w:rFonts w:cs="Arial"/>
          <w:color w:val="000000"/>
          <w:spacing w:val="-2"/>
          <w:sz w:val="18"/>
          <w:szCs w:val="18"/>
          <w:lang w:val="en-GB"/>
        </w:rPr>
      </w:pPr>
    </w:p>
    <w:p w14:paraId="0472FD2D" w14:textId="77777777" w:rsidR="004517FC" w:rsidRPr="00387849" w:rsidRDefault="004517FC" w:rsidP="00F708DA">
      <w:pPr>
        <w:jc w:val="both"/>
        <w:rPr>
          <w:rFonts w:cs="Arial"/>
          <w:color w:val="000000"/>
          <w:spacing w:val="-2"/>
          <w:sz w:val="18"/>
          <w:szCs w:val="18"/>
          <w:lang w:val="en-GB"/>
        </w:rPr>
      </w:pPr>
    </w:p>
    <w:tbl>
      <w:tblPr>
        <w:tblW w:w="9462" w:type="dxa"/>
        <w:tblInd w:w="108" w:type="dxa"/>
        <w:tblLook w:val="04A0" w:firstRow="1" w:lastRow="0" w:firstColumn="1" w:lastColumn="0" w:noHBand="0" w:noVBand="1"/>
      </w:tblPr>
      <w:tblGrid>
        <w:gridCol w:w="9462"/>
      </w:tblGrid>
      <w:tr w:rsidR="00A76C73" w:rsidRPr="00387849" w14:paraId="7A563F59" w14:textId="77777777" w:rsidTr="005D1B47">
        <w:trPr>
          <w:trHeight w:val="386"/>
        </w:trPr>
        <w:tc>
          <w:tcPr>
            <w:tcW w:w="9462" w:type="dxa"/>
            <w:shd w:val="clear" w:color="auto" w:fill="auto"/>
            <w:vAlign w:val="center"/>
          </w:tcPr>
          <w:p w14:paraId="4A675C8C" w14:textId="121C0798" w:rsidR="008A64E4" w:rsidRPr="00387849" w:rsidRDefault="00D13E1A" w:rsidP="005D1B47">
            <w:pPr>
              <w:ind w:left="432" w:hanging="545"/>
              <w:jc w:val="both"/>
              <w:rPr>
                <w:rFonts w:eastAsia="Arial Unicode MS" w:cs="Arial"/>
                <w:b/>
                <w:bCs/>
                <w:color w:val="000000"/>
                <w:sz w:val="18"/>
                <w:szCs w:val="18"/>
                <w:cs/>
              </w:rPr>
            </w:pPr>
            <w:r w:rsidRPr="00387849">
              <w:rPr>
                <w:rFonts w:eastAsia="Arial Unicode MS" w:cs="Arial"/>
                <w:b/>
                <w:bCs/>
                <w:color w:val="000000"/>
                <w:sz w:val="18"/>
                <w:szCs w:val="18"/>
                <w:lang w:val="en-GB"/>
              </w:rPr>
              <w:t>30</w:t>
            </w:r>
            <w:r w:rsidR="008A64E4" w:rsidRPr="00387849">
              <w:rPr>
                <w:rFonts w:eastAsia="Arial Unicode MS" w:cs="Arial"/>
                <w:b/>
                <w:bCs/>
                <w:color w:val="000000"/>
                <w:sz w:val="18"/>
                <w:szCs w:val="18"/>
                <w:cs/>
              </w:rPr>
              <w:tab/>
            </w:r>
            <w:r w:rsidR="008A64E4" w:rsidRPr="00387849">
              <w:rPr>
                <w:rFonts w:cs="Arial"/>
                <w:b/>
                <w:bCs/>
                <w:color w:val="000000"/>
                <w:sz w:val="18"/>
                <w:szCs w:val="18"/>
              </w:rPr>
              <w:t>Operating</w:t>
            </w:r>
            <w:r w:rsidR="008A64E4" w:rsidRPr="00387849">
              <w:rPr>
                <w:rFonts w:cs="Arial"/>
                <w:b/>
                <w:bCs/>
                <w:color w:val="000000"/>
                <w:sz w:val="18"/>
                <w:szCs w:val="18"/>
                <w:cs/>
              </w:rPr>
              <w:t xml:space="preserve"> </w:t>
            </w:r>
            <w:r w:rsidR="008A64E4" w:rsidRPr="00387849">
              <w:rPr>
                <w:rFonts w:cs="Arial"/>
                <w:b/>
                <w:bCs/>
                <w:color w:val="000000"/>
                <w:sz w:val="18"/>
                <w:szCs w:val="18"/>
              </w:rPr>
              <w:t>segments</w:t>
            </w:r>
          </w:p>
        </w:tc>
      </w:tr>
    </w:tbl>
    <w:p w14:paraId="59C92707" w14:textId="77777777" w:rsidR="008A64E4" w:rsidRPr="00387849" w:rsidRDefault="008A64E4" w:rsidP="008A64E4">
      <w:pPr>
        <w:jc w:val="thaiDistribute"/>
        <w:rPr>
          <w:rFonts w:cs="Arial"/>
          <w:color w:val="000000"/>
          <w:sz w:val="18"/>
          <w:szCs w:val="18"/>
        </w:rPr>
      </w:pPr>
    </w:p>
    <w:p w14:paraId="14EB0E63" w14:textId="77777777" w:rsidR="008A64E4" w:rsidRPr="00387849" w:rsidRDefault="008A64E4" w:rsidP="008A64E4">
      <w:pPr>
        <w:tabs>
          <w:tab w:val="left" w:pos="1276"/>
        </w:tabs>
        <w:jc w:val="both"/>
        <w:rPr>
          <w:rFonts w:cs="Arial"/>
          <w:color w:val="000000"/>
          <w:sz w:val="18"/>
          <w:szCs w:val="18"/>
          <w:lang w:val="en-US"/>
        </w:rPr>
      </w:pPr>
      <w:r w:rsidRPr="00387849">
        <w:rPr>
          <w:rFonts w:cs="Arial"/>
          <w:color w:val="000000"/>
          <w:sz w:val="18"/>
          <w:szCs w:val="18"/>
          <w:lang w:val="en-US"/>
        </w:rPr>
        <w:t>The Company operates in a single segment which is financial services business, in which a geographic area is in Thailand. Therefore, segment information is not presented because operating segments are reported in a manner consistent with the internal reporting provided to the chief operating decision-maker.</w:t>
      </w:r>
    </w:p>
    <w:p w14:paraId="5490C7C1" w14:textId="77777777" w:rsidR="00857F63" w:rsidRPr="00387849" w:rsidRDefault="00857F63" w:rsidP="008A64E4">
      <w:pPr>
        <w:tabs>
          <w:tab w:val="left" w:pos="1276"/>
        </w:tabs>
        <w:jc w:val="both"/>
        <w:rPr>
          <w:rFonts w:cs="Arial"/>
          <w:color w:val="000000"/>
          <w:sz w:val="18"/>
          <w:szCs w:val="18"/>
          <w:lang w:val="en-US"/>
        </w:rPr>
      </w:pPr>
    </w:p>
    <w:p w14:paraId="1893B373" w14:textId="658C190E" w:rsidR="008A64E4" w:rsidRPr="00387849" w:rsidRDefault="00857F63" w:rsidP="00636907">
      <w:pPr>
        <w:tabs>
          <w:tab w:val="left" w:pos="1276"/>
        </w:tabs>
        <w:jc w:val="both"/>
        <w:rPr>
          <w:rFonts w:cs="Arial"/>
          <w:color w:val="000000"/>
          <w:sz w:val="18"/>
          <w:szCs w:val="18"/>
          <w:lang w:val="en-GB"/>
        </w:rPr>
      </w:pPr>
      <w:r w:rsidRPr="00387849">
        <w:rPr>
          <w:rFonts w:cs="Arial"/>
          <w:color w:val="000000"/>
          <w:sz w:val="18"/>
          <w:szCs w:val="18"/>
          <w:lang w:val="en-US"/>
        </w:rPr>
        <w:t xml:space="preserve">In 2023 and 2024, </w:t>
      </w:r>
      <w:r w:rsidR="00636907" w:rsidRPr="00387849">
        <w:rPr>
          <w:rFonts w:cs="Arial"/>
          <w:color w:val="000000"/>
          <w:sz w:val="18"/>
          <w:szCs w:val="18"/>
          <w:lang w:val="en-US"/>
        </w:rPr>
        <w:t xml:space="preserve">the </w:t>
      </w:r>
      <w:r w:rsidR="00777CE0" w:rsidRPr="00387849">
        <w:rPr>
          <w:rFonts w:cs="Arial"/>
          <w:color w:val="000000"/>
          <w:sz w:val="18"/>
          <w:szCs w:val="18"/>
          <w:lang w:val="en-US"/>
        </w:rPr>
        <w:t>C</w:t>
      </w:r>
      <w:r w:rsidR="00636907" w:rsidRPr="00387849">
        <w:rPr>
          <w:rFonts w:cs="Arial"/>
          <w:color w:val="000000"/>
          <w:sz w:val="18"/>
          <w:szCs w:val="18"/>
          <w:lang w:val="en-US"/>
        </w:rPr>
        <w:t>ompany's revenue were diversified, with no individual customer accounting for 10% or more of the total revenue.</w:t>
      </w:r>
    </w:p>
    <w:p w14:paraId="75580131" w14:textId="77777777" w:rsidR="008A64E4" w:rsidRPr="00387849" w:rsidRDefault="008A64E4" w:rsidP="00F708DA">
      <w:pPr>
        <w:jc w:val="both"/>
        <w:rPr>
          <w:rFonts w:cs="Arial"/>
          <w:color w:val="000000"/>
          <w:sz w:val="18"/>
          <w:szCs w:val="18"/>
          <w:lang w:val="en-GB"/>
        </w:rPr>
      </w:pPr>
    </w:p>
    <w:p w14:paraId="3158E091" w14:textId="77777777" w:rsidR="00636907" w:rsidRPr="00FE3780" w:rsidRDefault="00636907" w:rsidP="00F708DA">
      <w:pPr>
        <w:jc w:val="both"/>
        <w:rPr>
          <w:rFonts w:cs="Arial"/>
          <w:color w:val="000000"/>
          <w:sz w:val="18"/>
          <w:szCs w:val="18"/>
          <w:cs/>
          <w:lang w:val="en-GB"/>
        </w:rPr>
      </w:pPr>
    </w:p>
    <w:tbl>
      <w:tblPr>
        <w:tblW w:w="9461" w:type="dxa"/>
        <w:tblInd w:w="108" w:type="dxa"/>
        <w:tblLook w:val="04A0" w:firstRow="1" w:lastRow="0" w:firstColumn="1" w:lastColumn="0" w:noHBand="0" w:noVBand="1"/>
      </w:tblPr>
      <w:tblGrid>
        <w:gridCol w:w="9461"/>
      </w:tblGrid>
      <w:tr w:rsidR="00A76C73" w:rsidRPr="00FE3780" w14:paraId="4C5A46F2" w14:textId="77777777" w:rsidTr="005D1B47">
        <w:trPr>
          <w:trHeight w:val="386"/>
        </w:trPr>
        <w:tc>
          <w:tcPr>
            <w:tcW w:w="9461" w:type="dxa"/>
            <w:shd w:val="clear" w:color="auto" w:fill="auto"/>
            <w:vAlign w:val="center"/>
          </w:tcPr>
          <w:p w14:paraId="4C329A67" w14:textId="5E33853F" w:rsidR="00F708DA" w:rsidRPr="00FE3780" w:rsidRDefault="004517FC" w:rsidP="005D1B47">
            <w:pPr>
              <w:ind w:left="528" w:hanging="641"/>
              <w:rPr>
                <w:rFonts w:cs="Arial"/>
                <w:b/>
                <w:bCs/>
                <w:color w:val="000000"/>
                <w:sz w:val="18"/>
                <w:szCs w:val="18"/>
                <w:cs/>
              </w:rPr>
            </w:pPr>
            <w:r w:rsidRPr="00FE3780">
              <w:rPr>
                <w:rFonts w:cs="Arial"/>
                <w:b/>
                <w:bCs/>
                <w:color w:val="000000"/>
                <w:sz w:val="18"/>
                <w:szCs w:val="18"/>
                <w:lang w:val="en-GB"/>
              </w:rPr>
              <w:t>3</w:t>
            </w:r>
            <w:r w:rsidR="00D13E1A" w:rsidRPr="00FE3780">
              <w:rPr>
                <w:rFonts w:cs="Arial"/>
                <w:b/>
                <w:bCs/>
                <w:color w:val="000000"/>
                <w:sz w:val="18"/>
                <w:szCs w:val="18"/>
                <w:lang w:val="en-GB"/>
              </w:rPr>
              <w:t>1</w:t>
            </w:r>
            <w:r w:rsidR="00F708DA" w:rsidRPr="00FE3780">
              <w:rPr>
                <w:rFonts w:cs="Arial"/>
                <w:b/>
                <w:bCs/>
                <w:color w:val="000000"/>
                <w:sz w:val="18"/>
                <w:szCs w:val="18"/>
                <w:lang w:val="en-GB"/>
              </w:rPr>
              <w:tab/>
              <w:t>Related party transactions</w:t>
            </w:r>
          </w:p>
        </w:tc>
      </w:tr>
    </w:tbl>
    <w:p w14:paraId="3E609079" w14:textId="77777777" w:rsidR="00F708DA" w:rsidRPr="00FE3780" w:rsidRDefault="00F708DA" w:rsidP="00F708DA">
      <w:pPr>
        <w:jc w:val="both"/>
        <w:rPr>
          <w:rFonts w:cs="Arial"/>
          <w:color w:val="000000"/>
          <w:spacing w:val="-2"/>
          <w:sz w:val="18"/>
          <w:szCs w:val="18"/>
          <w:lang w:val="en-GB"/>
        </w:rPr>
      </w:pPr>
    </w:p>
    <w:p w14:paraId="199354A4" w14:textId="77777777" w:rsidR="00924830" w:rsidRPr="00FE3780" w:rsidRDefault="00924830" w:rsidP="00924830">
      <w:pPr>
        <w:jc w:val="both"/>
        <w:rPr>
          <w:rFonts w:eastAsia="Arial Unicode MS" w:cs="Arial"/>
          <w:color w:val="000000"/>
          <w:sz w:val="18"/>
          <w:szCs w:val="18"/>
          <w:lang w:val="en-US"/>
        </w:rPr>
      </w:pPr>
      <w:r w:rsidRPr="00FE3780">
        <w:rPr>
          <w:rFonts w:eastAsia="Arial Unicode MS" w:cs="Arial"/>
          <w:color w:val="000000"/>
          <w:spacing w:val="-4"/>
          <w:sz w:val="18"/>
          <w:szCs w:val="18"/>
          <w:lang w:val="en-US"/>
        </w:rPr>
        <w:t>Individuals and entities that directly or indirectly control or are controlled by or are under common control with the Company,</w:t>
      </w:r>
      <w:r w:rsidRPr="00FE3780">
        <w:rPr>
          <w:rFonts w:eastAsia="Arial Unicode MS" w:cs="Arial"/>
          <w:color w:val="000000"/>
          <w:sz w:val="18"/>
          <w:szCs w:val="18"/>
          <w:cs/>
        </w:rPr>
        <w:t xml:space="preserve"> </w:t>
      </w:r>
      <w:r w:rsidRPr="00FE3780">
        <w:rPr>
          <w:rFonts w:eastAsia="Arial Unicode MS" w:cs="Arial"/>
          <w:color w:val="000000"/>
          <w:spacing w:val="-6"/>
          <w:sz w:val="18"/>
          <w:szCs w:val="18"/>
          <w:lang w:val="en-US"/>
        </w:rPr>
        <w:t>including investment entities, associates, joint venture and individuals or entities having significant influence over the Company,</w:t>
      </w:r>
      <w:r w:rsidRPr="00FE3780">
        <w:rPr>
          <w:rFonts w:eastAsia="Arial Unicode MS" w:cs="Arial"/>
          <w:color w:val="000000"/>
          <w:spacing w:val="-4"/>
          <w:sz w:val="18"/>
          <w:szCs w:val="18"/>
          <w:cs/>
        </w:rPr>
        <w:t xml:space="preserve"> </w:t>
      </w:r>
      <w:r w:rsidRPr="00FE3780">
        <w:rPr>
          <w:rFonts w:eastAsia="Arial Unicode MS" w:cs="Arial"/>
          <w:color w:val="000000"/>
          <w:sz w:val="18"/>
          <w:szCs w:val="18"/>
          <w:lang w:val="en-US"/>
        </w:rPr>
        <w:t>key management personnel, including directors and officers of the Company and close members of the family of these individuals and entities associated with these individuals also constitute related parties</w:t>
      </w:r>
      <w:r w:rsidRPr="00FE3780">
        <w:rPr>
          <w:rFonts w:eastAsia="Arial Unicode MS" w:cs="Arial"/>
          <w:color w:val="000000"/>
          <w:sz w:val="18"/>
          <w:szCs w:val="18"/>
          <w:cs/>
        </w:rPr>
        <w:t>.</w:t>
      </w:r>
    </w:p>
    <w:p w14:paraId="4422D385" w14:textId="77777777" w:rsidR="00924830" w:rsidRPr="00FE3780" w:rsidRDefault="00924830" w:rsidP="00924830">
      <w:pPr>
        <w:jc w:val="both"/>
        <w:rPr>
          <w:rFonts w:eastAsia="Arial Unicode MS" w:cs="Arial"/>
          <w:color w:val="000000"/>
          <w:sz w:val="18"/>
          <w:szCs w:val="18"/>
          <w:lang w:val="en-US"/>
        </w:rPr>
      </w:pPr>
    </w:p>
    <w:p w14:paraId="07197B26" w14:textId="77777777" w:rsidR="00924830" w:rsidRPr="00FE3780" w:rsidRDefault="00924830" w:rsidP="00924830">
      <w:pPr>
        <w:jc w:val="both"/>
        <w:rPr>
          <w:rFonts w:eastAsia="Arial Unicode MS" w:cs="Arial"/>
          <w:color w:val="000000"/>
          <w:sz w:val="18"/>
          <w:szCs w:val="18"/>
          <w:lang w:val="en-US"/>
        </w:rPr>
      </w:pPr>
      <w:r w:rsidRPr="00FE3780">
        <w:rPr>
          <w:rFonts w:eastAsia="Arial Unicode MS" w:cs="Arial"/>
          <w:color w:val="000000"/>
          <w:sz w:val="18"/>
          <w:szCs w:val="18"/>
          <w:lang w:val="en-US"/>
        </w:rPr>
        <w:t>In considering each possible related</w:t>
      </w:r>
      <w:r w:rsidRPr="00FE3780">
        <w:rPr>
          <w:rFonts w:eastAsia="Arial Unicode MS" w:cs="Arial"/>
          <w:color w:val="000000"/>
          <w:sz w:val="18"/>
          <w:szCs w:val="18"/>
          <w:cs/>
        </w:rPr>
        <w:t>-</w:t>
      </w:r>
      <w:r w:rsidRPr="00FE3780">
        <w:rPr>
          <w:rFonts w:eastAsia="Arial Unicode MS" w:cs="Arial"/>
          <w:color w:val="000000"/>
          <w:sz w:val="18"/>
          <w:szCs w:val="18"/>
          <w:lang w:val="en-US"/>
        </w:rPr>
        <w:t>party relationship, attention is directed to the substance of the relationship, and not merely the legal form</w:t>
      </w:r>
      <w:r w:rsidRPr="00FE3780">
        <w:rPr>
          <w:rFonts w:eastAsia="Arial Unicode MS" w:cs="Arial"/>
          <w:color w:val="000000"/>
          <w:sz w:val="18"/>
          <w:szCs w:val="18"/>
          <w:cs/>
        </w:rPr>
        <w:t>.</w:t>
      </w:r>
    </w:p>
    <w:p w14:paraId="77960E82" w14:textId="77777777" w:rsidR="00924830" w:rsidRPr="00FE3780" w:rsidRDefault="00924830" w:rsidP="00924830">
      <w:pPr>
        <w:jc w:val="both"/>
        <w:rPr>
          <w:rFonts w:eastAsia="Arial Unicode MS" w:cs="Arial"/>
          <w:color w:val="000000"/>
          <w:sz w:val="18"/>
          <w:szCs w:val="18"/>
          <w:lang w:val="en-US"/>
        </w:rPr>
      </w:pPr>
    </w:p>
    <w:p w14:paraId="52B789C9" w14:textId="77777777" w:rsidR="00924830" w:rsidRPr="00FE3780" w:rsidRDefault="00924830" w:rsidP="00924830">
      <w:pPr>
        <w:jc w:val="both"/>
        <w:rPr>
          <w:rFonts w:eastAsia="Arial Unicode MS" w:cs="Arial"/>
          <w:color w:val="000000"/>
          <w:spacing w:val="-4"/>
          <w:sz w:val="18"/>
          <w:szCs w:val="18"/>
          <w:lang w:val="en-US"/>
        </w:rPr>
      </w:pPr>
      <w:r w:rsidRPr="00FE3780">
        <w:rPr>
          <w:rFonts w:eastAsia="Arial Unicode MS" w:cs="Arial"/>
          <w:color w:val="000000"/>
          <w:spacing w:val="-4"/>
          <w:sz w:val="18"/>
          <w:szCs w:val="18"/>
          <w:lang w:val="en-US"/>
        </w:rPr>
        <w:t>The Company</w:t>
      </w:r>
      <w:r w:rsidRPr="00FE3780">
        <w:rPr>
          <w:rFonts w:eastAsia="Arial Unicode MS" w:cs="Arial"/>
          <w:color w:val="000000"/>
          <w:spacing w:val="-4"/>
          <w:sz w:val="18"/>
          <w:szCs w:val="18"/>
          <w:cs/>
        </w:rPr>
        <w:t>’</w:t>
      </w:r>
      <w:r w:rsidRPr="00FE3780">
        <w:rPr>
          <w:rFonts w:eastAsia="Arial Unicode MS" w:cs="Arial"/>
          <w:color w:val="000000"/>
          <w:spacing w:val="-4"/>
          <w:sz w:val="18"/>
          <w:szCs w:val="18"/>
          <w:lang w:val="en-US"/>
        </w:rPr>
        <w:t>s controlling shareholder is Islamic Bank of Thailand</w:t>
      </w:r>
      <w:r w:rsidRPr="00FE3780">
        <w:rPr>
          <w:rFonts w:eastAsia="Arial Unicode MS" w:cs="Arial"/>
          <w:color w:val="000000"/>
          <w:spacing w:val="-4"/>
          <w:sz w:val="18"/>
          <w:szCs w:val="18"/>
          <w:cs/>
        </w:rPr>
        <w:t xml:space="preserve">. </w:t>
      </w:r>
      <w:r w:rsidRPr="00FE3780">
        <w:rPr>
          <w:rFonts w:eastAsia="Arial Unicode MS" w:cs="Arial"/>
          <w:color w:val="000000"/>
          <w:spacing w:val="-4"/>
          <w:sz w:val="18"/>
          <w:szCs w:val="18"/>
          <w:lang w:val="en-US"/>
        </w:rPr>
        <w:t>which owns 48.27% of the Company</w:t>
      </w:r>
      <w:r w:rsidRPr="00FE3780">
        <w:rPr>
          <w:rFonts w:eastAsia="Arial Unicode MS" w:cs="Arial"/>
          <w:color w:val="000000"/>
          <w:spacing w:val="-4"/>
          <w:sz w:val="18"/>
          <w:szCs w:val="18"/>
          <w:cs/>
        </w:rPr>
        <w:t>’</w:t>
      </w:r>
      <w:r w:rsidRPr="00FE3780">
        <w:rPr>
          <w:rFonts w:eastAsia="Arial Unicode MS" w:cs="Arial"/>
          <w:color w:val="000000"/>
          <w:spacing w:val="-4"/>
          <w:sz w:val="18"/>
          <w:szCs w:val="18"/>
          <w:lang w:val="en-US"/>
        </w:rPr>
        <w:t>s shares</w:t>
      </w:r>
      <w:r w:rsidRPr="00FE3780">
        <w:rPr>
          <w:rFonts w:eastAsia="Arial Unicode MS" w:cs="Arial"/>
          <w:color w:val="000000"/>
          <w:spacing w:val="-4"/>
          <w:sz w:val="18"/>
          <w:szCs w:val="18"/>
          <w:cs/>
        </w:rPr>
        <w:t>.</w:t>
      </w:r>
    </w:p>
    <w:p w14:paraId="662DC7E6" w14:textId="77777777" w:rsidR="00924830" w:rsidRPr="00FE3780" w:rsidRDefault="00924830" w:rsidP="00924830">
      <w:pPr>
        <w:jc w:val="both"/>
        <w:rPr>
          <w:rFonts w:eastAsia="Arial Unicode MS" w:cs="Arial"/>
          <w:color w:val="000000"/>
          <w:sz w:val="18"/>
          <w:szCs w:val="18"/>
          <w:lang w:val="en-US"/>
        </w:rPr>
      </w:pPr>
    </w:p>
    <w:p w14:paraId="055AA145" w14:textId="77777777" w:rsidR="00924830" w:rsidRPr="00FE3780" w:rsidRDefault="00924830" w:rsidP="00924830">
      <w:pPr>
        <w:tabs>
          <w:tab w:val="left" w:pos="0"/>
          <w:tab w:val="left" w:pos="900"/>
          <w:tab w:val="left" w:pos="1440"/>
        </w:tabs>
        <w:jc w:val="thaiDistribute"/>
        <w:rPr>
          <w:rFonts w:eastAsia="Arial Unicode MS" w:cs="Arial"/>
          <w:color w:val="000000"/>
          <w:sz w:val="18"/>
          <w:szCs w:val="18"/>
          <w:lang w:val="en-US"/>
        </w:rPr>
      </w:pPr>
      <w:r w:rsidRPr="00FE3780">
        <w:rPr>
          <w:rFonts w:eastAsia="Arial Unicode MS" w:cs="Arial"/>
          <w:color w:val="000000"/>
          <w:sz w:val="18"/>
          <w:szCs w:val="18"/>
          <w:lang w:val="en-US"/>
        </w:rPr>
        <w:t xml:space="preserve">Relationships with related parties are as follows </w:t>
      </w:r>
      <w:r w:rsidRPr="00FE3780">
        <w:rPr>
          <w:rFonts w:eastAsia="Arial Unicode MS" w:cs="Arial"/>
          <w:color w:val="000000"/>
          <w:sz w:val="18"/>
          <w:szCs w:val="18"/>
          <w:cs/>
        </w:rPr>
        <w:t>:</w:t>
      </w:r>
    </w:p>
    <w:p w14:paraId="00E977F6" w14:textId="77777777" w:rsidR="00F708DA" w:rsidRPr="00FE3780" w:rsidRDefault="00F708DA" w:rsidP="00F708DA">
      <w:pPr>
        <w:jc w:val="both"/>
        <w:rPr>
          <w:rFonts w:cs="Arial"/>
          <w:color w:val="000000"/>
          <w:spacing w:val="-2"/>
          <w:sz w:val="18"/>
          <w:szCs w:val="18"/>
          <w:lang w:val="en-GB"/>
        </w:rPr>
      </w:pPr>
    </w:p>
    <w:tbl>
      <w:tblPr>
        <w:tblW w:w="94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73"/>
        <w:gridCol w:w="2866"/>
        <w:gridCol w:w="2836"/>
      </w:tblGrid>
      <w:tr w:rsidR="00A76C73" w:rsidRPr="00FE3780" w14:paraId="326F2394" w14:textId="77777777" w:rsidTr="005D1B47">
        <w:tc>
          <w:tcPr>
            <w:tcW w:w="3773" w:type="dxa"/>
            <w:tcBorders>
              <w:top w:val="nil"/>
              <w:left w:val="nil"/>
              <w:bottom w:val="single" w:sz="4" w:space="0" w:color="auto"/>
              <w:right w:val="nil"/>
            </w:tcBorders>
            <w:shd w:val="clear" w:color="auto" w:fill="auto"/>
            <w:hideMark/>
          </w:tcPr>
          <w:p w14:paraId="17ABCC12" w14:textId="77777777" w:rsidR="00924830" w:rsidRPr="00FE3780" w:rsidRDefault="00924830">
            <w:pPr>
              <w:ind w:left="-112"/>
              <w:jc w:val="center"/>
              <w:rPr>
                <w:rFonts w:cs="Arial"/>
                <w:b/>
                <w:bCs/>
                <w:color w:val="000000"/>
                <w:sz w:val="18"/>
                <w:szCs w:val="18"/>
              </w:rPr>
            </w:pPr>
            <w:r w:rsidRPr="00FE3780">
              <w:rPr>
                <w:rFonts w:cs="Arial"/>
                <w:b/>
                <w:bCs/>
                <w:color w:val="000000"/>
                <w:sz w:val="18"/>
                <w:szCs w:val="18"/>
              </w:rPr>
              <w:t>Related</w:t>
            </w:r>
            <w:r w:rsidRPr="00FE3780">
              <w:rPr>
                <w:rFonts w:cs="Arial"/>
                <w:b/>
                <w:bCs/>
                <w:color w:val="000000"/>
                <w:sz w:val="18"/>
                <w:szCs w:val="18"/>
                <w:cs/>
              </w:rPr>
              <w:t xml:space="preserve"> </w:t>
            </w:r>
            <w:r w:rsidRPr="00FE3780">
              <w:rPr>
                <w:rFonts w:cs="Arial"/>
                <w:b/>
                <w:bCs/>
                <w:color w:val="000000"/>
                <w:sz w:val="18"/>
                <w:szCs w:val="18"/>
              </w:rPr>
              <w:t>party</w:t>
            </w:r>
          </w:p>
        </w:tc>
        <w:tc>
          <w:tcPr>
            <w:tcW w:w="2866" w:type="dxa"/>
            <w:tcBorders>
              <w:top w:val="nil"/>
              <w:left w:val="nil"/>
              <w:bottom w:val="single" w:sz="4" w:space="0" w:color="auto"/>
              <w:right w:val="nil"/>
            </w:tcBorders>
            <w:shd w:val="clear" w:color="auto" w:fill="auto"/>
            <w:hideMark/>
          </w:tcPr>
          <w:p w14:paraId="34C08EC1" w14:textId="77777777" w:rsidR="00924830" w:rsidRPr="00FE3780" w:rsidRDefault="00924830">
            <w:pPr>
              <w:ind w:left="-40" w:right="-72"/>
              <w:jc w:val="center"/>
              <w:rPr>
                <w:rFonts w:cs="Arial"/>
                <w:b/>
                <w:bCs/>
                <w:color w:val="000000"/>
                <w:sz w:val="18"/>
                <w:szCs w:val="18"/>
              </w:rPr>
            </w:pPr>
            <w:r w:rsidRPr="00FE3780">
              <w:rPr>
                <w:rFonts w:cs="Arial"/>
                <w:b/>
                <w:bCs/>
                <w:color w:val="000000"/>
                <w:sz w:val="18"/>
                <w:szCs w:val="18"/>
              </w:rPr>
              <w:t xml:space="preserve">Country </w:t>
            </w:r>
            <w:r w:rsidRPr="00FE3780">
              <w:rPr>
                <w:rFonts w:cs="Arial"/>
                <w:b/>
                <w:bCs/>
                <w:color w:val="000000"/>
                <w:sz w:val="18"/>
                <w:szCs w:val="18"/>
                <w:cs/>
              </w:rPr>
              <w:t xml:space="preserve">/ </w:t>
            </w:r>
            <w:r w:rsidRPr="00FE3780">
              <w:rPr>
                <w:rFonts w:cs="Arial"/>
                <w:b/>
                <w:bCs/>
                <w:color w:val="000000"/>
                <w:sz w:val="18"/>
                <w:szCs w:val="18"/>
              </w:rPr>
              <w:t>Nationality</w:t>
            </w:r>
          </w:p>
        </w:tc>
        <w:tc>
          <w:tcPr>
            <w:tcW w:w="2836" w:type="dxa"/>
            <w:tcBorders>
              <w:top w:val="nil"/>
              <w:left w:val="nil"/>
              <w:bottom w:val="single" w:sz="4" w:space="0" w:color="auto"/>
              <w:right w:val="nil"/>
            </w:tcBorders>
            <w:shd w:val="clear" w:color="auto" w:fill="auto"/>
            <w:hideMark/>
          </w:tcPr>
          <w:p w14:paraId="5A315AA4" w14:textId="77777777" w:rsidR="00924830" w:rsidRPr="00FE3780" w:rsidRDefault="00924830">
            <w:pPr>
              <w:ind w:left="-40" w:right="-72"/>
              <w:jc w:val="center"/>
              <w:rPr>
                <w:rFonts w:cs="Arial"/>
                <w:b/>
                <w:bCs/>
                <w:color w:val="000000"/>
                <w:sz w:val="18"/>
                <w:szCs w:val="18"/>
              </w:rPr>
            </w:pPr>
            <w:r w:rsidRPr="00FE3780">
              <w:rPr>
                <w:rFonts w:cs="Arial"/>
                <w:b/>
                <w:bCs/>
                <w:color w:val="000000"/>
                <w:sz w:val="18"/>
                <w:szCs w:val="18"/>
              </w:rPr>
              <w:t>Relationship</w:t>
            </w:r>
          </w:p>
        </w:tc>
      </w:tr>
      <w:tr w:rsidR="00A76C73" w:rsidRPr="00FE3780" w14:paraId="5F18BB01" w14:textId="77777777" w:rsidTr="005D1B47">
        <w:trPr>
          <w:trHeight w:val="72"/>
        </w:trPr>
        <w:tc>
          <w:tcPr>
            <w:tcW w:w="3773" w:type="dxa"/>
            <w:tcBorders>
              <w:top w:val="single" w:sz="4" w:space="0" w:color="auto"/>
              <w:left w:val="nil"/>
              <w:bottom w:val="nil"/>
              <w:right w:val="nil"/>
            </w:tcBorders>
            <w:shd w:val="clear" w:color="auto" w:fill="auto"/>
          </w:tcPr>
          <w:p w14:paraId="6CB4A667" w14:textId="77777777" w:rsidR="00924830" w:rsidRPr="00FE3780" w:rsidRDefault="00924830">
            <w:pPr>
              <w:ind w:left="-112"/>
              <w:jc w:val="both"/>
              <w:rPr>
                <w:rFonts w:cs="Arial"/>
                <w:color w:val="000000"/>
                <w:sz w:val="18"/>
                <w:szCs w:val="18"/>
              </w:rPr>
            </w:pPr>
          </w:p>
        </w:tc>
        <w:tc>
          <w:tcPr>
            <w:tcW w:w="2866" w:type="dxa"/>
            <w:tcBorders>
              <w:top w:val="single" w:sz="4" w:space="0" w:color="auto"/>
              <w:left w:val="nil"/>
              <w:bottom w:val="nil"/>
              <w:right w:val="nil"/>
            </w:tcBorders>
            <w:shd w:val="clear" w:color="auto" w:fill="auto"/>
          </w:tcPr>
          <w:p w14:paraId="69609BC0" w14:textId="77777777" w:rsidR="00924830" w:rsidRPr="00FE3780" w:rsidRDefault="00924830">
            <w:pPr>
              <w:ind w:left="-40" w:right="-72"/>
              <w:jc w:val="right"/>
              <w:rPr>
                <w:rFonts w:cs="Arial"/>
                <w:b/>
                <w:bCs/>
                <w:color w:val="000000"/>
                <w:sz w:val="18"/>
                <w:szCs w:val="18"/>
              </w:rPr>
            </w:pPr>
          </w:p>
        </w:tc>
        <w:tc>
          <w:tcPr>
            <w:tcW w:w="2836" w:type="dxa"/>
            <w:tcBorders>
              <w:top w:val="single" w:sz="4" w:space="0" w:color="auto"/>
              <w:left w:val="nil"/>
              <w:bottom w:val="nil"/>
              <w:right w:val="nil"/>
            </w:tcBorders>
            <w:shd w:val="clear" w:color="auto" w:fill="auto"/>
          </w:tcPr>
          <w:p w14:paraId="3A4408F7" w14:textId="77777777" w:rsidR="00924830" w:rsidRPr="00FE3780" w:rsidRDefault="00924830">
            <w:pPr>
              <w:ind w:left="-40" w:right="-72"/>
              <w:jc w:val="right"/>
              <w:rPr>
                <w:rFonts w:cs="Arial"/>
                <w:b/>
                <w:bCs/>
                <w:color w:val="000000"/>
                <w:sz w:val="18"/>
                <w:szCs w:val="18"/>
              </w:rPr>
            </w:pPr>
          </w:p>
        </w:tc>
      </w:tr>
      <w:tr w:rsidR="00924830" w:rsidRPr="00FE3780" w14:paraId="3FB4B9DD" w14:textId="77777777" w:rsidTr="005D1B47">
        <w:tc>
          <w:tcPr>
            <w:tcW w:w="3773" w:type="dxa"/>
            <w:tcBorders>
              <w:top w:val="nil"/>
              <w:left w:val="nil"/>
              <w:bottom w:val="nil"/>
              <w:right w:val="nil"/>
            </w:tcBorders>
            <w:shd w:val="clear" w:color="auto" w:fill="auto"/>
          </w:tcPr>
          <w:p w14:paraId="52CAF5F2" w14:textId="77777777" w:rsidR="00924830" w:rsidRPr="00FE3780" w:rsidRDefault="00924830">
            <w:pPr>
              <w:ind w:left="-112"/>
              <w:rPr>
                <w:rFonts w:cs="Arial"/>
                <w:color w:val="000000"/>
                <w:sz w:val="18"/>
                <w:szCs w:val="18"/>
              </w:rPr>
            </w:pPr>
            <w:r w:rsidRPr="00FE3780">
              <w:rPr>
                <w:rFonts w:eastAsia="Arial Unicode MS" w:cs="Arial"/>
                <w:color w:val="000000"/>
                <w:spacing w:val="-4"/>
                <w:sz w:val="18"/>
                <w:szCs w:val="18"/>
              </w:rPr>
              <w:t>Islamic</w:t>
            </w:r>
            <w:r w:rsidRPr="00FE3780">
              <w:rPr>
                <w:rFonts w:eastAsia="Arial Unicode MS" w:cs="Arial"/>
                <w:color w:val="000000"/>
                <w:spacing w:val="-4"/>
                <w:sz w:val="18"/>
                <w:szCs w:val="18"/>
                <w:cs/>
              </w:rPr>
              <w:t xml:space="preserve"> </w:t>
            </w:r>
            <w:r w:rsidRPr="00FE3780">
              <w:rPr>
                <w:rFonts w:eastAsia="Arial Unicode MS" w:cs="Arial"/>
                <w:color w:val="000000"/>
                <w:spacing w:val="-4"/>
                <w:sz w:val="18"/>
                <w:szCs w:val="18"/>
              </w:rPr>
              <w:t>Bank</w:t>
            </w:r>
            <w:r w:rsidRPr="00FE3780">
              <w:rPr>
                <w:rFonts w:eastAsia="Arial Unicode MS" w:cs="Arial"/>
                <w:color w:val="000000"/>
                <w:spacing w:val="-4"/>
                <w:sz w:val="18"/>
                <w:szCs w:val="18"/>
                <w:cs/>
              </w:rPr>
              <w:t xml:space="preserve"> </w:t>
            </w:r>
            <w:r w:rsidRPr="00FE3780">
              <w:rPr>
                <w:rFonts w:eastAsia="Arial Unicode MS" w:cs="Arial"/>
                <w:color w:val="000000"/>
                <w:spacing w:val="-4"/>
                <w:sz w:val="18"/>
                <w:szCs w:val="18"/>
              </w:rPr>
              <w:t>of</w:t>
            </w:r>
            <w:r w:rsidRPr="00FE3780">
              <w:rPr>
                <w:rFonts w:eastAsia="Arial Unicode MS" w:cs="Arial"/>
                <w:color w:val="000000"/>
                <w:spacing w:val="-4"/>
                <w:sz w:val="18"/>
                <w:szCs w:val="18"/>
                <w:cs/>
              </w:rPr>
              <w:t xml:space="preserve"> </w:t>
            </w:r>
            <w:r w:rsidRPr="00FE3780">
              <w:rPr>
                <w:rFonts w:eastAsia="Arial Unicode MS" w:cs="Arial"/>
                <w:color w:val="000000"/>
                <w:spacing w:val="-4"/>
                <w:sz w:val="18"/>
                <w:szCs w:val="18"/>
              </w:rPr>
              <w:t>Thailand</w:t>
            </w:r>
          </w:p>
        </w:tc>
        <w:tc>
          <w:tcPr>
            <w:tcW w:w="2866" w:type="dxa"/>
            <w:tcBorders>
              <w:top w:val="nil"/>
              <w:left w:val="nil"/>
              <w:bottom w:val="nil"/>
              <w:right w:val="nil"/>
            </w:tcBorders>
            <w:shd w:val="clear" w:color="auto" w:fill="auto"/>
          </w:tcPr>
          <w:p w14:paraId="4F4A23EC" w14:textId="77777777" w:rsidR="00924830" w:rsidRPr="00FE3780" w:rsidRDefault="00924830">
            <w:pPr>
              <w:ind w:left="-40" w:right="-72"/>
              <w:jc w:val="center"/>
              <w:rPr>
                <w:rFonts w:cs="Arial"/>
                <w:color w:val="000000"/>
                <w:sz w:val="18"/>
                <w:szCs w:val="18"/>
              </w:rPr>
            </w:pPr>
            <w:r w:rsidRPr="00FE3780">
              <w:rPr>
                <w:rFonts w:cs="Arial"/>
                <w:color w:val="000000"/>
                <w:sz w:val="18"/>
                <w:szCs w:val="18"/>
              </w:rPr>
              <w:t>Thailand</w:t>
            </w:r>
          </w:p>
        </w:tc>
        <w:tc>
          <w:tcPr>
            <w:tcW w:w="2836" w:type="dxa"/>
            <w:tcBorders>
              <w:top w:val="nil"/>
              <w:left w:val="nil"/>
              <w:bottom w:val="nil"/>
              <w:right w:val="nil"/>
            </w:tcBorders>
            <w:shd w:val="clear" w:color="auto" w:fill="auto"/>
          </w:tcPr>
          <w:p w14:paraId="6A50FADC" w14:textId="77777777" w:rsidR="00924830" w:rsidRPr="00FE3780" w:rsidRDefault="00924830">
            <w:pPr>
              <w:ind w:left="-40" w:right="-72"/>
              <w:jc w:val="center"/>
              <w:rPr>
                <w:rFonts w:cs="Arial"/>
                <w:color w:val="000000"/>
                <w:sz w:val="18"/>
                <w:szCs w:val="18"/>
              </w:rPr>
            </w:pPr>
            <w:r w:rsidRPr="00FE3780">
              <w:rPr>
                <w:rFonts w:cs="Arial"/>
                <w:color w:val="000000"/>
                <w:sz w:val="18"/>
                <w:szCs w:val="18"/>
              </w:rPr>
              <w:t>Controlling</w:t>
            </w:r>
            <w:r w:rsidRPr="00FE3780">
              <w:rPr>
                <w:rFonts w:cs="Arial"/>
                <w:color w:val="000000"/>
                <w:sz w:val="18"/>
                <w:szCs w:val="18"/>
                <w:cs/>
              </w:rPr>
              <w:t xml:space="preserve"> </w:t>
            </w:r>
            <w:r w:rsidRPr="00FE3780">
              <w:rPr>
                <w:rFonts w:cs="Arial"/>
                <w:color w:val="000000"/>
                <w:sz w:val="18"/>
                <w:szCs w:val="18"/>
              </w:rPr>
              <w:t>shareholder</w:t>
            </w:r>
          </w:p>
        </w:tc>
      </w:tr>
    </w:tbl>
    <w:p w14:paraId="134B3B5D" w14:textId="77777777" w:rsidR="00F708DA" w:rsidRPr="00FE3780" w:rsidRDefault="00F708DA" w:rsidP="00F708DA">
      <w:pPr>
        <w:ind w:right="-691"/>
        <w:jc w:val="both"/>
        <w:rPr>
          <w:rFonts w:cs="Arial"/>
          <w:color w:val="000000"/>
          <w:sz w:val="18"/>
          <w:szCs w:val="18"/>
          <w:lang w:val="en-GB"/>
        </w:rPr>
      </w:pPr>
    </w:p>
    <w:p w14:paraId="48311DBA" w14:textId="77777777" w:rsidR="004517FC" w:rsidRPr="00387849" w:rsidRDefault="004517FC" w:rsidP="00924830">
      <w:pPr>
        <w:pStyle w:val="ListParagraph"/>
        <w:ind w:left="540" w:hanging="540"/>
        <w:jc w:val="both"/>
        <w:rPr>
          <w:rFonts w:ascii="Arial" w:hAnsi="Arial" w:cs="Arial"/>
          <w:b/>
          <w:bCs/>
          <w:color w:val="000000"/>
          <w:sz w:val="18"/>
          <w:szCs w:val="18"/>
        </w:rPr>
      </w:pPr>
      <w:r w:rsidRPr="00387849">
        <w:rPr>
          <w:rFonts w:ascii="Arial" w:hAnsi="Arial" w:cs="Arial"/>
          <w:b/>
          <w:bCs/>
          <w:color w:val="000000"/>
          <w:sz w:val="18"/>
          <w:szCs w:val="18"/>
        </w:rPr>
        <w:br w:type="page"/>
      </w:r>
    </w:p>
    <w:p w14:paraId="1F4E323A" w14:textId="77777777" w:rsidR="00924830" w:rsidRPr="00387849" w:rsidRDefault="00924830" w:rsidP="005D1B47">
      <w:pPr>
        <w:pStyle w:val="ListParagraph"/>
        <w:spacing w:after="0" w:line="240" w:lineRule="auto"/>
        <w:ind w:left="547" w:hanging="547"/>
        <w:jc w:val="both"/>
        <w:rPr>
          <w:rFonts w:ascii="Arial" w:hAnsi="Arial" w:cs="Arial"/>
          <w:b/>
          <w:bCs/>
          <w:color w:val="000000"/>
          <w:sz w:val="18"/>
          <w:szCs w:val="18"/>
        </w:rPr>
      </w:pPr>
      <w:r w:rsidRPr="00387849">
        <w:rPr>
          <w:rFonts w:ascii="Arial" w:hAnsi="Arial" w:cs="Arial"/>
          <w:b/>
          <w:bCs/>
          <w:color w:val="000000"/>
          <w:sz w:val="18"/>
          <w:szCs w:val="18"/>
        </w:rPr>
        <w:t>Transactions with related parties</w:t>
      </w:r>
    </w:p>
    <w:p w14:paraId="15E9A3C1" w14:textId="77777777" w:rsidR="00924830" w:rsidRPr="00387849" w:rsidRDefault="00924830" w:rsidP="00924830">
      <w:pPr>
        <w:jc w:val="both"/>
        <w:rPr>
          <w:rFonts w:eastAsia="Arial Unicode MS" w:cs="Arial"/>
          <w:color w:val="000000"/>
          <w:sz w:val="18"/>
          <w:szCs w:val="18"/>
        </w:rPr>
      </w:pPr>
    </w:p>
    <w:p w14:paraId="3F3BDDEF" w14:textId="77777777" w:rsidR="00924830" w:rsidRPr="00387849" w:rsidRDefault="00924830" w:rsidP="00924830">
      <w:pPr>
        <w:jc w:val="both"/>
        <w:rPr>
          <w:rFonts w:eastAsia="Arial Unicode MS" w:cs="Arial"/>
          <w:color w:val="000000"/>
          <w:spacing w:val="-4"/>
          <w:sz w:val="18"/>
          <w:szCs w:val="18"/>
          <w:lang w:val="en-US"/>
        </w:rPr>
      </w:pPr>
      <w:r w:rsidRPr="00387849">
        <w:rPr>
          <w:rFonts w:eastAsia="Arial Unicode MS" w:cs="Arial"/>
          <w:color w:val="000000"/>
          <w:spacing w:val="-4"/>
          <w:sz w:val="18"/>
          <w:szCs w:val="18"/>
          <w:lang w:val="en-US"/>
        </w:rPr>
        <w:t xml:space="preserve">Transactions with related parties </w:t>
      </w:r>
      <w:r w:rsidRPr="00387849">
        <w:rPr>
          <w:rFonts w:eastAsia="Arial" w:cs="Arial"/>
          <w:color w:val="000000"/>
          <w:spacing w:val="-4"/>
          <w:sz w:val="18"/>
          <w:szCs w:val="18"/>
          <w:lang w:val="en-US"/>
        </w:rPr>
        <w:t>for year ended 31 December</w:t>
      </w:r>
      <w:r w:rsidRPr="00387849">
        <w:rPr>
          <w:rFonts w:eastAsia="Arial" w:cs="Arial"/>
          <w:color w:val="000000"/>
          <w:spacing w:val="-4"/>
          <w:sz w:val="18"/>
          <w:szCs w:val="18"/>
          <w:cs/>
        </w:rPr>
        <w:t xml:space="preserve"> </w:t>
      </w:r>
      <w:r w:rsidRPr="00387849">
        <w:rPr>
          <w:rFonts w:eastAsia="Arial" w:cs="Arial"/>
          <w:color w:val="000000"/>
          <w:spacing w:val="-4"/>
          <w:sz w:val="18"/>
          <w:szCs w:val="18"/>
          <w:lang w:val="en-US"/>
        </w:rPr>
        <w:t>2024 and 2023</w:t>
      </w:r>
      <w:r w:rsidRPr="00387849">
        <w:rPr>
          <w:rFonts w:eastAsia="Arial" w:cs="Arial"/>
          <w:color w:val="000000"/>
          <w:spacing w:val="-4"/>
          <w:sz w:val="18"/>
          <w:szCs w:val="18"/>
          <w:cs/>
        </w:rPr>
        <w:t xml:space="preserve"> </w:t>
      </w:r>
      <w:r w:rsidRPr="00387849">
        <w:rPr>
          <w:rFonts w:eastAsia="Arial Unicode MS" w:cs="Arial"/>
          <w:color w:val="000000"/>
          <w:spacing w:val="-4"/>
          <w:sz w:val="18"/>
          <w:szCs w:val="18"/>
          <w:lang w:val="en-US"/>
        </w:rPr>
        <w:t>are as follows</w:t>
      </w:r>
      <w:r w:rsidRPr="00387849">
        <w:rPr>
          <w:rFonts w:eastAsia="Arial Unicode MS" w:cs="Arial"/>
          <w:color w:val="000000"/>
          <w:spacing w:val="-4"/>
          <w:sz w:val="18"/>
          <w:szCs w:val="18"/>
          <w:cs/>
        </w:rPr>
        <w:t>:</w:t>
      </w:r>
    </w:p>
    <w:p w14:paraId="76BDE3DA" w14:textId="77777777" w:rsidR="00924830" w:rsidRPr="00387849" w:rsidRDefault="00924830" w:rsidP="00924830">
      <w:pPr>
        <w:jc w:val="both"/>
        <w:rPr>
          <w:rFonts w:eastAsia="Arial Unicode MS" w:cs="Arial"/>
          <w:color w:val="000000"/>
          <w:sz w:val="18"/>
          <w:szCs w:val="18"/>
          <w:lang w:val="en-US"/>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8"/>
        <w:gridCol w:w="1276"/>
        <w:gridCol w:w="1336"/>
        <w:gridCol w:w="2160"/>
      </w:tblGrid>
      <w:tr w:rsidR="00A76C73" w:rsidRPr="00387849" w14:paraId="417EBAD4" w14:textId="77777777" w:rsidTr="00FE3780">
        <w:tc>
          <w:tcPr>
            <w:tcW w:w="4678" w:type="dxa"/>
            <w:tcBorders>
              <w:top w:val="nil"/>
              <w:left w:val="nil"/>
              <w:bottom w:val="nil"/>
              <w:right w:val="nil"/>
            </w:tcBorders>
            <w:shd w:val="clear" w:color="auto" w:fill="auto"/>
          </w:tcPr>
          <w:p w14:paraId="6DDB0DB7" w14:textId="77777777" w:rsidR="00924830" w:rsidRPr="00387849" w:rsidRDefault="00924830">
            <w:pPr>
              <w:ind w:left="-72"/>
              <w:rPr>
                <w:rFonts w:cs="Arial"/>
                <w:b/>
                <w:bCs/>
                <w:color w:val="000000"/>
                <w:sz w:val="18"/>
                <w:szCs w:val="18"/>
                <w:lang w:val="en-US"/>
              </w:rPr>
            </w:pPr>
          </w:p>
        </w:tc>
        <w:tc>
          <w:tcPr>
            <w:tcW w:w="1276" w:type="dxa"/>
            <w:tcBorders>
              <w:top w:val="nil"/>
              <w:left w:val="nil"/>
              <w:bottom w:val="nil"/>
              <w:right w:val="nil"/>
            </w:tcBorders>
            <w:shd w:val="clear" w:color="auto" w:fill="auto"/>
            <w:vAlign w:val="bottom"/>
            <w:hideMark/>
          </w:tcPr>
          <w:p w14:paraId="07AA1880" w14:textId="77777777" w:rsidR="00924830" w:rsidRPr="00387849" w:rsidRDefault="00924830">
            <w:pPr>
              <w:ind w:left="-40" w:right="-72"/>
              <w:jc w:val="right"/>
              <w:rPr>
                <w:rFonts w:cs="Arial"/>
                <w:b/>
                <w:bCs/>
                <w:color w:val="000000"/>
                <w:spacing w:val="-8"/>
                <w:sz w:val="18"/>
                <w:szCs w:val="18"/>
              </w:rPr>
            </w:pPr>
            <w:r w:rsidRPr="00387849">
              <w:rPr>
                <w:rFonts w:cs="Arial"/>
                <w:b/>
                <w:bCs/>
                <w:color w:val="000000"/>
                <w:sz w:val="18"/>
                <w:szCs w:val="18"/>
                <w:cs/>
              </w:rPr>
              <w:t>2024</w:t>
            </w:r>
          </w:p>
        </w:tc>
        <w:tc>
          <w:tcPr>
            <w:tcW w:w="1336" w:type="dxa"/>
            <w:tcBorders>
              <w:top w:val="nil"/>
              <w:left w:val="nil"/>
              <w:bottom w:val="nil"/>
              <w:right w:val="nil"/>
            </w:tcBorders>
            <w:shd w:val="clear" w:color="auto" w:fill="auto"/>
            <w:vAlign w:val="bottom"/>
            <w:hideMark/>
          </w:tcPr>
          <w:p w14:paraId="237A9316" w14:textId="77777777" w:rsidR="00924830" w:rsidRPr="00387849" w:rsidRDefault="00924830">
            <w:pPr>
              <w:ind w:left="-40" w:right="-72"/>
              <w:jc w:val="right"/>
              <w:rPr>
                <w:rFonts w:cs="Arial"/>
                <w:b/>
                <w:bCs/>
                <w:color w:val="000000"/>
                <w:sz w:val="18"/>
                <w:szCs w:val="18"/>
              </w:rPr>
            </w:pPr>
            <w:r w:rsidRPr="00387849">
              <w:rPr>
                <w:rFonts w:cs="Arial"/>
                <w:b/>
                <w:bCs/>
                <w:color w:val="000000"/>
                <w:sz w:val="18"/>
                <w:szCs w:val="18"/>
                <w:cs/>
              </w:rPr>
              <w:t>2023</w:t>
            </w:r>
          </w:p>
        </w:tc>
        <w:tc>
          <w:tcPr>
            <w:tcW w:w="2160" w:type="dxa"/>
            <w:vMerge w:val="restart"/>
            <w:tcBorders>
              <w:top w:val="nil"/>
              <w:left w:val="nil"/>
              <w:bottom w:val="single" w:sz="4" w:space="0" w:color="auto"/>
              <w:right w:val="nil"/>
            </w:tcBorders>
            <w:shd w:val="clear" w:color="auto" w:fill="auto"/>
          </w:tcPr>
          <w:p w14:paraId="06BF8EB7" w14:textId="77777777" w:rsidR="00924830" w:rsidRPr="00387849" w:rsidRDefault="00924830">
            <w:pPr>
              <w:ind w:left="-40" w:right="-72"/>
              <w:jc w:val="center"/>
              <w:rPr>
                <w:rFonts w:cs="Arial"/>
                <w:b/>
                <w:bCs/>
                <w:color w:val="000000"/>
                <w:sz w:val="18"/>
                <w:szCs w:val="18"/>
                <w:lang w:val="en-GB"/>
              </w:rPr>
            </w:pPr>
            <w:r w:rsidRPr="00387849">
              <w:rPr>
                <w:rFonts w:cs="Arial"/>
                <w:b/>
                <w:bCs/>
                <w:color w:val="000000"/>
                <w:sz w:val="18"/>
                <w:szCs w:val="18"/>
              </w:rPr>
              <w:t>Pricing</w:t>
            </w:r>
            <w:r w:rsidRPr="00387849">
              <w:rPr>
                <w:rFonts w:cs="Arial"/>
                <w:b/>
                <w:bCs/>
                <w:color w:val="000000"/>
                <w:sz w:val="18"/>
                <w:szCs w:val="18"/>
                <w:cs/>
              </w:rPr>
              <w:t xml:space="preserve"> </w:t>
            </w:r>
            <w:r w:rsidRPr="00387849">
              <w:rPr>
                <w:rFonts w:cs="Arial"/>
                <w:b/>
                <w:bCs/>
                <w:color w:val="000000"/>
                <w:sz w:val="18"/>
                <w:szCs w:val="18"/>
              </w:rPr>
              <w:t>policy</w:t>
            </w:r>
          </w:p>
          <w:p w14:paraId="56FCF639" w14:textId="37E7A099" w:rsidR="003D5A28" w:rsidRPr="00387849" w:rsidRDefault="003D5A28">
            <w:pPr>
              <w:ind w:left="-40" w:right="-72"/>
              <w:jc w:val="center"/>
              <w:rPr>
                <w:rFonts w:cs="Arial"/>
                <w:b/>
                <w:bCs/>
                <w:color w:val="000000"/>
                <w:sz w:val="18"/>
                <w:szCs w:val="18"/>
                <w:lang w:val="en-GB"/>
              </w:rPr>
            </w:pPr>
            <w:r w:rsidRPr="00387849">
              <w:rPr>
                <w:rFonts w:cs="Arial"/>
                <w:b/>
                <w:bCs/>
                <w:color w:val="000000"/>
                <w:sz w:val="18"/>
                <w:szCs w:val="18"/>
                <w:lang w:val="en-GB"/>
              </w:rPr>
              <w:t>(for 2024)</w:t>
            </w:r>
          </w:p>
        </w:tc>
      </w:tr>
      <w:tr w:rsidR="00A76C73" w:rsidRPr="00387849" w14:paraId="3C97F540" w14:textId="77777777" w:rsidTr="00FE3780">
        <w:tc>
          <w:tcPr>
            <w:tcW w:w="4678" w:type="dxa"/>
            <w:tcBorders>
              <w:top w:val="nil"/>
              <w:left w:val="nil"/>
              <w:bottom w:val="nil"/>
              <w:right w:val="nil"/>
            </w:tcBorders>
            <w:shd w:val="clear" w:color="auto" w:fill="auto"/>
          </w:tcPr>
          <w:p w14:paraId="35D233DA" w14:textId="77777777" w:rsidR="00924830" w:rsidRPr="00387849" w:rsidRDefault="00924830">
            <w:pPr>
              <w:ind w:left="-72"/>
              <w:rPr>
                <w:rFonts w:cs="Arial"/>
                <w:b/>
                <w:bCs/>
                <w:color w:val="000000"/>
                <w:sz w:val="18"/>
                <w:szCs w:val="18"/>
              </w:rPr>
            </w:pPr>
            <w:r w:rsidRPr="00387849">
              <w:rPr>
                <w:rFonts w:cs="Arial"/>
                <w:b/>
                <w:bCs/>
                <w:color w:val="000000"/>
                <w:sz w:val="18"/>
                <w:szCs w:val="18"/>
                <w:cs/>
              </w:rPr>
              <w:t xml:space="preserve">   </w:t>
            </w:r>
          </w:p>
        </w:tc>
        <w:tc>
          <w:tcPr>
            <w:tcW w:w="1276" w:type="dxa"/>
            <w:tcBorders>
              <w:top w:val="nil"/>
              <w:left w:val="nil"/>
              <w:bottom w:val="single" w:sz="4" w:space="0" w:color="auto"/>
              <w:right w:val="nil"/>
            </w:tcBorders>
            <w:shd w:val="clear" w:color="auto" w:fill="auto"/>
          </w:tcPr>
          <w:p w14:paraId="5C1C0E0E" w14:textId="77777777" w:rsidR="00924830" w:rsidRPr="00387849" w:rsidRDefault="00924830">
            <w:pPr>
              <w:ind w:left="-40" w:right="-72"/>
              <w:jc w:val="right"/>
              <w:rPr>
                <w:rFonts w:cs="Arial"/>
                <w:b/>
                <w:bCs/>
                <w:color w:val="000000"/>
                <w:sz w:val="18"/>
                <w:szCs w:val="18"/>
              </w:rPr>
            </w:pPr>
            <w:r w:rsidRPr="00387849">
              <w:rPr>
                <w:rFonts w:cs="Arial"/>
                <w:b/>
                <w:bCs/>
                <w:color w:val="000000"/>
                <w:sz w:val="18"/>
                <w:szCs w:val="18"/>
              </w:rPr>
              <w:t>Baht</w:t>
            </w:r>
          </w:p>
        </w:tc>
        <w:tc>
          <w:tcPr>
            <w:tcW w:w="1336" w:type="dxa"/>
            <w:tcBorders>
              <w:top w:val="nil"/>
              <w:left w:val="nil"/>
              <w:bottom w:val="single" w:sz="4" w:space="0" w:color="auto"/>
              <w:right w:val="nil"/>
            </w:tcBorders>
            <w:shd w:val="clear" w:color="auto" w:fill="auto"/>
          </w:tcPr>
          <w:p w14:paraId="3B542373" w14:textId="77777777" w:rsidR="00924830" w:rsidRPr="00387849" w:rsidRDefault="00924830">
            <w:pPr>
              <w:ind w:left="-40" w:right="-72"/>
              <w:jc w:val="right"/>
              <w:rPr>
                <w:rFonts w:cs="Arial"/>
                <w:b/>
                <w:bCs/>
                <w:color w:val="000000"/>
                <w:sz w:val="18"/>
                <w:szCs w:val="18"/>
              </w:rPr>
            </w:pPr>
            <w:r w:rsidRPr="00387849">
              <w:rPr>
                <w:rFonts w:cs="Arial"/>
                <w:b/>
                <w:bCs/>
                <w:color w:val="000000"/>
                <w:sz w:val="18"/>
                <w:szCs w:val="18"/>
              </w:rPr>
              <w:t>Baht</w:t>
            </w:r>
          </w:p>
        </w:tc>
        <w:tc>
          <w:tcPr>
            <w:tcW w:w="2160" w:type="dxa"/>
            <w:vMerge/>
            <w:tcBorders>
              <w:top w:val="single" w:sz="4" w:space="0" w:color="auto"/>
              <w:left w:val="nil"/>
              <w:bottom w:val="single" w:sz="4" w:space="0" w:color="auto"/>
              <w:right w:val="nil"/>
            </w:tcBorders>
            <w:shd w:val="clear" w:color="auto" w:fill="auto"/>
          </w:tcPr>
          <w:p w14:paraId="25E0CFFD" w14:textId="77777777" w:rsidR="00924830" w:rsidRPr="00387849" w:rsidRDefault="00924830">
            <w:pPr>
              <w:ind w:left="-40" w:right="-72"/>
              <w:jc w:val="right"/>
              <w:rPr>
                <w:rFonts w:cs="Arial"/>
                <w:b/>
                <w:bCs/>
                <w:color w:val="000000"/>
                <w:sz w:val="18"/>
                <w:szCs w:val="18"/>
              </w:rPr>
            </w:pPr>
          </w:p>
        </w:tc>
      </w:tr>
      <w:tr w:rsidR="00A76C73" w:rsidRPr="00387849" w14:paraId="5DC32AA0" w14:textId="77777777" w:rsidTr="00FE3780">
        <w:tc>
          <w:tcPr>
            <w:tcW w:w="4678" w:type="dxa"/>
            <w:tcBorders>
              <w:top w:val="nil"/>
              <w:left w:val="nil"/>
              <w:bottom w:val="nil"/>
              <w:right w:val="nil"/>
            </w:tcBorders>
            <w:shd w:val="clear" w:color="auto" w:fill="auto"/>
          </w:tcPr>
          <w:p w14:paraId="2CA87803" w14:textId="77777777" w:rsidR="00924830" w:rsidRPr="00387849" w:rsidRDefault="00924830">
            <w:pPr>
              <w:ind w:left="-72"/>
              <w:rPr>
                <w:rFonts w:cs="Arial"/>
                <w:b/>
                <w:bCs/>
                <w:color w:val="000000"/>
                <w:sz w:val="18"/>
                <w:szCs w:val="18"/>
              </w:rPr>
            </w:pPr>
          </w:p>
        </w:tc>
        <w:tc>
          <w:tcPr>
            <w:tcW w:w="1276" w:type="dxa"/>
            <w:tcBorders>
              <w:top w:val="single" w:sz="4" w:space="0" w:color="auto"/>
              <w:left w:val="nil"/>
              <w:bottom w:val="nil"/>
              <w:right w:val="nil"/>
            </w:tcBorders>
            <w:shd w:val="clear" w:color="auto" w:fill="auto"/>
          </w:tcPr>
          <w:p w14:paraId="5610C3CF" w14:textId="77777777" w:rsidR="00924830" w:rsidRPr="00387849" w:rsidRDefault="00924830">
            <w:pPr>
              <w:ind w:left="-40" w:right="-72"/>
              <w:jc w:val="right"/>
              <w:rPr>
                <w:rFonts w:cs="Arial"/>
                <w:b/>
                <w:bCs/>
                <w:color w:val="000000"/>
                <w:sz w:val="18"/>
                <w:szCs w:val="18"/>
              </w:rPr>
            </w:pPr>
          </w:p>
        </w:tc>
        <w:tc>
          <w:tcPr>
            <w:tcW w:w="1336" w:type="dxa"/>
            <w:tcBorders>
              <w:top w:val="single" w:sz="4" w:space="0" w:color="auto"/>
              <w:left w:val="nil"/>
              <w:bottom w:val="nil"/>
              <w:right w:val="nil"/>
            </w:tcBorders>
            <w:shd w:val="clear" w:color="auto" w:fill="auto"/>
          </w:tcPr>
          <w:p w14:paraId="5C34C94B" w14:textId="77777777" w:rsidR="00924830" w:rsidRPr="00387849" w:rsidRDefault="00924830">
            <w:pPr>
              <w:ind w:left="-40" w:right="-72"/>
              <w:jc w:val="right"/>
              <w:rPr>
                <w:rFonts w:cs="Arial"/>
                <w:b/>
                <w:bCs/>
                <w:color w:val="000000"/>
                <w:sz w:val="18"/>
                <w:szCs w:val="18"/>
              </w:rPr>
            </w:pPr>
          </w:p>
        </w:tc>
        <w:tc>
          <w:tcPr>
            <w:tcW w:w="2160" w:type="dxa"/>
            <w:tcBorders>
              <w:top w:val="single" w:sz="4" w:space="0" w:color="auto"/>
              <w:left w:val="nil"/>
              <w:bottom w:val="nil"/>
              <w:right w:val="nil"/>
            </w:tcBorders>
            <w:shd w:val="clear" w:color="auto" w:fill="auto"/>
          </w:tcPr>
          <w:p w14:paraId="701B2E11" w14:textId="77777777" w:rsidR="00924830" w:rsidRPr="00387849" w:rsidRDefault="00924830">
            <w:pPr>
              <w:ind w:left="-40" w:right="-72"/>
              <w:jc w:val="right"/>
              <w:rPr>
                <w:rFonts w:cs="Arial"/>
                <w:b/>
                <w:bCs/>
                <w:color w:val="000000"/>
                <w:sz w:val="18"/>
                <w:szCs w:val="18"/>
              </w:rPr>
            </w:pPr>
          </w:p>
        </w:tc>
      </w:tr>
      <w:tr w:rsidR="00A76C73" w:rsidRPr="00387849" w14:paraId="35715A13" w14:textId="77777777" w:rsidTr="00FE3780">
        <w:tc>
          <w:tcPr>
            <w:tcW w:w="4678" w:type="dxa"/>
            <w:tcBorders>
              <w:top w:val="nil"/>
              <w:left w:val="nil"/>
              <w:bottom w:val="nil"/>
              <w:right w:val="nil"/>
            </w:tcBorders>
            <w:shd w:val="clear" w:color="auto" w:fill="auto"/>
          </w:tcPr>
          <w:p w14:paraId="23471E0F" w14:textId="77777777" w:rsidR="00924830" w:rsidRPr="00387849" w:rsidRDefault="00924830">
            <w:pPr>
              <w:ind w:left="-72"/>
              <w:rPr>
                <w:rFonts w:cs="Arial"/>
                <w:b/>
                <w:bCs/>
                <w:color w:val="000000"/>
                <w:sz w:val="18"/>
                <w:szCs w:val="18"/>
              </w:rPr>
            </w:pPr>
            <w:r w:rsidRPr="00387849">
              <w:rPr>
                <w:rFonts w:cs="Arial"/>
                <w:b/>
                <w:bCs/>
                <w:color w:val="000000"/>
                <w:sz w:val="18"/>
                <w:szCs w:val="18"/>
              </w:rPr>
              <w:t>Selling</w:t>
            </w:r>
            <w:r w:rsidRPr="00387849">
              <w:rPr>
                <w:rFonts w:cs="Arial"/>
                <w:b/>
                <w:bCs/>
                <w:color w:val="000000"/>
                <w:sz w:val="18"/>
                <w:szCs w:val="18"/>
                <w:cs/>
              </w:rPr>
              <w:t xml:space="preserve"> </w:t>
            </w:r>
            <w:r w:rsidRPr="00387849">
              <w:rPr>
                <w:rFonts w:cs="Arial"/>
                <w:b/>
                <w:bCs/>
                <w:color w:val="000000"/>
                <w:sz w:val="18"/>
                <w:szCs w:val="18"/>
              </w:rPr>
              <w:t>expenses</w:t>
            </w:r>
          </w:p>
        </w:tc>
        <w:tc>
          <w:tcPr>
            <w:tcW w:w="1276" w:type="dxa"/>
            <w:tcBorders>
              <w:top w:val="nil"/>
              <w:left w:val="nil"/>
              <w:bottom w:val="nil"/>
              <w:right w:val="nil"/>
            </w:tcBorders>
            <w:shd w:val="clear" w:color="auto" w:fill="auto"/>
          </w:tcPr>
          <w:p w14:paraId="7A58E86F" w14:textId="77777777" w:rsidR="00924830" w:rsidRPr="00387849" w:rsidRDefault="00924830">
            <w:pPr>
              <w:ind w:left="-40" w:right="-72"/>
              <w:jc w:val="right"/>
              <w:rPr>
                <w:rFonts w:eastAsia="Arial Unicode MS" w:cs="Arial"/>
                <w:color w:val="000000"/>
                <w:sz w:val="18"/>
                <w:szCs w:val="18"/>
              </w:rPr>
            </w:pPr>
          </w:p>
        </w:tc>
        <w:tc>
          <w:tcPr>
            <w:tcW w:w="1336" w:type="dxa"/>
            <w:tcBorders>
              <w:top w:val="nil"/>
              <w:left w:val="nil"/>
              <w:bottom w:val="nil"/>
              <w:right w:val="nil"/>
            </w:tcBorders>
            <w:shd w:val="clear" w:color="auto" w:fill="auto"/>
          </w:tcPr>
          <w:p w14:paraId="3FD9D300" w14:textId="77777777" w:rsidR="00924830" w:rsidRPr="00387849" w:rsidRDefault="00924830">
            <w:pPr>
              <w:ind w:left="-40" w:right="-72"/>
              <w:jc w:val="right"/>
              <w:rPr>
                <w:rFonts w:eastAsia="Arial Unicode MS" w:cs="Arial"/>
                <w:color w:val="000000"/>
                <w:sz w:val="18"/>
                <w:szCs w:val="18"/>
              </w:rPr>
            </w:pPr>
          </w:p>
        </w:tc>
        <w:tc>
          <w:tcPr>
            <w:tcW w:w="2160" w:type="dxa"/>
            <w:tcBorders>
              <w:top w:val="nil"/>
              <w:left w:val="nil"/>
              <w:bottom w:val="nil"/>
              <w:right w:val="nil"/>
            </w:tcBorders>
            <w:shd w:val="clear" w:color="auto" w:fill="auto"/>
          </w:tcPr>
          <w:p w14:paraId="22807766" w14:textId="77777777" w:rsidR="00924830" w:rsidRPr="00387849" w:rsidRDefault="00924830">
            <w:pPr>
              <w:ind w:left="-40" w:right="-72"/>
              <w:jc w:val="right"/>
              <w:rPr>
                <w:rFonts w:cs="Arial"/>
                <w:color w:val="000000"/>
                <w:sz w:val="18"/>
                <w:szCs w:val="18"/>
              </w:rPr>
            </w:pPr>
          </w:p>
        </w:tc>
      </w:tr>
      <w:tr w:rsidR="00A76C73" w:rsidRPr="00387849" w14:paraId="228AB9C8" w14:textId="77777777" w:rsidTr="00FE3780">
        <w:tc>
          <w:tcPr>
            <w:tcW w:w="4678" w:type="dxa"/>
            <w:tcBorders>
              <w:top w:val="nil"/>
              <w:left w:val="nil"/>
              <w:bottom w:val="nil"/>
              <w:right w:val="nil"/>
            </w:tcBorders>
            <w:shd w:val="clear" w:color="auto" w:fill="auto"/>
          </w:tcPr>
          <w:p w14:paraId="58995275" w14:textId="77777777" w:rsidR="003C1AAC" w:rsidRPr="00387849" w:rsidRDefault="003C1AAC" w:rsidP="003C1AAC">
            <w:pPr>
              <w:ind w:left="-72"/>
              <w:rPr>
                <w:rFonts w:cs="Arial"/>
                <w:color w:val="000000"/>
                <w:sz w:val="18"/>
                <w:szCs w:val="18"/>
              </w:rPr>
            </w:pPr>
            <w:r w:rsidRPr="00387849">
              <w:rPr>
                <w:rFonts w:eastAsia="Arial" w:cs="Arial"/>
                <w:color w:val="000000"/>
                <w:spacing w:val="-4"/>
                <w:sz w:val="18"/>
                <w:szCs w:val="18"/>
                <w:lang w:val="en-US" w:bidi="ar-SA"/>
              </w:rPr>
              <w:t>Islamic Bank of Thailand</w:t>
            </w:r>
          </w:p>
        </w:tc>
        <w:tc>
          <w:tcPr>
            <w:tcW w:w="1276" w:type="dxa"/>
            <w:tcBorders>
              <w:top w:val="nil"/>
              <w:left w:val="nil"/>
              <w:bottom w:val="nil"/>
              <w:right w:val="nil"/>
            </w:tcBorders>
            <w:shd w:val="clear" w:color="auto" w:fill="auto"/>
          </w:tcPr>
          <w:p w14:paraId="0CFD3E41" w14:textId="7DC1B7CA" w:rsidR="003C1AAC" w:rsidRPr="00387849" w:rsidRDefault="003C1AAC" w:rsidP="003C1AAC">
            <w:pPr>
              <w:ind w:left="-40" w:right="-72"/>
              <w:jc w:val="right"/>
              <w:rPr>
                <w:rFonts w:eastAsia="Arial Unicode MS" w:cs="Arial"/>
                <w:color w:val="000000"/>
                <w:sz w:val="18"/>
                <w:szCs w:val="18"/>
              </w:rPr>
            </w:pPr>
            <w:r w:rsidRPr="00387849">
              <w:rPr>
                <w:rFonts w:eastAsia="Arial Unicode MS" w:cs="Arial"/>
                <w:color w:val="000000"/>
                <w:sz w:val="18"/>
                <w:szCs w:val="18"/>
                <w:cs/>
              </w:rPr>
              <w:t>198</w:t>
            </w:r>
            <w:r w:rsidRPr="00387849">
              <w:rPr>
                <w:rFonts w:eastAsia="Arial Unicode MS" w:cs="Arial"/>
                <w:color w:val="000000"/>
                <w:sz w:val="18"/>
                <w:szCs w:val="18"/>
              </w:rPr>
              <w:t>,</w:t>
            </w:r>
            <w:r w:rsidRPr="00387849">
              <w:rPr>
                <w:rFonts w:eastAsia="Arial Unicode MS" w:cs="Arial"/>
                <w:color w:val="000000"/>
                <w:sz w:val="18"/>
                <w:szCs w:val="18"/>
                <w:cs/>
              </w:rPr>
              <w:t>131</w:t>
            </w:r>
          </w:p>
        </w:tc>
        <w:tc>
          <w:tcPr>
            <w:tcW w:w="1336" w:type="dxa"/>
            <w:tcBorders>
              <w:top w:val="nil"/>
              <w:left w:val="nil"/>
              <w:bottom w:val="nil"/>
              <w:right w:val="nil"/>
            </w:tcBorders>
            <w:shd w:val="clear" w:color="auto" w:fill="auto"/>
          </w:tcPr>
          <w:p w14:paraId="6A49FEBB" w14:textId="0BB4BE0B" w:rsidR="003C1AAC" w:rsidRPr="00387849" w:rsidRDefault="003C1AAC" w:rsidP="003C1AAC">
            <w:pPr>
              <w:ind w:left="-40" w:right="-72"/>
              <w:jc w:val="right"/>
              <w:rPr>
                <w:rFonts w:eastAsia="Arial Unicode MS" w:cs="Arial"/>
                <w:color w:val="000000"/>
                <w:sz w:val="18"/>
                <w:szCs w:val="18"/>
              </w:rPr>
            </w:pPr>
            <w:r w:rsidRPr="00387849">
              <w:rPr>
                <w:rFonts w:eastAsia="Arial Unicode MS" w:cs="Arial"/>
                <w:color w:val="000000"/>
                <w:sz w:val="18"/>
                <w:szCs w:val="18"/>
                <w:cs/>
              </w:rPr>
              <w:t>470</w:t>
            </w:r>
            <w:r w:rsidRPr="00387849">
              <w:rPr>
                <w:rFonts w:eastAsia="Arial Unicode MS" w:cs="Arial"/>
                <w:color w:val="000000"/>
                <w:sz w:val="18"/>
                <w:szCs w:val="18"/>
              </w:rPr>
              <w:t>,</w:t>
            </w:r>
            <w:r w:rsidRPr="00387849">
              <w:rPr>
                <w:rFonts w:eastAsia="Arial Unicode MS" w:cs="Arial"/>
                <w:color w:val="000000"/>
                <w:sz w:val="18"/>
                <w:szCs w:val="18"/>
                <w:cs/>
              </w:rPr>
              <w:t>093</w:t>
            </w:r>
          </w:p>
        </w:tc>
        <w:tc>
          <w:tcPr>
            <w:tcW w:w="2160" w:type="dxa"/>
            <w:tcBorders>
              <w:top w:val="nil"/>
              <w:left w:val="nil"/>
              <w:bottom w:val="nil"/>
              <w:right w:val="nil"/>
            </w:tcBorders>
            <w:shd w:val="clear" w:color="auto" w:fill="auto"/>
          </w:tcPr>
          <w:p w14:paraId="33BE31D6" w14:textId="77777777" w:rsidR="003C1AAC" w:rsidRPr="00387849" w:rsidRDefault="003C1AAC" w:rsidP="003C1AAC">
            <w:pPr>
              <w:ind w:left="-40" w:right="-72"/>
              <w:jc w:val="center"/>
              <w:rPr>
                <w:rFonts w:cs="Arial"/>
                <w:b/>
                <w:bCs/>
                <w:color w:val="000000"/>
                <w:sz w:val="18"/>
                <w:szCs w:val="18"/>
              </w:rPr>
            </w:pPr>
            <w:r w:rsidRPr="00387849">
              <w:rPr>
                <w:rFonts w:cs="Arial"/>
                <w:color w:val="000000"/>
                <w:sz w:val="18"/>
                <w:szCs w:val="18"/>
              </w:rPr>
              <w:t>Contractual</w:t>
            </w:r>
            <w:r w:rsidRPr="00387849">
              <w:rPr>
                <w:rFonts w:cs="Arial"/>
                <w:color w:val="000000"/>
                <w:sz w:val="18"/>
                <w:szCs w:val="18"/>
                <w:cs/>
              </w:rPr>
              <w:t xml:space="preserve"> </w:t>
            </w:r>
            <w:r w:rsidRPr="00387849">
              <w:rPr>
                <w:rFonts w:cs="Arial"/>
                <w:color w:val="000000"/>
                <w:sz w:val="18"/>
                <w:szCs w:val="18"/>
              </w:rPr>
              <w:t>price</w:t>
            </w:r>
          </w:p>
        </w:tc>
      </w:tr>
      <w:tr w:rsidR="00A76C73" w:rsidRPr="00387849" w14:paraId="08007174" w14:textId="77777777" w:rsidTr="00FE3780">
        <w:tc>
          <w:tcPr>
            <w:tcW w:w="4678" w:type="dxa"/>
            <w:tcBorders>
              <w:top w:val="nil"/>
              <w:left w:val="nil"/>
              <w:bottom w:val="nil"/>
              <w:right w:val="nil"/>
            </w:tcBorders>
            <w:shd w:val="clear" w:color="auto" w:fill="auto"/>
          </w:tcPr>
          <w:p w14:paraId="3F05FBBB" w14:textId="77777777" w:rsidR="003C1AAC" w:rsidRPr="00387849" w:rsidRDefault="003C1AAC" w:rsidP="003C1AAC">
            <w:pPr>
              <w:ind w:left="-72"/>
              <w:rPr>
                <w:rFonts w:cs="Arial"/>
                <w:b/>
                <w:bCs/>
                <w:color w:val="000000"/>
                <w:sz w:val="18"/>
                <w:szCs w:val="18"/>
              </w:rPr>
            </w:pPr>
          </w:p>
        </w:tc>
        <w:tc>
          <w:tcPr>
            <w:tcW w:w="1276" w:type="dxa"/>
            <w:tcBorders>
              <w:top w:val="nil"/>
              <w:left w:val="nil"/>
              <w:bottom w:val="nil"/>
              <w:right w:val="nil"/>
            </w:tcBorders>
            <w:shd w:val="clear" w:color="auto" w:fill="auto"/>
          </w:tcPr>
          <w:p w14:paraId="6397191C" w14:textId="77777777" w:rsidR="003C1AAC" w:rsidRPr="00387849" w:rsidRDefault="003C1AAC" w:rsidP="003C1AAC">
            <w:pPr>
              <w:ind w:left="-40" w:right="-72"/>
              <w:jc w:val="right"/>
              <w:rPr>
                <w:rFonts w:cs="Arial"/>
                <w:b/>
                <w:bCs/>
                <w:color w:val="000000"/>
                <w:sz w:val="18"/>
                <w:szCs w:val="18"/>
              </w:rPr>
            </w:pPr>
          </w:p>
        </w:tc>
        <w:tc>
          <w:tcPr>
            <w:tcW w:w="1336" w:type="dxa"/>
            <w:tcBorders>
              <w:top w:val="nil"/>
              <w:left w:val="nil"/>
              <w:bottom w:val="nil"/>
              <w:right w:val="nil"/>
            </w:tcBorders>
            <w:shd w:val="clear" w:color="auto" w:fill="auto"/>
          </w:tcPr>
          <w:p w14:paraId="36AB41C1" w14:textId="77777777" w:rsidR="003C1AAC" w:rsidRPr="00387849" w:rsidRDefault="003C1AAC" w:rsidP="003C1AAC">
            <w:pPr>
              <w:ind w:left="-40" w:right="-72"/>
              <w:jc w:val="right"/>
              <w:rPr>
                <w:rFonts w:cs="Arial"/>
                <w:b/>
                <w:bCs/>
                <w:color w:val="000000"/>
                <w:sz w:val="18"/>
                <w:szCs w:val="18"/>
              </w:rPr>
            </w:pPr>
          </w:p>
        </w:tc>
        <w:tc>
          <w:tcPr>
            <w:tcW w:w="2160" w:type="dxa"/>
            <w:tcBorders>
              <w:top w:val="nil"/>
              <w:left w:val="nil"/>
              <w:bottom w:val="nil"/>
              <w:right w:val="nil"/>
            </w:tcBorders>
            <w:shd w:val="clear" w:color="auto" w:fill="auto"/>
          </w:tcPr>
          <w:p w14:paraId="6306693F" w14:textId="77777777" w:rsidR="003C1AAC" w:rsidRPr="00387849" w:rsidRDefault="003C1AAC" w:rsidP="003C1AAC">
            <w:pPr>
              <w:ind w:left="-40" w:right="-72"/>
              <w:jc w:val="center"/>
              <w:rPr>
                <w:rFonts w:cs="Arial"/>
                <w:b/>
                <w:bCs/>
                <w:color w:val="000000"/>
                <w:sz w:val="18"/>
                <w:szCs w:val="18"/>
              </w:rPr>
            </w:pPr>
          </w:p>
        </w:tc>
      </w:tr>
      <w:tr w:rsidR="00A76C73" w:rsidRPr="00387849" w14:paraId="436BFF33" w14:textId="77777777" w:rsidTr="00FE3780">
        <w:tc>
          <w:tcPr>
            <w:tcW w:w="4678" w:type="dxa"/>
            <w:tcBorders>
              <w:top w:val="nil"/>
              <w:left w:val="nil"/>
              <w:bottom w:val="nil"/>
              <w:right w:val="nil"/>
            </w:tcBorders>
            <w:shd w:val="clear" w:color="auto" w:fill="auto"/>
          </w:tcPr>
          <w:p w14:paraId="140D2145" w14:textId="77777777" w:rsidR="003C1AAC" w:rsidRPr="00387849" w:rsidRDefault="003C1AAC" w:rsidP="003C1AAC">
            <w:pPr>
              <w:ind w:left="-72"/>
              <w:rPr>
                <w:rFonts w:cs="Arial"/>
                <w:b/>
                <w:bCs/>
                <w:color w:val="000000"/>
                <w:sz w:val="18"/>
                <w:szCs w:val="18"/>
              </w:rPr>
            </w:pPr>
            <w:r w:rsidRPr="00387849">
              <w:rPr>
                <w:rFonts w:cs="Arial"/>
                <w:b/>
                <w:bCs/>
                <w:color w:val="000000"/>
                <w:sz w:val="18"/>
                <w:szCs w:val="18"/>
              </w:rPr>
              <w:t>Finance</w:t>
            </w:r>
            <w:r w:rsidRPr="00387849">
              <w:rPr>
                <w:rFonts w:cs="Arial"/>
                <w:b/>
                <w:bCs/>
                <w:color w:val="000000"/>
                <w:sz w:val="18"/>
                <w:szCs w:val="18"/>
                <w:cs/>
              </w:rPr>
              <w:t xml:space="preserve"> </w:t>
            </w:r>
            <w:r w:rsidRPr="00387849">
              <w:rPr>
                <w:rFonts w:cs="Arial"/>
                <w:b/>
                <w:bCs/>
                <w:color w:val="000000"/>
                <w:sz w:val="18"/>
                <w:szCs w:val="18"/>
              </w:rPr>
              <w:t>costs</w:t>
            </w:r>
          </w:p>
        </w:tc>
        <w:tc>
          <w:tcPr>
            <w:tcW w:w="1276" w:type="dxa"/>
            <w:tcBorders>
              <w:top w:val="nil"/>
              <w:left w:val="nil"/>
              <w:bottom w:val="nil"/>
              <w:right w:val="nil"/>
            </w:tcBorders>
            <w:shd w:val="clear" w:color="auto" w:fill="auto"/>
          </w:tcPr>
          <w:p w14:paraId="56C21B66" w14:textId="77777777" w:rsidR="003C1AAC" w:rsidRPr="00387849" w:rsidRDefault="003C1AAC" w:rsidP="003C1AAC">
            <w:pPr>
              <w:ind w:left="-40" w:right="-72"/>
              <w:jc w:val="right"/>
              <w:rPr>
                <w:rFonts w:cs="Arial"/>
                <w:b/>
                <w:bCs/>
                <w:color w:val="000000"/>
                <w:sz w:val="18"/>
                <w:szCs w:val="18"/>
              </w:rPr>
            </w:pPr>
          </w:p>
        </w:tc>
        <w:tc>
          <w:tcPr>
            <w:tcW w:w="1336" w:type="dxa"/>
            <w:tcBorders>
              <w:top w:val="nil"/>
              <w:left w:val="nil"/>
              <w:bottom w:val="nil"/>
              <w:right w:val="nil"/>
            </w:tcBorders>
            <w:shd w:val="clear" w:color="auto" w:fill="auto"/>
          </w:tcPr>
          <w:p w14:paraId="6FA1EEE5" w14:textId="77777777" w:rsidR="003C1AAC" w:rsidRPr="00387849" w:rsidRDefault="003C1AAC" w:rsidP="003C1AAC">
            <w:pPr>
              <w:ind w:left="-40" w:right="-72"/>
              <w:jc w:val="right"/>
              <w:rPr>
                <w:rFonts w:cs="Arial"/>
                <w:b/>
                <w:bCs/>
                <w:color w:val="000000"/>
                <w:sz w:val="18"/>
                <w:szCs w:val="18"/>
              </w:rPr>
            </w:pPr>
          </w:p>
        </w:tc>
        <w:tc>
          <w:tcPr>
            <w:tcW w:w="2160" w:type="dxa"/>
            <w:tcBorders>
              <w:top w:val="nil"/>
              <w:left w:val="nil"/>
              <w:bottom w:val="nil"/>
              <w:right w:val="nil"/>
            </w:tcBorders>
            <w:shd w:val="clear" w:color="auto" w:fill="auto"/>
          </w:tcPr>
          <w:p w14:paraId="3256B50A" w14:textId="77777777" w:rsidR="003C1AAC" w:rsidRPr="00387849" w:rsidRDefault="003C1AAC" w:rsidP="003C1AAC">
            <w:pPr>
              <w:ind w:left="-40" w:right="-72"/>
              <w:jc w:val="right"/>
              <w:rPr>
                <w:rFonts w:cs="Arial"/>
                <w:b/>
                <w:bCs/>
                <w:color w:val="000000"/>
                <w:sz w:val="18"/>
                <w:szCs w:val="18"/>
              </w:rPr>
            </w:pPr>
          </w:p>
        </w:tc>
      </w:tr>
      <w:tr w:rsidR="00A76C73" w:rsidRPr="00387849" w14:paraId="71B83114" w14:textId="77777777" w:rsidTr="00FE3780">
        <w:tc>
          <w:tcPr>
            <w:tcW w:w="4678" w:type="dxa"/>
            <w:tcBorders>
              <w:top w:val="nil"/>
              <w:left w:val="nil"/>
              <w:bottom w:val="nil"/>
              <w:right w:val="nil"/>
            </w:tcBorders>
            <w:shd w:val="clear" w:color="auto" w:fill="auto"/>
          </w:tcPr>
          <w:p w14:paraId="212A14B5" w14:textId="77777777" w:rsidR="00395BFB" w:rsidRPr="00387849" w:rsidRDefault="00395BFB" w:rsidP="00395BFB">
            <w:pPr>
              <w:ind w:left="-72"/>
              <w:rPr>
                <w:rFonts w:cs="Arial"/>
                <w:color w:val="000000"/>
                <w:sz w:val="18"/>
                <w:szCs w:val="18"/>
              </w:rPr>
            </w:pPr>
            <w:r w:rsidRPr="00387849">
              <w:rPr>
                <w:rFonts w:cs="Arial"/>
                <w:color w:val="000000"/>
                <w:sz w:val="18"/>
                <w:szCs w:val="18"/>
              </w:rPr>
              <w:t>Islamic</w:t>
            </w:r>
            <w:r w:rsidRPr="00387849">
              <w:rPr>
                <w:rFonts w:cs="Arial"/>
                <w:color w:val="000000"/>
                <w:sz w:val="18"/>
                <w:szCs w:val="18"/>
                <w:cs/>
              </w:rPr>
              <w:t xml:space="preserve"> </w:t>
            </w:r>
            <w:r w:rsidRPr="00387849">
              <w:rPr>
                <w:rFonts w:cs="Arial"/>
                <w:color w:val="000000"/>
                <w:sz w:val="18"/>
                <w:szCs w:val="18"/>
              </w:rPr>
              <w:t>Bank</w:t>
            </w:r>
            <w:r w:rsidRPr="00387849">
              <w:rPr>
                <w:rFonts w:cs="Arial"/>
                <w:color w:val="000000"/>
                <w:sz w:val="18"/>
                <w:szCs w:val="18"/>
                <w:cs/>
              </w:rPr>
              <w:t xml:space="preserve"> </w:t>
            </w:r>
            <w:r w:rsidRPr="00387849">
              <w:rPr>
                <w:rFonts w:cs="Arial"/>
                <w:color w:val="000000"/>
                <w:sz w:val="18"/>
                <w:szCs w:val="18"/>
              </w:rPr>
              <w:t>of</w:t>
            </w:r>
            <w:r w:rsidRPr="00387849">
              <w:rPr>
                <w:rFonts w:cs="Arial"/>
                <w:color w:val="000000"/>
                <w:sz w:val="18"/>
                <w:szCs w:val="18"/>
                <w:cs/>
              </w:rPr>
              <w:t xml:space="preserve"> </w:t>
            </w:r>
            <w:r w:rsidRPr="00387849">
              <w:rPr>
                <w:rFonts w:cs="Arial"/>
                <w:color w:val="000000"/>
                <w:sz w:val="18"/>
                <w:szCs w:val="18"/>
              </w:rPr>
              <w:t>Thailand</w:t>
            </w:r>
          </w:p>
        </w:tc>
        <w:tc>
          <w:tcPr>
            <w:tcW w:w="1276" w:type="dxa"/>
            <w:tcBorders>
              <w:top w:val="nil"/>
              <w:left w:val="nil"/>
              <w:bottom w:val="nil"/>
              <w:right w:val="nil"/>
            </w:tcBorders>
            <w:shd w:val="clear" w:color="auto" w:fill="auto"/>
            <w:vAlign w:val="bottom"/>
          </w:tcPr>
          <w:p w14:paraId="66691AAD" w14:textId="37E66E94" w:rsidR="00395BFB" w:rsidRPr="00387849" w:rsidRDefault="00395BFB" w:rsidP="00395BFB">
            <w:pPr>
              <w:ind w:left="-40" w:right="-72"/>
              <w:jc w:val="right"/>
              <w:rPr>
                <w:rFonts w:eastAsia="Arial Unicode MS" w:cs="Arial"/>
                <w:color w:val="000000"/>
                <w:sz w:val="18"/>
                <w:szCs w:val="18"/>
              </w:rPr>
            </w:pPr>
            <w:r w:rsidRPr="00387849">
              <w:rPr>
                <w:rFonts w:eastAsia="Arial Unicode MS" w:cs="Arial"/>
                <w:color w:val="000000"/>
                <w:sz w:val="18"/>
                <w:szCs w:val="18"/>
                <w:cs/>
                <w:lang w:val="en-GB"/>
              </w:rPr>
              <w:t>111</w:t>
            </w:r>
            <w:r w:rsidRPr="00387849">
              <w:rPr>
                <w:rFonts w:eastAsia="Arial Unicode MS" w:cs="Arial"/>
                <w:color w:val="000000"/>
                <w:sz w:val="18"/>
                <w:szCs w:val="18"/>
                <w:lang w:val="en-GB"/>
              </w:rPr>
              <w:t>,</w:t>
            </w:r>
            <w:r w:rsidRPr="00387849">
              <w:rPr>
                <w:rFonts w:eastAsia="Arial Unicode MS" w:cs="Arial"/>
                <w:color w:val="000000"/>
                <w:sz w:val="18"/>
                <w:szCs w:val="18"/>
                <w:cs/>
                <w:lang w:val="en-GB"/>
              </w:rPr>
              <w:t>107</w:t>
            </w:r>
            <w:r w:rsidRPr="00387849">
              <w:rPr>
                <w:rFonts w:eastAsia="Arial Unicode MS" w:cs="Arial"/>
                <w:color w:val="000000"/>
                <w:sz w:val="18"/>
                <w:szCs w:val="18"/>
                <w:lang w:val="en-GB"/>
              </w:rPr>
              <w:t>,</w:t>
            </w:r>
            <w:r w:rsidRPr="00387849">
              <w:rPr>
                <w:rFonts w:eastAsia="Arial Unicode MS" w:cs="Arial"/>
                <w:color w:val="000000"/>
                <w:sz w:val="18"/>
                <w:szCs w:val="18"/>
                <w:cs/>
                <w:lang w:val="en-GB"/>
              </w:rPr>
              <w:t>383</w:t>
            </w:r>
          </w:p>
        </w:tc>
        <w:tc>
          <w:tcPr>
            <w:tcW w:w="1336" w:type="dxa"/>
            <w:tcBorders>
              <w:top w:val="nil"/>
              <w:left w:val="nil"/>
              <w:bottom w:val="nil"/>
              <w:right w:val="nil"/>
            </w:tcBorders>
            <w:shd w:val="clear" w:color="auto" w:fill="auto"/>
            <w:vAlign w:val="bottom"/>
          </w:tcPr>
          <w:p w14:paraId="69313E27" w14:textId="1E2CE6E7" w:rsidR="00395BFB" w:rsidRPr="00387849" w:rsidRDefault="00395BFB" w:rsidP="00395BFB">
            <w:pPr>
              <w:ind w:left="-40" w:right="-72"/>
              <w:jc w:val="right"/>
              <w:rPr>
                <w:rFonts w:eastAsia="Arial Unicode MS" w:cs="Arial"/>
                <w:color w:val="000000"/>
                <w:sz w:val="18"/>
                <w:szCs w:val="18"/>
                <w:lang w:val="en-US"/>
              </w:rPr>
            </w:pPr>
            <w:r w:rsidRPr="00387849">
              <w:rPr>
                <w:rFonts w:eastAsia="Arial Unicode MS" w:cs="Arial"/>
                <w:color w:val="000000"/>
                <w:sz w:val="18"/>
                <w:szCs w:val="18"/>
                <w:cs/>
              </w:rPr>
              <w:t>94</w:t>
            </w:r>
            <w:r w:rsidRPr="00387849">
              <w:rPr>
                <w:rFonts w:eastAsia="Arial Unicode MS" w:cs="Arial"/>
                <w:color w:val="000000"/>
                <w:sz w:val="18"/>
                <w:szCs w:val="18"/>
              </w:rPr>
              <w:t>,</w:t>
            </w:r>
            <w:r w:rsidRPr="00387849">
              <w:rPr>
                <w:rFonts w:eastAsia="Arial Unicode MS" w:cs="Arial"/>
                <w:color w:val="000000"/>
                <w:sz w:val="18"/>
                <w:szCs w:val="18"/>
                <w:cs/>
              </w:rPr>
              <w:t>814</w:t>
            </w:r>
            <w:r w:rsidRPr="00387849">
              <w:rPr>
                <w:rFonts w:eastAsia="Arial Unicode MS" w:cs="Arial"/>
                <w:color w:val="000000"/>
                <w:sz w:val="18"/>
                <w:szCs w:val="18"/>
              </w:rPr>
              <w:t>,</w:t>
            </w:r>
            <w:r w:rsidRPr="00387849">
              <w:rPr>
                <w:rFonts w:eastAsia="Arial Unicode MS" w:cs="Arial"/>
                <w:color w:val="000000"/>
                <w:sz w:val="18"/>
                <w:szCs w:val="18"/>
                <w:cs/>
              </w:rPr>
              <w:t>323</w:t>
            </w:r>
          </w:p>
        </w:tc>
        <w:tc>
          <w:tcPr>
            <w:tcW w:w="2160" w:type="dxa"/>
            <w:tcBorders>
              <w:top w:val="nil"/>
              <w:left w:val="nil"/>
              <w:bottom w:val="nil"/>
              <w:right w:val="nil"/>
            </w:tcBorders>
            <w:shd w:val="clear" w:color="auto" w:fill="auto"/>
          </w:tcPr>
          <w:p w14:paraId="212A602C" w14:textId="4C08E925" w:rsidR="00395BFB" w:rsidRPr="00387849" w:rsidRDefault="00395BFB" w:rsidP="00395BFB">
            <w:pPr>
              <w:ind w:left="-40" w:right="-72"/>
              <w:jc w:val="center"/>
              <w:rPr>
                <w:rFonts w:cs="Arial"/>
                <w:color w:val="000000"/>
                <w:sz w:val="18"/>
                <w:szCs w:val="18"/>
              </w:rPr>
            </w:pPr>
            <w:r w:rsidRPr="00387849">
              <w:rPr>
                <w:rFonts w:eastAsia="Arial Unicode MS" w:cs="Arial"/>
                <w:color w:val="000000"/>
                <w:sz w:val="18"/>
                <w:szCs w:val="18"/>
                <w:cs/>
              </w:rPr>
              <w:t xml:space="preserve">5.25% </w:t>
            </w:r>
            <w:r w:rsidRPr="00387849">
              <w:rPr>
                <w:rFonts w:eastAsia="Arial Unicode MS" w:cs="Arial"/>
                <w:color w:val="000000"/>
                <w:sz w:val="18"/>
                <w:szCs w:val="18"/>
              </w:rPr>
              <w:t xml:space="preserve">per year </w:t>
            </w:r>
          </w:p>
        </w:tc>
      </w:tr>
    </w:tbl>
    <w:p w14:paraId="423FB5D7" w14:textId="77777777" w:rsidR="00924830" w:rsidRPr="00387849" w:rsidRDefault="00924830" w:rsidP="00924830">
      <w:pPr>
        <w:pStyle w:val="ListParagraph"/>
        <w:tabs>
          <w:tab w:val="left" w:pos="540"/>
        </w:tabs>
        <w:spacing w:after="0"/>
        <w:ind w:left="540" w:hanging="540"/>
        <w:jc w:val="both"/>
        <w:rPr>
          <w:rFonts w:ascii="Arial" w:hAnsi="Arial" w:cs="Arial"/>
          <w:b/>
          <w:bCs/>
          <w:color w:val="000000"/>
          <w:sz w:val="18"/>
          <w:szCs w:val="18"/>
        </w:rPr>
      </w:pPr>
    </w:p>
    <w:p w14:paraId="212FD066" w14:textId="77777777" w:rsidR="00924830" w:rsidRPr="00387849" w:rsidRDefault="00924830" w:rsidP="005D1B47">
      <w:pPr>
        <w:pStyle w:val="ListParagraph"/>
        <w:tabs>
          <w:tab w:val="left" w:pos="540"/>
        </w:tabs>
        <w:spacing w:after="0" w:line="240" w:lineRule="auto"/>
        <w:ind w:left="547" w:hanging="547"/>
        <w:jc w:val="both"/>
        <w:rPr>
          <w:rFonts w:ascii="Arial" w:hAnsi="Arial" w:cs="Arial"/>
          <w:b/>
          <w:bCs/>
          <w:color w:val="000000"/>
          <w:sz w:val="18"/>
          <w:szCs w:val="18"/>
        </w:rPr>
      </w:pPr>
      <w:r w:rsidRPr="00387849">
        <w:rPr>
          <w:rFonts w:ascii="Arial" w:hAnsi="Arial" w:cs="Arial"/>
          <w:b/>
          <w:bCs/>
          <w:color w:val="000000"/>
          <w:sz w:val="18"/>
          <w:szCs w:val="18"/>
        </w:rPr>
        <w:t>Outstanding balances</w:t>
      </w:r>
    </w:p>
    <w:p w14:paraId="425AA3FC" w14:textId="77777777" w:rsidR="00924830" w:rsidRPr="00387849" w:rsidRDefault="00924830" w:rsidP="00924830">
      <w:pPr>
        <w:jc w:val="both"/>
        <w:rPr>
          <w:rFonts w:eastAsia="Arial Unicode MS" w:cs="Arial"/>
          <w:color w:val="000000"/>
          <w:sz w:val="18"/>
          <w:szCs w:val="18"/>
          <w:lang w:val="en-US"/>
        </w:rPr>
      </w:pPr>
    </w:p>
    <w:p w14:paraId="2A51C69A" w14:textId="77777777" w:rsidR="00924830" w:rsidRPr="00FE3780" w:rsidRDefault="00924830" w:rsidP="00924830">
      <w:pPr>
        <w:jc w:val="both"/>
        <w:rPr>
          <w:rFonts w:eastAsia="Arial Unicode MS" w:cs="Arial"/>
          <w:color w:val="000000"/>
          <w:spacing w:val="-4"/>
          <w:sz w:val="18"/>
          <w:szCs w:val="18"/>
          <w:lang w:val="en-US"/>
        </w:rPr>
      </w:pPr>
      <w:r w:rsidRPr="00FE3780">
        <w:rPr>
          <w:rFonts w:eastAsia="Arial Unicode MS" w:cs="Arial"/>
          <w:color w:val="000000"/>
          <w:spacing w:val="-4"/>
          <w:sz w:val="18"/>
          <w:szCs w:val="18"/>
          <w:lang w:val="en-US"/>
        </w:rPr>
        <w:t>The outstanding balances as at 31 December 2024 and 2023 in relation to transactions with related parties are as follows</w:t>
      </w:r>
      <w:r w:rsidRPr="00FE3780">
        <w:rPr>
          <w:rFonts w:eastAsia="Arial Unicode MS" w:cs="Arial"/>
          <w:color w:val="000000"/>
          <w:spacing w:val="-4"/>
          <w:sz w:val="18"/>
          <w:szCs w:val="18"/>
          <w:cs/>
        </w:rPr>
        <w:t>:</w:t>
      </w:r>
    </w:p>
    <w:p w14:paraId="1E3CC36F" w14:textId="77777777" w:rsidR="00924830" w:rsidRPr="00387849" w:rsidRDefault="00924830" w:rsidP="00924830">
      <w:pPr>
        <w:jc w:val="both"/>
        <w:rPr>
          <w:rFonts w:eastAsia="Arial Unicode MS" w:cs="Arial"/>
          <w:color w:val="000000"/>
          <w:sz w:val="18"/>
          <w:szCs w:val="18"/>
          <w:lang w:val="en-US"/>
        </w:rPr>
      </w:pPr>
    </w:p>
    <w:tbl>
      <w:tblPr>
        <w:tblW w:w="9648"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0"/>
        <w:gridCol w:w="1584"/>
        <w:gridCol w:w="1584"/>
      </w:tblGrid>
      <w:tr w:rsidR="00A76C73" w:rsidRPr="00387849" w14:paraId="17E031E0" w14:textId="77777777" w:rsidTr="005D1B47">
        <w:trPr>
          <w:tblHeader/>
        </w:trPr>
        <w:tc>
          <w:tcPr>
            <w:tcW w:w="6480" w:type="dxa"/>
            <w:tcBorders>
              <w:top w:val="nil"/>
              <w:left w:val="nil"/>
              <w:bottom w:val="nil"/>
              <w:right w:val="nil"/>
            </w:tcBorders>
            <w:shd w:val="clear" w:color="auto" w:fill="auto"/>
            <w:vAlign w:val="bottom"/>
          </w:tcPr>
          <w:p w14:paraId="1C2249BA" w14:textId="77777777" w:rsidR="00924830" w:rsidRPr="00387849" w:rsidRDefault="00924830">
            <w:pPr>
              <w:ind w:left="87"/>
              <w:jc w:val="both"/>
              <w:rPr>
                <w:rFonts w:cs="Arial"/>
                <w:b/>
                <w:bCs/>
                <w:color w:val="000000"/>
                <w:sz w:val="18"/>
                <w:szCs w:val="18"/>
                <w:lang w:val="en-US"/>
              </w:rPr>
            </w:pPr>
          </w:p>
        </w:tc>
        <w:tc>
          <w:tcPr>
            <w:tcW w:w="1584" w:type="dxa"/>
            <w:tcBorders>
              <w:top w:val="nil"/>
              <w:left w:val="nil"/>
              <w:bottom w:val="nil"/>
              <w:right w:val="nil"/>
            </w:tcBorders>
            <w:shd w:val="clear" w:color="auto" w:fill="auto"/>
            <w:vAlign w:val="bottom"/>
            <w:hideMark/>
          </w:tcPr>
          <w:p w14:paraId="6A731439" w14:textId="77777777" w:rsidR="00924830" w:rsidRPr="00387849" w:rsidRDefault="00924830">
            <w:pPr>
              <w:ind w:left="-40" w:right="-72"/>
              <w:jc w:val="right"/>
              <w:rPr>
                <w:rFonts w:cs="Arial"/>
                <w:b/>
                <w:bCs/>
                <w:color w:val="000000"/>
                <w:sz w:val="18"/>
                <w:szCs w:val="18"/>
              </w:rPr>
            </w:pPr>
            <w:r w:rsidRPr="00387849">
              <w:rPr>
                <w:rFonts w:cs="Arial"/>
                <w:b/>
                <w:bCs/>
                <w:color w:val="000000"/>
                <w:sz w:val="18"/>
                <w:szCs w:val="18"/>
                <w:cs/>
              </w:rPr>
              <w:t>2024</w:t>
            </w:r>
          </w:p>
        </w:tc>
        <w:tc>
          <w:tcPr>
            <w:tcW w:w="1584" w:type="dxa"/>
            <w:tcBorders>
              <w:top w:val="nil"/>
              <w:left w:val="nil"/>
              <w:bottom w:val="nil"/>
              <w:right w:val="nil"/>
            </w:tcBorders>
            <w:shd w:val="clear" w:color="auto" w:fill="auto"/>
            <w:vAlign w:val="bottom"/>
            <w:hideMark/>
          </w:tcPr>
          <w:p w14:paraId="5BDBBCA0" w14:textId="77777777" w:rsidR="00924830" w:rsidRPr="00387849" w:rsidRDefault="00924830">
            <w:pPr>
              <w:ind w:left="-40" w:right="-72"/>
              <w:jc w:val="right"/>
              <w:rPr>
                <w:rFonts w:cs="Arial"/>
                <w:b/>
                <w:bCs/>
                <w:color w:val="000000"/>
                <w:sz w:val="18"/>
                <w:szCs w:val="18"/>
              </w:rPr>
            </w:pPr>
            <w:r w:rsidRPr="00387849">
              <w:rPr>
                <w:rFonts w:cs="Arial"/>
                <w:b/>
                <w:bCs/>
                <w:color w:val="000000"/>
                <w:sz w:val="18"/>
                <w:szCs w:val="18"/>
                <w:cs/>
              </w:rPr>
              <w:t>2023</w:t>
            </w:r>
          </w:p>
        </w:tc>
      </w:tr>
      <w:tr w:rsidR="00A76C73" w:rsidRPr="00387849" w14:paraId="1DB3D98B" w14:textId="77777777" w:rsidTr="005D1B47">
        <w:trPr>
          <w:tblHeader/>
        </w:trPr>
        <w:tc>
          <w:tcPr>
            <w:tcW w:w="6480" w:type="dxa"/>
            <w:tcBorders>
              <w:top w:val="nil"/>
              <w:left w:val="nil"/>
              <w:bottom w:val="nil"/>
              <w:right w:val="nil"/>
            </w:tcBorders>
            <w:shd w:val="clear" w:color="auto" w:fill="auto"/>
            <w:vAlign w:val="bottom"/>
          </w:tcPr>
          <w:p w14:paraId="0EE6197F" w14:textId="77777777" w:rsidR="00924830" w:rsidRPr="00387849" w:rsidRDefault="00924830">
            <w:pPr>
              <w:ind w:left="87"/>
              <w:jc w:val="both"/>
              <w:rPr>
                <w:rFonts w:cs="Arial"/>
                <w:b/>
                <w:bCs/>
                <w:color w:val="000000"/>
                <w:sz w:val="18"/>
                <w:szCs w:val="18"/>
              </w:rPr>
            </w:pPr>
          </w:p>
        </w:tc>
        <w:tc>
          <w:tcPr>
            <w:tcW w:w="1584" w:type="dxa"/>
            <w:tcBorders>
              <w:top w:val="nil"/>
              <w:left w:val="nil"/>
              <w:bottom w:val="single" w:sz="4" w:space="0" w:color="auto"/>
              <w:right w:val="nil"/>
            </w:tcBorders>
            <w:shd w:val="clear" w:color="auto" w:fill="auto"/>
            <w:vAlign w:val="bottom"/>
            <w:hideMark/>
          </w:tcPr>
          <w:p w14:paraId="2C6CDCAD" w14:textId="77777777" w:rsidR="00924830" w:rsidRPr="00387849" w:rsidRDefault="00924830">
            <w:pPr>
              <w:ind w:left="-40" w:right="-72"/>
              <w:jc w:val="right"/>
              <w:rPr>
                <w:rFonts w:cs="Arial"/>
                <w:b/>
                <w:bCs/>
                <w:color w:val="000000"/>
                <w:sz w:val="18"/>
                <w:szCs w:val="18"/>
              </w:rPr>
            </w:pPr>
            <w:r w:rsidRPr="00387849">
              <w:rPr>
                <w:rFonts w:cs="Arial"/>
                <w:b/>
                <w:bCs/>
                <w:color w:val="000000"/>
                <w:sz w:val="18"/>
                <w:szCs w:val="18"/>
              </w:rPr>
              <w:t>Baht</w:t>
            </w:r>
          </w:p>
        </w:tc>
        <w:tc>
          <w:tcPr>
            <w:tcW w:w="1584" w:type="dxa"/>
            <w:tcBorders>
              <w:top w:val="nil"/>
              <w:left w:val="nil"/>
              <w:bottom w:val="single" w:sz="4" w:space="0" w:color="auto"/>
              <w:right w:val="nil"/>
            </w:tcBorders>
            <w:shd w:val="clear" w:color="auto" w:fill="auto"/>
            <w:vAlign w:val="bottom"/>
            <w:hideMark/>
          </w:tcPr>
          <w:p w14:paraId="675AB3E2" w14:textId="77777777" w:rsidR="00924830" w:rsidRPr="00387849" w:rsidRDefault="00924830">
            <w:pPr>
              <w:ind w:left="-40" w:right="-72"/>
              <w:jc w:val="right"/>
              <w:rPr>
                <w:rFonts w:cs="Arial"/>
                <w:b/>
                <w:bCs/>
                <w:color w:val="000000"/>
                <w:sz w:val="18"/>
                <w:szCs w:val="18"/>
              </w:rPr>
            </w:pPr>
            <w:r w:rsidRPr="00387849">
              <w:rPr>
                <w:rFonts w:cs="Arial"/>
                <w:b/>
                <w:bCs/>
                <w:color w:val="000000"/>
                <w:sz w:val="18"/>
                <w:szCs w:val="18"/>
              </w:rPr>
              <w:t>Baht</w:t>
            </w:r>
          </w:p>
        </w:tc>
      </w:tr>
      <w:tr w:rsidR="00A76C73" w:rsidRPr="00387849" w14:paraId="5190D085" w14:textId="77777777" w:rsidTr="005D1B47">
        <w:tc>
          <w:tcPr>
            <w:tcW w:w="6480" w:type="dxa"/>
            <w:tcBorders>
              <w:top w:val="nil"/>
              <w:left w:val="nil"/>
              <w:bottom w:val="nil"/>
              <w:right w:val="nil"/>
            </w:tcBorders>
            <w:shd w:val="clear" w:color="auto" w:fill="auto"/>
            <w:vAlign w:val="bottom"/>
          </w:tcPr>
          <w:p w14:paraId="17AD6751" w14:textId="77777777" w:rsidR="00924830" w:rsidRPr="00387849" w:rsidRDefault="00924830">
            <w:pPr>
              <w:ind w:left="87"/>
              <w:jc w:val="both"/>
              <w:rPr>
                <w:rFonts w:cs="Arial"/>
                <w:b/>
                <w:bCs/>
                <w:color w:val="000000"/>
                <w:sz w:val="18"/>
                <w:szCs w:val="18"/>
              </w:rPr>
            </w:pPr>
          </w:p>
        </w:tc>
        <w:tc>
          <w:tcPr>
            <w:tcW w:w="1584" w:type="dxa"/>
            <w:tcBorders>
              <w:top w:val="single" w:sz="4" w:space="0" w:color="auto"/>
              <w:left w:val="nil"/>
              <w:bottom w:val="nil"/>
              <w:right w:val="nil"/>
            </w:tcBorders>
            <w:shd w:val="clear" w:color="auto" w:fill="auto"/>
            <w:vAlign w:val="bottom"/>
          </w:tcPr>
          <w:p w14:paraId="72613C47" w14:textId="77777777" w:rsidR="00924830" w:rsidRPr="00387849" w:rsidRDefault="00924830">
            <w:pPr>
              <w:ind w:left="-40" w:right="-72"/>
              <w:jc w:val="right"/>
              <w:rPr>
                <w:rFonts w:cs="Arial"/>
                <w:b/>
                <w:bCs/>
                <w:color w:val="000000"/>
                <w:sz w:val="18"/>
                <w:szCs w:val="18"/>
              </w:rPr>
            </w:pPr>
          </w:p>
        </w:tc>
        <w:tc>
          <w:tcPr>
            <w:tcW w:w="1584" w:type="dxa"/>
            <w:tcBorders>
              <w:top w:val="single" w:sz="4" w:space="0" w:color="auto"/>
              <w:left w:val="nil"/>
              <w:bottom w:val="nil"/>
              <w:right w:val="nil"/>
            </w:tcBorders>
            <w:shd w:val="clear" w:color="auto" w:fill="auto"/>
            <w:vAlign w:val="bottom"/>
          </w:tcPr>
          <w:p w14:paraId="1752764B" w14:textId="77777777" w:rsidR="00924830" w:rsidRPr="00387849" w:rsidRDefault="00924830">
            <w:pPr>
              <w:ind w:left="-40" w:right="-72"/>
              <w:jc w:val="right"/>
              <w:rPr>
                <w:rFonts w:cs="Arial"/>
                <w:b/>
                <w:bCs/>
                <w:color w:val="000000"/>
                <w:sz w:val="18"/>
                <w:szCs w:val="18"/>
              </w:rPr>
            </w:pPr>
          </w:p>
        </w:tc>
      </w:tr>
      <w:tr w:rsidR="00A76C73" w:rsidRPr="00387849" w14:paraId="256DB397" w14:textId="77777777" w:rsidTr="005D1B47">
        <w:trPr>
          <w:trHeight w:val="162"/>
        </w:trPr>
        <w:tc>
          <w:tcPr>
            <w:tcW w:w="6480" w:type="dxa"/>
            <w:tcBorders>
              <w:top w:val="nil"/>
              <w:left w:val="nil"/>
              <w:bottom w:val="nil"/>
              <w:right w:val="nil"/>
            </w:tcBorders>
            <w:shd w:val="clear" w:color="auto" w:fill="auto"/>
            <w:vAlign w:val="bottom"/>
          </w:tcPr>
          <w:p w14:paraId="3B9C5DC7" w14:textId="77777777" w:rsidR="00924830" w:rsidRPr="00387849" w:rsidRDefault="00924830" w:rsidP="00924830">
            <w:pPr>
              <w:ind w:left="87" w:right="-1237"/>
              <w:rPr>
                <w:rFonts w:cs="Arial"/>
                <w:b/>
                <w:bCs/>
                <w:color w:val="000000"/>
                <w:sz w:val="18"/>
                <w:szCs w:val="18"/>
              </w:rPr>
            </w:pPr>
            <w:r w:rsidRPr="00387849">
              <w:rPr>
                <w:rFonts w:cs="Arial"/>
                <w:b/>
                <w:bCs/>
                <w:color w:val="000000"/>
                <w:sz w:val="18"/>
                <w:szCs w:val="18"/>
              </w:rPr>
              <w:t>Islamic</w:t>
            </w:r>
            <w:r w:rsidRPr="00387849">
              <w:rPr>
                <w:rFonts w:cs="Arial"/>
                <w:b/>
                <w:bCs/>
                <w:color w:val="000000"/>
                <w:sz w:val="18"/>
                <w:szCs w:val="18"/>
                <w:cs/>
              </w:rPr>
              <w:t xml:space="preserve"> </w:t>
            </w:r>
            <w:r w:rsidRPr="00387849">
              <w:rPr>
                <w:rFonts w:cs="Arial"/>
                <w:b/>
                <w:bCs/>
                <w:color w:val="000000"/>
                <w:sz w:val="18"/>
                <w:szCs w:val="18"/>
              </w:rPr>
              <w:t>Bank</w:t>
            </w:r>
            <w:r w:rsidRPr="00387849">
              <w:rPr>
                <w:rFonts w:cs="Arial"/>
                <w:b/>
                <w:bCs/>
                <w:color w:val="000000"/>
                <w:sz w:val="18"/>
                <w:szCs w:val="18"/>
                <w:cs/>
              </w:rPr>
              <w:t xml:space="preserve"> </w:t>
            </w:r>
            <w:r w:rsidRPr="00387849">
              <w:rPr>
                <w:rFonts w:cs="Arial"/>
                <w:b/>
                <w:bCs/>
                <w:color w:val="000000"/>
                <w:sz w:val="18"/>
                <w:szCs w:val="18"/>
              </w:rPr>
              <w:t>of</w:t>
            </w:r>
            <w:r w:rsidRPr="00387849">
              <w:rPr>
                <w:rFonts w:cs="Arial"/>
                <w:b/>
                <w:bCs/>
                <w:color w:val="000000"/>
                <w:sz w:val="18"/>
                <w:szCs w:val="18"/>
                <w:cs/>
              </w:rPr>
              <w:t xml:space="preserve"> </w:t>
            </w:r>
            <w:r w:rsidRPr="00387849">
              <w:rPr>
                <w:rFonts w:cs="Arial"/>
                <w:b/>
                <w:bCs/>
                <w:color w:val="000000"/>
                <w:sz w:val="18"/>
                <w:szCs w:val="18"/>
              </w:rPr>
              <w:t>Thailand</w:t>
            </w:r>
          </w:p>
        </w:tc>
        <w:tc>
          <w:tcPr>
            <w:tcW w:w="1584" w:type="dxa"/>
            <w:tcBorders>
              <w:top w:val="nil"/>
              <w:left w:val="nil"/>
              <w:bottom w:val="nil"/>
              <w:right w:val="nil"/>
            </w:tcBorders>
            <w:shd w:val="clear" w:color="auto" w:fill="auto"/>
            <w:vAlign w:val="bottom"/>
          </w:tcPr>
          <w:p w14:paraId="78C65E80" w14:textId="77777777" w:rsidR="00924830" w:rsidRPr="00387849" w:rsidRDefault="00924830">
            <w:pPr>
              <w:ind w:left="-40" w:right="-72"/>
              <w:jc w:val="right"/>
              <w:rPr>
                <w:rFonts w:cs="Arial"/>
                <w:color w:val="000000"/>
                <w:sz w:val="18"/>
                <w:szCs w:val="18"/>
              </w:rPr>
            </w:pPr>
          </w:p>
        </w:tc>
        <w:tc>
          <w:tcPr>
            <w:tcW w:w="1584" w:type="dxa"/>
            <w:tcBorders>
              <w:top w:val="nil"/>
              <w:left w:val="nil"/>
              <w:bottom w:val="nil"/>
              <w:right w:val="nil"/>
            </w:tcBorders>
            <w:shd w:val="clear" w:color="auto" w:fill="auto"/>
            <w:vAlign w:val="bottom"/>
          </w:tcPr>
          <w:p w14:paraId="6D245214" w14:textId="77777777" w:rsidR="00924830" w:rsidRPr="00387849" w:rsidRDefault="00924830">
            <w:pPr>
              <w:ind w:left="-40" w:right="-72"/>
              <w:jc w:val="right"/>
              <w:rPr>
                <w:rFonts w:cs="Arial"/>
                <w:color w:val="000000"/>
                <w:sz w:val="18"/>
                <w:szCs w:val="18"/>
              </w:rPr>
            </w:pPr>
          </w:p>
        </w:tc>
      </w:tr>
      <w:tr w:rsidR="00A76C73" w:rsidRPr="00387849" w14:paraId="79E179DC" w14:textId="77777777" w:rsidTr="005D1B47">
        <w:trPr>
          <w:trHeight w:val="162"/>
        </w:trPr>
        <w:tc>
          <w:tcPr>
            <w:tcW w:w="6480" w:type="dxa"/>
            <w:tcBorders>
              <w:top w:val="nil"/>
              <w:left w:val="nil"/>
              <w:bottom w:val="nil"/>
              <w:right w:val="nil"/>
            </w:tcBorders>
            <w:shd w:val="clear" w:color="auto" w:fill="auto"/>
            <w:vAlign w:val="bottom"/>
          </w:tcPr>
          <w:p w14:paraId="7C8F781A" w14:textId="77777777" w:rsidR="00B421DB" w:rsidRPr="00387849" w:rsidRDefault="00B421DB" w:rsidP="005D1B47">
            <w:pPr>
              <w:ind w:left="234"/>
              <w:rPr>
                <w:rFonts w:cs="Arial"/>
                <w:b/>
                <w:bCs/>
                <w:color w:val="000000"/>
                <w:sz w:val="18"/>
                <w:szCs w:val="18"/>
              </w:rPr>
            </w:pPr>
            <w:r w:rsidRPr="00387849">
              <w:rPr>
                <w:rFonts w:cs="Arial"/>
                <w:color w:val="000000"/>
                <w:sz w:val="18"/>
                <w:szCs w:val="18"/>
              </w:rPr>
              <w:t>Accrued</w:t>
            </w:r>
            <w:r w:rsidRPr="00387849">
              <w:rPr>
                <w:rFonts w:cs="Arial"/>
                <w:color w:val="000000"/>
                <w:sz w:val="18"/>
                <w:szCs w:val="18"/>
                <w:cs/>
              </w:rPr>
              <w:t xml:space="preserve"> </w:t>
            </w:r>
            <w:r w:rsidRPr="00387849">
              <w:rPr>
                <w:rFonts w:cs="Arial"/>
                <w:color w:val="000000"/>
                <w:sz w:val="18"/>
                <w:szCs w:val="18"/>
              </w:rPr>
              <w:t>financial</w:t>
            </w:r>
            <w:r w:rsidRPr="00387849">
              <w:rPr>
                <w:rFonts w:cs="Arial"/>
                <w:color w:val="000000"/>
                <w:sz w:val="18"/>
                <w:szCs w:val="18"/>
                <w:cs/>
              </w:rPr>
              <w:t xml:space="preserve"> </w:t>
            </w:r>
            <w:r w:rsidRPr="00387849">
              <w:rPr>
                <w:rFonts w:cs="Arial"/>
                <w:color w:val="000000"/>
                <w:sz w:val="18"/>
                <w:szCs w:val="18"/>
              </w:rPr>
              <w:t>costs</w:t>
            </w:r>
          </w:p>
        </w:tc>
        <w:tc>
          <w:tcPr>
            <w:tcW w:w="1584" w:type="dxa"/>
            <w:tcBorders>
              <w:top w:val="nil"/>
              <w:left w:val="nil"/>
              <w:bottom w:val="nil"/>
              <w:right w:val="nil"/>
            </w:tcBorders>
            <w:shd w:val="clear" w:color="auto" w:fill="auto"/>
          </w:tcPr>
          <w:p w14:paraId="26FF6BE4" w14:textId="0AFD80CA" w:rsidR="00B421DB" w:rsidRPr="00387849" w:rsidRDefault="00B421DB" w:rsidP="00B421DB">
            <w:pPr>
              <w:ind w:left="-40" w:right="-72"/>
              <w:jc w:val="right"/>
              <w:rPr>
                <w:rFonts w:cs="Arial"/>
                <w:color w:val="000000"/>
                <w:sz w:val="18"/>
                <w:szCs w:val="18"/>
                <w:lang w:val="en-GB"/>
              </w:rPr>
            </w:pPr>
            <w:r w:rsidRPr="00387849">
              <w:rPr>
                <w:rFonts w:eastAsia="Arial Unicode MS" w:cs="Arial"/>
                <w:color w:val="000000"/>
                <w:sz w:val="18"/>
                <w:szCs w:val="18"/>
                <w:cs/>
              </w:rPr>
              <w:t>647</w:t>
            </w:r>
            <w:r w:rsidRPr="00387849">
              <w:rPr>
                <w:rFonts w:eastAsia="Arial Unicode MS" w:cs="Arial"/>
                <w:color w:val="000000"/>
                <w:sz w:val="18"/>
                <w:szCs w:val="18"/>
              </w:rPr>
              <w:t>,</w:t>
            </w:r>
            <w:r w:rsidRPr="00387849">
              <w:rPr>
                <w:rFonts w:eastAsia="Arial Unicode MS" w:cs="Arial"/>
                <w:color w:val="000000"/>
                <w:sz w:val="18"/>
                <w:szCs w:val="18"/>
                <w:cs/>
              </w:rPr>
              <w:t>260</w:t>
            </w:r>
          </w:p>
        </w:tc>
        <w:tc>
          <w:tcPr>
            <w:tcW w:w="1584" w:type="dxa"/>
            <w:tcBorders>
              <w:top w:val="nil"/>
              <w:left w:val="nil"/>
              <w:bottom w:val="nil"/>
              <w:right w:val="nil"/>
            </w:tcBorders>
            <w:shd w:val="clear" w:color="auto" w:fill="auto"/>
          </w:tcPr>
          <w:p w14:paraId="2FDAD9C7" w14:textId="77777777" w:rsidR="00B421DB" w:rsidRPr="00387849" w:rsidRDefault="00B421DB" w:rsidP="00B421DB">
            <w:pPr>
              <w:ind w:left="-40" w:right="-72"/>
              <w:jc w:val="right"/>
              <w:rPr>
                <w:rFonts w:cs="Arial"/>
                <w:color w:val="000000"/>
                <w:sz w:val="18"/>
                <w:szCs w:val="18"/>
              </w:rPr>
            </w:pPr>
            <w:r w:rsidRPr="00387849">
              <w:rPr>
                <w:rFonts w:eastAsia="Arial Unicode MS" w:cs="Arial"/>
                <w:color w:val="000000"/>
                <w:sz w:val="18"/>
                <w:szCs w:val="18"/>
                <w:cs/>
              </w:rPr>
              <w:t>1</w:t>
            </w:r>
            <w:r w:rsidRPr="00387849">
              <w:rPr>
                <w:rFonts w:eastAsia="Arial Unicode MS" w:cs="Arial"/>
                <w:color w:val="000000"/>
                <w:sz w:val="18"/>
                <w:szCs w:val="18"/>
              </w:rPr>
              <w:t>,</w:t>
            </w:r>
            <w:r w:rsidRPr="00387849">
              <w:rPr>
                <w:rFonts w:eastAsia="Arial Unicode MS" w:cs="Arial"/>
                <w:color w:val="000000"/>
                <w:sz w:val="18"/>
                <w:szCs w:val="18"/>
                <w:cs/>
              </w:rPr>
              <w:t>192</w:t>
            </w:r>
            <w:r w:rsidRPr="00387849">
              <w:rPr>
                <w:rFonts w:eastAsia="Arial Unicode MS" w:cs="Arial"/>
                <w:color w:val="000000"/>
                <w:sz w:val="18"/>
                <w:szCs w:val="18"/>
              </w:rPr>
              <w:t>,</w:t>
            </w:r>
            <w:r w:rsidRPr="00387849">
              <w:rPr>
                <w:rFonts w:eastAsia="Arial Unicode MS" w:cs="Arial"/>
                <w:color w:val="000000"/>
                <w:sz w:val="18"/>
                <w:szCs w:val="18"/>
                <w:cs/>
              </w:rPr>
              <w:t>619</w:t>
            </w:r>
          </w:p>
        </w:tc>
      </w:tr>
      <w:tr w:rsidR="00A76C73" w:rsidRPr="00387849" w14:paraId="2CF8388E" w14:textId="77777777" w:rsidTr="005D1B47">
        <w:trPr>
          <w:trHeight w:val="162"/>
        </w:trPr>
        <w:tc>
          <w:tcPr>
            <w:tcW w:w="6480" w:type="dxa"/>
            <w:tcBorders>
              <w:top w:val="nil"/>
              <w:left w:val="nil"/>
              <w:bottom w:val="nil"/>
              <w:right w:val="nil"/>
            </w:tcBorders>
            <w:shd w:val="clear" w:color="auto" w:fill="auto"/>
            <w:vAlign w:val="bottom"/>
          </w:tcPr>
          <w:p w14:paraId="5A0CF391" w14:textId="77777777" w:rsidR="00B421DB" w:rsidRPr="00387849" w:rsidRDefault="00B421DB" w:rsidP="005D1B47">
            <w:pPr>
              <w:ind w:left="234"/>
              <w:rPr>
                <w:rFonts w:cs="Arial"/>
                <w:b/>
                <w:bCs/>
                <w:color w:val="000000"/>
                <w:sz w:val="18"/>
                <w:szCs w:val="18"/>
                <w:lang w:val="en-US"/>
              </w:rPr>
            </w:pPr>
            <w:r w:rsidRPr="00387849">
              <w:rPr>
                <w:rFonts w:cs="Arial"/>
                <w:color w:val="000000"/>
                <w:sz w:val="18"/>
                <w:szCs w:val="18"/>
                <w:lang w:val="en-US"/>
              </w:rPr>
              <w:t>Short</w:t>
            </w:r>
            <w:r w:rsidRPr="00387849">
              <w:rPr>
                <w:rFonts w:cs="Arial"/>
                <w:color w:val="000000"/>
                <w:sz w:val="18"/>
                <w:szCs w:val="18"/>
                <w:cs/>
              </w:rPr>
              <w:t>-</w:t>
            </w:r>
            <w:r w:rsidRPr="00387849">
              <w:rPr>
                <w:rFonts w:cs="Arial"/>
                <w:color w:val="000000"/>
                <w:sz w:val="18"/>
                <w:szCs w:val="18"/>
                <w:lang w:val="en-US"/>
              </w:rPr>
              <w:t>term borrowings from related party</w:t>
            </w:r>
          </w:p>
        </w:tc>
        <w:tc>
          <w:tcPr>
            <w:tcW w:w="1584" w:type="dxa"/>
            <w:tcBorders>
              <w:top w:val="nil"/>
              <w:left w:val="nil"/>
              <w:bottom w:val="nil"/>
              <w:right w:val="nil"/>
            </w:tcBorders>
            <w:shd w:val="clear" w:color="auto" w:fill="auto"/>
          </w:tcPr>
          <w:p w14:paraId="3DE8EB40" w14:textId="3A428EF7" w:rsidR="00B421DB" w:rsidRPr="00387849" w:rsidRDefault="00B421DB" w:rsidP="00B421DB">
            <w:pPr>
              <w:ind w:left="-40" w:right="-72"/>
              <w:jc w:val="right"/>
              <w:rPr>
                <w:rFonts w:cs="Arial"/>
                <w:color w:val="000000"/>
                <w:sz w:val="18"/>
                <w:szCs w:val="18"/>
                <w:lang w:val="en-US"/>
              </w:rPr>
            </w:pPr>
            <w:r w:rsidRPr="00387849">
              <w:rPr>
                <w:rFonts w:eastAsia="Arial Unicode MS" w:cs="Arial"/>
                <w:color w:val="000000"/>
                <w:sz w:val="18"/>
                <w:szCs w:val="18"/>
                <w:lang w:val="en-GB"/>
              </w:rPr>
              <w:t>2,250,000,000</w:t>
            </w:r>
          </w:p>
        </w:tc>
        <w:tc>
          <w:tcPr>
            <w:tcW w:w="1584" w:type="dxa"/>
            <w:tcBorders>
              <w:top w:val="nil"/>
              <w:left w:val="nil"/>
              <w:bottom w:val="nil"/>
              <w:right w:val="nil"/>
            </w:tcBorders>
            <w:shd w:val="clear" w:color="auto" w:fill="auto"/>
          </w:tcPr>
          <w:p w14:paraId="2B95CD78" w14:textId="77777777" w:rsidR="00B421DB" w:rsidRPr="00387849" w:rsidRDefault="00B421DB" w:rsidP="00B421DB">
            <w:pPr>
              <w:ind w:left="-40" w:right="-72"/>
              <w:jc w:val="right"/>
              <w:rPr>
                <w:rFonts w:cs="Arial"/>
                <w:color w:val="000000"/>
                <w:sz w:val="18"/>
                <w:szCs w:val="18"/>
              </w:rPr>
            </w:pPr>
            <w:r w:rsidRPr="00387849">
              <w:rPr>
                <w:rFonts w:eastAsia="Arial Unicode MS" w:cs="Arial"/>
                <w:color w:val="000000"/>
                <w:sz w:val="18"/>
                <w:szCs w:val="18"/>
                <w:cs/>
              </w:rPr>
              <w:t>2</w:t>
            </w:r>
            <w:r w:rsidRPr="00387849">
              <w:rPr>
                <w:rFonts w:eastAsia="Arial Unicode MS" w:cs="Arial"/>
                <w:color w:val="000000"/>
                <w:sz w:val="18"/>
                <w:szCs w:val="18"/>
              </w:rPr>
              <w:t>,</w:t>
            </w:r>
            <w:r w:rsidRPr="00387849">
              <w:rPr>
                <w:rFonts w:eastAsia="Arial Unicode MS" w:cs="Arial"/>
                <w:color w:val="000000"/>
                <w:sz w:val="18"/>
                <w:szCs w:val="18"/>
                <w:cs/>
              </w:rPr>
              <w:t>369</w:t>
            </w:r>
            <w:r w:rsidRPr="00387849">
              <w:rPr>
                <w:rFonts w:eastAsia="Arial Unicode MS" w:cs="Arial"/>
                <w:color w:val="000000"/>
                <w:sz w:val="18"/>
                <w:szCs w:val="18"/>
              </w:rPr>
              <w:t>,</w:t>
            </w:r>
            <w:r w:rsidRPr="00387849">
              <w:rPr>
                <w:rFonts w:eastAsia="Arial Unicode MS" w:cs="Arial"/>
                <w:color w:val="000000"/>
                <w:sz w:val="18"/>
                <w:szCs w:val="18"/>
                <w:cs/>
              </w:rPr>
              <w:t>740</w:t>
            </w:r>
            <w:r w:rsidRPr="00387849">
              <w:rPr>
                <w:rFonts w:eastAsia="Arial Unicode MS" w:cs="Arial"/>
                <w:color w:val="000000"/>
                <w:sz w:val="18"/>
                <w:szCs w:val="18"/>
              </w:rPr>
              <w:t>,</w:t>
            </w:r>
            <w:r w:rsidRPr="00387849">
              <w:rPr>
                <w:rFonts w:eastAsia="Arial Unicode MS" w:cs="Arial"/>
                <w:color w:val="000000"/>
                <w:sz w:val="18"/>
                <w:szCs w:val="18"/>
                <w:cs/>
              </w:rPr>
              <w:t>818</w:t>
            </w:r>
          </w:p>
        </w:tc>
      </w:tr>
      <w:tr w:rsidR="00A76C73" w:rsidRPr="00387849" w14:paraId="1C855893" w14:textId="77777777" w:rsidTr="005D1B47">
        <w:trPr>
          <w:trHeight w:val="162"/>
        </w:trPr>
        <w:tc>
          <w:tcPr>
            <w:tcW w:w="6480" w:type="dxa"/>
            <w:tcBorders>
              <w:top w:val="nil"/>
              <w:left w:val="nil"/>
              <w:bottom w:val="nil"/>
              <w:right w:val="nil"/>
            </w:tcBorders>
            <w:shd w:val="clear" w:color="auto" w:fill="auto"/>
            <w:vAlign w:val="bottom"/>
          </w:tcPr>
          <w:p w14:paraId="499E6FC2" w14:textId="77777777" w:rsidR="00B421DB" w:rsidRPr="00387849" w:rsidRDefault="00B421DB" w:rsidP="005D1B47">
            <w:pPr>
              <w:ind w:left="234"/>
              <w:rPr>
                <w:rFonts w:cs="Arial"/>
                <w:b/>
                <w:bCs/>
                <w:color w:val="000000"/>
                <w:sz w:val="18"/>
                <w:szCs w:val="18"/>
                <w:lang w:val="en-US"/>
              </w:rPr>
            </w:pPr>
            <w:r w:rsidRPr="00387849">
              <w:rPr>
                <w:rFonts w:cs="Arial"/>
                <w:color w:val="000000"/>
                <w:sz w:val="18"/>
                <w:szCs w:val="18"/>
                <w:lang w:val="en-US"/>
              </w:rPr>
              <w:t>Long</w:t>
            </w:r>
            <w:r w:rsidRPr="00387849">
              <w:rPr>
                <w:rFonts w:cs="Arial"/>
                <w:color w:val="000000"/>
                <w:sz w:val="18"/>
                <w:szCs w:val="18"/>
                <w:cs/>
              </w:rPr>
              <w:t>-</w:t>
            </w:r>
            <w:r w:rsidRPr="00387849">
              <w:rPr>
                <w:rFonts w:cs="Arial"/>
                <w:color w:val="000000"/>
                <w:sz w:val="18"/>
                <w:szCs w:val="18"/>
                <w:lang w:val="en-US"/>
              </w:rPr>
              <w:t>term borrowings from related party</w:t>
            </w:r>
          </w:p>
        </w:tc>
        <w:tc>
          <w:tcPr>
            <w:tcW w:w="1584" w:type="dxa"/>
            <w:tcBorders>
              <w:top w:val="nil"/>
              <w:left w:val="nil"/>
              <w:bottom w:val="nil"/>
              <w:right w:val="nil"/>
            </w:tcBorders>
            <w:shd w:val="clear" w:color="auto" w:fill="auto"/>
          </w:tcPr>
          <w:p w14:paraId="5E324CF3" w14:textId="26735B72" w:rsidR="00B421DB" w:rsidRPr="00387849" w:rsidRDefault="00B421DB" w:rsidP="00B421DB">
            <w:pPr>
              <w:ind w:left="-40" w:right="-72"/>
              <w:jc w:val="right"/>
              <w:rPr>
                <w:rFonts w:cs="Arial"/>
                <w:color w:val="000000"/>
                <w:sz w:val="18"/>
                <w:szCs w:val="18"/>
                <w:lang w:val="en-US"/>
              </w:rPr>
            </w:pPr>
            <w:r w:rsidRPr="00387849">
              <w:rPr>
                <w:rFonts w:eastAsia="Arial Unicode MS" w:cs="Arial"/>
                <w:color w:val="000000"/>
                <w:sz w:val="18"/>
                <w:szCs w:val="18"/>
                <w:lang w:val="en-GB"/>
              </w:rPr>
              <w:t>-</w:t>
            </w:r>
          </w:p>
        </w:tc>
        <w:tc>
          <w:tcPr>
            <w:tcW w:w="1584" w:type="dxa"/>
            <w:tcBorders>
              <w:top w:val="nil"/>
              <w:left w:val="nil"/>
              <w:bottom w:val="nil"/>
              <w:right w:val="nil"/>
            </w:tcBorders>
            <w:shd w:val="clear" w:color="auto" w:fill="auto"/>
          </w:tcPr>
          <w:p w14:paraId="4ABF008F" w14:textId="77777777" w:rsidR="00B421DB" w:rsidRPr="00387849" w:rsidRDefault="00B421DB" w:rsidP="00B421DB">
            <w:pPr>
              <w:ind w:left="-40" w:right="-72"/>
              <w:jc w:val="right"/>
              <w:rPr>
                <w:rFonts w:cs="Arial"/>
                <w:color w:val="000000"/>
                <w:sz w:val="18"/>
                <w:szCs w:val="18"/>
              </w:rPr>
            </w:pPr>
            <w:r w:rsidRPr="00387849">
              <w:rPr>
                <w:rFonts w:eastAsia="Arial Unicode MS" w:cs="Arial"/>
                <w:color w:val="000000"/>
                <w:sz w:val="18"/>
                <w:szCs w:val="18"/>
                <w:cs/>
              </w:rPr>
              <w:t>21</w:t>
            </w:r>
            <w:r w:rsidRPr="00387849">
              <w:rPr>
                <w:rFonts w:eastAsia="Arial Unicode MS" w:cs="Arial"/>
                <w:color w:val="000000"/>
                <w:sz w:val="18"/>
                <w:szCs w:val="18"/>
              </w:rPr>
              <w:t>,</w:t>
            </w:r>
            <w:r w:rsidRPr="00387849">
              <w:rPr>
                <w:rFonts w:eastAsia="Arial Unicode MS" w:cs="Arial"/>
                <w:color w:val="000000"/>
                <w:sz w:val="18"/>
                <w:szCs w:val="18"/>
                <w:cs/>
              </w:rPr>
              <w:t>319</w:t>
            </w:r>
            <w:r w:rsidRPr="00387849">
              <w:rPr>
                <w:rFonts w:eastAsia="Arial Unicode MS" w:cs="Arial"/>
                <w:color w:val="000000"/>
                <w:sz w:val="18"/>
                <w:szCs w:val="18"/>
              </w:rPr>
              <w:t>,</w:t>
            </w:r>
            <w:r w:rsidRPr="00387849">
              <w:rPr>
                <w:rFonts w:eastAsia="Arial Unicode MS" w:cs="Arial"/>
                <w:color w:val="000000"/>
                <w:sz w:val="18"/>
                <w:szCs w:val="18"/>
                <w:cs/>
              </w:rPr>
              <w:t>645</w:t>
            </w:r>
          </w:p>
        </w:tc>
      </w:tr>
    </w:tbl>
    <w:p w14:paraId="42A3C516" w14:textId="77777777" w:rsidR="00924830" w:rsidRPr="00387849" w:rsidRDefault="00924830" w:rsidP="00924830">
      <w:pPr>
        <w:jc w:val="both"/>
        <w:rPr>
          <w:rFonts w:eastAsia="Arial Unicode MS" w:cs="Arial"/>
          <w:color w:val="000000"/>
          <w:sz w:val="18"/>
          <w:szCs w:val="18"/>
        </w:rPr>
      </w:pPr>
    </w:p>
    <w:p w14:paraId="00F1D457" w14:textId="26790F3B" w:rsidR="00A13758" w:rsidRPr="00387849" w:rsidRDefault="00924830" w:rsidP="005D1B47">
      <w:pPr>
        <w:pStyle w:val="ListParagraph"/>
        <w:spacing w:after="0" w:line="240" w:lineRule="auto"/>
        <w:ind w:left="547" w:hanging="547"/>
        <w:jc w:val="both"/>
        <w:rPr>
          <w:rFonts w:ascii="Arial" w:hAnsi="Arial" w:cs="Arial"/>
          <w:b/>
          <w:bCs/>
          <w:color w:val="000000"/>
          <w:sz w:val="18"/>
          <w:szCs w:val="18"/>
        </w:rPr>
      </w:pPr>
      <w:r w:rsidRPr="00387849">
        <w:rPr>
          <w:rFonts w:ascii="Arial" w:hAnsi="Arial" w:cs="Arial"/>
          <w:b/>
          <w:bCs/>
          <w:color w:val="000000"/>
          <w:sz w:val="18"/>
          <w:szCs w:val="18"/>
        </w:rPr>
        <w:t>Borrowings from related parties</w:t>
      </w:r>
    </w:p>
    <w:p w14:paraId="2402A345" w14:textId="77777777" w:rsidR="00924830" w:rsidRPr="00387849" w:rsidRDefault="00924830" w:rsidP="005D1B47">
      <w:pPr>
        <w:pStyle w:val="ListParagraph"/>
        <w:spacing w:after="0" w:line="240" w:lineRule="auto"/>
        <w:ind w:left="547" w:hanging="547"/>
        <w:jc w:val="both"/>
        <w:rPr>
          <w:rFonts w:ascii="Arial" w:eastAsia="Arial Unicode MS" w:hAnsi="Arial" w:cs="Arial"/>
          <w:color w:val="000000"/>
          <w:sz w:val="18"/>
          <w:szCs w:val="18"/>
        </w:rPr>
      </w:pPr>
    </w:p>
    <w:p w14:paraId="143E4E0F" w14:textId="77777777" w:rsidR="00924830" w:rsidRPr="00387849" w:rsidRDefault="00924830" w:rsidP="00924830">
      <w:pPr>
        <w:jc w:val="both"/>
        <w:rPr>
          <w:rFonts w:eastAsia="Arial Unicode MS" w:cs="Arial"/>
          <w:color w:val="000000"/>
          <w:sz w:val="18"/>
          <w:szCs w:val="18"/>
          <w:lang w:val="en-US"/>
        </w:rPr>
      </w:pPr>
      <w:r w:rsidRPr="00387849">
        <w:rPr>
          <w:rFonts w:eastAsia="Arial Unicode MS" w:cs="Arial"/>
          <w:color w:val="000000"/>
          <w:spacing w:val="-2"/>
          <w:sz w:val="18"/>
          <w:szCs w:val="18"/>
          <w:lang w:val="en-US"/>
        </w:rPr>
        <w:t>Movements of short</w:t>
      </w:r>
      <w:r w:rsidRPr="00387849">
        <w:rPr>
          <w:rFonts w:eastAsia="Arial Unicode MS" w:cs="Arial"/>
          <w:color w:val="000000"/>
          <w:spacing w:val="-2"/>
          <w:sz w:val="18"/>
          <w:szCs w:val="18"/>
          <w:cs/>
        </w:rPr>
        <w:t>-</w:t>
      </w:r>
      <w:r w:rsidRPr="00387849">
        <w:rPr>
          <w:rFonts w:eastAsia="Arial Unicode MS" w:cs="Arial"/>
          <w:color w:val="000000"/>
          <w:spacing w:val="-2"/>
          <w:sz w:val="18"/>
          <w:szCs w:val="18"/>
          <w:lang w:val="en-US"/>
        </w:rPr>
        <w:t>term borrowings from related party for the year ended 31 December</w:t>
      </w:r>
      <w:r w:rsidRPr="00387849">
        <w:rPr>
          <w:rFonts w:eastAsia="Arial Unicode MS" w:cs="Arial"/>
          <w:color w:val="000000"/>
          <w:sz w:val="18"/>
          <w:szCs w:val="18"/>
          <w:cs/>
        </w:rPr>
        <w:t xml:space="preserve"> </w:t>
      </w:r>
      <w:r w:rsidR="00BA1C38" w:rsidRPr="00387849">
        <w:rPr>
          <w:rFonts w:eastAsia="Arial Unicode MS" w:cs="Arial"/>
          <w:color w:val="000000"/>
          <w:sz w:val="18"/>
          <w:szCs w:val="18"/>
          <w:cs/>
        </w:rPr>
        <w:t xml:space="preserve">2024 </w:t>
      </w:r>
      <w:r w:rsidR="00BA1C38" w:rsidRPr="00387849">
        <w:rPr>
          <w:rFonts w:eastAsia="Arial Unicode MS" w:cs="Arial"/>
          <w:color w:val="000000"/>
          <w:sz w:val="18"/>
          <w:szCs w:val="18"/>
          <w:lang w:val="en-US"/>
        </w:rPr>
        <w:t xml:space="preserve">and </w:t>
      </w:r>
      <w:r w:rsidRPr="00387849">
        <w:rPr>
          <w:rFonts w:eastAsia="Arial Unicode MS" w:cs="Arial"/>
          <w:color w:val="000000"/>
          <w:sz w:val="18"/>
          <w:szCs w:val="18"/>
          <w:lang w:val="en-US"/>
        </w:rPr>
        <w:t>2023 are as follows</w:t>
      </w:r>
      <w:r w:rsidRPr="00387849">
        <w:rPr>
          <w:rFonts w:eastAsia="Arial Unicode MS" w:cs="Arial"/>
          <w:color w:val="000000"/>
          <w:sz w:val="18"/>
          <w:szCs w:val="18"/>
          <w:cs/>
        </w:rPr>
        <w:t>:</w:t>
      </w:r>
    </w:p>
    <w:p w14:paraId="35454D92" w14:textId="77777777" w:rsidR="00924830" w:rsidRPr="00387849" w:rsidRDefault="00924830" w:rsidP="00924830">
      <w:pPr>
        <w:jc w:val="both"/>
        <w:rPr>
          <w:rFonts w:eastAsia="Arial Unicode MS" w:cs="Arial"/>
          <w:color w:val="000000"/>
          <w:sz w:val="18"/>
          <w:szCs w:val="18"/>
          <w:lang w:val="en-US"/>
        </w:rPr>
      </w:pPr>
    </w:p>
    <w:tbl>
      <w:tblPr>
        <w:tblW w:w="49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5"/>
        <w:gridCol w:w="1565"/>
        <w:gridCol w:w="1563"/>
      </w:tblGrid>
      <w:tr w:rsidR="00A76C73" w:rsidRPr="00387849" w14:paraId="65505C10" w14:textId="77777777" w:rsidTr="005D1B47">
        <w:tc>
          <w:tcPr>
            <w:tcW w:w="3365" w:type="pct"/>
            <w:tcBorders>
              <w:top w:val="nil"/>
              <w:left w:val="nil"/>
              <w:bottom w:val="nil"/>
              <w:right w:val="nil"/>
            </w:tcBorders>
            <w:shd w:val="clear" w:color="auto" w:fill="auto"/>
            <w:vAlign w:val="bottom"/>
          </w:tcPr>
          <w:p w14:paraId="3EBDB5C0" w14:textId="77777777" w:rsidR="00BA1C38" w:rsidRPr="00387849" w:rsidRDefault="00BA1C38">
            <w:pPr>
              <w:jc w:val="both"/>
              <w:rPr>
                <w:rFonts w:cs="Arial"/>
                <w:b/>
                <w:bCs/>
                <w:color w:val="000000"/>
                <w:sz w:val="18"/>
                <w:szCs w:val="18"/>
                <w:lang w:val="en-US"/>
              </w:rPr>
            </w:pPr>
          </w:p>
        </w:tc>
        <w:tc>
          <w:tcPr>
            <w:tcW w:w="818" w:type="pct"/>
            <w:tcBorders>
              <w:top w:val="nil"/>
              <w:left w:val="nil"/>
              <w:bottom w:val="nil"/>
              <w:right w:val="nil"/>
            </w:tcBorders>
            <w:shd w:val="clear" w:color="auto" w:fill="auto"/>
            <w:vAlign w:val="bottom"/>
            <w:hideMark/>
          </w:tcPr>
          <w:p w14:paraId="0EF26D2E" w14:textId="77777777" w:rsidR="00BA1C38" w:rsidRPr="00387849" w:rsidRDefault="00BA1C38" w:rsidP="00BA1C38">
            <w:pPr>
              <w:ind w:left="439" w:right="-72" w:hanging="479"/>
              <w:jc w:val="right"/>
              <w:rPr>
                <w:rFonts w:cs="Arial"/>
                <w:b/>
                <w:bCs/>
                <w:color w:val="000000"/>
                <w:sz w:val="18"/>
                <w:szCs w:val="18"/>
              </w:rPr>
            </w:pPr>
            <w:r w:rsidRPr="00387849">
              <w:rPr>
                <w:rFonts w:cs="Arial"/>
                <w:b/>
                <w:bCs/>
                <w:color w:val="000000"/>
                <w:sz w:val="18"/>
                <w:szCs w:val="18"/>
                <w:cs/>
              </w:rPr>
              <w:t>2024</w:t>
            </w:r>
          </w:p>
        </w:tc>
        <w:tc>
          <w:tcPr>
            <w:tcW w:w="818" w:type="pct"/>
            <w:tcBorders>
              <w:top w:val="nil"/>
              <w:left w:val="nil"/>
              <w:bottom w:val="nil"/>
              <w:right w:val="nil"/>
            </w:tcBorders>
            <w:shd w:val="clear" w:color="auto" w:fill="auto"/>
            <w:vAlign w:val="bottom"/>
            <w:hideMark/>
          </w:tcPr>
          <w:p w14:paraId="05533CCE" w14:textId="77777777" w:rsidR="00BA1C38" w:rsidRPr="00387849" w:rsidRDefault="00BA1C38">
            <w:pPr>
              <w:ind w:left="-40" w:right="-72"/>
              <w:jc w:val="right"/>
              <w:rPr>
                <w:rFonts w:cs="Arial"/>
                <w:b/>
                <w:bCs/>
                <w:color w:val="000000"/>
                <w:sz w:val="18"/>
                <w:szCs w:val="18"/>
              </w:rPr>
            </w:pPr>
            <w:r w:rsidRPr="00387849">
              <w:rPr>
                <w:rFonts w:cs="Arial"/>
                <w:b/>
                <w:bCs/>
                <w:color w:val="000000"/>
                <w:sz w:val="18"/>
                <w:szCs w:val="18"/>
                <w:cs/>
              </w:rPr>
              <w:t>2023</w:t>
            </w:r>
          </w:p>
        </w:tc>
      </w:tr>
      <w:tr w:rsidR="00A76C73" w:rsidRPr="00387849" w14:paraId="580A40F0" w14:textId="77777777" w:rsidTr="005D1B47">
        <w:tc>
          <w:tcPr>
            <w:tcW w:w="3365" w:type="pct"/>
            <w:tcBorders>
              <w:top w:val="nil"/>
              <w:left w:val="nil"/>
              <w:bottom w:val="nil"/>
              <w:right w:val="nil"/>
            </w:tcBorders>
            <w:shd w:val="clear" w:color="auto" w:fill="auto"/>
            <w:vAlign w:val="bottom"/>
          </w:tcPr>
          <w:p w14:paraId="56E8B89D" w14:textId="77777777" w:rsidR="00BA1C38" w:rsidRPr="00387849" w:rsidRDefault="00BA1C38">
            <w:pPr>
              <w:jc w:val="both"/>
              <w:rPr>
                <w:rFonts w:cs="Arial"/>
                <w:b/>
                <w:bCs/>
                <w:color w:val="000000"/>
                <w:sz w:val="18"/>
                <w:szCs w:val="18"/>
              </w:rPr>
            </w:pPr>
          </w:p>
        </w:tc>
        <w:tc>
          <w:tcPr>
            <w:tcW w:w="818" w:type="pct"/>
            <w:tcBorders>
              <w:top w:val="nil"/>
              <w:left w:val="nil"/>
              <w:bottom w:val="single" w:sz="4" w:space="0" w:color="auto"/>
              <w:right w:val="nil"/>
            </w:tcBorders>
            <w:shd w:val="clear" w:color="auto" w:fill="auto"/>
            <w:vAlign w:val="bottom"/>
            <w:hideMark/>
          </w:tcPr>
          <w:p w14:paraId="38FF40F8" w14:textId="77777777" w:rsidR="00BA1C38" w:rsidRPr="00387849" w:rsidRDefault="00BA1C38">
            <w:pPr>
              <w:ind w:left="-40" w:right="-72"/>
              <w:jc w:val="right"/>
              <w:rPr>
                <w:rFonts w:cs="Arial"/>
                <w:b/>
                <w:bCs/>
                <w:color w:val="000000"/>
                <w:sz w:val="18"/>
                <w:szCs w:val="18"/>
              </w:rPr>
            </w:pPr>
            <w:r w:rsidRPr="00387849">
              <w:rPr>
                <w:rFonts w:cs="Arial"/>
                <w:b/>
                <w:bCs/>
                <w:color w:val="000000"/>
                <w:sz w:val="18"/>
                <w:szCs w:val="18"/>
              </w:rPr>
              <w:t>Baht</w:t>
            </w:r>
          </w:p>
        </w:tc>
        <w:tc>
          <w:tcPr>
            <w:tcW w:w="818" w:type="pct"/>
            <w:tcBorders>
              <w:top w:val="nil"/>
              <w:left w:val="nil"/>
              <w:bottom w:val="single" w:sz="4" w:space="0" w:color="auto"/>
              <w:right w:val="nil"/>
            </w:tcBorders>
            <w:shd w:val="clear" w:color="auto" w:fill="auto"/>
            <w:vAlign w:val="bottom"/>
            <w:hideMark/>
          </w:tcPr>
          <w:p w14:paraId="336C2D15" w14:textId="77777777" w:rsidR="00BA1C38" w:rsidRPr="00387849" w:rsidRDefault="00BA1C38">
            <w:pPr>
              <w:ind w:left="-40" w:right="-72"/>
              <w:jc w:val="right"/>
              <w:rPr>
                <w:rFonts w:cs="Arial"/>
                <w:b/>
                <w:bCs/>
                <w:color w:val="000000"/>
                <w:sz w:val="18"/>
                <w:szCs w:val="18"/>
              </w:rPr>
            </w:pPr>
            <w:r w:rsidRPr="00387849">
              <w:rPr>
                <w:rFonts w:cs="Arial"/>
                <w:b/>
                <w:bCs/>
                <w:color w:val="000000"/>
                <w:sz w:val="18"/>
                <w:szCs w:val="18"/>
              </w:rPr>
              <w:t>Baht</w:t>
            </w:r>
          </w:p>
        </w:tc>
      </w:tr>
      <w:tr w:rsidR="00A76C73" w:rsidRPr="00387849" w14:paraId="1416A6CE" w14:textId="77777777" w:rsidTr="005D1B47">
        <w:tc>
          <w:tcPr>
            <w:tcW w:w="3365" w:type="pct"/>
            <w:tcBorders>
              <w:top w:val="nil"/>
              <w:left w:val="nil"/>
              <w:bottom w:val="nil"/>
              <w:right w:val="nil"/>
            </w:tcBorders>
            <w:shd w:val="clear" w:color="auto" w:fill="auto"/>
            <w:vAlign w:val="bottom"/>
          </w:tcPr>
          <w:p w14:paraId="1C6A2DE0" w14:textId="77777777" w:rsidR="00BA1C38" w:rsidRPr="00387849" w:rsidRDefault="00BA1C38">
            <w:pPr>
              <w:jc w:val="both"/>
              <w:rPr>
                <w:rFonts w:cs="Arial"/>
                <w:color w:val="000000"/>
                <w:sz w:val="18"/>
                <w:szCs w:val="18"/>
              </w:rPr>
            </w:pPr>
          </w:p>
        </w:tc>
        <w:tc>
          <w:tcPr>
            <w:tcW w:w="818" w:type="pct"/>
            <w:tcBorders>
              <w:top w:val="single" w:sz="4" w:space="0" w:color="auto"/>
              <w:left w:val="nil"/>
              <w:bottom w:val="nil"/>
              <w:right w:val="nil"/>
            </w:tcBorders>
            <w:shd w:val="clear" w:color="auto" w:fill="auto"/>
            <w:vAlign w:val="bottom"/>
          </w:tcPr>
          <w:p w14:paraId="306EB96D" w14:textId="77777777" w:rsidR="00BA1C38" w:rsidRPr="00387849" w:rsidRDefault="00BA1C38">
            <w:pPr>
              <w:ind w:left="-40" w:right="-72"/>
              <w:jc w:val="right"/>
              <w:rPr>
                <w:rFonts w:cs="Arial"/>
                <w:color w:val="000000"/>
                <w:sz w:val="18"/>
                <w:szCs w:val="18"/>
              </w:rPr>
            </w:pPr>
          </w:p>
        </w:tc>
        <w:tc>
          <w:tcPr>
            <w:tcW w:w="818" w:type="pct"/>
            <w:tcBorders>
              <w:top w:val="single" w:sz="4" w:space="0" w:color="auto"/>
              <w:left w:val="nil"/>
              <w:bottom w:val="nil"/>
              <w:right w:val="nil"/>
            </w:tcBorders>
            <w:shd w:val="clear" w:color="auto" w:fill="auto"/>
            <w:vAlign w:val="bottom"/>
          </w:tcPr>
          <w:p w14:paraId="22CC5647" w14:textId="77777777" w:rsidR="00BA1C38" w:rsidRPr="00387849" w:rsidRDefault="00BA1C38">
            <w:pPr>
              <w:ind w:left="-40" w:right="-72"/>
              <w:jc w:val="right"/>
              <w:rPr>
                <w:rFonts w:cs="Arial"/>
                <w:color w:val="000000"/>
                <w:sz w:val="18"/>
                <w:szCs w:val="18"/>
              </w:rPr>
            </w:pPr>
          </w:p>
        </w:tc>
      </w:tr>
      <w:tr w:rsidR="00A76C73" w:rsidRPr="00387849" w14:paraId="6EF7CB5F" w14:textId="77777777" w:rsidTr="005D1B47">
        <w:tc>
          <w:tcPr>
            <w:tcW w:w="3365" w:type="pct"/>
            <w:tcBorders>
              <w:top w:val="nil"/>
              <w:left w:val="nil"/>
              <w:bottom w:val="nil"/>
              <w:right w:val="nil"/>
            </w:tcBorders>
            <w:shd w:val="clear" w:color="auto" w:fill="auto"/>
            <w:vAlign w:val="bottom"/>
            <w:hideMark/>
          </w:tcPr>
          <w:p w14:paraId="4409EB7A" w14:textId="4E677B36" w:rsidR="002A252B" w:rsidRPr="00387849" w:rsidRDefault="002A252B" w:rsidP="002A252B">
            <w:pPr>
              <w:jc w:val="both"/>
              <w:rPr>
                <w:rFonts w:cs="Arial"/>
                <w:color w:val="000000"/>
                <w:sz w:val="18"/>
                <w:szCs w:val="18"/>
                <w:lang w:val="en-US"/>
              </w:rPr>
            </w:pPr>
            <w:r w:rsidRPr="00387849">
              <w:rPr>
                <w:rFonts w:cs="Arial"/>
                <w:color w:val="000000"/>
                <w:sz w:val="18"/>
                <w:szCs w:val="18"/>
                <w:lang w:val="en-US"/>
              </w:rPr>
              <w:t>Opening book value</w:t>
            </w:r>
            <w:r w:rsidRPr="00387849">
              <w:rPr>
                <w:rFonts w:cs="Arial"/>
                <w:color w:val="000000"/>
                <w:sz w:val="18"/>
                <w:szCs w:val="18"/>
                <w:cs/>
              </w:rPr>
              <w:t xml:space="preserve"> </w:t>
            </w:r>
            <w:r w:rsidRPr="00387849">
              <w:rPr>
                <w:rFonts w:cs="Arial"/>
                <w:color w:val="000000"/>
                <w:sz w:val="18"/>
                <w:szCs w:val="18"/>
                <w:lang w:val="en-US"/>
              </w:rPr>
              <w:t>for the</w:t>
            </w:r>
            <w:r w:rsidR="00746DD7" w:rsidRPr="00387849">
              <w:rPr>
                <w:rFonts w:cs="Arial"/>
                <w:color w:val="000000"/>
                <w:sz w:val="18"/>
                <w:szCs w:val="18"/>
                <w:lang w:val="en-US"/>
              </w:rPr>
              <w:t xml:space="preserve"> </w:t>
            </w:r>
            <w:r w:rsidRPr="00387849">
              <w:rPr>
                <w:rFonts w:cs="Arial"/>
                <w:color w:val="000000"/>
                <w:sz w:val="18"/>
                <w:szCs w:val="18"/>
                <w:lang w:val="en-US"/>
              </w:rPr>
              <w:t>year</w:t>
            </w:r>
          </w:p>
        </w:tc>
        <w:tc>
          <w:tcPr>
            <w:tcW w:w="818" w:type="pct"/>
            <w:tcBorders>
              <w:top w:val="nil"/>
              <w:left w:val="nil"/>
              <w:bottom w:val="nil"/>
              <w:right w:val="nil"/>
            </w:tcBorders>
            <w:shd w:val="clear" w:color="auto" w:fill="auto"/>
            <w:vAlign w:val="bottom"/>
          </w:tcPr>
          <w:p w14:paraId="4B9B7B77" w14:textId="328F2D80" w:rsidR="002A252B" w:rsidRPr="00387849" w:rsidRDefault="002A252B" w:rsidP="002A252B">
            <w:pPr>
              <w:ind w:left="-40" w:right="-72"/>
              <w:jc w:val="right"/>
              <w:rPr>
                <w:rFonts w:cs="Arial"/>
                <w:color w:val="000000"/>
                <w:sz w:val="18"/>
                <w:szCs w:val="18"/>
                <w:cs/>
              </w:rPr>
            </w:pPr>
            <w:r w:rsidRPr="00387849">
              <w:rPr>
                <w:rFonts w:eastAsia="Arial Unicode MS" w:cs="Arial"/>
                <w:color w:val="000000"/>
                <w:sz w:val="18"/>
                <w:szCs w:val="18"/>
                <w:cs/>
              </w:rPr>
              <w:t>2</w:t>
            </w:r>
            <w:r w:rsidRPr="00387849">
              <w:rPr>
                <w:rFonts w:eastAsia="Arial Unicode MS" w:cs="Arial"/>
                <w:color w:val="000000"/>
                <w:sz w:val="18"/>
                <w:szCs w:val="18"/>
              </w:rPr>
              <w:t>,</w:t>
            </w:r>
            <w:r w:rsidRPr="00387849">
              <w:rPr>
                <w:rFonts w:eastAsia="Arial Unicode MS" w:cs="Arial"/>
                <w:color w:val="000000"/>
                <w:sz w:val="18"/>
                <w:szCs w:val="18"/>
                <w:cs/>
              </w:rPr>
              <w:t>370</w:t>
            </w:r>
            <w:r w:rsidRPr="00387849">
              <w:rPr>
                <w:rFonts w:eastAsia="Arial Unicode MS" w:cs="Arial"/>
                <w:color w:val="000000"/>
                <w:sz w:val="18"/>
                <w:szCs w:val="18"/>
              </w:rPr>
              <w:t>,</w:t>
            </w:r>
            <w:r w:rsidRPr="00387849">
              <w:rPr>
                <w:rFonts w:eastAsia="Arial Unicode MS" w:cs="Arial"/>
                <w:color w:val="000000"/>
                <w:sz w:val="18"/>
                <w:szCs w:val="18"/>
                <w:cs/>
              </w:rPr>
              <w:t>000</w:t>
            </w:r>
            <w:r w:rsidRPr="00387849">
              <w:rPr>
                <w:rFonts w:eastAsia="Arial Unicode MS" w:cs="Arial"/>
                <w:color w:val="000000"/>
                <w:sz w:val="18"/>
                <w:szCs w:val="18"/>
              </w:rPr>
              <w:t>,</w:t>
            </w:r>
            <w:r w:rsidRPr="00387849">
              <w:rPr>
                <w:rFonts w:eastAsia="Arial Unicode MS" w:cs="Arial"/>
                <w:color w:val="000000"/>
                <w:sz w:val="18"/>
                <w:szCs w:val="18"/>
                <w:cs/>
              </w:rPr>
              <w:t>000</w:t>
            </w:r>
          </w:p>
        </w:tc>
        <w:tc>
          <w:tcPr>
            <w:tcW w:w="818" w:type="pct"/>
            <w:tcBorders>
              <w:top w:val="nil"/>
              <w:left w:val="nil"/>
              <w:bottom w:val="nil"/>
              <w:right w:val="nil"/>
            </w:tcBorders>
            <w:shd w:val="clear" w:color="auto" w:fill="auto"/>
            <w:vAlign w:val="bottom"/>
          </w:tcPr>
          <w:p w14:paraId="26DC5D66" w14:textId="77777777" w:rsidR="002A252B" w:rsidRPr="00387849" w:rsidRDefault="002A252B" w:rsidP="002A252B">
            <w:pPr>
              <w:ind w:left="-40" w:right="-72"/>
              <w:jc w:val="right"/>
              <w:rPr>
                <w:rFonts w:cs="Arial"/>
                <w:color w:val="000000"/>
                <w:sz w:val="18"/>
                <w:szCs w:val="18"/>
              </w:rPr>
            </w:pPr>
            <w:r w:rsidRPr="00387849">
              <w:rPr>
                <w:rFonts w:eastAsia="Map Symbols" w:cs="Arial"/>
                <w:color w:val="000000"/>
                <w:sz w:val="18"/>
                <w:szCs w:val="18"/>
                <w:cs/>
              </w:rPr>
              <w:t>1</w:t>
            </w:r>
            <w:r w:rsidRPr="00387849">
              <w:rPr>
                <w:rFonts w:eastAsia="Map Symbols" w:cs="Arial"/>
                <w:color w:val="000000"/>
                <w:sz w:val="18"/>
                <w:szCs w:val="18"/>
              </w:rPr>
              <w:t>,</w:t>
            </w:r>
            <w:r w:rsidRPr="00387849">
              <w:rPr>
                <w:rFonts w:eastAsia="Map Symbols" w:cs="Arial"/>
                <w:color w:val="000000"/>
                <w:sz w:val="18"/>
                <w:szCs w:val="18"/>
                <w:cs/>
              </w:rPr>
              <w:t>850</w:t>
            </w:r>
            <w:r w:rsidRPr="00387849">
              <w:rPr>
                <w:rFonts w:eastAsia="Map Symbols" w:cs="Arial"/>
                <w:color w:val="000000"/>
                <w:sz w:val="18"/>
                <w:szCs w:val="18"/>
              </w:rPr>
              <w:t>,</w:t>
            </w:r>
            <w:r w:rsidRPr="00387849">
              <w:rPr>
                <w:rFonts w:eastAsia="Map Symbols" w:cs="Arial"/>
                <w:color w:val="000000"/>
                <w:sz w:val="18"/>
                <w:szCs w:val="18"/>
                <w:cs/>
              </w:rPr>
              <w:t>000</w:t>
            </w:r>
            <w:r w:rsidRPr="00387849">
              <w:rPr>
                <w:rFonts w:eastAsia="Map Symbols" w:cs="Arial"/>
                <w:color w:val="000000"/>
                <w:sz w:val="18"/>
                <w:szCs w:val="18"/>
              </w:rPr>
              <w:t>,</w:t>
            </w:r>
            <w:r w:rsidRPr="00387849">
              <w:rPr>
                <w:rFonts w:eastAsia="Map Symbols" w:cs="Arial"/>
                <w:color w:val="000000"/>
                <w:sz w:val="18"/>
                <w:szCs w:val="18"/>
                <w:cs/>
              </w:rPr>
              <w:t>000</w:t>
            </w:r>
          </w:p>
        </w:tc>
      </w:tr>
      <w:tr w:rsidR="00A76C73" w:rsidRPr="00387849" w14:paraId="2317E983" w14:textId="77777777" w:rsidTr="005D1B47">
        <w:tc>
          <w:tcPr>
            <w:tcW w:w="3365" w:type="pct"/>
            <w:tcBorders>
              <w:top w:val="nil"/>
              <w:left w:val="nil"/>
              <w:bottom w:val="nil"/>
              <w:right w:val="nil"/>
            </w:tcBorders>
            <w:shd w:val="clear" w:color="auto" w:fill="auto"/>
            <w:vAlign w:val="bottom"/>
            <w:hideMark/>
          </w:tcPr>
          <w:p w14:paraId="3341F9FE" w14:textId="72EEA480" w:rsidR="002A252B" w:rsidRPr="00387849" w:rsidRDefault="002A252B" w:rsidP="002A252B">
            <w:pPr>
              <w:rPr>
                <w:rFonts w:cs="Arial"/>
                <w:color w:val="000000"/>
                <w:sz w:val="18"/>
                <w:szCs w:val="18"/>
                <w:lang w:val="en-US"/>
              </w:rPr>
            </w:pPr>
            <w:r w:rsidRPr="00387849">
              <w:rPr>
                <w:rFonts w:cs="Arial"/>
                <w:color w:val="000000"/>
                <w:sz w:val="18"/>
                <w:szCs w:val="18"/>
                <w:lang w:val="en-US"/>
              </w:rPr>
              <w:t>Additions during the year</w:t>
            </w:r>
          </w:p>
        </w:tc>
        <w:tc>
          <w:tcPr>
            <w:tcW w:w="818" w:type="pct"/>
            <w:tcBorders>
              <w:top w:val="nil"/>
              <w:left w:val="nil"/>
              <w:bottom w:val="nil"/>
              <w:right w:val="nil"/>
            </w:tcBorders>
            <w:shd w:val="clear" w:color="auto" w:fill="auto"/>
          </w:tcPr>
          <w:p w14:paraId="05205021" w14:textId="39D165D6" w:rsidR="002A252B" w:rsidRPr="00387849" w:rsidRDefault="002A252B" w:rsidP="002A252B">
            <w:pPr>
              <w:ind w:left="-40" w:right="-72"/>
              <w:jc w:val="right"/>
              <w:rPr>
                <w:rFonts w:cs="Arial"/>
                <w:color w:val="000000"/>
                <w:sz w:val="18"/>
                <w:szCs w:val="18"/>
                <w:lang w:val="en-US"/>
              </w:rPr>
            </w:pPr>
            <w:r w:rsidRPr="00387849">
              <w:rPr>
                <w:rFonts w:eastAsia="Arial Unicode MS" w:cs="Arial"/>
                <w:color w:val="000000"/>
                <w:sz w:val="18"/>
                <w:szCs w:val="18"/>
                <w:lang w:val="en-GB"/>
              </w:rPr>
              <w:t>-</w:t>
            </w:r>
          </w:p>
        </w:tc>
        <w:tc>
          <w:tcPr>
            <w:tcW w:w="818" w:type="pct"/>
            <w:tcBorders>
              <w:top w:val="nil"/>
              <w:left w:val="nil"/>
              <w:bottom w:val="nil"/>
              <w:right w:val="nil"/>
            </w:tcBorders>
            <w:shd w:val="clear" w:color="auto" w:fill="auto"/>
            <w:vAlign w:val="bottom"/>
          </w:tcPr>
          <w:p w14:paraId="43AEC713" w14:textId="77777777" w:rsidR="002A252B" w:rsidRPr="00387849" w:rsidRDefault="002A252B" w:rsidP="002A252B">
            <w:pPr>
              <w:ind w:left="-40" w:right="-72"/>
              <w:jc w:val="right"/>
              <w:rPr>
                <w:rFonts w:cs="Arial"/>
                <w:color w:val="000000"/>
                <w:sz w:val="18"/>
                <w:szCs w:val="18"/>
              </w:rPr>
            </w:pPr>
            <w:r w:rsidRPr="00387849">
              <w:rPr>
                <w:rFonts w:cs="Arial"/>
                <w:color w:val="000000"/>
                <w:sz w:val="18"/>
                <w:szCs w:val="18"/>
                <w:cs/>
              </w:rPr>
              <w:t>520</w:t>
            </w:r>
            <w:r w:rsidRPr="00387849">
              <w:rPr>
                <w:rFonts w:eastAsia="Map Symbols" w:cs="Arial"/>
                <w:color w:val="000000"/>
                <w:sz w:val="18"/>
                <w:szCs w:val="18"/>
              </w:rPr>
              <w:t>,</w:t>
            </w:r>
            <w:r w:rsidRPr="00387849">
              <w:rPr>
                <w:rFonts w:eastAsia="Map Symbols" w:cs="Arial"/>
                <w:color w:val="000000"/>
                <w:sz w:val="18"/>
                <w:szCs w:val="18"/>
                <w:cs/>
              </w:rPr>
              <w:t>000</w:t>
            </w:r>
            <w:r w:rsidRPr="00387849">
              <w:rPr>
                <w:rFonts w:eastAsia="Map Symbols" w:cs="Arial"/>
                <w:color w:val="000000"/>
                <w:sz w:val="18"/>
                <w:szCs w:val="18"/>
              </w:rPr>
              <w:t>,</w:t>
            </w:r>
            <w:r w:rsidRPr="00387849">
              <w:rPr>
                <w:rFonts w:eastAsia="Map Symbols" w:cs="Arial"/>
                <w:color w:val="000000"/>
                <w:sz w:val="18"/>
                <w:szCs w:val="18"/>
                <w:cs/>
              </w:rPr>
              <w:t>000</w:t>
            </w:r>
          </w:p>
        </w:tc>
      </w:tr>
      <w:tr w:rsidR="00A76C73" w:rsidRPr="00387849" w14:paraId="571EC32F" w14:textId="77777777" w:rsidTr="005D1B47">
        <w:tc>
          <w:tcPr>
            <w:tcW w:w="3365" w:type="pct"/>
            <w:tcBorders>
              <w:top w:val="nil"/>
              <w:left w:val="nil"/>
              <w:bottom w:val="nil"/>
              <w:right w:val="nil"/>
            </w:tcBorders>
            <w:shd w:val="clear" w:color="auto" w:fill="auto"/>
            <w:vAlign w:val="bottom"/>
            <w:hideMark/>
          </w:tcPr>
          <w:p w14:paraId="6766169C" w14:textId="4829B331" w:rsidR="002A252B" w:rsidRPr="00387849" w:rsidRDefault="002A252B" w:rsidP="002A252B">
            <w:pPr>
              <w:jc w:val="both"/>
              <w:rPr>
                <w:rFonts w:cs="Arial"/>
                <w:color w:val="000000"/>
                <w:sz w:val="18"/>
                <w:szCs w:val="18"/>
                <w:lang w:val="en-US"/>
              </w:rPr>
            </w:pPr>
            <w:r w:rsidRPr="00387849">
              <w:rPr>
                <w:rFonts w:cs="Arial"/>
                <w:color w:val="000000"/>
                <w:sz w:val="18"/>
                <w:szCs w:val="18"/>
                <w:lang w:val="en-US"/>
              </w:rPr>
              <w:t>Repayments during the year</w:t>
            </w:r>
          </w:p>
        </w:tc>
        <w:tc>
          <w:tcPr>
            <w:tcW w:w="818" w:type="pct"/>
            <w:tcBorders>
              <w:top w:val="nil"/>
              <w:left w:val="nil"/>
              <w:bottom w:val="single" w:sz="4" w:space="0" w:color="auto"/>
              <w:right w:val="nil"/>
            </w:tcBorders>
            <w:shd w:val="clear" w:color="auto" w:fill="auto"/>
          </w:tcPr>
          <w:p w14:paraId="527E5E93" w14:textId="7646E848" w:rsidR="002A252B" w:rsidRPr="00387849" w:rsidRDefault="00746DD7" w:rsidP="002A252B">
            <w:pPr>
              <w:ind w:left="-40" w:right="-72"/>
              <w:jc w:val="right"/>
              <w:rPr>
                <w:rFonts w:cs="Arial"/>
                <w:color w:val="000000"/>
                <w:sz w:val="18"/>
                <w:szCs w:val="18"/>
                <w:lang w:val="en-US"/>
              </w:rPr>
            </w:pPr>
            <w:r w:rsidRPr="00387849">
              <w:rPr>
                <w:rFonts w:eastAsia="Arial Unicode MS" w:cs="Arial"/>
                <w:color w:val="000000"/>
                <w:sz w:val="18"/>
                <w:szCs w:val="18"/>
                <w:lang w:val="en-GB"/>
              </w:rPr>
              <w:t>(</w:t>
            </w:r>
            <w:r w:rsidR="002A252B" w:rsidRPr="00387849">
              <w:rPr>
                <w:rFonts w:eastAsia="Arial Unicode MS" w:cs="Arial"/>
                <w:color w:val="000000"/>
                <w:sz w:val="18"/>
                <w:szCs w:val="18"/>
                <w:lang w:val="en-GB"/>
              </w:rPr>
              <w:t>120,000,000</w:t>
            </w:r>
            <w:r w:rsidRPr="00387849">
              <w:rPr>
                <w:rFonts w:eastAsia="Arial Unicode MS" w:cs="Arial"/>
                <w:color w:val="000000"/>
                <w:sz w:val="18"/>
                <w:szCs w:val="18"/>
                <w:lang w:val="en-GB"/>
              </w:rPr>
              <w:t>)</w:t>
            </w:r>
          </w:p>
        </w:tc>
        <w:tc>
          <w:tcPr>
            <w:tcW w:w="818" w:type="pct"/>
            <w:tcBorders>
              <w:top w:val="nil"/>
              <w:left w:val="nil"/>
              <w:bottom w:val="single" w:sz="4" w:space="0" w:color="auto"/>
              <w:right w:val="nil"/>
            </w:tcBorders>
            <w:shd w:val="clear" w:color="auto" w:fill="auto"/>
            <w:vAlign w:val="bottom"/>
          </w:tcPr>
          <w:p w14:paraId="54FF0990" w14:textId="77777777" w:rsidR="002A252B" w:rsidRPr="00387849" w:rsidRDefault="002A252B" w:rsidP="002A252B">
            <w:pPr>
              <w:ind w:left="-40" w:right="-72"/>
              <w:jc w:val="right"/>
              <w:rPr>
                <w:rFonts w:cs="Arial"/>
                <w:color w:val="000000"/>
                <w:sz w:val="18"/>
                <w:szCs w:val="18"/>
              </w:rPr>
            </w:pPr>
            <w:r w:rsidRPr="00387849">
              <w:rPr>
                <w:rFonts w:cs="Arial"/>
                <w:color w:val="000000"/>
                <w:sz w:val="18"/>
                <w:szCs w:val="18"/>
                <w:cs/>
              </w:rPr>
              <w:t>-</w:t>
            </w:r>
          </w:p>
        </w:tc>
      </w:tr>
      <w:tr w:rsidR="00A76C73" w:rsidRPr="00387849" w14:paraId="454D4B81" w14:textId="77777777" w:rsidTr="005D1B47">
        <w:tc>
          <w:tcPr>
            <w:tcW w:w="3365" w:type="pct"/>
            <w:tcBorders>
              <w:top w:val="nil"/>
              <w:left w:val="nil"/>
              <w:bottom w:val="nil"/>
              <w:right w:val="nil"/>
            </w:tcBorders>
            <w:shd w:val="clear" w:color="auto" w:fill="auto"/>
            <w:vAlign w:val="bottom"/>
          </w:tcPr>
          <w:p w14:paraId="5232D52A" w14:textId="77777777" w:rsidR="002A252B" w:rsidRPr="00387849" w:rsidRDefault="002A252B" w:rsidP="002A252B">
            <w:pPr>
              <w:jc w:val="both"/>
              <w:rPr>
                <w:rFonts w:cs="Arial"/>
                <w:color w:val="000000"/>
                <w:sz w:val="18"/>
                <w:szCs w:val="18"/>
              </w:rPr>
            </w:pPr>
          </w:p>
        </w:tc>
        <w:tc>
          <w:tcPr>
            <w:tcW w:w="818" w:type="pct"/>
            <w:tcBorders>
              <w:top w:val="single" w:sz="4" w:space="0" w:color="auto"/>
              <w:left w:val="nil"/>
              <w:bottom w:val="nil"/>
              <w:right w:val="nil"/>
            </w:tcBorders>
            <w:shd w:val="clear" w:color="auto" w:fill="auto"/>
          </w:tcPr>
          <w:p w14:paraId="0328861A" w14:textId="77777777" w:rsidR="002A252B" w:rsidRPr="00387849" w:rsidRDefault="002A252B" w:rsidP="002A252B">
            <w:pPr>
              <w:ind w:left="-40" w:right="-72"/>
              <w:jc w:val="right"/>
              <w:rPr>
                <w:rFonts w:eastAsia="Arial Unicode MS" w:cs="Arial"/>
                <w:color w:val="000000"/>
                <w:sz w:val="18"/>
                <w:szCs w:val="18"/>
              </w:rPr>
            </w:pPr>
          </w:p>
        </w:tc>
        <w:tc>
          <w:tcPr>
            <w:tcW w:w="818" w:type="pct"/>
            <w:tcBorders>
              <w:top w:val="single" w:sz="4" w:space="0" w:color="auto"/>
              <w:left w:val="nil"/>
              <w:bottom w:val="nil"/>
              <w:right w:val="nil"/>
            </w:tcBorders>
            <w:shd w:val="clear" w:color="auto" w:fill="auto"/>
            <w:vAlign w:val="bottom"/>
          </w:tcPr>
          <w:p w14:paraId="44AD3EC1" w14:textId="77777777" w:rsidR="002A252B" w:rsidRPr="00387849" w:rsidRDefault="002A252B" w:rsidP="002A252B">
            <w:pPr>
              <w:ind w:left="-40" w:right="-72"/>
              <w:jc w:val="right"/>
              <w:rPr>
                <w:rFonts w:eastAsia="Map Symbols" w:cs="Arial"/>
                <w:color w:val="000000"/>
                <w:sz w:val="18"/>
                <w:szCs w:val="18"/>
                <w:cs/>
              </w:rPr>
            </w:pPr>
          </w:p>
        </w:tc>
      </w:tr>
      <w:tr w:rsidR="00A76C73" w:rsidRPr="00387849" w14:paraId="733D9EEF" w14:textId="77777777" w:rsidTr="005D1B47">
        <w:tc>
          <w:tcPr>
            <w:tcW w:w="3365" w:type="pct"/>
            <w:tcBorders>
              <w:top w:val="nil"/>
              <w:left w:val="nil"/>
              <w:bottom w:val="nil"/>
              <w:right w:val="nil"/>
            </w:tcBorders>
            <w:shd w:val="clear" w:color="auto" w:fill="auto"/>
            <w:vAlign w:val="bottom"/>
          </w:tcPr>
          <w:p w14:paraId="41567917" w14:textId="1EC1CF26" w:rsidR="00A944BB" w:rsidRPr="00387849" w:rsidRDefault="00A944BB" w:rsidP="00A944BB">
            <w:pPr>
              <w:jc w:val="both"/>
              <w:rPr>
                <w:rFonts w:cs="Arial"/>
                <w:color w:val="000000"/>
                <w:sz w:val="18"/>
                <w:szCs w:val="18"/>
                <w:lang w:val="en-US"/>
              </w:rPr>
            </w:pPr>
            <w:r w:rsidRPr="00387849">
              <w:rPr>
                <w:rFonts w:cs="Arial"/>
                <w:color w:val="000000"/>
                <w:sz w:val="18"/>
                <w:szCs w:val="18"/>
                <w:lang w:val="en-US"/>
              </w:rPr>
              <w:t>Closing book value for the</w:t>
            </w:r>
            <w:r w:rsidR="00746DD7" w:rsidRPr="00387849">
              <w:rPr>
                <w:rFonts w:cs="Arial"/>
                <w:color w:val="000000"/>
                <w:sz w:val="18"/>
                <w:szCs w:val="18"/>
                <w:lang w:val="en-US"/>
              </w:rPr>
              <w:t xml:space="preserve"> </w:t>
            </w:r>
            <w:r w:rsidRPr="00387849">
              <w:rPr>
                <w:rFonts w:cs="Arial"/>
                <w:color w:val="000000"/>
                <w:sz w:val="18"/>
                <w:szCs w:val="18"/>
                <w:lang w:val="en-US"/>
              </w:rPr>
              <w:t>year</w:t>
            </w:r>
          </w:p>
        </w:tc>
        <w:tc>
          <w:tcPr>
            <w:tcW w:w="818" w:type="pct"/>
            <w:tcBorders>
              <w:top w:val="nil"/>
              <w:left w:val="nil"/>
              <w:bottom w:val="nil"/>
              <w:right w:val="nil"/>
            </w:tcBorders>
            <w:shd w:val="clear" w:color="auto" w:fill="auto"/>
            <w:vAlign w:val="bottom"/>
          </w:tcPr>
          <w:p w14:paraId="2D705068" w14:textId="0223AF97" w:rsidR="00A944BB" w:rsidRPr="00387849" w:rsidRDefault="00A944BB" w:rsidP="00A944BB">
            <w:pPr>
              <w:ind w:left="-40" w:right="-72"/>
              <w:jc w:val="right"/>
              <w:rPr>
                <w:rFonts w:eastAsia="Arial Unicode MS" w:cs="Arial"/>
                <w:color w:val="000000"/>
                <w:sz w:val="18"/>
                <w:szCs w:val="18"/>
                <w:lang w:val="en-US"/>
              </w:rPr>
            </w:pPr>
            <w:r w:rsidRPr="00387849">
              <w:rPr>
                <w:rFonts w:eastAsia="Arial Unicode MS" w:cs="Arial"/>
                <w:color w:val="000000"/>
                <w:sz w:val="18"/>
                <w:szCs w:val="18"/>
                <w:cs/>
              </w:rPr>
              <w:t>2</w:t>
            </w:r>
            <w:r w:rsidRPr="00387849">
              <w:rPr>
                <w:rFonts w:eastAsia="Arial Unicode MS" w:cs="Arial"/>
                <w:color w:val="000000"/>
                <w:sz w:val="18"/>
                <w:szCs w:val="18"/>
              </w:rPr>
              <w:t>,</w:t>
            </w:r>
            <w:r w:rsidRPr="00387849">
              <w:rPr>
                <w:rFonts w:eastAsia="Arial Unicode MS" w:cs="Arial"/>
                <w:color w:val="000000"/>
                <w:sz w:val="18"/>
                <w:szCs w:val="18"/>
                <w:cs/>
              </w:rPr>
              <w:t>250</w:t>
            </w:r>
            <w:r w:rsidRPr="00387849">
              <w:rPr>
                <w:rFonts w:eastAsia="Arial Unicode MS" w:cs="Arial"/>
                <w:color w:val="000000"/>
                <w:sz w:val="18"/>
                <w:szCs w:val="18"/>
              </w:rPr>
              <w:t>,</w:t>
            </w:r>
            <w:r w:rsidRPr="00387849">
              <w:rPr>
                <w:rFonts w:eastAsia="Arial Unicode MS" w:cs="Arial"/>
                <w:color w:val="000000"/>
                <w:sz w:val="18"/>
                <w:szCs w:val="18"/>
                <w:cs/>
              </w:rPr>
              <w:t>000</w:t>
            </w:r>
            <w:r w:rsidRPr="00387849">
              <w:rPr>
                <w:rFonts w:eastAsia="Arial Unicode MS" w:cs="Arial"/>
                <w:color w:val="000000"/>
                <w:sz w:val="18"/>
                <w:szCs w:val="18"/>
              </w:rPr>
              <w:t>,</w:t>
            </w:r>
            <w:r w:rsidRPr="00387849">
              <w:rPr>
                <w:rFonts w:eastAsia="Arial Unicode MS" w:cs="Arial"/>
                <w:color w:val="000000"/>
                <w:sz w:val="18"/>
                <w:szCs w:val="18"/>
                <w:cs/>
              </w:rPr>
              <w:t>000</w:t>
            </w:r>
          </w:p>
        </w:tc>
        <w:tc>
          <w:tcPr>
            <w:tcW w:w="818" w:type="pct"/>
            <w:tcBorders>
              <w:top w:val="nil"/>
              <w:left w:val="nil"/>
              <w:bottom w:val="nil"/>
              <w:right w:val="nil"/>
            </w:tcBorders>
            <w:shd w:val="clear" w:color="auto" w:fill="auto"/>
            <w:vAlign w:val="bottom"/>
          </w:tcPr>
          <w:p w14:paraId="48C97295" w14:textId="77777777" w:rsidR="00A944BB" w:rsidRPr="00387849" w:rsidRDefault="00A944BB" w:rsidP="00A944BB">
            <w:pPr>
              <w:ind w:left="-40" w:right="-72"/>
              <w:jc w:val="right"/>
              <w:rPr>
                <w:rFonts w:eastAsia="Map Symbols" w:cs="Arial"/>
                <w:color w:val="000000"/>
                <w:sz w:val="18"/>
                <w:szCs w:val="18"/>
                <w:cs/>
              </w:rPr>
            </w:pPr>
            <w:r w:rsidRPr="00387849">
              <w:rPr>
                <w:rFonts w:eastAsia="Map Symbols" w:cs="Arial"/>
                <w:color w:val="000000"/>
                <w:sz w:val="18"/>
                <w:szCs w:val="18"/>
                <w:cs/>
              </w:rPr>
              <w:t>2</w:t>
            </w:r>
            <w:r w:rsidRPr="00387849">
              <w:rPr>
                <w:rFonts w:eastAsia="Map Symbols" w:cs="Arial"/>
                <w:color w:val="000000"/>
                <w:sz w:val="18"/>
                <w:szCs w:val="18"/>
              </w:rPr>
              <w:t>,</w:t>
            </w:r>
            <w:r w:rsidRPr="00387849">
              <w:rPr>
                <w:rFonts w:eastAsia="Map Symbols" w:cs="Arial"/>
                <w:color w:val="000000"/>
                <w:sz w:val="18"/>
                <w:szCs w:val="18"/>
                <w:cs/>
              </w:rPr>
              <w:t>370</w:t>
            </w:r>
            <w:r w:rsidRPr="00387849">
              <w:rPr>
                <w:rFonts w:eastAsia="Map Symbols" w:cs="Arial"/>
                <w:color w:val="000000"/>
                <w:sz w:val="18"/>
                <w:szCs w:val="18"/>
              </w:rPr>
              <w:t>,</w:t>
            </w:r>
            <w:r w:rsidRPr="00387849">
              <w:rPr>
                <w:rFonts w:eastAsia="Map Symbols" w:cs="Arial"/>
                <w:color w:val="000000"/>
                <w:sz w:val="18"/>
                <w:szCs w:val="18"/>
                <w:cs/>
              </w:rPr>
              <w:t>000</w:t>
            </w:r>
            <w:r w:rsidRPr="00387849">
              <w:rPr>
                <w:rFonts w:eastAsia="Map Symbols" w:cs="Arial"/>
                <w:color w:val="000000"/>
                <w:sz w:val="18"/>
                <w:szCs w:val="18"/>
              </w:rPr>
              <w:t>,</w:t>
            </w:r>
            <w:r w:rsidRPr="00387849">
              <w:rPr>
                <w:rFonts w:eastAsia="Map Symbols" w:cs="Arial"/>
                <w:color w:val="000000"/>
                <w:sz w:val="18"/>
                <w:szCs w:val="18"/>
                <w:cs/>
              </w:rPr>
              <w:t>000</w:t>
            </w:r>
          </w:p>
        </w:tc>
      </w:tr>
      <w:tr w:rsidR="00A76C73" w:rsidRPr="00387849" w14:paraId="0F76CF61" w14:textId="77777777" w:rsidTr="005D1B47">
        <w:tc>
          <w:tcPr>
            <w:tcW w:w="3365" w:type="pct"/>
            <w:tcBorders>
              <w:top w:val="nil"/>
              <w:left w:val="nil"/>
              <w:bottom w:val="nil"/>
              <w:right w:val="nil"/>
            </w:tcBorders>
            <w:shd w:val="clear" w:color="auto" w:fill="auto"/>
            <w:vAlign w:val="bottom"/>
          </w:tcPr>
          <w:p w14:paraId="1E072ABE" w14:textId="0D4A136B" w:rsidR="00A944BB" w:rsidRPr="00387849" w:rsidRDefault="00A944BB" w:rsidP="00A944BB">
            <w:pPr>
              <w:jc w:val="both"/>
              <w:rPr>
                <w:rFonts w:cs="Arial"/>
                <w:color w:val="000000"/>
                <w:sz w:val="18"/>
                <w:szCs w:val="18"/>
              </w:rPr>
            </w:pPr>
            <w:r w:rsidRPr="00387849">
              <w:rPr>
                <w:rFonts w:eastAsia="Arial Unicode MS" w:cs="Arial"/>
                <w:color w:val="000000"/>
                <w:sz w:val="18"/>
                <w:szCs w:val="18"/>
                <w:u w:val="single"/>
              </w:rPr>
              <w:t>Less</w:t>
            </w:r>
            <w:r w:rsidRPr="00387849">
              <w:rPr>
                <w:rFonts w:eastAsia="Arial Unicode MS" w:cs="Arial"/>
                <w:color w:val="000000"/>
                <w:sz w:val="18"/>
                <w:szCs w:val="18"/>
                <w:cs/>
              </w:rPr>
              <w:t xml:space="preserve">  </w:t>
            </w:r>
            <w:r w:rsidR="00ED0A32" w:rsidRPr="00387849">
              <w:rPr>
                <w:rFonts w:eastAsia="Arial Unicode MS" w:cs="Arial"/>
                <w:color w:val="000000"/>
                <w:sz w:val="18"/>
                <w:szCs w:val="18"/>
                <w:lang w:val="en-US"/>
              </w:rPr>
              <w:t>Prepaid</w:t>
            </w:r>
            <w:r w:rsidR="00ED0A32" w:rsidRPr="00387849">
              <w:rPr>
                <w:rFonts w:eastAsia="Arial Unicode MS" w:cs="Arial"/>
                <w:color w:val="000000"/>
                <w:sz w:val="18"/>
                <w:szCs w:val="18"/>
                <w:cs/>
              </w:rPr>
              <w:t xml:space="preserve"> </w:t>
            </w:r>
            <w:r w:rsidRPr="00387849">
              <w:rPr>
                <w:rFonts w:eastAsia="Arial Unicode MS" w:cs="Arial"/>
                <w:color w:val="000000"/>
                <w:sz w:val="18"/>
                <w:szCs w:val="18"/>
              </w:rPr>
              <w:t>upfront</w:t>
            </w:r>
            <w:r w:rsidRPr="00387849">
              <w:rPr>
                <w:rFonts w:eastAsia="Arial Unicode MS" w:cs="Arial"/>
                <w:color w:val="000000"/>
                <w:sz w:val="18"/>
                <w:szCs w:val="18"/>
                <w:cs/>
              </w:rPr>
              <w:t xml:space="preserve"> </w:t>
            </w:r>
            <w:r w:rsidRPr="00387849">
              <w:rPr>
                <w:rFonts w:eastAsia="Arial Unicode MS" w:cs="Arial"/>
                <w:color w:val="000000"/>
                <w:sz w:val="18"/>
                <w:szCs w:val="18"/>
              </w:rPr>
              <w:t>fee</w:t>
            </w:r>
          </w:p>
        </w:tc>
        <w:tc>
          <w:tcPr>
            <w:tcW w:w="818" w:type="pct"/>
            <w:tcBorders>
              <w:top w:val="nil"/>
              <w:left w:val="nil"/>
              <w:bottom w:val="single" w:sz="4" w:space="0" w:color="auto"/>
              <w:right w:val="nil"/>
            </w:tcBorders>
            <w:shd w:val="clear" w:color="auto" w:fill="auto"/>
            <w:vAlign w:val="bottom"/>
          </w:tcPr>
          <w:p w14:paraId="13FF6E81" w14:textId="2E13F0B3" w:rsidR="00A944BB" w:rsidRPr="00387849" w:rsidRDefault="00A944BB" w:rsidP="00A944BB">
            <w:pPr>
              <w:ind w:left="-40" w:right="-72"/>
              <w:jc w:val="right"/>
              <w:rPr>
                <w:rFonts w:eastAsia="Arial Unicode MS" w:cs="Arial"/>
                <w:color w:val="000000"/>
                <w:sz w:val="18"/>
                <w:szCs w:val="18"/>
              </w:rPr>
            </w:pPr>
            <w:r w:rsidRPr="00387849">
              <w:rPr>
                <w:rFonts w:eastAsia="Arial Unicode MS" w:cs="Arial"/>
                <w:color w:val="000000"/>
                <w:sz w:val="18"/>
                <w:szCs w:val="18"/>
                <w:lang w:val="en-GB"/>
              </w:rPr>
              <w:t>-</w:t>
            </w:r>
          </w:p>
        </w:tc>
        <w:tc>
          <w:tcPr>
            <w:tcW w:w="818" w:type="pct"/>
            <w:tcBorders>
              <w:top w:val="nil"/>
              <w:left w:val="nil"/>
              <w:bottom w:val="single" w:sz="4" w:space="0" w:color="auto"/>
              <w:right w:val="nil"/>
            </w:tcBorders>
            <w:shd w:val="clear" w:color="auto" w:fill="auto"/>
            <w:vAlign w:val="bottom"/>
          </w:tcPr>
          <w:p w14:paraId="493EF62C" w14:textId="77777777" w:rsidR="00A944BB" w:rsidRPr="00387849" w:rsidRDefault="00A944BB" w:rsidP="00A944BB">
            <w:pPr>
              <w:ind w:left="-40" w:right="-72"/>
              <w:jc w:val="right"/>
              <w:rPr>
                <w:rFonts w:eastAsia="Map Symbols" w:cs="Arial"/>
                <w:color w:val="000000"/>
                <w:sz w:val="18"/>
                <w:szCs w:val="18"/>
                <w:cs/>
              </w:rPr>
            </w:pPr>
            <w:r w:rsidRPr="00387849">
              <w:rPr>
                <w:rFonts w:eastAsia="Map Symbols" w:cs="Arial"/>
                <w:color w:val="000000"/>
                <w:sz w:val="18"/>
                <w:szCs w:val="18"/>
                <w:cs/>
              </w:rPr>
              <w:t>(259</w:t>
            </w:r>
            <w:r w:rsidRPr="00387849">
              <w:rPr>
                <w:rFonts w:eastAsia="Map Symbols" w:cs="Arial"/>
                <w:color w:val="000000"/>
                <w:sz w:val="18"/>
                <w:szCs w:val="18"/>
              </w:rPr>
              <w:t>,</w:t>
            </w:r>
            <w:r w:rsidRPr="00387849">
              <w:rPr>
                <w:rFonts w:eastAsia="Map Symbols" w:cs="Arial"/>
                <w:color w:val="000000"/>
                <w:sz w:val="18"/>
                <w:szCs w:val="18"/>
                <w:cs/>
              </w:rPr>
              <w:t>182)</w:t>
            </w:r>
          </w:p>
        </w:tc>
      </w:tr>
      <w:tr w:rsidR="00A76C73" w:rsidRPr="00387849" w14:paraId="120CD2C0" w14:textId="77777777" w:rsidTr="005D1B47">
        <w:tc>
          <w:tcPr>
            <w:tcW w:w="3365" w:type="pct"/>
            <w:tcBorders>
              <w:top w:val="nil"/>
              <w:left w:val="nil"/>
              <w:bottom w:val="nil"/>
              <w:right w:val="nil"/>
            </w:tcBorders>
            <w:shd w:val="clear" w:color="auto" w:fill="auto"/>
            <w:vAlign w:val="bottom"/>
          </w:tcPr>
          <w:p w14:paraId="5BFE6419" w14:textId="77777777" w:rsidR="00A944BB" w:rsidRPr="00387849" w:rsidRDefault="00A944BB" w:rsidP="00A944BB">
            <w:pPr>
              <w:jc w:val="both"/>
              <w:rPr>
                <w:rFonts w:cs="Arial"/>
                <w:color w:val="000000"/>
                <w:sz w:val="18"/>
                <w:szCs w:val="18"/>
              </w:rPr>
            </w:pPr>
          </w:p>
        </w:tc>
        <w:tc>
          <w:tcPr>
            <w:tcW w:w="818" w:type="pct"/>
            <w:tcBorders>
              <w:top w:val="single" w:sz="4" w:space="0" w:color="auto"/>
              <w:left w:val="nil"/>
              <w:bottom w:val="nil"/>
              <w:right w:val="nil"/>
            </w:tcBorders>
            <w:shd w:val="clear" w:color="auto" w:fill="auto"/>
          </w:tcPr>
          <w:p w14:paraId="49530533" w14:textId="77777777" w:rsidR="00A944BB" w:rsidRPr="00387849" w:rsidRDefault="00A944BB" w:rsidP="00A944BB">
            <w:pPr>
              <w:ind w:left="-40" w:right="-72"/>
              <w:jc w:val="right"/>
              <w:rPr>
                <w:rFonts w:cs="Arial"/>
                <w:color w:val="000000"/>
                <w:sz w:val="18"/>
                <w:szCs w:val="18"/>
              </w:rPr>
            </w:pPr>
          </w:p>
        </w:tc>
        <w:tc>
          <w:tcPr>
            <w:tcW w:w="818" w:type="pct"/>
            <w:tcBorders>
              <w:top w:val="single" w:sz="4" w:space="0" w:color="auto"/>
              <w:left w:val="nil"/>
              <w:bottom w:val="nil"/>
              <w:right w:val="nil"/>
            </w:tcBorders>
            <w:shd w:val="clear" w:color="auto" w:fill="auto"/>
            <w:vAlign w:val="bottom"/>
          </w:tcPr>
          <w:p w14:paraId="10FB4182" w14:textId="77777777" w:rsidR="00A944BB" w:rsidRPr="00387849" w:rsidRDefault="00A944BB" w:rsidP="00A944BB">
            <w:pPr>
              <w:ind w:left="-40" w:right="-72"/>
              <w:jc w:val="right"/>
              <w:rPr>
                <w:rFonts w:cs="Arial"/>
                <w:color w:val="000000"/>
                <w:sz w:val="18"/>
                <w:szCs w:val="18"/>
              </w:rPr>
            </w:pPr>
          </w:p>
        </w:tc>
      </w:tr>
      <w:tr w:rsidR="00A76C73" w:rsidRPr="00387849" w14:paraId="224B1D7D" w14:textId="77777777" w:rsidTr="005D1B47">
        <w:tc>
          <w:tcPr>
            <w:tcW w:w="3365" w:type="pct"/>
            <w:tcBorders>
              <w:top w:val="nil"/>
              <w:left w:val="nil"/>
              <w:bottom w:val="nil"/>
              <w:right w:val="nil"/>
            </w:tcBorders>
            <w:shd w:val="clear" w:color="auto" w:fill="auto"/>
            <w:vAlign w:val="bottom"/>
            <w:hideMark/>
          </w:tcPr>
          <w:p w14:paraId="10FDBDE9" w14:textId="0C34A146" w:rsidR="00A944BB" w:rsidRPr="00387849" w:rsidRDefault="00A944BB" w:rsidP="00A944BB">
            <w:pPr>
              <w:jc w:val="both"/>
              <w:rPr>
                <w:rFonts w:cs="Arial"/>
                <w:color w:val="000000"/>
                <w:sz w:val="18"/>
                <w:szCs w:val="18"/>
                <w:lang w:val="en-US"/>
              </w:rPr>
            </w:pPr>
            <w:r w:rsidRPr="00387849">
              <w:rPr>
                <w:rFonts w:cs="Arial"/>
                <w:color w:val="000000"/>
                <w:sz w:val="18"/>
                <w:szCs w:val="18"/>
                <w:lang w:val="en-US"/>
              </w:rPr>
              <w:t>Net closing book value for the year</w:t>
            </w:r>
          </w:p>
        </w:tc>
        <w:tc>
          <w:tcPr>
            <w:tcW w:w="818" w:type="pct"/>
            <w:tcBorders>
              <w:top w:val="nil"/>
              <w:left w:val="nil"/>
              <w:bottom w:val="single" w:sz="4" w:space="0" w:color="auto"/>
              <w:right w:val="nil"/>
            </w:tcBorders>
            <w:shd w:val="clear" w:color="auto" w:fill="auto"/>
          </w:tcPr>
          <w:p w14:paraId="716B42EC" w14:textId="10009750" w:rsidR="00A944BB" w:rsidRPr="00387849" w:rsidRDefault="00EF27C0" w:rsidP="00A944BB">
            <w:pPr>
              <w:ind w:left="-40" w:right="-72"/>
              <w:jc w:val="right"/>
              <w:rPr>
                <w:rFonts w:cs="Arial"/>
                <w:color w:val="000000"/>
                <w:sz w:val="18"/>
                <w:szCs w:val="18"/>
                <w:lang w:val="en-US"/>
              </w:rPr>
            </w:pPr>
            <w:r w:rsidRPr="00387849">
              <w:rPr>
                <w:rFonts w:eastAsia="Arial Unicode MS" w:cs="Arial"/>
                <w:color w:val="000000"/>
                <w:sz w:val="18"/>
                <w:szCs w:val="18"/>
                <w:cs/>
              </w:rPr>
              <w:t>2</w:t>
            </w:r>
            <w:r w:rsidRPr="00387849">
              <w:rPr>
                <w:rFonts w:eastAsia="Arial Unicode MS" w:cs="Arial"/>
                <w:color w:val="000000"/>
                <w:sz w:val="18"/>
                <w:szCs w:val="18"/>
              </w:rPr>
              <w:t>,</w:t>
            </w:r>
            <w:r w:rsidRPr="00387849">
              <w:rPr>
                <w:rFonts w:eastAsia="Arial Unicode MS" w:cs="Arial"/>
                <w:color w:val="000000"/>
                <w:sz w:val="18"/>
                <w:szCs w:val="18"/>
                <w:cs/>
              </w:rPr>
              <w:t>250</w:t>
            </w:r>
            <w:r w:rsidRPr="00387849">
              <w:rPr>
                <w:rFonts w:eastAsia="Arial Unicode MS" w:cs="Arial"/>
                <w:color w:val="000000"/>
                <w:sz w:val="18"/>
                <w:szCs w:val="18"/>
              </w:rPr>
              <w:t>,</w:t>
            </w:r>
            <w:r w:rsidRPr="00387849">
              <w:rPr>
                <w:rFonts w:eastAsia="Arial Unicode MS" w:cs="Arial"/>
                <w:color w:val="000000"/>
                <w:sz w:val="18"/>
                <w:szCs w:val="18"/>
                <w:cs/>
              </w:rPr>
              <w:t>000</w:t>
            </w:r>
            <w:r w:rsidRPr="00387849">
              <w:rPr>
                <w:rFonts w:eastAsia="Arial Unicode MS" w:cs="Arial"/>
                <w:color w:val="000000"/>
                <w:sz w:val="18"/>
                <w:szCs w:val="18"/>
              </w:rPr>
              <w:t>,</w:t>
            </w:r>
            <w:r w:rsidRPr="00387849">
              <w:rPr>
                <w:rFonts w:eastAsia="Arial Unicode MS" w:cs="Arial"/>
                <w:color w:val="000000"/>
                <w:sz w:val="18"/>
                <w:szCs w:val="18"/>
                <w:cs/>
              </w:rPr>
              <w:t>000</w:t>
            </w:r>
          </w:p>
        </w:tc>
        <w:tc>
          <w:tcPr>
            <w:tcW w:w="818" w:type="pct"/>
            <w:tcBorders>
              <w:top w:val="nil"/>
              <w:left w:val="nil"/>
              <w:bottom w:val="single" w:sz="4" w:space="0" w:color="auto"/>
              <w:right w:val="nil"/>
            </w:tcBorders>
            <w:shd w:val="clear" w:color="auto" w:fill="auto"/>
            <w:vAlign w:val="bottom"/>
          </w:tcPr>
          <w:p w14:paraId="3AF3492D" w14:textId="77777777" w:rsidR="00A944BB" w:rsidRPr="00387849" w:rsidRDefault="00A944BB" w:rsidP="00A944BB">
            <w:pPr>
              <w:ind w:left="-40" w:right="-72"/>
              <w:jc w:val="right"/>
              <w:rPr>
                <w:rFonts w:cs="Arial"/>
                <w:color w:val="000000"/>
                <w:sz w:val="18"/>
                <w:szCs w:val="18"/>
              </w:rPr>
            </w:pPr>
            <w:r w:rsidRPr="00387849">
              <w:rPr>
                <w:rFonts w:cs="Arial"/>
                <w:color w:val="000000"/>
                <w:sz w:val="18"/>
                <w:szCs w:val="18"/>
                <w:cs/>
              </w:rPr>
              <w:t>2</w:t>
            </w:r>
            <w:r w:rsidRPr="00387849">
              <w:rPr>
                <w:rFonts w:cs="Arial"/>
                <w:color w:val="000000"/>
                <w:sz w:val="18"/>
                <w:szCs w:val="18"/>
              </w:rPr>
              <w:t>,</w:t>
            </w:r>
            <w:r w:rsidRPr="00387849">
              <w:rPr>
                <w:rFonts w:cs="Arial"/>
                <w:color w:val="000000"/>
                <w:sz w:val="18"/>
                <w:szCs w:val="18"/>
                <w:cs/>
              </w:rPr>
              <w:t>369</w:t>
            </w:r>
            <w:r w:rsidRPr="00387849">
              <w:rPr>
                <w:rFonts w:cs="Arial"/>
                <w:color w:val="000000"/>
                <w:sz w:val="18"/>
                <w:szCs w:val="18"/>
              </w:rPr>
              <w:t>,</w:t>
            </w:r>
            <w:r w:rsidRPr="00387849">
              <w:rPr>
                <w:rFonts w:cs="Arial"/>
                <w:color w:val="000000"/>
                <w:sz w:val="18"/>
                <w:szCs w:val="18"/>
                <w:cs/>
              </w:rPr>
              <w:t>740</w:t>
            </w:r>
            <w:r w:rsidRPr="00387849">
              <w:rPr>
                <w:rFonts w:cs="Arial"/>
                <w:color w:val="000000"/>
                <w:sz w:val="18"/>
                <w:szCs w:val="18"/>
              </w:rPr>
              <w:t>,</w:t>
            </w:r>
            <w:r w:rsidRPr="00387849">
              <w:rPr>
                <w:rFonts w:cs="Arial"/>
                <w:color w:val="000000"/>
                <w:sz w:val="18"/>
                <w:szCs w:val="18"/>
                <w:cs/>
              </w:rPr>
              <w:t>818</w:t>
            </w:r>
          </w:p>
        </w:tc>
      </w:tr>
    </w:tbl>
    <w:p w14:paraId="36B70B98" w14:textId="77777777" w:rsidR="00924830" w:rsidRPr="00387849" w:rsidRDefault="00924830" w:rsidP="005D1B47">
      <w:pPr>
        <w:jc w:val="both"/>
        <w:rPr>
          <w:rFonts w:eastAsia="Arial Unicode MS" w:cs="Arial"/>
          <w:color w:val="000000"/>
          <w:sz w:val="18"/>
          <w:szCs w:val="18"/>
        </w:rPr>
      </w:pPr>
    </w:p>
    <w:p w14:paraId="27448F20" w14:textId="77777777" w:rsidR="003C104A" w:rsidRPr="00387849" w:rsidRDefault="003C104A" w:rsidP="003C104A">
      <w:pPr>
        <w:jc w:val="both"/>
        <w:rPr>
          <w:rFonts w:eastAsia="Arial Unicode MS" w:cs="Arial"/>
          <w:color w:val="000000"/>
          <w:sz w:val="18"/>
          <w:szCs w:val="18"/>
          <w:lang w:val="en-US"/>
        </w:rPr>
      </w:pPr>
      <w:r w:rsidRPr="00387849">
        <w:rPr>
          <w:rFonts w:eastAsia="Arial Unicode MS" w:cs="Arial"/>
          <w:color w:val="000000"/>
          <w:spacing w:val="-2"/>
          <w:sz w:val="18"/>
          <w:szCs w:val="18"/>
          <w:lang w:val="en-US"/>
        </w:rPr>
        <w:t>Movements of long</w:t>
      </w:r>
      <w:r w:rsidRPr="00387849">
        <w:rPr>
          <w:rFonts w:eastAsia="Arial Unicode MS" w:cs="Arial"/>
          <w:color w:val="000000"/>
          <w:spacing w:val="-2"/>
          <w:sz w:val="18"/>
          <w:szCs w:val="18"/>
          <w:cs/>
        </w:rPr>
        <w:t>-</w:t>
      </w:r>
      <w:r w:rsidRPr="00387849">
        <w:rPr>
          <w:rFonts w:eastAsia="Arial Unicode MS" w:cs="Arial"/>
          <w:color w:val="000000"/>
          <w:spacing w:val="-2"/>
          <w:sz w:val="18"/>
          <w:szCs w:val="18"/>
          <w:lang w:val="en-US"/>
        </w:rPr>
        <w:t>term borrowings from related party for the year ended 31 December</w:t>
      </w:r>
      <w:r w:rsidRPr="00387849">
        <w:rPr>
          <w:rFonts w:eastAsia="Arial Unicode MS" w:cs="Arial"/>
          <w:color w:val="000000"/>
          <w:sz w:val="18"/>
          <w:szCs w:val="18"/>
          <w:lang w:val="en-US"/>
        </w:rPr>
        <w:t xml:space="preserve"> 2024 and 2023 are as follows</w:t>
      </w:r>
      <w:r w:rsidRPr="00387849">
        <w:rPr>
          <w:rFonts w:eastAsia="Arial Unicode MS" w:cs="Arial"/>
          <w:color w:val="000000"/>
          <w:sz w:val="18"/>
          <w:szCs w:val="18"/>
          <w:cs/>
        </w:rPr>
        <w:t>:</w:t>
      </w:r>
    </w:p>
    <w:p w14:paraId="0C338E5A" w14:textId="77777777" w:rsidR="003C104A" w:rsidRPr="00387849" w:rsidRDefault="003C104A" w:rsidP="003C104A">
      <w:pPr>
        <w:jc w:val="both"/>
        <w:rPr>
          <w:rFonts w:eastAsia="Arial Unicode MS" w:cs="Arial"/>
          <w:color w:val="000000"/>
          <w:sz w:val="18"/>
          <w:szCs w:val="18"/>
          <w:lang w:val="en-US"/>
        </w:rPr>
      </w:pPr>
    </w:p>
    <w:tbl>
      <w:tblPr>
        <w:tblW w:w="49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3"/>
        <w:gridCol w:w="951"/>
        <w:gridCol w:w="1839"/>
        <w:gridCol w:w="1544"/>
        <w:gridCol w:w="1540"/>
      </w:tblGrid>
      <w:tr w:rsidR="008F16AB" w:rsidRPr="00387849" w14:paraId="58E5B0E8" w14:textId="77777777" w:rsidTr="008F16AB">
        <w:tc>
          <w:tcPr>
            <w:tcW w:w="1930" w:type="pct"/>
            <w:tcBorders>
              <w:top w:val="nil"/>
              <w:left w:val="nil"/>
              <w:bottom w:val="nil"/>
              <w:right w:val="nil"/>
            </w:tcBorders>
            <w:shd w:val="clear" w:color="auto" w:fill="auto"/>
            <w:vAlign w:val="bottom"/>
          </w:tcPr>
          <w:p w14:paraId="30E8D05D" w14:textId="77777777" w:rsidR="003C104A" w:rsidRPr="00387849" w:rsidRDefault="003C104A">
            <w:pPr>
              <w:jc w:val="both"/>
              <w:rPr>
                <w:rFonts w:cs="Arial"/>
                <w:b/>
                <w:bCs/>
                <w:color w:val="000000"/>
                <w:sz w:val="18"/>
                <w:szCs w:val="18"/>
                <w:lang w:val="en-US"/>
              </w:rPr>
            </w:pPr>
          </w:p>
        </w:tc>
        <w:tc>
          <w:tcPr>
            <w:tcW w:w="497" w:type="pct"/>
            <w:tcBorders>
              <w:top w:val="nil"/>
              <w:left w:val="nil"/>
              <w:bottom w:val="nil"/>
              <w:right w:val="nil"/>
            </w:tcBorders>
            <w:shd w:val="clear" w:color="auto" w:fill="auto"/>
            <w:vAlign w:val="bottom"/>
          </w:tcPr>
          <w:p w14:paraId="6E8E4611" w14:textId="77777777" w:rsidR="003C104A" w:rsidRPr="00387849" w:rsidRDefault="003C104A">
            <w:pPr>
              <w:ind w:left="-40" w:right="-72"/>
              <w:jc w:val="right"/>
              <w:rPr>
                <w:rFonts w:cs="Arial"/>
                <w:b/>
                <w:bCs/>
                <w:color w:val="000000"/>
                <w:sz w:val="18"/>
                <w:szCs w:val="18"/>
                <w:lang w:val="en-US"/>
              </w:rPr>
            </w:pPr>
          </w:p>
        </w:tc>
        <w:tc>
          <w:tcPr>
            <w:tcW w:w="961" w:type="pct"/>
            <w:tcBorders>
              <w:top w:val="nil"/>
              <w:left w:val="nil"/>
              <w:bottom w:val="nil"/>
              <w:right w:val="nil"/>
            </w:tcBorders>
            <w:shd w:val="clear" w:color="auto" w:fill="auto"/>
            <w:vAlign w:val="bottom"/>
          </w:tcPr>
          <w:p w14:paraId="6322E28D" w14:textId="77777777" w:rsidR="003C104A" w:rsidRPr="00387849" w:rsidRDefault="003C104A">
            <w:pPr>
              <w:ind w:left="-40" w:right="-72"/>
              <w:jc w:val="right"/>
              <w:rPr>
                <w:rFonts w:cs="Arial"/>
                <w:b/>
                <w:bCs/>
                <w:color w:val="000000"/>
                <w:sz w:val="18"/>
                <w:szCs w:val="18"/>
                <w:lang w:val="en-US"/>
              </w:rPr>
            </w:pPr>
          </w:p>
        </w:tc>
        <w:tc>
          <w:tcPr>
            <w:tcW w:w="807" w:type="pct"/>
            <w:tcBorders>
              <w:top w:val="nil"/>
              <w:left w:val="nil"/>
              <w:bottom w:val="nil"/>
              <w:right w:val="nil"/>
            </w:tcBorders>
            <w:shd w:val="clear" w:color="auto" w:fill="auto"/>
            <w:vAlign w:val="bottom"/>
            <w:hideMark/>
          </w:tcPr>
          <w:p w14:paraId="4C5A161C" w14:textId="77777777" w:rsidR="003C104A" w:rsidRPr="00387849" w:rsidRDefault="003C104A">
            <w:pPr>
              <w:ind w:left="-40" w:right="-72"/>
              <w:jc w:val="right"/>
              <w:rPr>
                <w:rFonts w:cs="Arial"/>
                <w:b/>
                <w:bCs/>
                <w:color w:val="000000"/>
                <w:sz w:val="18"/>
                <w:szCs w:val="18"/>
              </w:rPr>
            </w:pPr>
            <w:r w:rsidRPr="00387849">
              <w:rPr>
                <w:rFonts w:cs="Arial"/>
                <w:b/>
                <w:bCs/>
                <w:color w:val="000000"/>
                <w:sz w:val="18"/>
                <w:szCs w:val="18"/>
                <w:cs/>
              </w:rPr>
              <w:t>2024</w:t>
            </w:r>
          </w:p>
        </w:tc>
        <w:tc>
          <w:tcPr>
            <w:tcW w:w="807" w:type="pct"/>
            <w:tcBorders>
              <w:top w:val="nil"/>
              <w:left w:val="nil"/>
              <w:bottom w:val="nil"/>
              <w:right w:val="nil"/>
            </w:tcBorders>
            <w:shd w:val="clear" w:color="auto" w:fill="auto"/>
            <w:vAlign w:val="bottom"/>
            <w:hideMark/>
          </w:tcPr>
          <w:p w14:paraId="370F16AD" w14:textId="77777777" w:rsidR="003C104A" w:rsidRPr="00387849" w:rsidRDefault="003C104A">
            <w:pPr>
              <w:ind w:left="-40" w:right="-72"/>
              <w:jc w:val="right"/>
              <w:rPr>
                <w:rFonts w:cs="Arial"/>
                <w:b/>
                <w:bCs/>
                <w:color w:val="000000"/>
                <w:sz w:val="18"/>
                <w:szCs w:val="18"/>
              </w:rPr>
            </w:pPr>
            <w:r w:rsidRPr="00387849">
              <w:rPr>
                <w:rFonts w:cs="Arial"/>
                <w:b/>
                <w:bCs/>
                <w:color w:val="000000"/>
                <w:sz w:val="18"/>
                <w:szCs w:val="18"/>
                <w:cs/>
              </w:rPr>
              <w:t>2023</w:t>
            </w:r>
          </w:p>
        </w:tc>
      </w:tr>
      <w:tr w:rsidR="00A76C73" w:rsidRPr="00387849" w14:paraId="0F6864DD" w14:textId="77777777" w:rsidTr="005D1B47">
        <w:tc>
          <w:tcPr>
            <w:tcW w:w="1930" w:type="pct"/>
            <w:tcBorders>
              <w:top w:val="nil"/>
              <w:left w:val="nil"/>
              <w:bottom w:val="nil"/>
              <w:right w:val="nil"/>
            </w:tcBorders>
            <w:shd w:val="clear" w:color="auto" w:fill="auto"/>
            <w:vAlign w:val="bottom"/>
          </w:tcPr>
          <w:p w14:paraId="7EC087BF" w14:textId="77777777" w:rsidR="003C104A" w:rsidRPr="00387849" w:rsidRDefault="003C104A">
            <w:pPr>
              <w:jc w:val="both"/>
              <w:rPr>
                <w:rFonts w:cs="Arial"/>
                <w:b/>
                <w:bCs/>
                <w:color w:val="000000"/>
                <w:sz w:val="18"/>
                <w:szCs w:val="18"/>
              </w:rPr>
            </w:pPr>
          </w:p>
        </w:tc>
        <w:tc>
          <w:tcPr>
            <w:tcW w:w="497" w:type="pct"/>
            <w:tcBorders>
              <w:top w:val="nil"/>
              <w:left w:val="nil"/>
              <w:bottom w:val="nil"/>
              <w:right w:val="nil"/>
            </w:tcBorders>
            <w:shd w:val="clear" w:color="auto" w:fill="auto"/>
            <w:vAlign w:val="bottom"/>
          </w:tcPr>
          <w:p w14:paraId="3B24B7ED" w14:textId="77777777" w:rsidR="003C104A" w:rsidRPr="00387849" w:rsidRDefault="003C104A">
            <w:pPr>
              <w:ind w:left="-40" w:right="-72"/>
              <w:jc w:val="right"/>
              <w:rPr>
                <w:rFonts w:cs="Arial"/>
                <w:b/>
                <w:bCs/>
                <w:color w:val="000000"/>
                <w:sz w:val="18"/>
                <w:szCs w:val="18"/>
              </w:rPr>
            </w:pPr>
          </w:p>
        </w:tc>
        <w:tc>
          <w:tcPr>
            <w:tcW w:w="961" w:type="pct"/>
            <w:tcBorders>
              <w:top w:val="nil"/>
              <w:left w:val="nil"/>
              <w:bottom w:val="nil"/>
              <w:right w:val="nil"/>
            </w:tcBorders>
            <w:shd w:val="clear" w:color="auto" w:fill="auto"/>
            <w:vAlign w:val="bottom"/>
          </w:tcPr>
          <w:p w14:paraId="0AB0DD96" w14:textId="77777777" w:rsidR="003C104A" w:rsidRPr="00387849" w:rsidRDefault="003C104A">
            <w:pPr>
              <w:ind w:left="-40" w:right="-72"/>
              <w:jc w:val="right"/>
              <w:rPr>
                <w:rFonts w:cs="Arial"/>
                <w:b/>
                <w:bCs/>
                <w:color w:val="000000"/>
                <w:sz w:val="18"/>
                <w:szCs w:val="18"/>
              </w:rPr>
            </w:pPr>
          </w:p>
        </w:tc>
        <w:tc>
          <w:tcPr>
            <w:tcW w:w="807" w:type="pct"/>
            <w:tcBorders>
              <w:top w:val="nil"/>
              <w:left w:val="nil"/>
              <w:bottom w:val="single" w:sz="4" w:space="0" w:color="auto"/>
              <w:right w:val="nil"/>
            </w:tcBorders>
            <w:shd w:val="clear" w:color="auto" w:fill="auto"/>
            <w:vAlign w:val="bottom"/>
            <w:hideMark/>
          </w:tcPr>
          <w:p w14:paraId="3E3178D7" w14:textId="77777777" w:rsidR="003C104A" w:rsidRPr="00387849" w:rsidRDefault="003C104A">
            <w:pPr>
              <w:ind w:left="-40" w:right="-72"/>
              <w:jc w:val="right"/>
              <w:rPr>
                <w:rFonts w:cs="Arial"/>
                <w:b/>
                <w:bCs/>
                <w:color w:val="000000"/>
                <w:sz w:val="18"/>
                <w:szCs w:val="18"/>
              </w:rPr>
            </w:pPr>
            <w:r w:rsidRPr="00387849">
              <w:rPr>
                <w:rFonts w:cs="Arial"/>
                <w:b/>
                <w:bCs/>
                <w:color w:val="000000"/>
                <w:sz w:val="18"/>
                <w:szCs w:val="18"/>
              </w:rPr>
              <w:t>Baht</w:t>
            </w:r>
          </w:p>
        </w:tc>
        <w:tc>
          <w:tcPr>
            <w:tcW w:w="807" w:type="pct"/>
            <w:tcBorders>
              <w:top w:val="nil"/>
              <w:left w:val="nil"/>
              <w:bottom w:val="single" w:sz="4" w:space="0" w:color="auto"/>
              <w:right w:val="nil"/>
            </w:tcBorders>
            <w:shd w:val="clear" w:color="auto" w:fill="auto"/>
            <w:vAlign w:val="bottom"/>
            <w:hideMark/>
          </w:tcPr>
          <w:p w14:paraId="0AF5B689" w14:textId="77777777" w:rsidR="003C104A" w:rsidRPr="00387849" w:rsidRDefault="003C104A">
            <w:pPr>
              <w:ind w:left="-40" w:right="-72"/>
              <w:jc w:val="right"/>
              <w:rPr>
                <w:rFonts w:cs="Arial"/>
                <w:b/>
                <w:bCs/>
                <w:color w:val="000000"/>
                <w:sz w:val="18"/>
                <w:szCs w:val="18"/>
              </w:rPr>
            </w:pPr>
            <w:r w:rsidRPr="00387849">
              <w:rPr>
                <w:rFonts w:cs="Arial"/>
                <w:b/>
                <w:bCs/>
                <w:color w:val="000000"/>
                <w:sz w:val="18"/>
                <w:szCs w:val="18"/>
              </w:rPr>
              <w:t>Baht</w:t>
            </w:r>
          </w:p>
        </w:tc>
      </w:tr>
      <w:tr w:rsidR="00A13758" w:rsidRPr="00387849" w14:paraId="0CD24758" w14:textId="77777777" w:rsidTr="00A13758">
        <w:tc>
          <w:tcPr>
            <w:tcW w:w="1930" w:type="pct"/>
            <w:tcBorders>
              <w:top w:val="nil"/>
              <w:left w:val="nil"/>
              <w:bottom w:val="nil"/>
              <w:right w:val="nil"/>
            </w:tcBorders>
            <w:shd w:val="clear" w:color="auto" w:fill="auto"/>
            <w:vAlign w:val="bottom"/>
          </w:tcPr>
          <w:p w14:paraId="32F22384" w14:textId="77777777" w:rsidR="003C104A" w:rsidRPr="00387849" w:rsidRDefault="003C104A">
            <w:pPr>
              <w:jc w:val="both"/>
              <w:rPr>
                <w:rFonts w:cs="Arial"/>
                <w:color w:val="000000"/>
                <w:sz w:val="18"/>
                <w:szCs w:val="18"/>
              </w:rPr>
            </w:pPr>
          </w:p>
        </w:tc>
        <w:tc>
          <w:tcPr>
            <w:tcW w:w="497" w:type="pct"/>
            <w:tcBorders>
              <w:top w:val="nil"/>
              <w:left w:val="nil"/>
              <w:bottom w:val="nil"/>
              <w:right w:val="nil"/>
            </w:tcBorders>
            <w:shd w:val="clear" w:color="auto" w:fill="auto"/>
            <w:vAlign w:val="bottom"/>
          </w:tcPr>
          <w:p w14:paraId="0E493F65" w14:textId="77777777" w:rsidR="003C104A" w:rsidRPr="00387849" w:rsidRDefault="003C104A">
            <w:pPr>
              <w:ind w:left="-40" w:right="-72"/>
              <w:jc w:val="right"/>
              <w:rPr>
                <w:rFonts w:cs="Arial"/>
                <w:color w:val="000000"/>
                <w:sz w:val="18"/>
                <w:szCs w:val="18"/>
              </w:rPr>
            </w:pPr>
          </w:p>
        </w:tc>
        <w:tc>
          <w:tcPr>
            <w:tcW w:w="961" w:type="pct"/>
            <w:tcBorders>
              <w:top w:val="nil"/>
              <w:left w:val="nil"/>
              <w:bottom w:val="nil"/>
              <w:right w:val="nil"/>
            </w:tcBorders>
            <w:shd w:val="clear" w:color="auto" w:fill="auto"/>
            <w:vAlign w:val="bottom"/>
          </w:tcPr>
          <w:p w14:paraId="2B11C143" w14:textId="77777777" w:rsidR="003C104A" w:rsidRPr="00387849" w:rsidRDefault="003C104A">
            <w:pPr>
              <w:ind w:left="-40" w:right="-72"/>
              <w:jc w:val="right"/>
              <w:rPr>
                <w:rFonts w:cs="Arial"/>
                <w:color w:val="000000"/>
                <w:sz w:val="18"/>
                <w:szCs w:val="18"/>
              </w:rPr>
            </w:pPr>
          </w:p>
        </w:tc>
        <w:tc>
          <w:tcPr>
            <w:tcW w:w="807" w:type="pct"/>
            <w:tcBorders>
              <w:top w:val="single" w:sz="4" w:space="0" w:color="auto"/>
              <w:left w:val="nil"/>
              <w:bottom w:val="nil"/>
              <w:right w:val="nil"/>
            </w:tcBorders>
            <w:shd w:val="clear" w:color="auto" w:fill="auto"/>
            <w:vAlign w:val="bottom"/>
          </w:tcPr>
          <w:p w14:paraId="632FEA53" w14:textId="77777777" w:rsidR="003C104A" w:rsidRPr="00387849" w:rsidRDefault="003C104A">
            <w:pPr>
              <w:ind w:left="-40" w:right="-72"/>
              <w:jc w:val="right"/>
              <w:rPr>
                <w:rFonts w:cs="Arial"/>
                <w:color w:val="000000"/>
                <w:sz w:val="18"/>
                <w:szCs w:val="18"/>
              </w:rPr>
            </w:pPr>
          </w:p>
        </w:tc>
        <w:tc>
          <w:tcPr>
            <w:tcW w:w="807" w:type="pct"/>
            <w:tcBorders>
              <w:top w:val="single" w:sz="4" w:space="0" w:color="auto"/>
              <w:left w:val="nil"/>
              <w:bottom w:val="nil"/>
              <w:right w:val="nil"/>
            </w:tcBorders>
            <w:shd w:val="clear" w:color="auto" w:fill="auto"/>
            <w:vAlign w:val="bottom"/>
          </w:tcPr>
          <w:p w14:paraId="403D5AD4" w14:textId="77777777" w:rsidR="003C104A" w:rsidRPr="00387849" w:rsidRDefault="003C104A">
            <w:pPr>
              <w:ind w:left="-40" w:right="-72"/>
              <w:jc w:val="right"/>
              <w:rPr>
                <w:rFonts w:cs="Arial"/>
                <w:color w:val="000000"/>
                <w:sz w:val="18"/>
                <w:szCs w:val="18"/>
              </w:rPr>
            </w:pPr>
          </w:p>
        </w:tc>
      </w:tr>
      <w:tr w:rsidR="00A13758" w:rsidRPr="00387849" w14:paraId="4B232A7F" w14:textId="77777777" w:rsidTr="00A13758">
        <w:tc>
          <w:tcPr>
            <w:tcW w:w="1930" w:type="pct"/>
            <w:tcBorders>
              <w:top w:val="nil"/>
              <w:left w:val="nil"/>
              <w:bottom w:val="nil"/>
              <w:right w:val="nil"/>
            </w:tcBorders>
            <w:shd w:val="clear" w:color="auto" w:fill="auto"/>
            <w:vAlign w:val="bottom"/>
            <w:hideMark/>
          </w:tcPr>
          <w:p w14:paraId="7A07A3A7" w14:textId="095C0772" w:rsidR="00140907" w:rsidRPr="00387849" w:rsidRDefault="00140907" w:rsidP="00140907">
            <w:pPr>
              <w:jc w:val="both"/>
              <w:rPr>
                <w:rFonts w:cs="Arial"/>
                <w:color w:val="000000"/>
                <w:sz w:val="18"/>
                <w:szCs w:val="18"/>
                <w:lang w:val="en-US"/>
              </w:rPr>
            </w:pPr>
            <w:r w:rsidRPr="00387849">
              <w:rPr>
                <w:rFonts w:cs="Arial"/>
                <w:color w:val="000000"/>
                <w:sz w:val="18"/>
                <w:szCs w:val="18"/>
                <w:lang w:val="en-US"/>
              </w:rPr>
              <w:t>Opening book value for the year</w:t>
            </w:r>
          </w:p>
        </w:tc>
        <w:tc>
          <w:tcPr>
            <w:tcW w:w="497" w:type="pct"/>
            <w:tcBorders>
              <w:top w:val="nil"/>
              <w:left w:val="nil"/>
              <w:bottom w:val="nil"/>
              <w:right w:val="nil"/>
            </w:tcBorders>
            <w:shd w:val="clear" w:color="auto" w:fill="auto"/>
            <w:vAlign w:val="bottom"/>
          </w:tcPr>
          <w:p w14:paraId="121E2FB6" w14:textId="77777777" w:rsidR="00140907" w:rsidRPr="00387849" w:rsidRDefault="00140907" w:rsidP="00140907">
            <w:pPr>
              <w:ind w:left="-40" w:right="-72"/>
              <w:jc w:val="right"/>
              <w:rPr>
                <w:rFonts w:cs="Arial"/>
                <w:color w:val="000000"/>
                <w:sz w:val="18"/>
                <w:szCs w:val="18"/>
                <w:lang w:val="en-US"/>
              </w:rPr>
            </w:pPr>
          </w:p>
        </w:tc>
        <w:tc>
          <w:tcPr>
            <w:tcW w:w="961" w:type="pct"/>
            <w:tcBorders>
              <w:top w:val="nil"/>
              <w:left w:val="nil"/>
              <w:bottom w:val="nil"/>
              <w:right w:val="nil"/>
            </w:tcBorders>
            <w:shd w:val="clear" w:color="auto" w:fill="auto"/>
            <w:vAlign w:val="bottom"/>
          </w:tcPr>
          <w:p w14:paraId="2B191E47" w14:textId="77777777" w:rsidR="00140907" w:rsidRPr="00387849" w:rsidRDefault="00140907" w:rsidP="00140907">
            <w:pPr>
              <w:ind w:left="-40" w:right="-72"/>
              <w:jc w:val="right"/>
              <w:rPr>
                <w:rFonts w:cs="Arial"/>
                <w:color w:val="000000"/>
                <w:sz w:val="18"/>
                <w:szCs w:val="18"/>
                <w:lang w:val="en-US"/>
              </w:rPr>
            </w:pPr>
          </w:p>
        </w:tc>
        <w:tc>
          <w:tcPr>
            <w:tcW w:w="807" w:type="pct"/>
            <w:tcBorders>
              <w:top w:val="nil"/>
              <w:left w:val="nil"/>
              <w:bottom w:val="nil"/>
              <w:right w:val="nil"/>
            </w:tcBorders>
            <w:shd w:val="clear" w:color="auto" w:fill="auto"/>
            <w:vAlign w:val="bottom"/>
          </w:tcPr>
          <w:p w14:paraId="7DAB565E" w14:textId="5F767A7F" w:rsidR="00140907" w:rsidRPr="00387849" w:rsidRDefault="00140907" w:rsidP="00140907">
            <w:pPr>
              <w:ind w:left="-40" w:right="-72"/>
              <w:jc w:val="right"/>
              <w:rPr>
                <w:rFonts w:cs="Arial"/>
                <w:color w:val="000000"/>
                <w:sz w:val="18"/>
                <w:szCs w:val="18"/>
                <w:cs/>
              </w:rPr>
            </w:pPr>
            <w:r w:rsidRPr="00387849">
              <w:rPr>
                <w:rFonts w:eastAsia="Arial Unicode MS" w:cs="Arial"/>
                <w:color w:val="000000"/>
                <w:sz w:val="18"/>
                <w:szCs w:val="18"/>
                <w:cs/>
              </w:rPr>
              <w:t>21</w:t>
            </w:r>
            <w:r w:rsidRPr="00387849">
              <w:rPr>
                <w:rFonts w:eastAsia="Arial Unicode MS" w:cs="Arial"/>
                <w:color w:val="000000"/>
                <w:sz w:val="18"/>
                <w:szCs w:val="18"/>
              </w:rPr>
              <w:t>,</w:t>
            </w:r>
            <w:r w:rsidRPr="00387849">
              <w:rPr>
                <w:rFonts w:eastAsia="Arial Unicode MS" w:cs="Arial"/>
                <w:color w:val="000000"/>
                <w:sz w:val="18"/>
                <w:szCs w:val="18"/>
                <w:cs/>
              </w:rPr>
              <w:t>319</w:t>
            </w:r>
            <w:r w:rsidRPr="00387849">
              <w:rPr>
                <w:rFonts w:eastAsia="Arial Unicode MS" w:cs="Arial"/>
                <w:color w:val="000000"/>
                <w:sz w:val="18"/>
                <w:szCs w:val="18"/>
              </w:rPr>
              <w:t>,</w:t>
            </w:r>
            <w:r w:rsidRPr="00387849">
              <w:rPr>
                <w:rFonts w:eastAsia="Arial Unicode MS" w:cs="Arial"/>
                <w:color w:val="000000"/>
                <w:sz w:val="18"/>
                <w:szCs w:val="18"/>
                <w:cs/>
              </w:rPr>
              <w:t>645</w:t>
            </w:r>
          </w:p>
        </w:tc>
        <w:tc>
          <w:tcPr>
            <w:tcW w:w="807" w:type="pct"/>
            <w:tcBorders>
              <w:top w:val="nil"/>
              <w:left w:val="nil"/>
              <w:bottom w:val="nil"/>
              <w:right w:val="nil"/>
            </w:tcBorders>
            <w:shd w:val="clear" w:color="auto" w:fill="auto"/>
            <w:vAlign w:val="bottom"/>
          </w:tcPr>
          <w:p w14:paraId="311D466A" w14:textId="77777777" w:rsidR="00140907" w:rsidRPr="00387849" w:rsidRDefault="00140907" w:rsidP="00140907">
            <w:pPr>
              <w:ind w:left="-40" w:right="-72"/>
              <w:jc w:val="right"/>
              <w:rPr>
                <w:rFonts w:cs="Arial"/>
                <w:color w:val="000000"/>
                <w:sz w:val="18"/>
                <w:szCs w:val="18"/>
              </w:rPr>
            </w:pPr>
            <w:r w:rsidRPr="00387849">
              <w:rPr>
                <w:rFonts w:cs="Arial"/>
                <w:color w:val="000000"/>
                <w:sz w:val="18"/>
                <w:szCs w:val="18"/>
                <w:cs/>
              </w:rPr>
              <w:t>84</w:t>
            </w:r>
            <w:r w:rsidRPr="00387849">
              <w:rPr>
                <w:rFonts w:cs="Arial"/>
                <w:color w:val="000000"/>
                <w:sz w:val="18"/>
                <w:szCs w:val="18"/>
              </w:rPr>
              <w:t>,</w:t>
            </w:r>
            <w:r w:rsidRPr="00387849">
              <w:rPr>
                <w:rFonts w:cs="Arial"/>
                <w:color w:val="000000"/>
                <w:sz w:val="18"/>
                <w:szCs w:val="18"/>
                <w:cs/>
              </w:rPr>
              <w:t>228</w:t>
            </w:r>
            <w:r w:rsidRPr="00387849">
              <w:rPr>
                <w:rFonts w:cs="Arial"/>
                <w:color w:val="000000"/>
                <w:sz w:val="18"/>
                <w:szCs w:val="18"/>
              </w:rPr>
              <w:t>,</w:t>
            </w:r>
            <w:r w:rsidRPr="00387849">
              <w:rPr>
                <w:rFonts w:cs="Arial"/>
                <w:color w:val="000000"/>
                <w:sz w:val="18"/>
                <w:szCs w:val="18"/>
                <w:cs/>
              </w:rPr>
              <w:t>209</w:t>
            </w:r>
          </w:p>
        </w:tc>
      </w:tr>
      <w:tr w:rsidR="00A13758" w:rsidRPr="00387849" w14:paraId="539DCF2D" w14:textId="77777777" w:rsidTr="00A13758">
        <w:tc>
          <w:tcPr>
            <w:tcW w:w="1930" w:type="pct"/>
            <w:tcBorders>
              <w:top w:val="nil"/>
              <w:left w:val="nil"/>
              <w:bottom w:val="nil"/>
              <w:right w:val="nil"/>
            </w:tcBorders>
            <w:shd w:val="clear" w:color="auto" w:fill="auto"/>
            <w:vAlign w:val="bottom"/>
            <w:hideMark/>
          </w:tcPr>
          <w:p w14:paraId="1F2229BF" w14:textId="2A965CE2" w:rsidR="00140907" w:rsidRPr="00387849" w:rsidRDefault="00140907" w:rsidP="00140907">
            <w:pPr>
              <w:rPr>
                <w:rFonts w:cs="Arial"/>
                <w:color w:val="000000"/>
                <w:sz w:val="18"/>
                <w:szCs w:val="18"/>
                <w:lang w:val="en-US"/>
              </w:rPr>
            </w:pPr>
            <w:r w:rsidRPr="00387849">
              <w:rPr>
                <w:rFonts w:cs="Arial"/>
                <w:color w:val="000000"/>
                <w:sz w:val="18"/>
                <w:szCs w:val="18"/>
                <w:lang w:val="en-US"/>
              </w:rPr>
              <w:t>Additions during the year</w:t>
            </w:r>
          </w:p>
        </w:tc>
        <w:tc>
          <w:tcPr>
            <w:tcW w:w="497" w:type="pct"/>
            <w:tcBorders>
              <w:top w:val="nil"/>
              <w:left w:val="nil"/>
              <w:bottom w:val="nil"/>
              <w:right w:val="nil"/>
            </w:tcBorders>
            <w:shd w:val="clear" w:color="auto" w:fill="auto"/>
            <w:vAlign w:val="bottom"/>
          </w:tcPr>
          <w:p w14:paraId="7CA85588" w14:textId="77777777" w:rsidR="00140907" w:rsidRPr="00387849" w:rsidRDefault="00140907" w:rsidP="00140907">
            <w:pPr>
              <w:ind w:left="-40" w:right="-72"/>
              <w:jc w:val="right"/>
              <w:rPr>
                <w:rFonts w:cs="Arial"/>
                <w:color w:val="000000"/>
                <w:sz w:val="18"/>
                <w:szCs w:val="18"/>
                <w:lang w:val="en-US"/>
              </w:rPr>
            </w:pPr>
          </w:p>
        </w:tc>
        <w:tc>
          <w:tcPr>
            <w:tcW w:w="961" w:type="pct"/>
            <w:tcBorders>
              <w:top w:val="nil"/>
              <w:left w:val="nil"/>
              <w:bottom w:val="nil"/>
              <w:right w:val="nil"/>
            </w:tcBorders>
            <w:shd w:val="clear" w:color="auto" w:fill="auto"/>
            <w:vAlign w:val="bottom"/>
          </w:tcPr>
          <w:p w14:paraId="60E637BE" w14:textId="77777777" w:rsidR="00140907" w:rsidRPr="00387849" w:rsidRDefault="00140907" w:rsidP="00140907">
            <w:pPr>
              <w:ind w:left="-40" w:right="-72"/>
              <w:jc w:val="right"/>
              <w:rPr>
                <w:rFonts w:cs="Arial"/>
                <w:color w:val="000000"/>
                <w:sz w:val="18"/>
                <w:szCs w:val="18"/>
                <w:lang w:val="en-US"/>
              </w:rPr>
            </w:pPr>
          </w:p>
        </w:tc>
        <w:tc>
          <w:tcPr>
            <w:tcW w:w="807" w:type="pct"/>
            <w:tcBorders>
              <w:top w:val="nil"/>
              <w:left w:val="nil"/>
              <w:bottom w:val="nil"/>
              <w:right w:val="nil"/>
            </w:tcBorders>
            <w:shd w:val="clear" w:color="auto" w:fill="auto"/>
          </w:tcPr>
          <w:p w14:paraId="7AF55F3E" w14:textId="5F464CB3" w:rsidR="00140907" w:rsidRPr="00387849" w:rsidRDefault="00140907" w:rsidP="00140907">
            <w:pPr>
              <w:ind w:left="-40" w:right="-72"/>
              <w:jc w:val="right"/>
              <w:rPr>
                <w:rFonts w:cs="Arial"/>
                <w:color w:val="000000"/>
                <w:sz w:val="18"/>
                <w:szCs w:val="18"/>
                <w:lang w:val="en-US"/>
              </w:rPr>
            </w:pPr>
            <w:r w:rsidRPr="00387849">
              <w:rPr>
                <w:rFonts w:eastAsia="Arial Unicode MS" w:cs="Arial"/>
                <w:color w:val="000000"/>
                <w:sz w:val="18"/>
                <w:szCs w:val="18"/>
                <w:lang w:val="en-GB"/>
              </w:rPr>
              <w:t>-</w:t>
            </w:r>
          </w:p>
        </w:tc>
        <w:tc>
          <w:tcPr>
            <w:tcW w:w="807" w:type="pct"/>
            <w:tcBorders>
              <w:top w:val="nil"/>
              <w:left w:val="nil"/>
              <w:bottom w:val="nil"/>
              <w:right w:val="nil"/>
            </w:tcBorders>
            <w:shd w:val="clear" w:color="auto" w:fill="auto"/>
            <w:vAlign w:val="bottom"/>
          </w:tcPr>
          <w:p w14:paraId="3253CAF4" w14:textId="77777777" w:rsidR="00140907" w:rsidRPr="00387849" w:rsidRDefault="00140907" w:rsidP="00140907">
            <w:pPr>
              <w:ind w:left="-40" w:right="-72"/>
              <w:jc w:val="right"/>
              <w:rPr>
                <w:rFonts w:cs="Arial"/>
                <w:color w:val="000000"/>
                <w:sz w:val="18"/>
                <w:szCs w:val="18"/>
              </w:rPr>
            </w:pPr>
            <w:r w:rsidRPr="00387849">
              <w:rPr>
                <w:rFonts w:cs="Arial"/>
                <w:color w:val="000000"/>
                <w:sz w:val="18"/>
                <w:szCs w:val="18"/>
                <w:cs/>
              </w:rPr>
              <w:t>-</w:t>
            </w:r>
          </w:p>
        </w:tc>
      </w:tr>
      <w:tr w:rsidR="00A13758" w:rsidRPr="00387849" w14:paraId="1B31F5D2" w14:textId="77777777" w:rsidTr="00A13758">
        <w:tc>
          <w:tcPr>
            <w:tcW w:w="1930" w:type="pct"/>
            <w:tcBorders>
              <w:top w:val="nil"/>
              <w:left w:val="nil"/>
              <w:bottom w:val="nil"/>
              <w:right w:val="nil"/>
            </w:tcBorders>
            <w:shd w:val="clear" w:color="auto" w:fill="auto"/>
            <w:vAlign w:val="bottom"/>
            <w:hideMark/>
          </w:tcPr>
          <w:p w14:paraId="6821D7B3" w14:textId="657613FB" w:rsidR="00140907" w:rsidRPr="00387849" w:rsidRDefault="00140907" w:rsidP="00140907">
            <w:pPr>
              <w:jc w:val="both"/>
              <w:rPr>
                <w:rFonts w:cs="Arial"/>
                <w:color w:val="000000"/>
                <w:sz w:val="18"/>
                <w:szCs w:val="18"/>
                <w:lang w:val="en-US"/>
              </w:rPr>
            </w:pPr>
            <w:r w:rsidRPr="00387849">
              <w:rPr>
                <w:rFonts w:cs="Arial"/>
                <w:color w:val="000000"/>
                <w:sz w:val="18"/>
                <w:szCs w:val="18"/>
                <w:lang w:val="en-US"/>
              </w:rPr>
              <w:t>Repayments during the year</w:t>
            </w:r>
          </w:p>
        </w:tc>
        <w:tc>
          <w:tcPr>
            <w:tcW w:w="497" w:type="pct"/>
            <w:tcBorders>
              <w:top w:val="nil"/>
              <w:left w:val="nil"/>
              <w:bottom w:val="nil"/>
              <w:right w:val="nil"/>
            </w:tcBorders>
            <w:shd w:val="clear" w:color="auto" w:fill="auto"/>
            <w:vAlign w:val="bottom"/>
          </w:tcPr>
          <w:p w14:paraId="755CCC82" w14:textId="77777777" w:rsidR="00140907" w:rsidRPr="00387849" w:rsidRDefault="00140907" w:rsidP="00140907">
            <w:pPr>
              <w:ind w:left="-40" w:right="-72"/>
              <w:jc w:val="right"/>
              <w:rPr>
                <w:rFonts w:cs="Arial"/>
                <w:color w:val="000000"/>
                <w:sz w:val="18"/>
                <w:szCs w:val="18"/>
                <w:lang w:val="en-US"/>
              </w:rPr>
            </w:pPr>
          </w:p>
        </w:tc>
        <w:tc>
          <w:tcPr>
            <w:tcW w:w="961" w:type="pct"/>
            <w:tcBorders>
              <w:top w:val="nil"/>
              <w:left w:val="nil"/>
              <w:bottom w:val="nil"/>
              <w:right w:val="nil"/>
            </w:tcBorders>
            <w:shd w:val="clear" w:color="auto" w:fill="auto"/>
            <w:vAlign w:val="bottom"/>
          </w:tcPr>
          <w:p w14:paraId="041E994E" w14:textId="77777777" w:rsidR="00140907" w:rsidRPr="00387849" w:rsidRDefault="00140907" w:rsidP="00140907">
            <w:pPr>
              <w:ind w:left="-40" w:right="-72"/>
              <w:jc w:val="right"/>
              <w:rPr>
                <w:rFonts w:cs="Arial"/>
                <w:color w:val="000000"/>
                <w:sz w:val="18"/>
                <w:szCs w:val="18"/>
                <w:lang w:val="en-US"/>
              </w:rPr>
            </w:pPr>
          </w:p>
        </w:tc>
        <w:tc>
          <w:tcPr>
            <w:tcW w:w="807" w:type="pct"/>
            <w:tcBorders>
              <w:top w:val="nil"/>
              <w:left w:val="nil"/>
              <w:bottom w:val="single" w:sz="4" w:space="0" w:color="auto"/>
              <w:right w:val="nil"/>
            </w:tcBorders>
            <w:shd w:val="clear" w:color="auto" w:fill="auto"/>
          </w:tcPr>
          <w:p w14:paraId="24EC0567" w14:textId="301836A7" w:rsidR="00140907" w:rsidRPr="00387849" w:rsidRDefault="00A5096C" w:rsidP="00140907">
            <w:pPr>
              <w:ind w:left="-40" w:right="-72"/>
              <w:jc w:val="right"/>
              <w:rPr>
                <w:rFonts w:cs="Arial"/>
                <w:color w:val="000000"/>
                <w:sz w:val="18"/>
                <w:szCs w:val="18"/>
                <w:lang w:val="en-US"/>
              </w:rPr>
            </w:pPr>
            <w:r w:rsidRPr="00387849">
              <w:rPr>
                <w:rFonts w:eastAsia="Arial Unicode MS" w:cs="Arial"/>
                <w:color w:val="000000"/>
                <w:sz w:val="18"/>
                <w:szCs w:val="18"/>
                <w:lang w:val="en-GB"/>
              </w:rPr>
              <w:t>(</w:t>
            </w:r>
            <w:r w:rsidR="00140907" w:rsidRPr="00387849">
              <w:rPr>
                <w:rFonts w:eastAsia="Arial Unicode MS" w:cs="Arial"/>
                <w:color w:val="000000"/>
                <w:sz w:val="18"/>
                <w:szCs w:val="18"/>
                <w:lang w:val="en-GB"/>
              </w:rPr>
              <w:t>21,319,645</w:t>
            </w:r>
            <w:r w:rsidRPr="00387849">
              <w:rPr>
                <w:rFonts w:eastAsia="Arial Unicode MS" w:cs="Arial"/>
                <w:color w:val="000000"/>
                <w:sz w:val="18"/>
                <w:szCs w:val="18"/>
                <w:lang w:val="en-GB"/>
              </w:rPr>
              <w:t>)</w:t>
            </w:r>
          </w:p>
        </w:tc>
        <w:tc>
          <w:tcPr>
            <w:tcW w:w="807" w:type="pct"/>
            <w:tcBorders>
              <w:top w:val="nil"/>
              <w:left w:val="nil"/>
              <w:bottom w:val="single" w:sz="4" w:space="0" w:color="auto"/>
              <w:right w:val="nil"/>
            </w:tcBorders>
            <w:shd w:val="clear" w:color="auto" w:fill="auto"/>
            <w:vAlign w:val="bottom"/>
          </w:tcPr>
          <w:p w14:paraId="0D97FF83" w14:textId="77777777" w:rsidR="00140907" w:rsidRPr="00387849" w:rsidRDefault="00140907" w:rsidP="00140907">
            <w:pPr>
              <w:ind w:left="-40" w:right="-72"/>
              <w:jc w:val="right"/>
              <w:rPr>
                <w:rFonts w:cs="Arial"/>
                <w:color w:val="000000"/>
                <w:sz w:val="18"/>
                <w:szCs w:val="18"/>
              </w:rPr>
            </w:pPr>
            <w:r w:rsidRPr="00387849">
              <w:rPr>
                <w:rFonts w:cs="Arial"/>
                <w:color w:val="000000"/>
                <w:sz w:val="18"/>
                <w:szCs w:val="18"/>
                <w:cs/>
              </w:rPr>
              <w:t>(62</w:t>
            </w:r>
            <w:r w:rsidRPr="00387849">
              <w:rPr>
                <w:rFonts w:cs="Arial"/>
                <w:color w:val="000000"/>
                <w:sz w:val="18"/>
                <w:szCs w:val="18"/>
              </w:rPr>
              <w:t>,</w:t>
            </w:r>
            <w:r w:rsidRPr="00387849">
              <w:rPr>
                <w:rFonts w:cs="Arial"/>
                <w:color w:val="000000"/>
                <w:sz w:val="18"/>
                <w:szCs w:val="18"/>
                <w:cs/>
              </w:rPr>
              <w:t>908</w:t>
            </w:r>
            <w:r w:rsidRPr="00387849">
              <w:rPr>
                <w:rFonts w:cs="Arial"/>
                <w:color w:val="000000"/>
                <w:sz w:val="18"/>
                <w:szCs w:val="18"/>
              </w:rPr>
              <w:t>,</w:t>
            </w:r>
            <w:r w:rsidRPr="00387849">
              <w:rPr>
                <w:rFonts w:cs="Arial"/>
                <w:color w:val="000000"/>
                <w:sz w:val="18"/>
                <w:szCs w:val="18"/>
                <w:cs/>
              </w:rPr>
              <w:t>564)</w:t>
            </w:r>
          </w:p>
        </w:tc>
      </w:tr>
      <w:tr w:rsidR="00A13758" w:rsidRPr="00387849" w14:paraId="6DA88D45" w14:textId="77777777" w:rsidTr="00A13758">
        <w:tc>
          <w:tcPr>
            <w:tcW w:w="1930" w:type="pct"/>
            <w:tcBorders>
              <w:top w:val="nil"/>
              <w:left w:val="nil"/>
              <w:bottom w:val="nil"/>
              <w:right w:val="nil"/>
            </w:tcBorders>
            <w:shd w:val="clear" w:color="auto" w:fill="auto"/>
            <w:vAlign w:val="bottom"/>
          </w:tcPr>
          <w:p w14:paraId="66B039BA" w14:textId="77777777" w:rsidR="00140907" w:rsidRPr="00387849" w:rsidRDefault="00140907" w:rsidP="00140907">
            <w:pPr>
              <w:jc w:val="both"/>
              <w:rPr>
                <w:rFonts w:cs="Arial"/>
                <w:color w:val="000000"/>
                <w:sz w:val="18"/>
                <w:szCs w:val="18"/>
              </w:rPr>
            </w:pPr>
          </w:p>
        </w:tc>
        <w:tc>
          <w:tcPr>
            <w:tcW w:w="497" w:type="pct"/>
            <w:tcBorders>
              <w:top w:val="nil"/>
              <w:left w:val="nil"/>
              <w:bottom w:val="nil"/>
              <w:right w:val="nil"/>
            </w:tcBorders>
            <w:shd w:val="clear" w:color="auto" w:fill="auto"/>
            <w:vAlign w:val="bottom"/>
          </w:tcPr>
          <w:p w14:paraId="11A37681" w14:textId="77777777" w:rsidR="00140907" w:rsidRPr="00387849" w:rsidRDefault="00140907" w:rsidP="00140907">
            <w:pPr>
              <w:ind w:left="-40" w:right="-72"/>
              <w:jc w:val="right"/>
              <w:rPr>
                <w:rFonts w:cs="Arial"/>
                <w:color w:val="000000"/>
                <w:sz w:val="18"/>
                <w:szCs w:val="18"/>
              </w:rPr>
            </w:pPr>
          </w:p>
        </w:tc>
        <w:tc>
          <w:tcPr>
            <w:tcW w:w="961" w:type="pct"/>
            <w:tcBorders>
              <w:top w:val="nil"/>
              <w:left w:val="nil"/>
              <w:bottom w:val="nil"/>
              <w:right w:val="nil"/>
            </w:tcBorders>
            <w:shd w:val="clear" w:color="auto" w:fill="auto"/>
            <w:vAlign w:val="bottom"/>
          </w:tcPr>
          <w:p w14:paraId="4705F5D9" w14:textId="77777777" w:rsidR="00140907" w:rsidRPr="00387849" w:rsidRDefault="00140907" w:rsidP="00140907">
            <w:pPr>
              <w:ind w:left="-40" w:right="-72"/>
              <w:jc w:val="right"/>
              <w:rPr>
                <w:rFonts w:cs="Arial"/>
                <w:color w:val="000000"/>
                <w:sz w:val="18"/>
                <w:szCs w:val="18"/>
              </w:rPr>
            </w:pPr>
          </w:p>
        </w:tc>
        <w:tc>
          <w:tcPr>
            <w:tcW w:w="807" w:type="pct"/>
            <w:tcBorders>
              <w:top w:val="single" w:sz="4" w:space="0" w:color="auto"/>
              <w:left w:val="nil"/>
              <w:bottom w:val="nil"/>
              <w:right w:val="nil"/>
            </w:tcBorders>
            <w:shd w:val="clear" w:color="auto" w:fill="auto"/>
          </w:tcPr>
          <w:p w14:paraId="4AB56E82" w14:textId="77777777" w:rsidR="00140907" w:rsidRPr="00387849" w:rsidRDefault="00140907" w:rsidP="00140907">
            <w:pPr>
              <w:ind w:left="-40" w:right="-72"/>
              <w:jc w:val="right"/>
              <w:rPr>
                <w:rFonts w:cs="Arial"/>
                <w:color w:val="000000"/>
                <w:sz w:val="18"/>
                <w:szCs w:val="18"/>
              </w:rPr>
            </w:pPr>
          </w:p>
        </w:tc>
        <w:tc>
          <w:tcPr>
            <w:tcW w:w="807" w:type="pct"/>
            <w:tcBorders>
              <w:top w:val="single" w:sz="4" w:space="0" w:color="auto"/>
              <w:left w:val="nil"/>
              <w:bottom w:val="nil"/>
              <w:right w:val="nil"/>
            </w:tcBorders>
            <w:shd w:val="clear" w:color="auto" w:fill="auto"/>
            <w:vAlign w:val="bottom"/>
          </w:tcPr>
          <w:p w14:paraId="2D5D418D" w14:textId="77777777" w:rsidR="00140907" w:rsidRPr="00387849" w:rsidRDefault="00140907" w:rsidP="00140907">
            <w:pPr>
              <w:ind w:left="-40" w:right="-72"/>
              <w:jc w:val="center"/>
              <w:rPr>
                <w:rFonts w:cs="Arial"/>
                <w:color w:val="000000"/>
                <w:sz w:val="18"/>
                <w:szCs w:val="18"/>
              </w:rPr>
            </w:pPr>
          </w:p>
        </w:tc>
      </w:tr>
      <w:tr w:rsidR="00A76C73" w:rsidRPr="00387849" w14:paraId="720E8A3F" w14:textId="77777777" w:rsidTr="005D1B47">
        <w:tc>
          <w:tcPr>
            <w:tcW w:w="1930" w:type="pct"/>
            <w:tcBorders>
              <w:top w:val="nil"/>
              <w:left w:val="nil"/>
              <w:bottom w:val="nil"/>
              <w:right w:val="nil"/>
            </w:tcBorders>
            <w:shd w:val="clear" w:color="auto" w:fill="auto"/>
            <w:vAlign w:val="bottom"/>
            <w:hideMark/>
          </w:tcPr>
          <w:p w14:paraId="7640821B" w14:textId="0429A471" w:rsidR="00140907" w:rsidRPr="00387849" w:rsidRDefault="00140907" w:rsidP="00140907">
            <w:pPr>
              <w:jc w:val="both"/>
              <w:rPr>
                <w:rFonts w:cs="Arial"/>
                <w:color w:val="000000"/>
                <w:sz w:val="18"/>
                <w:szCs w:val="18"/>
                <w:lang w:val="en-US"/>
              </w:rPr>
            </w:pPr>
            <w:r w:rsidRPr="00387849">
              <w:rPr>
                <w:rFonts w:cs="Arial"/>
                <w:color w:val="000000"/>
                <w:sz w:val="18"/>
                <w:szCs w:val="18"/>
                <w:lang w:val="en-US"/>
              </w:rPr>
              <w:t>Closing book value for the year</w:t>
            </w:r>
          </w:p>
        </w:tc>
        <w:tc>
          <w:tcPr>
            <w:tcW w:w="497" w:type="pct"/>
            <w:tcBorders>
              <w:top w:val="nil"/>
              <w:left w:val="nil"/>
              <w:bottom w:val="nil"/>
              <w:right w:val="nil"/>
            </w:tcBorders>
            <w:shd w:val="clear" w:color="auto" w:fill="auto"/>
            <w:vAlign w:val="bottom"/>
          </w:tcPr>
          <w:p w14:paraId="23CC3155" w14:textId="77777777" w:rsidR="00140907" w:rsidRPr="00387849" w:rsidRDefault="00140907" w:rsidP="00140907">
            <w:pPr>
              <w:ind w:left="-40" w:right="-72"/>
              <w:jc w:val="right"/>
              <w:rPr>
                <w:rFonts w:cs="Arial"/>
                <w:color w:val="000000"/>
                <w:sz w:val="18"/>
                <w:szCs w:val="18"/>
                <w:lang w:val="en-US"/>
              </w:rPr>
            </w:pPr>
          </w:p>
        </w:tc>
        <w:tc>
          <w:tcPr>
            <w:tcW w:w="961" w:type="pct"/>
            <w:tcBorders>
              <w:top w:val="nil"/>
              <w:left w:val="nil"/>
              <w:bottom w:val="nil"/>
              <w:right w:val="nil"/>
            </w:tcBorders>
            <w:shd w:val="clear" w:color="auto" w:fill="auto"/>
            <w:vAlign w:val="bottom"/>
          </w:tcPr>
          <w:p w14:paraId="6B8D5687" w14:textId="77777777" w:rsidR="00140907" w:rsidRPr="00387849" w:rsidRDefault="00140907" w:rsidP="00140907">
            <w:pPr>
              <w:ind w:left="-40" w:right="-72"/>
              <w:jc w:val="right"/>
              <w:rPr>
                <w:rFonts w:cs="Arial"/>
                <w:color w:val="000000"/>
                <w:sz w:val="18"/>
                <w:szCs w:val="18"/>
                <w:lang w:val="en-US"/>
              </w:rPr>
            </w:pPr>
          </w:p>
        </w:tc>
        <w:tc>
          <w:tcPr>
            <w:tcW w:w="807" w:type="pct"/>
            <w:tcBorders>
              <w:top w:val="nil"/>
              <w:left w:val="nil"/>
              <w:bottom w:val="single" w:sz="4" w:space="0" w:color="auto"/>
              <w:right w:val="nil"/>
            </w:tcBorders>
            <w:shd w:val="clear" w:color="auto" w:fill="auto"/>
          </w:tcPr>
          <w:p w14:paraId="283D7247" w14:textId="42032DCF" w:rsidR="00140907" w:rsidRPr="00387849" w:rsidRDefault="00140907" w:rsidP="00140907">
            <w:pPr>
              <w:tabs>
                <w:tab w:val="left" w:pos="1247"/>
              </w:tabs>
              <w:ind w:left="-40" w:right="-72"/>
              <w:jc w:val="right"/>
              <w:rPr>
                <w:rFonts w:cs="Arial"/>
                <w:color w:val="000000"/>
                <w:sz w:val="18"/>
                <w:szCs w:val="18"/>
                <w:lang w:val="en-US"/>
              </w:rPr>
            </w:pPr>
            <w:r w:rsidRPr="00387849">
              <w:rPr>
                <w:rFonts w:cs="Arial"/>
                <w:color w:val="000000"/>
                <w:sz w:val="18"/>
                <w:szCs w:val="18"/>
                <w:lang w:val="en-US"/>
              </w:rPr>
              <w:t>-</w:t>
            </w:r>
          </w:p>
        </w:tc>
        <w:tc>
          <w:tcPr>
            <w:tcW w:w="807" w:type="pct"/>
            <w:tcBorders>
              <w:top w:val="nil"/>
              <w:left w:val="nil"/>
              <w:bottom w:val="single" w:sz="4" w:space="0" w:color="auto"/>
              <w:right w:val="nil"/>
            </w:tcBorders>
            <w:shd w:val="clear" w:color="auto" w:fill="auto"/>
            <w:vAlign w:val="bottom"/>
          </w:tcPr>
          <w:p w14:paraId="5855E3BC" w14:textId="77777777" w:rsidR="00140907" w:rsidRPr="00387849" w:rsidRDefault="00140907" w:rsidP="00140907">
            <w:pPr>
              <w:ind w:left="-40" w:right="-72"/>
              <w:jc w:val="right"/>
              <w:rPr>
                <w:rFonts w:cs="Arial"/>
                <w:color w:val="000000"/>
                <w:sz w:val="18"/>
                <w:szCs w:val="18"/>
              </w:rPr>
            </w:pPr>
            <w:r w:rsidRPr="00387849">
              <w:rPr>
                <w:rFonts w:eastAsia="Arial Unicode MS" w:cs="Arial"/>
                <w:color w:val="000000"/>
                <w:sz w:val="18"/>
                <w:szCs w:val="18"/>
                <w:cs/>
              </w:rPr>
              <w:t>21</w:t>
            </w:r>
            <w:r w:rsidRPr="00387849">
              <w:rPr>
                <w:rFonts w:eastAsia="Arial Unicode MS" w:cs="Arial"/>
                <w:color w:val="000000"/>
                <w:sz w:val="18"/>
                <w:szCs w:val="18"/>
              </w:rPr>
              <w:t>,</w:t>
            </w:r>
            <w:r w:rsidRPr="00387849">
              <w:rPr>
                <w:rFonts w:eastAsia="Arial Unicode MS" w:cs="Arial"/>
                <w:color w:val="000000"/>
                <w:sz w:val="18"/>
                <w:szCs w:val="18"/>
                <w:cs/>
              </w:rPr>
              <w:t>319</w:t>
            </w:r>
            <w:r w:rsidRPr="00387849">
              <w:rPr>
                <w:rFonts w:eastAsia="Arial Unicode MS" w:cs="Arial"/>
                <w:color w:val="000000"/>
                <w:sz w:val="18"/>
                <w:szCs w:val="18"/>
              </w:rPr>
              <w:t>,</w:t>
            </w:r>
            <w:r w:rsidRPr="00387849">
              <w:rPr>
                <w:rFonts w:eastAsia="Arial Unicode MS" w:cs="Arial"/>
                <w:color w:val="000000"/>
                <w:sz w:val="18"/>
                <w:szCs w:val="18"/>
                <w:cs/>
              </w:rPr>
              <w:t>645</w:t>
            </w:r>
          </w:p>
        </w:tc>
      </w:tr>
    </w:tbl>
    <w:p w14:paraId="661C0001" w14:textId="43803C6D" w:rsidR="003C104A" w:rsidRPr="00387849" w:rsidRDefault="003C104A" w:rsidP="003C104A">
      <w:pPr>
        <w:pStyle w:val="ListParagraph"/>
        <w:ind w:left="0"/>
        <w:jc w:val="both"/>
        <w:rPr>
          <w:rFonts w:ascii="Arial" w:hAnsi="Arial" w:cs="Arial"/>
          <w:b/>
          <w:bCs/>
          <w:color w:val="000000"/>
          <w:sz w:val="18"/>
          <w:szCs w:val="18"/>
        </w:rPr>
      </w:pPr>
    </w:p>
    <w:p w14:paraId="03D7074D" w14:textId="77777777" w:rsidR="003C104A" w:rsidRPr="00387849" w:rsidRDefault="003C104A" w:rsidP="003C104A">
      <w:pPr>
        <w:pStyle w:val="ListParagraph"/>
        <w:ind w:left="0"/>
        <w:jc w:val="both"/>
        <w:rPr>
          <w:rFonts w:ascii="Arial" w:hAnsi="Arial" w:cs="Arial"/>
          <w:b/>
          <w:bCs/>
          <w:color w:val="000000"/>
          <w:sz w:val="18"/>
          <w:szCs w:val="18"/>
        </w:rPr>
      </w:pPr>
      <w:r w:rsidRPr="00387849">
        <w:rPr>
          <w:rFonts w:ascii="Arial" w:hAnsi="Arial" w:cs="Arial"/>
          <w:b/>
          <w:bCs/>
          <w:color w:val="000000"/>
          <w:sz w:val="18"/>
          <w:szCs w:val="18"/>
        </w:rPr>
        <w:t>Key management compensation</w:t>
      </w:r>
    </w:p>
    <w:p w14:paraId="37492AA2" w14:textId="77777777" w:rsidR="00B85DD0" w:rsidRPr="00387849" w:rsidRDefault="00B85DD0" w:rsidP="005D1B47">
      <w:pPr>
        <w:pStyle w:val="ListParagraph"/>
        <w:spacing w:after="0" w:line="240" w:lineRule="auto"/>
        <w:ind w:left="0"/>
        <w:jc w:val="both"/>
        <w:rPr>
          <w:rFonts w:ascii="Arial" w:hAnsi="Arial" w:cs="Arial"/>
          <w:b/>
          <w:bCs/>
          <w:color w:val="000000"/>
          <w:sz w:val="18"/>
          <w:szCs w:val="18"/>
          <w:cs/>
        </w:rPr>
      </w:pPr>
    </w:p>
    <w:p w14:paraId="069B30BE" w14:textId="77777777" w:rsidR="003C104A" w:rsidRPr="00387849" w:rsidRDefault="003C104A" w:rsidP="003C104A">
      <w:pPr>
        <w:jc w:val="both"/>
        <w:rPr>
          <w:rFonts w:eastAsia="Arial Unicode MS" w:cs="Arial"/>
          <w:color w:val="000000"/>
          <w:spacing w:val="-1"/>
          <w:sz w:val="18"/>
          <w:szCs w:val="18"/>
          <w:lang w:val="en-US"/>
        </w:rPr>
      </w:pPr>
      <w:r w:rsidRPr="00387849">
        <w:rPr>
          <w:rFonts w:eastAsia="Arial" w:cs="Arial"/>
          <w:color w:val="000000"/>
          <w:spacing w:val="-1"/>
          <w:sz w:val="18"/>
          <w:szCs w:val="18"/>
          <w:lang w:val="en-US"/>
        </w:rPr>
        <w:t xml:space="preserve">Key management compensation for </w:t>
      </w:r>
      <w:r w:rsidRPr="00387849">
        <w:rPr>
          <w:rFonts w:eastAsia="Arial Unicode MS" w:cs="Arial"/>
          <w:color w:val="000000"/>
          <w:spacing w:val="-1"/>
          <w:sz w:val="18"/>
          <w:szCs w:val="18"/>
          <w:lang w:val="en-US"/>
        </w:rPr>
        <w:t xml:space="preserve">the </w:t>
      </w:r>
      <w:r w:rsidRPr="00387849">
        <w:rPr>
          <w:rFonts w:eastAsia="Arial Unicode MS" w:cs="Arial"/>
          <w:color w:val="000000"/>
          <w:spacing w:val="-2"/>
          <w:sz w:val="18"/>
          <w:szCs w:val="18"/>
          <w:lang w:val="en-US"/>
        </w:rPr>
        <w:t>year ended 31 December</w:t>
      </w:r>
      <w:r w:rsidRPr="00387849">
        <w:rPr>
          <w:rFonts w:eastAsia="Arial Unicode MS" w:cs="Arial"/>
          <w:color w:val="000000"/>
          <w:sz w:val="18"/>
          <w:szCs w:val="18"/>
          <w:lang w:val="en-US"/>
        </w:rPr>
        <w:t xml:space="preserve"> 2024 and 2023</w:t>
      </w:r>
      <w:r w:rsidRPr="00387849">
        <w:rPr>
          <w:rFonts w:eastAsia="Arial Unicode MS" w:cs="Arial"/>
          <w:color w:val="000000"/>
          <w:spacing w:val="-1"/>
          <w:sz w:val="18"/>
          <w:szCs w:val="18"/>
          <w:lang w:val="en-US"/>
        </w:rPr>
        <w:t xml:space="preserve"> are as follows</w:t>
      </w:r>
      <w:r w:rsidRPr="00387849">
        <w:rPr>
          <w:rFonts w:eastAsia="Arial Unicode MS" w:cs="Arial"/>
          <w:color w:val="000000"/>
          <w:spacing w:val="-1"/>
          <w:sz w:val="18"/>
          <w:szCs w:val="18"/>
          <w:cs/>
        </w:rPr>
        <w:t>:</w:t>
      </w:r>
    </w:p>
    <w:p w14:paraId="0AA98F51" w14:textId="77777777" w:rsidR="003C104A" w:rsidRPr="00387849" w:rsidRDefault="003C104A" w:rsidP="003C104A">
      <w:pPr>
        <w:jc w:val="both"/>
        <w:rPr>
          <w:rFonts w:eastAsia="Arial Unicode MS" w:cs="Arial"/>
          <w:color w:val="000000"/>
          <w:spacing w:val="-1"/>
          <w:sz w:val="18"/>
          <w:szCs w:val="18"/>
          <w:lang w:val="en-US"/>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0"/>
        <w:gridCol w:w="1485"/>
        <w:gridCol w:w="1485"/>
      </w:tblGrid>
      <w:tr w:rsidR="00A76C73" w:rsidRPr="00387849" w14:paraId="54308241" w14:textId="77777777" w:rsidTr="005D1B47">
        <w:tc>
          <w:tcPr>
            <w:tcW w:w="6480" w:type="dxa"/>
            <w:tcBorders>
              <w:top w:val="nil"/>
              <w:left w:val="nil"/>
              <w:bottom w:val="nil"/>
              <w:right w:val="nil"/>
            </w:tcBorders>
            <w:shd w:val="clear" w:color="auto" w:fill="auto"/>
            <w:vAlign w:val="bottom"/>
          </w:tcPr>
          <w:p w14:paraId="25EBC2EF" w14:textId="77777777" w:rsidR="003C104A" w:rsidRPr="00387849" w:rsidRDefault="003C104A">
            <w:pPr>
              <w:jc w:val="both"/>
              <w:rPr>
                <w:rFonts w:eastAsia="Arial Unicode MS" w:cs="Arial"/>
                <w:b/>
                <w:bCs/>
                <w:color w:val="000000"/>
                <w:sz w:val="18"/>
                <w:szCs w:val="18"/>
                <w:cs/>
              </w:rPr>
            </w:pPr>
          </w:p>
        </w:tc>
        <w:tc>
          <w:tcPr>
            <w:tcW w:w="1485" w:type="dxa"/>
            <w:tcBorders>
              <w:top w:val="nil"/>
              <w:left w:val="nil"/>
              <w:bottom w:val="nil"/>
              <w:right w:val="nil"/>
            </w:tcBorders>
            <w:shd w:val="clear" w:color="auto" w:fill="auto"/>
            <w:vAlign w:val="bottom"/>
            <w:hideMark/>
          </w:tcPr>
          <w:p w14:paraId="60A2209E" w14:textId="77777777" w:rsidR="003C104A" w:rsidRPr="00387849" w:rsidRDefault="003C104A">
            <w:pPr>
              <w:ind w:right="-72"/>
              <w:jc w:val="right"/>
              <w:rPr>
                <w:rFonts w:cs="Arial"/>
                <w:b/>
                <w:bCs/>
                <w:color w:val="000000"/>
                <w:sz w:val="18"/>
                <w:szCs w:val="18"/>
                <w:lang w:val="en-US"/>
              </w:rPr>
            </w:pPr>
            <w:r w:rsidRPr="00387849">
              <w:rPr>
                <w:rFonts w:cs="Arial"/>
                <w:b/>
                <w:bCs/>
                <w:color w:val="000000"/>
                <w:sz w:val="18"/>
                <w:szCs w:val="18"/>
                <w:lang w:val="en-US"/>
              </w:rPr>
              <w:t>2024</w:t>
            </w:r>
          </w:p>
        </w:tc>
        <w:tc>
          <w:tcPr>
            <w:tcW w:w="1485" w:type="dxa"/>
            <w:tcBorders>
              <w:top w:val="nil"/>
              <w:left w:val="nil"/>
              <w:bottom w:val="nil"/>
              <w:right w:val="nil"/>
            </w:tcBorders>
            <w:shd w:val="clear" w:color="auto" w:fill="auto"/>
            <w:vAlign w:val="bottom"/>
            <w:hideMark/>
          </w:tcPr>
          <w:p w14:paraId="46CA266A" w14:textId="77777777" w:rsidR="003C104A" w:rsidRPr="00387849" w:rsidRDefault="003C104A">
            <w:pPr>
              <w:ind w:right="-72"/>
              <w:jc w:val="right"/>
              <w:rPr>
                <w:rFonts w:cs="Arial"/>
                <w:b/>
                <w:bCs/>
                <w:color w:val="000000"/>
                <w:sz w:val="18"/>
                <w:szCs w:val="18"/>
                <w:lang w:val="en-US"/>
              </w:rPr>
            </w:pPr>
            <w:r w:rsidRPr="00387849">
              <w:rPr>
                <w:rFonts w:cs="Arial"/>
                <w:b/>
                <w:bCs/>
                <w:color w:val="000000"/>
                <w:sz w:val="18"/>
                <w:szCs w:val="18"/>
                <w:lang w:val="en-US"/>
              </w:rPr>
              <w:t>2023</w:t>
            </w:r>
          </w:p>
        </w:tc>
      </w:tr>
      <w:tr w:rsidR="00A76C73" w:rsidRPr="00387849" w14:paraId="67643481" w14:textId="77777777" w:rsidTr="005D1B47">
        <w:trPr>
          <w:trHeight w:val="183"/>
        </w:trPr>
        <w:tc>
          <w:tcPr>
            <w:tcW w:w="6480" w:type="dxa"/>
            <w:tcBorders>
              <w:top w:val="nil"/>
              <w:left w:val="nil"/>
              <w:bottom w:val="nil"/>
              <w:right w:val="nil"/>
            </w:tcBorders>
            <w:shd w:val="clear" w:color="auto" w:fill="auto"/>
            <w:vAlign w:val="bottom"/>
          </w:tcPr>
          <w:p w14:paraId="6401D7F8" w14:textId="77777777" w:rsidR="003C104A" w:rsidRPr="00387849" w:rsidRDefault="003C104A">
            <w:pPr>
              <w:ind w:left="-72"/>
              <w:jc w:val="both"/>
              <w:rPr>
                <w:rFonts w:eastAsia="Arial Unicode MS" w:cs="Arial"/>
                <w:b/>
                <w:bCs/>
                <w:color w:val="000000"/>
                <w:sz w:val="18"/>
                <w:szCs w:val="18"/>
              </w:rPr>
            </w:pPr>
          </w:p>
        </w:tc>
        <w:tc>
          <w:tcPr>
            <w:tcW w:w="1485" w:type="dxa"/>
            <w:tcBorders>
              <w:top w:val="nil"/>
              <w:left w:val="nil"/>
              <w:bottom w:val="single" w:sz="4" w:space="0" w:color="auto"/>
              <w:right w:val="nil"/>
            </w:tcBorders>
            <w:shd w:val="clear" w:color="auto" w:fill="auto"/>
            <w:vAlign w:val="bottom"/>
          </w:tcPr>
          <w:p w14:paraId="35C73590" w14:textId="77777777" w:rsidR="003C104A" w:rsidRPr="00387849" w:rsidRDefault="003C104A">
            <w:pPr>
              <w:ind w:right="-72"/>
              <w:jc w:val="right"/>
              <w:rPr>
                <w:rFonts w:cs="Arial"/>
                <w:b/>
                <w:bCs/>
                <w:color w:val="000000"/>
                <w:sz w:val="18"/>
                <w:szCs w:val="18"/>
                <w:cs/>
                <w:lang w:val="en-US"/>
              </w:rPr>
            </w:pPr>
            <w:r w:rsidRPr="00387849">
              <w:rPr>
                <w:rFonts w:cs="Arial"/>
                <w:b/>
                <w:bCs/>
                <w:color w:val="000000"/>
                <w:sz w:val="18"/>
                <w:szCs w:val="18"/>
                <w:lang w:val="en-US"/>
              </w:rPr>
              <w:t>Baht</w:t>
            </w:r>
          </w:p>
        </w:tc>
        <w:tc>
          <w:tcPr>
            <w:tcW w:w="1485" w:type="dxa"/>
            <w:tcBorders>
              <w:top w:val="nil"/>
              <w:left w:val="nil"/>
              <w:bottom w:val="single" w:sz="4" w:space="0" w:color="auto"/>
              <w:right w:val="nil"/>
            </w:tcBorders>
            <w:shd w:val="clear" w:color="auto" w:fill="auto"/>
            <w:vAlign w:val="bottom"/>
          </w:tcPr>
          <w:p w14:paraId="365EA171" w14:textId="77777777" w:rsidR="003C104A" w:rsidRPr="00387849" w:rsidRDefault="003C104A">
            <w:pPr>
              <w:ind w:right="-72"/>
              <w:jc w:val="right"/>
              <w:rPr>
                <w:rFonts w:cs="Arial"/>
                <w:b/>
                <w:bCs/>
                <w:color w:val="000000"/>
                <w:sz w:val="18"/>
                <w:szCs w:val="18"/>
                <w:lang w:val="en-US"/>
              </w:rPr>
            </w:pPr>
            <w:r w:rsidRPr="00387849">
              <w:rPr>
                <w:rFonts w:cs="Arial"/>
                <w:b/>
                <w:bCs/>
                <w:color w:val="000000"/>
                <w:sz w:val="18"/>
                <w:szCs w:val="18"/>
                <w:lang w:val="en-US"/>
              </w:rPr>
              <w:t>Baht</w:t>
            </w:r>
          </w:p>
        </w:tc>
      </w:tr>
      <w:tr w:rsidR="00A76C73" w:rsidRPr="00387849" w14:paraId="6E0CEC3B" w14:textId="77777777" w:rsidTr="005D1B47">
        <w:tc>
          <w:tcPr>
            <w:tcW w:w="6480" w:type="dxa"/>
            <w:tcBorders>
              <w:top w:val="nil"/>
              <w:left w:val="nil"/>
              <w:bottom w:val="nil"/>
              <w:right w:val="nil"/>
            </w:tcBorders>
            <w:shd w:val="clear" w:color="auto" w:fill="auto"/>
            <w:vAlign w:val="bottom"/>
          </w:tcPr>
          <w:p w14:paraId="0A3F2B82" w14:textId="77777777" w:rsidR="003C104A" w:rsidRPr="00387849" w:rsidRDefault="003C104A">
            <w:pPr>
              <w:ind w:left="-72"/>
              <w:jc w:val="both"/>
              <w:rPr>
                <w:rFonts w:eastAsia="Arial Unicode MS" w:cs="Arial"/>
                <w:color w:val="000000"/>
                <w:sz w:val="18"/>
                <w:szCs w:val="18"/>
              </w:rPr>
            </w:pPr>
          </w:p>
        </w:tc>
        <w:tc>
          <w:tcPr>
            <w:tcW w:w="1485" w:type="dxa"/>
            <w:tcBorders>
              <w:top w:val="single" w:sz="4" w:space="0" w:color="auto"/>
              <w:left w:val="nil"/>
              <w:bottom w:val="nil"/>
              <w:right w:val="nil"/>
            </w:tcBorders>
            <w:shd w:val="clear" w:color="auto" w:fill="auto"/>
            <w:vAlign w:val="bottom"/>
          </w:tcPr>
          <w:p w14:paraId="3474CA42" w14:textId="77777777" w:rsidR="003C104A" w:rsidRPr="00387849" w:rsidRDefault="003C104A">
            <w:pPr>
              <w:ind w:left="-40" w:right="-72"/>
              <w:jc w:val="right"/>
              <w:rPr>
                <w:rFonts w:eastAsia="Arial Unicode MS" w:cs="Arial"/>
                <w:b/>
                <w:bCs/>
                <w:color w:val="000000"/>
                <w:sz w:val="18"/>
                <w:szCs w:val="18"/>
              </w:rPr>
            </w:pPr>
          </w:p>
        </w:tc>
        <w:tc>
          <w:tcPr>
            <w:tcW w:w="1485" w:type="dxa"/>
            <w:tcBorders>
              <w:top w:val="single" w:sz="4" w:space="0" w:color="auto"/>
              <w:left w:val="nil"/>
              <w:bottom w:val="nil"/>
              <w:right w:val="nil"/>
            </w:tcBorders>
            <w:shd w:val="clear" w:color="auto" w:fill="auto"/>
            <w:vAlign w:val="bottom"/>
          </w:tcPr>
          <w:p w14:paraId="7F800A02" w14:textId="77777777" w:rsidR="003C104A" w:rsidRPr="00387849" w:rsidRDefault="003C104A">
            <w:pPr>
              <w:ind w:left="-40" w:right="-72"/>
              <w:jc w:val="right"/>
              <w:rPr>
                <w:rFonts w:eastAsia="Arial Unicode MS" w:cs="Arial"/>
                <w:b/>
                <w:bCs/>
                <w:color w:val="000000"/>
                <w:sz w:val="18"/>
                <w:szCs w:val="18"/>
              </w:rPr>
            </w:pPr>
          </w:p>
        </w:tc>
      </w:tr>
      <w:tr w:rsidR="00A76C73" w:rsidRPr="00387849" w14:paraId="54B99D50" w14:textId="77777777" w:rsidTr="005D1B47">
        <w:tc>
          <w:tcPr>
            <w:tcW w:w="6480" w:type="dxa"/>
            <w:tcBorders>
              <w:top w:val="nil"/>
              <w:left w:val="nil"/>
              <w:bottom w:val="nil"/>
              <w:right w:val="nil"/>
            </w:tcBorders>
            <w:shd w:val="clear" w:color="auto" w:fill="auto"/>
          </w:tcPr>
          <w:p w14:paraId="00CF76DE" w14:textId="77777777" w:rsidR="00F74014" w:rsidRPr="00387849" w:rsidRDefault="00F74014" w:rsidP="00F74014">
            <w:pPr>
              <w:ind w:left="-103"/>
              <w:rPr>
                <w:rFonts w:cs="Arial"/>
                <w:color w:val="000000"/>
                <w:sz w:val="18"/>
                <w:szCs w:val="18"/>
                <w:cs/>
              </w:rPr>
            </w:pPr>
            <w:r w:rsidRPr="00387849">
              <w:rPr>
                <w:rFonts w:cs="Arial"/>
                <w:color w:val="000000"/>
                <w:sz w:val="18"/>
                <w:szCs w:val="18"/>
              </w:rPr>
              <w:t>Short</w:t>
            </w:r>
            <w:r w:rsidRPr="00387849">
              <w:rPr>
                <w:rFonts w:cs="Arial"/>
                <w:color w:val="000000"/>
                <w:sz w:val="18"/>
                <w:szCs w:val="18"/>
                <w:cs/>
              </w:rPr>
              <w:t>-</w:t>
            </w:r>
            <w:r w:rsidRPr="00387849">
              <w:rPr>
                <w:rFonts w:cs="Arial"/>
                <w:color w:val="000000"/>
                <w:sz w:val="18"/>
                <w:szCs w:val="18"/>
              </w:rPr>
              <w:t>term</w:t>
            </w:r>
            <w:r w:rsidRPr="00387849">
              <w:rPr>
                <w:rFonts w:cs="Arial"/>
                <w:color w:val="000000"/>
                <w:sz w:val="18"/>
                <w:szCs w:val="18"/>
                <w:cs/>
              </w:rPr>
              <w:t xml:space="preserve"> </w:t>
            </w:r>
            <w:r w:rsidRPr="00387849">
              <w:rPr>
                <w:rFonts w:cs="Arial"/>
                <w:color w:val="000000"/>
                <w:sz w:val="18"/>
                <w:szCs w:val="18"/>
              </w:rPr>
              <w:t>employee</w:t>
            </w:r>
            <w:r w:rsidRPr="00387849">
              <w:rPr>
                <w:rFonts w:cs="Arial"/>
                <w:color w:val="000000"/>
                <w:sz w:val="18"/>
                <w:szCs w:val="18"/>
                <w:cs/>
              </w:rPr>
              <w:t xml:space="preserve"> </w:t>
            </w:r>
            <w:r w:rsidRPr="00387849">
              <w:rPr>
                <w:rFonts w:cs="Arial"/>
                <w:color w:val="000000"/>
                <w:sz w:val="18"/>
                <w:szCs w:val="18"/>
              </w:rPr>
              <w:t>benefits</w:t>
            </w:r>
          </w:p>
        </w:tc>
        <w:tc>
          <w:tcPr>
            <w:tcW w:w="1485" w:type="dxa"/>
            <w:tcBorders>
              <w:top w:val="nil"/>
              <w:left w:val="nil"/>
              <w:bottom w:val="nil"/>
              <w:right w:val="nil"/>
            </w:tcBorders>
            <w:shd w:val="clear" w:color="auto" w:fill="auto"/>
          </w:tcPr>
          <w:p w14:paraId="320FD7A0" w14:textId="0659590A" w:rsidR="00F74014" w:rsidRPr="00387849" w:rsidRDefault="00F74014" w:rsidP="00F74014">
            <w:pPr>
              <w:ind w:left="-40" w:right="-72"/>
              <w:jc w:val="right"/>
              <w:rPr>
                <w:rFonts w:cs="Arial"/>
                <w:color w:val="000000"/>
                <w:sz w:val="18"/>
                <w:szCs w:val="18"/>
              </w:rPr>
            </w:pPr>
            <w:r w:rsidRPr="00387849">
              <w:rPr>
                <w:rFonts w:cs="Arial"/>
                <w:color w:val="000000"/>
                <w:sz w:val="18"/>
                <w:szCs w:val="18"/>
                <w:cs/>
                <w:lang w:val="en-GB"/>
              </w:rPr>
              <w:t>27</w:t>
            </w:r>
            <w:r w:rsidRPr="00387849">
              <w:rPr>
                <w:rFonts w:cs="Arial"/>
                <w:color w:val="000000"/>
                <w:sz w:val="18"/>
                <w:szCs w:val="18"/>
                <w:lang w:val="en-GB"/>
              </w:rPr>
              <w:t>,</w:t>
            </w:r>
            <w:r w:rsidRPr="00387849">
              <w:rPr>
                <w:rFonts w:cs="Arial"/>
                <w:color w:val="000000"/>
                <w:sz w:val="18"/>
                <w:szCs w:val="18"/>
                <w:cs/>
                <w:lang w:val="en-GB"/>
              </w:rPr>
              <w:t>542</w:t>
            </w:r>
            <w:r w:rsidRPr="00387849">
              <w:rPr>
                <w:rFonts w:cs="Arial"/>
                <w:color w:val="000000"/>
                <w:sz w:val="18"/>
                <w:szCs w:val="18"/>
                <w:lang w:val="en-GB"/>
              </w:rPr>
              <w:t>,</w:t>
            </w:r>
            <w:r w:rsidRPr="00387849">
              <w:rPr>
                <w:rFonts w:cs="Arial"/>
                <w:color w:val="000000"/>
                <w:sz w:val="18"/>
                <w:szCs w:val="18"/>
                <w:cs/>
                <w:lang w:val="en-GB"/>
              </w:rPr>
              <w:t>201</w:t>
            </w:r>
          </w:p>
        </w:tc>
        <w:tc>
          <w:tcPr>
            <w:tcW w:w="1485" w:type="dxa"/>
            <w:tcBorders>
              <w:top w:val="nil"/>
              <w:left w:val="nil"/>
              <w:bottom w:val="nil"/>
              <w:right w:val="nil"/>
            </w:tcBorders>
            <w:shd w:val="clear" w:color="auto" w:fill="auto"/>
          </w:tcPr>
          <w:p w14:paraId="24CFD8B7" w14:textId="2CB97E38" w:rsidR="00F74014" w:rsidRPr="00387849" w:rsidRDefault="00F74014" w:rsidP="00F74014">
            <w:pPr>
              <w:ind w:left="-40" w:right="-72"/>
              <w:jc w:val="right"/>
              <w:rPr>
                <w:rFonts w:cs="Arial"/>
                <w:color w:val="000000"/>
                <w:sz w:val="18"/>
                <w:szCs w:val="18"/>
              </w:rPr>
            </w:pPr>
            <w:r w:rsidRPr="00387849">
              <w:rPr>
                <w:rFonts w:cs="Arial"/>
                <w:color w:val="000000"/>
                <w:sz w:val="18"/>
                <w:szCs w:val="18"/>
                <w:cs/>
                <w:lang w:val="en-GB"/>
              </w:rPr>
              <w:t>28</w:t>
            </w:r>
            <w:r w:rsidRPr="00387849">
              <w:rPr>
                <w:rFonts w:cs="Arial"/>
                <w:color w:val="000000"/>
                <w:sz w:val="18"/>
                <w:szCs w:val="18"/>
                <w:lang w:val="en-GB"/>
              </w:rPr>
              <w:t>,</w:t>
            </w:r>
            <w:r w:rsidRPr="00387849">
              <w:rPr>
                <w:rFonts w:cs="Arial"/>
                <w:color w:val="000000"/>
                <w:sz w:val="18"/>
                <w:szCs w:val="18"/>
                <w:cs/>
                <w:lang w:val="en-GB"/>
              </w:rPr>
              <w:t>705</w:t>
            </w:r>
            <w:r w:rsidRPr="00387849">
              <w:rPr>
                <w:rFonts w:cs="Arial"/>
                <w:color w:val="000000"/>
                <w:sz w:val="18"/>
                <w:szCs w:val="18"/>
                <w:lang w:val="en-GB"/>
              </w:rPr>
              <w:t>,</w:t>
            </w:r>
            <w:r w:rsidRPr="00387849">
              <w:rPr>
                <w:rFonts w:cs="Arial"/>
                <w:color w:val="000000"/>
                <w:sz w:val="18"/>
                <w:szCs w:val="18"/>
                <w:cs/>
                <w:lang w:val="en-GB"/>
              </w:rPr>
              <w:t>169</w:t>
            </w:r>
          </w:p>
        </w:tc>
      </w:tr>
      <w:tr w:rsidR="00A76C73" w:rsidRPr="00387849" w14:paraId="0BE5E2A9" w14:textId="77777777" w:rsidTr="005D1B47">
        <w:tc>
          <w:tcPr>
            <w:tcW w:w="6480" w:type="dxa"/>
            <w:tcBorders>
              <w:top w:val="nil"/>
              <w:left w:val="nil"/>
              <w:bottom w:val="nil"/>
              <w:right w:val="nil"/>
            </w:tcBorders>
            <w:shd w:val="clear" w:color="auto" w:fill="auto"/>
          </w:tcPr>
          <w:p w14:paraId="6FD4EA6D" w14:textId="77777777" w:rsidR="00F74014" w:rsidRPr="00387849" w:rsidRDefault="00F74014" w:rsidP="00F74014">
            <w:pPr>
              <w:ind w:left="-103"/>
              <w:rPr>
                <w:rFonts w:cs="Arial"/>
                <w:color w:val="000000"/>
                <w:sz w:val="18"/>
                <w:szCs w:val="18"/>
              </w:rPr>
            </w:pPr>
            <w:r w:rsidRPr="00387849">
              <w:rPr>
                <w:rFonts w:cs="Arial"/>
                <w:color w:val="000000"/>
                <w:sz w:val="18"/>
                <w:szCs w:val="18"/>
              </w:rPr>
              <w:t>Post</w:t>
            </w:r>
            <w:r w:rsidRPr="00387849">
              <w:rPr>
                <w:rFonts w:cs="Arial"/>
                <w:color w:val="000000"/>
                <w:sz w:val="18"/>
                <w:szCs w:val="18"/>
                <w:cs/>
              </w:rPr>
              <w:t>-</w:t>
            </w:r>
            <w:r w:rsidRPr="00387849">
              <w:rPr>
                <w:rFonts w:cs="Arial"/>
                <w:color w:val="000000"/>
                <w:sz w:val="18"/>
                <w:szCs w:val="18"/>
              </w:rPr>
              <w:t>employment</w:t>
            </w:r>
            <w:r w:rsidRPr="00387849">
              <w:rPr>
                <w:rFonts w:cs="Arial"/>
                <w:color w:val="000000"/>
                <w:sz w:val="18"/>
                <w:szCs w:val="18"/>
                <w:cs/>
              </w:rPr>
              <w:t xml:space="preserve"> </w:t>
            </w:r>
            <w:r w:rsidRPr="00387849">
              <w:rPr>
                <w:rFonts w:cs="Arial"/>
                <w:color w:val="000000"/>
                <w:sz w:val="18"/>
                <w:szCs w:val="18"/>
              </w:rPr>
              <w:t>benefits</w:t>
            </w:r>
          </w:p>
        </w:tc>
        <w:tc>
          <w:tcPr>
            <w:tcW w:w="1485" w:type="dxa"/>
            <w:tcBorders>
              <w:top w:val="nil"/>
              <w:left w:val="nil"/>
              <w:bottom w:val="nil"/>
              <w:right w:val="nil"/>
            </w:tcBorders>
            <w:shd w:val="clear" w:color="auto" w:fill="auto"/>
          </w:tcPr>
          <w:p w14:paraId="56325062" w14:textId="632BFCEA" w:rsidR="00F74014" w:rsidRPr="00387849" w:rsidRDefault="00F74014" w:rsidP="00F74014">
            <w:pPr>
              <w:ind w:left="-40" w:right="-72"/>
              <w:jc w:val="right"/>
              <w:rPr>
                <w:rFonts w:eastAsia="Arial Unicode MS" w:cs="Arial"/>
                <w:color w:val="000000"/>
                <w:sz w:val="18"/>
                <w:szCs w:val="18"/>
              </w:rPr>
            </w:pPr>
            <w:r w:rsidRPr="00387849">
              <w:rPr>
                <w:rFonts w:eastAsia="Arial Unicode MS" w:cs="Arial"/>
                <w:color w:val="000000"/>
                <w:sz w:val="18"/>
                <w:szCs w:val="18"/>
                <w:cs/>
                <w:lang w:val="en-GB"/>
              </w:rPr>
              <w:t>3</w:t>
            </w:r>
            <w:r w:rsidRPr="00387849">
              <w:rPr>
                <w:rFonts w:eastAsia="Arial Unicode MS" w:cs="Arial"/>
                <w:color w:val="000000"/>
                <w:sz w:val="18"/>
                <w:szCs w:val="18"/>
                <w:lang w:val="en-GB"/>
              </w:rPr>
              <w:t>,</w:t>
            </w:r>
            <w:r w:rsidRPr="00387849">
              <w:rPr>
                <w:rFonts w:eastAsia="Arial Unicode MS" w:cs="Arial"/>
                <w:color w:val="000000"/>
                <w:sz w:val="18"/>
                <w:szCs w:val="18"/>
                <w:cs/>
                <w:lang w:val="en-GB"/>
              </w:rPr>
              <w:t>442</w:t>
            </w:r>
            <w:r w:rsidRPr="00387849">
              <w:rPr>
                <w:rFonts w:eastAsia="Arial Unicode MS" w:cs="Arial"/>
                <w:color w:val="000000"/>
                <w:sz w:val="18"/>
                <w:szCs w:val="18"/>
                <w:lang w:val="en-GB"/>
              </w:rPr>
              <w:t>,</w:t>
            </w:r>
            <w:r w:rsidRPr="00387849">
              <w:rPr>
                <w:rFonts w:eastAsia="Arial Unicode MS" w:cs="Arial"/>
                <w:color w:val="000000"/>
                <w:sz w:val="18"/>
                <w:szCs w:val="18"/>
                <w:cs/>
                <w:lang w:val="en-GB"/>
              </w:rPr>
              <w:t>291</w:t>
            </w:r>
          </w:p>
        </w:tc>
        <w:tc>
          <w:tcPr>
            <w:tcW w:w="1485" w:type="dxa"/>
            <w:tcBorders>
              <w:top w:val="nil"/>
              <w:left w:val="nil"/>
              <w:bottom w:val="nil"/>
              <w:right w:val="nil"/>
            </w:tcBorders>
            <w:shd w:val="clear" w:color="auto" w:fill="auto"/>
          </w:tcPr>
          <w:p w14:paraId="634291F2" w14:textId="29927D4B" w:rsidR="00F74014" w:rsidRPr="00387849" w:rsidRDefault="00F74014" w:rsidP="00F74014">
            <w:pPr>
              <w:ind w:left="-40" w:right="-72"/>
              <w:jc w:val="right"/>
              <w:rPr>
                <w:rFonts w:cs="Arial"/>
                <w:color w:val="000000"/>
                <w:sz w:val="18"/>
                <w:szCs w:val="18"/>
              </w:rPr>
            </w:pPr>
            <w:r w:rsidRPr="00387849">
              <w:rPr>
                <w:rFonts w:eastAsia="Arial Unicode MS" w:cs="Arial"/>
                <w:color w:val="000000"/>
                <w:sz w:val="18"/>
                <w:szCs w:val="18"/>
                <w:cs/>
                <w:lang w:val="en-GB"/>
              </w:rPr>
              <w:t>3</w:t>
            </w:r>
            <w:r w:rsidRPr="00387849">
              <w:rPr>
                <w:rFonts w:eastAsia="Arial Unicode MS" w:cs="Arial"/>
                <w:color w:val="000000"/>
                <w:sz w:val="18"/>
                <w:szCs w:val="18"/>
                <w:lang w:val="en-GB"/>
              </w:rPr>
              <w:t>,</w:t>
            </w:r>
            <w:r w:rsidRPr="00387849">
              <w:rPr>
                <w:rFonts w:eastAsia="Arial Unicode MS" w:cs="Arial"/>
                <w:color w:val="000000"/>
                <w:sz w:val="18"/>
                <w:szCs w:val="18"/>
                <w:cs/>
                <w:lang w:val="en-GB"/>
              </w:rPr>
              <w:t>224</w:t>
            </w:r>
            <w:r w:rsidRPr="00387849">
              <w:rPr>
                <w:rFonts w:eastAsia="Arial Unicode MS" w:cs="Arial"/>
                <w:color w:val="000000"/>
                <w:sz w:val="18"/>
                <w:szCs w:val="18"/>
                <w:lang w:val="en-GB"/>
              </w:rPr>
              <w:t>,</w:t>
            </w:r>
            <w:r w:rsidRPr="00387849">
              <w:rPr>
                <w:rFonts w:eastAsia="Arial Unicode MS" w:cs="Arial"/>
                <w:color w:val="000000"/>
                <w:sz w:val="18"/>
                <w:szCs w:val="18"/>
                <w:cs/>
                <w:lang w:val="en-GB"/>
              </w:rPr>
              <w:t>261</w:t>
            </w:r>
          </w:p>
        </w:tc>
      </w:tr>
      <w:tr w:rsidR="00A76C73" w:rsidRPr="00387849" w14:paraId="5E8EDBF9" w14:textId="77777777" w:rsidTr="005D1B47">
        <w:tc>
          <w:tcPr>
            <w:tcW w:w="6480" w:type="dxa"/>
            <w:tcBorders>
              <w:top w:val="nil"/>
              <w:left w:val="nil"/>
              <w:bottom w:val="nil"/>
              <w:right w:val="nil"/>
            </w:tcBorders>
            <w:shd w:val="clear" w:color="auto" w:fill="auto"/>
          </w:tcPr>
          <w:p w14:paraId="0D351689" w14:textId="77777777" w:rsidR="00F74014" w:rsidRPr="00387849" w:rsidRDefault="00F74014" w:rsidP="00F74014">
            <w:pPr>
              <w:ind w:left="-103"/>
              <w:rPr>
                <w:rFonts w:cs="Arial"/>
                <w:color w:val="000000"/>
                <w:sz w:val="18"/>
                <w:szCs w:val="18"/>
              </w:rPr>
            </w:pPr>
            <w:r w:rsidRPr="00387849">
              <w:rPr>
                <w:rFonts w:cs="Arial"/>
                <w:color w:val="000000"/>
                <w:sz w:val="18"/>
                <w:szCs w:val="18"/>
              </w:rPr>
              <w:t>Directors’</w:t>
            </w:r>
            <w:r w:rsidRPr="00387849">
              <w:rPr>
                <w:rFonts w:cs="Arial"/>
                <w:color w:val="000000"/>
                <w:sz w:val="18"/>
                <w:szCs w:val="18"/>
                <w:cs/>
              </w:rPr>
              <w:t xml:space="preserve"> </w:t>
            </w:r>
            <w:r w:rsidRPr="00387849">
              <w:rPr>
                <w:rFonts w:cs="Arial"/>
                <w:color w:val="000000"/>
                <w:sz w:val="18"/>
                <w:szCs w:val="18"/>
              </w:rPr>
              <w:t>remuneration</w:t>
            </w:r>
          </w:p>
        </w:tc>
        <w:tc>
          <w:tcPr>
            <w:tcW w:w="1485" w:type="dxa"/>
            <w:tcBorders>
              <w:top w:val="nil"/>
              <w:left w:val="nil"/>
              <w:bottom w:val="single" w:sz="4" w:space="0" w:color="auto"/>
              <w:right w:val="nil"/>
            </w:tcBorders>
            <w:shd w:val="clear" w:color="auto" w:fill="auto"/>
          </w:tcPr>
          <w:p w14:paraId="48AE2E88" w14:textId="73DD6961" w:rsidR="00F74014" w:rsidRPr="00387849" w:rsidRDefault="00F74014" w:rsidP="00F74014">
            <w:pPr>
              <w:ind w:left="-40" w:right="-72"/>
              <w:jc w:val="right"/>
              <w:rPr>
                <w:rFonts w:eastAsia="Arial Unicode MS" w:cs="Arial"/>
                <w:color w:val="000000"/>
                <w:sz w:val="18"/>
                <w:szCs w:val="18"/>
              </w:rPr>
            </w:pPr>
            <w:r w:rsidRPr="00387849">
              <w:rPr>
                <w:rFonts w:eastAsia="Arial Unicode MS" w:cs="Arial"/>
                <w:color w:val="000000"/>
                <w:sz w:val="18"/>
                <w:szCs w:val="18"/>
                <w:cs/>
                <w:lang w:val="en-GB"/>
              </w:rPr>
              <w:t>8</w:t>
            </w:r>
            <w:r w:rsidRPr="00387849">
              <w:rPr>
                <w:rFonts w:eastAsia="Arial Unicode MS" w:cs="Arial"/>
                <w:color w:val="000000"/>
                <w:sz w:val="18"/>
                <w:szCs w:val="18"/>
                <w:lang w:val="en-GB"/>
              </w:rPr>
              <w:t>,</w:t>
            </w:r>
            <w:r w:rsidRPr="00387849">
              <w:rPr>
                <w:rFonts w:eastAsia="Arial Unicode MS" w:cs="Arial"/>
                <w:color w:val="000000"/>
                <w:sz w:val="18"/>
                <w:szCs w:val="18"/>
                <w:cs/>
                <w:lang w:val="en-GB"/>
              </w:rPr>
              <w:t>186</w:t>
            </w:r>
            <w:r w:rsidRPr="00387849">
              <w:rPr>
                <w:rFonts w:eastAsia="Arial Unicode MS" w:cs="Arial"/>
                <w:color w:val="000000"/>
                <w:sz w:val="18"/>
                <w:szCs w:val="18"/>
                <w:lang w:val="en-GB"/>
              </w:rPr>
              <w:t>,</w:t>
            </w:r>
            <w:r w:rsidRPr="00387849">
              <w:rPr>
                <w:rFonts w:eastAsia="Arial Unicode MS" w:cs="Arial"/>
                <w:color w:val="000000"/>
                <w:sz w:val="18"/>
                <w:szCs w:val="18"/>
                <w:cs/>
                <w:lang w:val="en-GB"/>
              </w:rPr>
              <w:t>000</w:t>
            </w:r>
          </w:p>
        </w:tc>
        <w:tc>
          <w:tcPr>
            <w:tcW w:w="1485" w:type="dxa"/>
            <w:tcBorders>
              <w:top w:val="nil"/>
              <w:left w:val="nil"/>
              <w:bottom w:val="single" w:sz="4" w:space="0" w:color="auto"/>
              <w:right w:val="nil"/>
            </w:tcBorders>
            <w:shd w:val="clear" w:color="auto" w:fill="auto"/>
          </w:tcPr>
          <w:p w14:paraId="5D3BEA0D" w14:textId="1020A4DA" w:rsidR="00F74014" w:rsidRPr="00387849" w:rsidRDefault="00F74014" w:rsidP="00F74014">
            <w:pPr>
              <w:ind w:left="-40" w:right="-72"/>
              <w:jc w:val="right"/>
              <w:rPr>
                <w:rFonts w:cs="Arial"/>
                <w:color w:val="000000"/>
                <w:sz w:val="18"/>
                <w:szCs w:val="18"/>
              </w:rPr>
            </w:pPr>
            <w:r w:rsidRPr="00387849">
              <w:rPr>
                <w:rFonts w:eastAsia="Arial Unicode MS" w:cs="Arial"/>
                <w:color w:val="000000"/>
                <w:sz w:val="18"/>
                <w:szCs w:val="18"/>
                <w:cs/>
                <w:lang w:val="en-GB"/>
              </w:rPr>
              <w:t>13</w:t>
            </w:r>
            <w:r w:rsidRPr="00387849">
              <w:rPr>
                <w:rFonts w:eastAsia="Arial Unicode MS" w:cs="Arial"/>
                <w:color w:val="000000"/>
                <w:sz w:val="18"/>
                <w:szCs w:val="18"/>
                <w:lang w:val="en-GB"/>
              </w:rPr>
              <w:t>,</w:t>
            </w:r>
            <w:r w:rsidRPr="00387849">
              <w:rPr>
                <w:rFonts w:eastAsia="Arial Unicode MS" w:cs="Arial"/>
                <w:color w:val="000000"/>
                <w:sz w:val="18"/>
                <w:szCs w:val="18"/>
                <w:cs/>
                <w:lang w:val="en-GB"/>
              </w:rPr>
              <w:t>018</w:t>
            </w:r>
            <w:r w:rsidRPr="00387849">
              <w:rPr>
                <w:rFonts w:eastAsia="Arial Unicode MS" w:cs="Arial"/>
                <w:color w:val="000000"/>
                <w:sz w:val="18"/>
                <w:szCs w:val="18"/>
                <w:lang w:val="en-GB"/>
              </w:rPr>
              <w:t>,</w:t>
            </w:r>
            <w:r w:rsidRPr="00387849">
              <w:rPr>
                <w:rFonts w:eastAsia="Arial Unicode MS" w:cs="Arial"/>
                <w:color w:val="000000"/>
                <w:sz w:val="18"/>
                <w:szCs w:val="18"/>
                <w:cs/>
                <w:lang w:val="en-GB"/>
              </w:rPr>
              <w:t>000</w:t>
            </w:r>
          </w:p>
        </w:tc>
      </w:tr>
      <w:tr w:rsidR="00A76C73" w:rsidRPr="00387849" w14:paraId="047D7951" w14:textId="77777777" w:rsidTr="005D1B47">
        <w:tc>
          <w:tcPr>
            <w:tcW w:w="6480" w:type="dxa"/>
            <w:tcBorders>
              <w:top w:val="nil"/>
              <w:left w:val="nil"/>
              <w:bottom w:val="nil"/>
              <w:right w:val="nil"/>
            </w:tcBorders>
            <w:shd w:val="clear" w:color="auto" w:fill="auto"/>
          </w:tcPr>
          <w:p w14:paraId="2999C4D6" w14:textId="77777777" w:rsidR="00F74014" w:rsidRPr="00387849" w:rsidRDefault="00F74014" w:rsidP="00F74014">
            <w:pPr>
              <w:ind w:left="-103"/>
              <w:rPr>
                <w:rFonts w:cs="Arial"/>
                <w:color w:val="000000"/>
                <w:sz w:val="18"/>
                <w:szCs w:val="18"/>
              </w:rPr>
            </w:pPr>
          </w:p>
        </w:tc>
        <w:tc>
          <w:tcPr>
            <w:tcW w:w="1485" w:type="dxa"/>
            <w:tcBorders>
              <w:top w:val="single" w:sz="4" w:space="0" w:color="auto"/>
              <w:left w:val="nil"/>
              <w:bottom w:val="nil"/>
              <w:right w:val="nil"/>
            </w:tcBorders>
            <w:shd w:val="clear" w:color="auto" w:fill="auto"/>
          </w:tcPr>
          <w:p w14:paraId="0B21165E" w14:textId="77777777" w:rsidR="00F74014" w:rsidRPr="00387849" w:rsidRDefault="00F74014" w:rsidP="00F74014">
            <w:pPr>
              <w:ind w:left="-40" w:right="-72"/>
              <w:jc w:val="right"/>
              <w:rPr>
                <w:rFonts w:eastAsia="Arial Unicode MS" w:cs="Arial"/>
                <w:color w:val="000000"/>
                <w:sz w:val="18"/>
                <w:szCs w:val="18"/>
              </w:rPr>
            </w:pPr>
          </w:p>
        </w:tc>
        <w:tc>
          <w:tcPr>
            <w:tcW w:w="1485" w:type="dxa"/>
            <w:tcBorders>
              <w:top w:val="single" w:sz="4" w:space="0" w:color="auto"/>
              <w:left w:val="nil"/>
              <w:bottom w:val="nil"/>
              <w:right w:val="nil"/>
            </w:tcBorders>
            <w:shd w:val="clear" w:color="auto" w:fill="auto"/>
          </w:tcPr>
          <w:p w14:paraId="0F63D8B6" w14:textId="77777777" w:rsidR="00F74014" w:rsidRPr="00387849" w:rsidRDefault="00F74014" w:rsidP="00F74014">
            <w:pPr>
              <w:ind w:left="-40" w:right="-72"/>
              <w:jc w:val="right"/>
              <w:rPr>
                <w:rFonts w:cs="Arial"/>
                <w:color w:val="000000"/>
                <w:sz w:val="18"/>
                <w:szCs w:val="18"/>
              </w:rPr>
            </w:pPr>
          </w:p>
        </w:tc>
      </w:tr>
      <w:tr w:rsidR="00A76C73" w:rsidRPr="00387849" w14:paraId="2D28DACD" w14:textId="77777777" w:rsidTr="005D1B47">
        <w:tc>
          <w:tcPr>
            <w:tcW w:w="6480" w:type="dxa"/>
            <w:tcBorders>
              <w:top w:val="nil"/>
              <w:left w:val="nil"/>
              <w:bottom w:val="nil"/>
              <w:right w:val="nil"/>
            </w:tcBorders>
            <w:shd w:val="clear" w:color="auto" w:fill="auto"/>
          </w:tcPr>
          <w:p w14:paraId="5CA3B892" w14:textId="77777777" w:rsidR="00F74014" w:rsidRPr="00387849" w:rsidRDefault="00F74014" w:rsidP="00F74014">
            <w:pPr>
              <w:ind w:left="-103"/>
              <w:rPr>
                <w:rFonts w:cs="Arial"/>
                <w:color w:val="000000"/>
                <w:sz w:val="18"/>
                <w:szCs w:val="18"/>
              </w:rPr>
            </w:pPr>
            <w:r w:rsidRPr="00387849">
              <w:rPr>
                <w:rFonts w:cs="Arial"/>
                <w:color w:val="000000"/>
                <w:sz w:val="18"/>
                <w:szCs w:val="18"/>
              </w:rPr>
              <w:t>Total</w:t>
            </w:r>
          </w:p>
        </w:tc>
        <w:tc>
          <w:tcPr>
            <w:tcW w:w="1485" w:type="dxa"/>
            <w:tcBorders>
              <w:top w:val="nil"/>
              <w:left w:val="nil"/>
              <w:bottom w:val="single" w:sz="4" w:space="0" w:color="auto"/>
              <w:right w:val="nil"/>
            </w:tcBorders>
            <w:shd w:val="clear" w:color="auto" w:fill="auto"/>
          </w:tcPr>
          <w:p w14:paraId="0FEC8FF6" w14:textId="7AAE0D31" w:rsidR="00F74014" w:rsidRPr="00387849" w:rsidRDefault="00A07DB4" w:rsidP="00F74014">
            <w:pPr>
              <w:ind w:left="-40" w:right="-72"/>
              <w:jc w:val="right"/>
              <w:rPr>
                <w:rFonts w:eastAsia="Arial Unicode MS" w:cs="Arial"/>
                <w:color w:val="000000"/>
                <w:sz w:val="18"/>
                <w:szCs w:val="18"/>
              </w:rPr>
            </w:pPr>
            <w:r w:rsidRPr="00387849">
              <w:rPr>
                <w:rFonts w:eastAsia="Arial Unicode MS" w:cs="Arial"/>
                <w:color w:val="000000"/>
                <w:sz w:val="18"/>
                <w:szCs w:val="18"/>
                <w:cs/>
                <w:lang w:val="en-GB"/>
              </w:rPr>
              <w:t>39</w:t>
            </w:r>
            <w:r w:rsidRPr="00387849">
              <w:rPr>
                <w:rFonts w:eastAsia="Arial Unicode MS" w:cs="Arial"/>
                <w:color w:val="000000"/>
                <w:sz w:val="18"/>
                <w:szCs w:val="18"/>
                <w:lang w:val="en-GB"/>
              </w:rPr>
              <w:t>,</w:t>
            </w:r>
            <w:r w:rsidRPr="00387849">
              <w:rPr>
                <w:rFonts w:eastAsia="Arial Unicode MS" w:cs="Arial"/>
                <w:color w:val="000000"/>
                <w:sz w:val="18"/>
                <w:szCs w:val="18"/>
                <w:cs/>
                <w:lang w:val="en-GB"/>
              </w:rPr>
              <w:t>170</w:t>
            </w:r>
            <w:r w:rsidRPr="00387849">
              <w:rPr>
                <w:rFonts w:eastAsia="Arial Unicode MS" w:cs="Arial"/>
                <w:color w:val="000000"/>
                <w:sz w:val="18"/>
                <w:szCs w:val="18"/>
                <w:lang w:val="en-GB"/>
              </w:rPr>
              <w:t>,</w:t>
            </w:r>
            <w:r w:rsidRPr="00387849">
              <w:rPr>
                <w:rFonts w:eastAsia="Arial Unicode MS" w:cs="Arial"/>
                <w:color w:val="000000"/>
                <w:sz w:val="18"/>
                <w:szCs w:val="18"/>
                <w:cs/>
                <w:lang w:val="en-GB"/>
              </w:rPr>
              <w:t>492</w:t>
            </w:r>
          </w:p>
        </w:tc>
        <w:tc>
          <w:tcPr>
            <w:tcW w:w="1485" w:type="dxa"/>
            <w:tcBorders>
              <w:top w:val="nil"/>
              <w:left w:val="nil"/>
              <w:bottom w:val="single" w:sz="4" w:space="0" w:color="auto"/>
              <w:right w:val="nil"/>
            </w:tcBorders>
            <w:shd w:val="clear" w:color="auto" w:fill="auto"/>
          </w:tcPr>
          <w:p w14:paraId="015B7875" w14:textId="48B2683F" w:rsidR="00F74014" w:rsidRPr="00387849" w:rsidRDefault="00C664EB" w:rsidP="00F74014">
            <w:pPr>
              <w:ind w:left="-40" w:right="-72"/>
              <w:jc w:val="right"/>
              <w:rPr>
                <w:rFonts w:cs="Arial"/>
                <w:color w:val="000000"/>
                <w:sz w:val="18"/>
                <w:szCs w:val="18"/>
              </w:rPr>
            </w:pPr>
            <w:r w:rsidRPr="00387849">
              <w:rPr>
                <w:rFonts w:eastAsia="Arial Unicode MS" w:cs="Arial"/>
                <w:color w:val="000000"/>
                <w:sz w:val="18"/>
                <w:szCs w:val="18"/>
                <w:cs/>
                <w:lang w:val="en-GB"/>
              </w:rPr>
              <w:t>44</w:t>
            </w:r>
            <w:r w:rsidRPr="00387849">
              <w:rPr>
                <w:rFonts w:eastAsia="Arial Unicode MS" w:cs="Arial"/>
                <w:color w:val="000000"/>
                <w:sz w:val="18"/>
                <w:szCs w:val="18"/>
                <w:lang w:val="en-GB"/>
              </w:rPr>
              <w:t>,</w:t>
            </w:r>
            <w:r w:rsidRPr="00387849">
              <w:rPr>
                <w:rFonts w:eastAsia="Arial Unicode MS" w:cs="Arial"/>
                <w:color w:val="000000"/>
                <w:sz w:val="18"/>
                <w:szCs w:val="18"/>
                <w:cs/>
                <w:lang w:val="en-GB"/>
              </w:rPr>
              <w:t>947</w:t>
            </w:r>
            <w:r w:rsidRPr="00387849">
              <w:rPr>
                <w:rFonts w:eastAsia="Arial Unicode MS" w:cs="Arial"/>
                <w:color w:val="000000"/>
                <w:sz w:val="18"/>
                <w:szCs w:val="18"/>
                <w:lang w:val="en-GB"/>
              </w:rPr>
              <w:t>,</w:t>
            </w:r>
            <w:r w:rsidRPr="00387849">
              <w:rPr>
                <w:rFonts w:eastAsia="Arial Unicode MS" w:cs="Arial"/>
                <w:color w:val="000000"/>
                <w:sz w:val="18"/>
                <w:szCs w:val="18"/>
                <w:cs/>
                <w:lang w:val="en-GB"/>
              </w:rPr>
              <w:t>430</w:t>
            </w:r>
          </w:p>
        </w:tc>
      </w:tr>
    </w:tbl>
    <w:p w14:paraId="135EAA17" w14:textId="77777777" w:rsidR="003C104A" w:rsidRPr="00387849" w:rsidRDefault="003C104A" w:rsidP="00924830">
      <w:pPr>
        <w:pStyle w:val="ListParagraph"/>
        <w:tabs>
          <w:tab w:val="left" w:pos="540"/>
        </w:tabs>
        <w:spacing w:after="0"/>
        <w:ind w:left="540" w:hanging="540"/>
        <w:jc w:val="both"/>
        <w:rPr>
          <w:rFonts w:ascii="Arial" w:hAnsi="Arial" w:cs="Arial"/>
          <w:color w:val="000000"/>
          <w:sz w:val="18"/>
          <w:szCs w:val="18"/>
        </w:rPr>
      </w:pPr>
    </w:p>
    <w:p w14:paraId="36CFCA57" w14:textId="6F19283D" w:rsidR="00FE3780" w:rsidRDefault="00FE3780" w:rsidP="00F708DA">
      <w:pPr>
        <w:jc w:val="both"/>
        <w:rPr>
          <w:rFonts w:cs="Cordia New"/>
          <w:color w:val="000000"/>
          <w:sz w:val="18"/>
          <w:szCs w:val="18"/>
          <w:lang w:val="en-GB"/>
        </w:rPr>
      </w:pPr>
      <w:r>
        <w:rPr>
          <w:rFonts w:cs="Cordia New"/>
          <w:color w:val="000000"/>
          <w:sz w:val="18"/>
          <w:szCs w:val="18"/>
          <w:lang w:val="en-GB"/>
        </w:rPr>
        <w:br w:type="page"/>
      </w:r>
    </w:p>
    <w:tbl>
      <w:tblPr>
        <w:tblW w:w="9461" w:type="dxa"/>
        <w:tblInd w:w="108" w:type="dxa"/>
        <w:tblLook w:val="04A0" w:firstRow="1" w:lastRow="0" w:firstColumn="1" w:lastColumn="0" w:noHBand="0" w:noVBand="1"/>
      </w:tblPr>
      <w:tblGrid>
        <w:gridCol w:w="9461"/>
      </w:tblGrid>
      <w:tr w:rsidR="00A76C73" w:rsidRPr="00387849" w14:paraId="6B386869" w14:textId="77777777" w:rsidTr="005D1B47">
        <w:trPr>
          <w:trHeight w:val="386"/>
        </w:trPr>
        <w:tc>
          <w:tcPr>
            <w:tcW w:w="9461" w:type="dxa"/>
            <w:shd w:val="clear" w:color="auto" w:fill="auto"/>
            <w:vAlign w:val="center"/>
          </w:tcPr>
          <w:p w14:paraId="4750361A" w14:textId="7F62D7E4" w:rsidR="00F708DA" w:rsidRPr="00387849" w:rsidRDefault="004517FC" w:rsidP="005D1B47">
            <w:pPr>
              <w:ind w:left="528" w:hanging="641"/>
              <w:rPr>
                <w:rFonts w:cs="Arial"/>
                <w:b/>
                <w:bCs/>
                <w:color w:val="000000"/>
                <w:sz w:val="18"/>
                <w:szCs w:val="18"/>
                <w:cs/>
              </w:rPr>
            </w:pPr>
            <w:r w:rsidRPr="00387849">
              <w:rPr>
                <w:rFonts w:cs="Arial"/>
                <w:b/>
                <w:bCs/>
                <w:color w:val="000000"/>
                <w:sz w:val="18"/>
                <w:szCs w:val="18"/>
                <w:lang w:val="en-GB"/>
              </w:rPr>
              <w:t>3</w:t>
            </w:r>
            <w:r w:rsidR="00D13E1A" w:rsidRPr="00387849">
              <w:rPr>
                <w:rFonts w:cs="Arial"/>
                <w:b/>
                <w:bCs/>
                <w:color w:val="000000"/>
                <w:sz w:val="18"/>
                <w:szCs w:val="18"/>
                <w:lang w:val="en-GB"/>
              </w:rPr>
              <w:t>2</w:t>
            </w:r>
            <w:r w:rsidR="00F708DA" w:rsidRPr="00387849">
              <w:rPr>
                <w:rFonts w:cs="Arial"/>
                <w:b/>
                <w:bCs/>
                <w:color w:val="000000"/>
                <w:sz w:val="18"/>
                <w:szCs w:val="18"/>
                <w:lang w:val="en-GB"/>
              </w:rPr>
              <w:tab/>
              <w:t xml:space="preserve">Financial </w:t>
            </w:r>
            <w:r w:rsidR="001F62B9" w:rsidRPr="00387849">
              <w:rPr>
                <w:rFonts w:cs="Arial"/>
                <w:b/>
                <w:bCs/>
                <w:color w:val="000000"/>
                <w:sz w:val="18"/>
                <w:szCs w:val="18"/>
                <w:lang w:val="en-GB"/>
              </w:rPr>
              <w:t>assets and liabilities</w:t>
            </w:r>
          </w:p>
        </w:tc>
      </w:tr>
    </w:tbl>
    <w:p w14:paraId="6E0A67F2" w14:textId="77777777" w:rsidR="00F708DA" w:rsidRPr="00387849" w:rsidRDefault="00F708DA" w:rsidP="00F708DA">
      <w:pPr>
        <w:jc w:val="both"/>
        <w:rPr>
          <w:rFonts w:cs="Arial"/>
          <w:b/>
          <w:bCs/>
          <w:color w:val="000000"/>
          <w:sz w:val="18"/>
          <w:szCs w:val="18"/>
          <w:lang w:val="en-GB"/>
        </w:rPr>
      </w:pPr>
    </w:p>
    <w:p w14:paraId="2042AD05" w14:textId="77777777" w:rsidR="00F708DA" w:rsidRPr="00387849" w:rsidRDefault="00F708DA" w:rsidP="00F708DA">
      <w:pPr>
        <w:jc w:val="both"/>
        <w:rPr>
          <w:rFonts w:cs="Arial"/>
          <w:color w:val="000000"/>
          <w:spacing w:val="-2"/>
          <w:sz w:val="18"/>
          <w:szCs w:val="18"/>
          <w:lang w:val="en-GB"/>
        </w:rPr>
      </w:pPr>
      <w:r w:rsidRPr="00387849">
        <w:rPr>
          <w:rFonts w:cs="Arial"/>
          <w:color w:val="000000"/>
          <w:spacing w:val="-2"/>
          <w:sz w:val="18"/>
          <w:szCs w:val="18"/>
          <w:lang w:val="en-GB"/>
        </w:rPr>
        <w:t>Measurement basis of financial assets and liabilities</w:t>
      </w:r>
    </w:p>
    <w:p w14:paraId="38F46744" w14:textId="77777777" w:rsidR="00F708DA" w:rsidRPr="00387849" w:rsidRDefault="00F708DA" w:rsidP="00F708DA">
      <w:pPr>
        <w:jc w:val="both"/>
        <w:rPr>
          <w:rFonts w:cs="Arial"/>
          <w:color w:val="000000"/>
          <w:spacing w:val="-2"/>
          <w:sz w:val="18"/>
          <w:szCs w:val="18"/>
          <w:lang w:val="en-GB"/>
        </w:rPr>
      </w:pPr>
    </w:p>
    <w:p w14:paraId="132A7C5D" w14:textId="6DD148C7" w:rsidR="00F708DA" w:rsidRPr="00387849" w:rsidRDefault="00F708DA" w:rsidP="00F708DA">
      <w:pPr>
        <w:jc w:val="both"/>
        <w:rPr>
          <w:rFonts w:cs="Arial"/>
          <w:color w:val="000000"/>
          <w:sz w:val="18"/>
          <w:szCs w:val="18"/>
          <w:lang w:val="en-GB"/>
        </w:rPr>
      </w:pPr>
      <w:r w:rsidRPr="00387849">
        <w:rPr>
          <w:rFonts w:cs="Arial"/>
          <w:color w:val="000000"/>
          <w:spacing w:val="-2"/>
          <w:sz w:val="18"/>
          <w:szCs w:val="18"/>
          <w:lang w:val="en-GB"/>
        </w:rPr>
        <w:t xml:space="preserve">The accounting policies in Note </w:t>
      </w:r>
      <w:r w:rsidR="00D13E1A" w:rsidRPr="00387849">
        <w:rPr>
          <w:rFonts w:cs="Arial"/>
          <w:color w:val="000000"/>
          <w:spacing w:val="-2"/>
          <w:sz w:val="18"/>
          <w:szCs w:val="18"/>
          <w:lang w:val="en-GB"/>
        </w:rPr>
        <w:t>5</w:t>
      </w:r>
      <w:r w:rsidRPr="00387849">
        <w:rPr>
          <w:rFonts w:cs="Arial"/>
          <w:color w:val="000000"/>
          <w:spacing w:val="-2"/>
          <w:sz w:val="18"/>
          <w:szCs w:val="18"/>
          <w:lang w:val="en-GB"/>
        </w:rPr>
        <w:t xml:space="preserve"> describe how different classes of financial instruments are measured, and </w:t>
      </w:r>
      <w:r w:rsidRPr="00387849">
        <w:rPr>
          <w:rFonts w:cs="Arial"/>
          <w:color w:val="000000"/>
          <w:sz w:val="18"/>
          <w:szCs w:val="18"/>
          <w:lang w:val="en-GB"/>
        </w:rPr>
        <w:t xml:space="preserve">how income and expenses, including fair value gains and losses, are recognised. The following table </w:t>
      </w:r>
      <w:r w:rsidRPr="00387849">
        <w:rPr>
          <w:rFonts w:cs="Arial"/>
          <w:color w:val="000000"/>
          <w:spacing w:val="-2"/>
          <w:sz w:val="18"/>
          <w:szCs w:val="18"/>
          <w:lang w:val="en-GB"/>
        </w:rPr>
        <w:t>analyses the carrying amounts of the financial assets and liabilities by category and by statement of financial</w:t>
      </w:r>
      <w:r w:rsidRPr="00387849">
        <w:rPr>
          <w:rFonts w:cs="Arial"/>
          <w:color w:val="000000"/>
          <w:sz w:val="18"/>
          <w:szCs w:val="18"/>
          <w:lang w:val="en-GB"/>
        </w:rPr>
        <w:t xml:space="preserve"> position heading.</w:t>
      </w:r>
    </w:p>
    <w:p w14:paraId="5FF1BB66" w14:textId="77777777" w:rsidR="00F708DA" w:rsidRPr="00387849" w:rsidRDefault="00F708DA" w:rsidP="00F708DA">
      <w:pPr>
        <w:jc w:val="both"/>
        <w:rPr>
          <w:rFonts w:cs="Arial"/>
          <w:color w:val="000000"/>
          <w:spacing w:val="-2"/>
          <w:sz w:val="18"/>
          <w:szCs w:val="18"/>
          <w:lang w:val="en-GB"/>
        </w:rPr>
      </w:pPr>
    </w:p>
    <w:tbl>
      <w:tblPr>
        <w:tblW w:w="9477" w:type="dxa"/>
        <w:tblInd w:w="108" w:type="dxa"/>
        <w:tblLayout w:type="fixed"/>
        <w:tblLook w:val="0600" w:firstRow="0" w:lastRow="0" w:firstColumn="0" w:lastColumn="0" w:noHBand="1" w:noVBand="1"/>
      </w:tblPr>
      <w:tblGrid>
        <w:gridCol w:w="4725"/>
        <w:gridCol w:w="1584"/>
        <w:gridCol w:w="1584"/>
        <w:gridCol w:w="1584"/>
      </w:tblGrid>
      <w:tr w:rsidR="00A76C73" w:rsidRPr="00387849" w14:paraId="3555C0C2" w14:textId="77777777" w:rsidTr="005D1B47">
        <w:trPr>
          <w:trHeight w:val="144"/>
        </w:trPr>
        <w:tc>
          <w:tcPr>
            <w:tcW w:w="4725" w:type="dxa"/>
            <w:shd w:val="clear" w:color="auto" w:fill="auto"/>
          </w:tcPr>
          <w:p w14:paraId="57AF1A0F" w14:textId="77777777" w:rsidR="00F708DA" w:rsidRPr="00387849" w:rsidRDefault="00F708DA" w:rsidP="00AA138D">
            <w:pPr>
              <w:ind w:left="-105" w:right="-20"/>
              <w:rPr>
                <w:rFonts w:eastAsia="Arial Unicode MS" w:cs="Arial"/>
                <w:color w:val="000000"/>
                <w:sz w:val="18"/>
                <w:szCs w:val="18"/>
                <w:cs/>
              </w:rPr>
            </w:pPr>
          </w:p>
        </w:tc>
        <w:tc>
          <w:tcPr>
            <w:tcW w:w="4752" w:type="dxa"/>
            <w:gridSpan w:val="3"/>
            <w:tcBorders>
              <w:bottom w:val="single" w:sz="4" w:space="0" w:color="auto"/>
            </w:tcBorders>
            <w:shd w:val="clear" w:color="auto" w:fill="auto"/>
            <w:vAlign w:val="bottom"/>
          </w:tcPr>
          <w:p w14:paraId="7387A1C4" w14:textId="77777777" w:rsidR="00F708DA" w:rsidRPr="00387849" w:rsidRDefault="00F708DA" w:rsidP="00AA138D">
            <w:pPr>
              <w:ind w:left="-105" w:right="11"/>
              <w:jc w:val="center"/>
              <w:rPr>
                <w:rFonts w:cs="Arial"/>
                <w:b/>
                <w:bCs/>
                <w:color w:val="000000"/>
                <w:sz w:val="18"/>
                <w:szCs w:val="18"/>
                <w:cs/>
                <w:lang w:val="en-GB"/>
              </w:rPr>
            </w:pPr>
            <w:r w:rsidRPr="00387849">
              <w:rPr>
                <w:rFonts w:cs="Arial"/>
                <w:b/>
                <w:bCs/>
                <w:color w:val="000000"/>
                <w:sz w:val="18"/>
                <w:szCs w:val="18"/>
                <w:cs/>
                <w:lang w:val="en-GB"/>
              </w:rPr>
              <w:t xml:space="preserve">31 </w:t>
            </w:r>
            <w:r w:rsidRPr="00387849">
              <w:rPr>
                <w:rFonts w:cs="Arial"/>
                <w:b/>
                <w:bCs/>
                <w:color w:val="000000"/>
                <w:sz w:val="18"/>
                <w:szCs w:val="18"/>
                <w:lang w:val="en-GB"/>
              </w:rPr>
              <w:t xml:space="preserve">December </w:t>
            </w:r>
            <w:r w:rsidR="0078579F" w:rsidRPr="00387849">
              <w:rPr>
                <w:rFonts w:cs="Arial"/>
                <w:b/>
                <w:bCs/>
                <w:color w:val="000000"/>
                <w:sz w:val="18"/>
                <w:szCs w:val="18"/>
                <w:lang w:val="en-GB"/>
              </w:rPr>
              <w:t>2024</w:t>
            </w:r>
          </w:p>
        </w:tc>
      </w:tr>
      <w:tr w:rsidR="00A76C73" w:rsidRPr="00387849" w14:paraId="34409F8C" w14:textId="77777777" w:rsidTr="005D1B47">
        <w:trPr>
          <w:trHeight w:val="144"/>
        </w:trPr>
        <w:tc>
          <w:tcPr>
            <w:tcW w:w="4725" w:type="dxa"/>
            <w:shd w:val="clear" w:color="auto" w:fill="auto"/>
          </w:tcPr>
          <w:p w14:paraId="35D0A353" w14:textId="77777777" w:rsidR="00F708DA" w:rsidRPr="00387849" w:rsidRDefault="00F708DA" w:rsidP="00AA138D">
            <w:pPr>
              <w:ind w:left="-105" w:right="-20"/>
              <w:rPr>
                <w:rFonts w:eastAsia="Arial Unicode MS" w:cs="Arial"/>
                <w:color w:val="000000"/>
                <w:sz w:val="18"/>
                <w:szCs w:val="18"/>
                <w:cs/>
              </w:rPr>
            </w:pPr>
          </w:p>
        </w:tc>
        <w:tc>
          <w:tcPr>
            <w:tcW w:w="1584" w:type="dxa"/>
            <w:tcBorders>
              <w:top w:val="single" w:sz="4" w:space="0" w:color="auto"/>
            </w:tcBorders>
            <w:shd w:val="clear" w:color="auto" w:fill="auto"/>
            <w:vAlign w:val="bottom"/>
          </w:tcPr>
          <w:p w14:paraId="2016809E" w14:textId="77777777" w:rsidR="00F708DA" w:rsidRPr="00387849" w:rsidRDefault="00F708DA" w:rsidP="00AA138D">
            <w:pPr>
              <w:ind w:right="-72"/>
              <w:jc w:val="right"/>
              <w:rPr>
                <w:rFonts w:eastAsia="Arial Unicode MS" w:cs="Arial"/>
                <w:b/>
                <w:bCs/>
                <w:color w:val="000000"/>
                <w:sz w:val="18"/>
                <w:szCs w:val="18"/>
              </w:rPr>
            </w:pPr>
            <w:r w:rsidRPr="00387849">
              <w:rPr>
                <w:rFonts w:eastAsia="Arial Unicode MS" w:cs="Arial"/>
                <w:b/>
                <w:bCs/>
                <w:color w:val="000000"/>
                <w:sz w:val="18"/>
                <w:szCs w:val="18"/>
              </w:rPr>
              <w:t>At</w:t>
            </w:r>
            <w:r w:rsidRPr="00387849">
              <w:rPr>
                <w:rFonts w:eastAsia="Arial Unicode MS" w:cs="Arial"/>
                <w:b/>
                <w:bCs/>
                <w:color w:val="000000"/>
                <w:sz w:val="18"/>
                <w:szCs w:val="18"/>
                <w:cs/>
              </w:rPr>
              <w:t xml:space="preserve"> </w:t>
            </w:r>
            <w:r w:rsidRPr="00387849">
              <w:rPr>
                <w:rFonts w:eastAsia="Arial Unicode MS" w:cs="Arial"/>
                <w:b/>
                <w:bCs/>
                <w:color w:val="000000"/>
                <w:sz w:val="18"/>
                <w:szCs w:val="18"/>
              </w:rPr>
              <w:t>fair</w:t>
            </w:r>
            <w:r w:rsidRPr="00387849">
              <w:rPr>
                <w:rFonts w:eastAsia="Arial Unicode MS" w:cs="Arial"/>
                <w:b/>
                <w:bCs/>
                <w:color w:val="000000"/>
                <w:sz w:val="18"/>
                <w:szCs w:val="18"/>
                <w:cs/>
              </w:rPr>
              <w:t xml:space="preserve"> </w:t>
            </w:r>
            <w:r w:rsidRPr="00387849">
              <w:rPr>
                <w:rFonts w:eastAsia="Arial Unicode MS" w:cs="Arial"/>
                <w:b/>
                <w:bCs/>
                <w:color w:val="000000"/>
                <w:sz w:val="18"/>
                <w:szCs w:val="18"/>
              </w:rPr>
              <w:t>value</w:t>
            </w:r>
          </w:p>
        </w:tc>
        <w:tc>
          <w:tcPr>
            <w:tcW w:w="1584" w:type="dxa"/>
            <w:tcBorders>
              <w:top w:val="single" w:sz="4" w:space="0" w:color="auto"/>
            </w:tcBorders>
            <w:shd w:val="clear" w:color="auto" w:fill="auto"/>
            <w:vAlign w:val="bottom"/>
          </w:tcPr>
          <w:p w14:paraId="1A510298" w14:textId="062EE3E4" w:rsidR="00F708DA" w:rsidRPr="00387849" w:rsidRDefault="00F708DA" w:rsidP="00AA138D">
            <w:pPr>
              <w:ind w:right="-108"/>
              <w:jc w:val="right"/>
              <w:rPr>
                <w:rFonts w:eastAsia="Arial Unicode MS" w:cs="Arial"/>
                <w:b/>
                <w:bCs/>
                <w:color w:val="000000"/>
                <w:sz w:val="18"/>
                <w:szCs w:val="18"/>
                <w:cs/>
              </w:rPr>
            </w:pPr>
          </w:p>
        </w:tc>
        <w:tc>
          <w:tcPr>
            <w:tcW w:w="1584" w:type="dxa"/>
            <w:tcBorders>
              <w:top w:val="single" w:sz="4" w:space="0" w:color="auto"/>
            </w:tcBorders>
            <w:shd w:val="clear" w:color="auto" w:fill="auto"/>
          </w:tcPr>
          <w:p w14:paraId="30DD48DA" w14:textId="77777777" w:rsidR="00F708DA" w:rsidRPr="00387849" w:rsidRDefault="00F708DA" w:rsidP="00AA138D">
            <w:pPr>
              <w:ind w:right="-72"/>
              <w:jc w:val="right"/>
              <w:rPr>
                <w:rFonts w:eastAsia="Arial Unicode MS" w:cs="Arial"/>
                <w:b/>
                <w:bCs/>
                <w:color w:val="000000"/>
                <w:sz w:val="18"/>
                <w:szCs w:val="18"/>
              </w:rPr>
            </w:pPr>
          </w:p>
        </w:tc>
      </w:tr>
      <w:tr w:rsidR="00A76C73" w:rsidRPr="00387849" w14:paraId="3985B72E" w14:textId="77777777" w:rsidTr="005D1B47">
        <w:trPr>
          <w:trHeight w:val="53"/>
        </w:trPr>
        <w:tc>
          <w:tcPr>
            <w:tcW w:w="4725" w:type="dxa"/>
            <w:shd w:val="clear" w:color="auto" w:fill="auto"/>
          </w:tcPr>
          <w:p w14:paraId="2E359B39" w14:textId="77777777" w:rsidR="00F708DA" w:rsidRPr="00387849" w:rsidRDefault="00F708DA" w:rsidP="00AA138D">
            <w:pPr>
              <w:ind w:left="-105" w:right="-20"/>
              <w:rPr>
                <w:rFonts w:eastAsia="Arial Unicode MS" w:cs="Arial"/>
                <w:color w:val="000000"/>
                <w:sz w:val="18"/>
                <w:szCs w:val="18"/>
                <w:cs/>
              </w:rPr>
            </w:pPr>
          </w:p>
        </w:tc>
        <w:tc>
          <w:tcPr>
            <w:tcW w:w="1584" w:type="dxa"/>
            <w:shd w:val="clear" w:color="auto" w:fill="auto"/>
            <w:vAlign w:val="bottom"/>
          </w:tcPr>
          <w:p w14:paraId="5990999F" w14:textId="77777777" w:rsidR="00F708DA" w:rsidRPr="00387849" w:rsidRDefault="00F708DA" w:rsidP="00AA138D">
            <w:pPr>
              <w:ind w:right="-72"/>
              <w:jc w:val="right"/>
              <w:rPr>
                <w:rFonts w:eastAsia="Arial Unicode MS" w:cs="Arial"/>
                <w:b/>
                <w:bCs/>
                <w:color w:val="000000"/>
                <w:sz w:val="18"/>
                <w:szCs w:val="18"/>
              </w:rPr>
            </w:pPr>
            <w:r w:rsidRPr="00387849">
              <w:rPr>
                <w:rFonts w:eastAsia="Arial Unicode MS" w:cs="Arial"/>
                <w:b/>
                <w:bCs/>
                <w:color w:val="000000"/>
                <w:sz w:val="18"/>
                <w:szCs w:val="18"/>
              </w:rPr>
              <w:t>through</w:t>
            </w:r>
          </w:p>
        </w:tc>
        <w:tc>
          <w:tcPr>
            <w:tcW w:w="1584" w:type="dxa"/>
            <w:shd w:val="clear" w:color="auto" w:fill="auto"/>
            <w:vAlign w:val="bottom"/>
          </w:tcPr>
          <w:p w14:paraId="1B624048" w14:textId="4FE9632A" w:rsidR="00F708DA" w:rsidRPr="00387849" w:rsidRDefault="00E12EC7" w:rsidP="00AA138D">
            <w:pPr>
              <w:ind w:right="-72"/>
              <w:jc w:val="right"/>
              <w:rPr>
                <w:rFonts w:eastAsia="Arial Unicode MS" w:cs="Arial"/>
                <w:b/>
                <w:bCs/>
                <w:color w:val="000000"/>
                <w:sz w:val="18"/>
                <w:szCs w:val="18"/>
              </w:rPr>
            </w:pPr>
            <w:r w:rsidRPr="00387849">
              <w:rPr>
                <w:rFonts w:eastAsia="Arial Unicode MS" w:cs="Arial"/>
                <w:b/>
                <w:bCs/>
                <w:color w:val="000000"/>
                <w:sz w:val="18"/>
                <w:szCs w:val="18"/>
                <w:lang w:val="en-US"/>
              </w:rPr>
              <w:t>At a</w:t>
            </w:r>
            <w:r w:rsidR="00F708DA" w:rsidRPr="00387849">
              <w:rPr>
                <w:rFonts w:eastAsia="Arial Unicode MS" w:cs="Arial"/>
                <w:b/>
                <w:bCs/>
                <w:color w:val="000000"/>
                <w:sz w:val="18"/>
                <w:szCs w:val="18"/>
              </w:rPr>
              <w:t>mortised</w:t>
            </w:r>
          </w:p>
        </w:tc>
        <w:tc>
          <w:tcPr>
            <w:tcW w:w="1584" w:type="dxa"/>
            <w:shd w:val="clear" w:color="auto" w:fill="auto"/>
          </w:tcPr>
          <w:p w14:paraId="2348C3A1" w14:textId="77777777" w:rsidR="00F708DA" w:rsidRPr="00387849" w:rsidRDefault="00F708DA" w:rsidP="00AA138D">
            <w:pPr>
              <w:ind w:right="-72"/>
              <w:jc w:val="right"/>
              <w:rPr>
                <w:rFonts w:eastAsia="Arial Unicode MS" w:cs="Arial"/>
                <w:b/>
                <w:bCs/>
                <w:color w:val="000000"/>
                <w:sz w:val="18"/>
                <w:szCs w:val="18"/>
              </w:rPr>
            </w:pPr>
          </w:p>
        </w:tc>
      </w:tr>
      <w:tr w:rsidR="00A76C73" w:rsidRPr="00387849" w14:paraId="4BA73992" w14:textId="77777777" w:rsidTr="005D1B47">
        <w:trPr>
          <w:trHeight w:val="144"/>
        </w:trPr>
        <w:tc>
          <w:tcPr>
            <w:tcW w:w="4725" w:type="dxa"/>
            <w:shd w:val="clear" w:color="auto" w:fill="auto"/>
          </w:tcPr>
          <w:p w14:paraId="59D12252" w14:textId="77777777" w:rsidR="00F708DA" w:rsidRPr="00387849" w:rsidRDefault="00F708DA" w:rsidP="00AA138D">
            <w:pPr>
              <w:ind w:left="-105" w:right="-20"/>
              <w:rPr>
                <w:rFonts w:eastAsia="Arial Unicode MS" w:cs="Arial"/>
                <w:color w:val="000000"/>
                <w:sz w:val="18"/>
                <w:szCs w:val="18"/>
                <w:cs/>
              </w:rPr>
            </w:pPr>
          </w:p>
        </w:tc>
        <w:tc>
          <w:tcPr>
            <w:tcW w:w="1584" w:type="dxa"/>
            <w:shd w:val="clear" w:color="auto" w:fill="auto"/>
            <w:vAlign w:val="bottom"/>
          </w:tcPr>
          <w:p w14:paraId="471E8FFC" w14:textId="77777777" w:rsidR="00F708DA" w:rsidRPr="00387849" w:rsidRDefault="00F708DA" w:rsidP="00AA138D">
            <w:pPr>
              <w:ind w:right="-72"/>
              <w:jc w:val="right"/>
              <w:rPr>
                <w:rFonts w:eastAsia="Arial Unicode MS" w:cs="Arial"/>
                <w:b/>
                <w:bCs/>
                <w:color w:val="000000"/>
                <w:sz w:val="18"/>
                <w:szCs w:val="18"/>
              </w:rPr>
            </w:pPr>
            <w:r w:rsidRPr="00387849">
              <w:rPr>
                <w:rFonts w:eastAsia="Arial Unicode MS" w:cs="Arial"/>
                <w:b/>
                <w:bCs/>
                <w:color w:val="000000"/>
                <w:sz w:val="18"/>
                <w:szCs w:val="18"/>
              </w:rPr>
              <w:t>profit</w:t>
            </w:r>
            <w:r w:rsidRPr="00387849">
              <w:rPr>
                <w:rFonts w:eastAsia="Arial Unicode MS" w:cs="Arial"/>
                <w:b/>
                <w:bCs/>
                <w:color w:val="000000"/>
                <w:sz w:val="18"/>
                <w:szCs w:val="18"/>
                <w:cs/>
              </w:rPr>
              <w:t xml:space="preserve"> </w:t>
            </w:r>
            <w:r w:rsidRPr="00387849">
              <w:rPr>
                <w:rFonts w:eastAsia="Arial Unicode MS" w:cs="Arial"/>
                <w:b/>
                <w:bCs/>
                <w:color w:val="000000"/>
                <w:sz w:val="18"/>
                <w:szCs w:val="18"/>
              </w:rPr>
              <w:t>or</w:t>
            </w:r>
            <w:r w:rsidRPr="00387849">
              <w:rPr>
                <w:rFonts w:eastAsia="Arial Unicode MS" w:cs="Arial"/>
                <w:b/>
                <w:bCs/>
                <w:color w:val="000000"/>
                <w:sz w:val="18"/>
                <w:szCs w:val="18"/>
                <w:cs/>
              </w:rPr>
              <w:t xml:space="preserve"> </w:t>
            </w:r>
            <w:r w:rsidRPr="00387849">
              <w:rPr>
                <w:rFonts w:eastAsia="Arial Unicode MS" w:cs="Arial"/>
                <w:b/>
                <w:bCs/>
                <w:color w:val="000000"/>
                <w:sz w:val="18"/>
                <w:szCs w:val="18"/>
              </w:rPr>
              <w:t>loss</w:t>
            </w:r>
          </w:p>
        </w:tc>
        <w:tc>
          <w:tcPr>
            <w:tcW w:w="1584" w:type="dxa"/>
            <w:shd w:val="clear" w:color="auto" w:fill="auto"/>
            <w:vAlign w:val="bottom"/>
          </w:tcPr>
          <w:p w14:paraId="7A869B79" w14:textId="77777777" w:rsidR="00F708DA" w:rsidRPr="00387849" w:rsidRDefault="00F708DA" w:rsidP="00AA138D">
            <w:pPr>
              <w:ind w:right="-72"/>
              <w:jc w:val="right"/>
              <w:rPr>
                <w:rFonts w:eastAsia="Arial Unicode MS" w:cs="Arial"/>
                <w:b/>
                <w:bCs/>
                <w:color w:val="000000"/>
                <w:sz w:val="18"/>
                <w:szCs w:val="18"/>
              </w:rPr>
            </w:pPr>
            <w:r w:rsidRPr="00387849">
              <w:rPr>
                <w:rFonts w:eastAsia="Arial Unicode MS" w:cs="Arial"/>
                <w:b/>
                <w:bCs/>
                <w:color w:val="000000"/>
                <w:sz w:val="18"/>
                <w:szCs w:val="18"/>
              </w:rPr>
              <w:t>cost</w:t>
            </w:r>
          </w:p>
        </w:tc>
        <w:tc>
          <w:tcPr>
            <w:tcW w:w="1584" w:type="dxa"/>
            <w:shd w:val="clear" w:color="auto" w:fill="auto"/>
          </w:tcPr>
          <w:p w14:paraId="19076480" w14:textId="77777777" w:rsidR="00F708DA" w:rsidRPr="00387849" w:rsidRDefault="00F708DA" w:rsidP="00AA138D">
            <w:pPr>
              <w:ind w:right="-72"/>
              <w:jc w:val="right"/>
              <w:rPr>
                <w:rFonts w:eastAsia="Arial Unicode MS" w:cs="Arial"/>
                <w:b/>
                <w:bCs/>
                <w:color w:val="000000"/>
                <w:sz w:val="18"/>
                <w:szCs w:val="18"/>
              </w:rPr>
            </w:pPr>
            <w:r w:rsidRPr="00387849">
              <w:rPr>
                <w:rFonts w:eastAsia="Arial Unicode MS" w:cs="Arial"/>
                <w:b/>
                <w:bCs/>
                <w:color w:val="000000"/>
                <w:sz w:val="18"/>
                <w:szCs w:val="18"/>
              </w:rPr>
              <w:t>Total</w:t>
            </w:r>
          </w:p>
        </w:tc>
      </w:tr>
      <w:tr w:rsidR="00A76C73" w:rsidRPr="00387849" w14:paraId="6FE510F5" w14:textId="77777777" w:rsidTr="005D1B47">
        <w:trPr>
          <w:trHeight w:val="144"/>
        </w:trPr>
        <w:tc>
          <w:tcPr>
            <w:tcW w:w="4725" w:type="dxa"/>
            <w:shd w:val="clear" w:color="auto" w:fill="auto"/>
          </w:tcPr>
          <w:p w14:paraId="69588348" w14:textId="77777777" w:rsidR="00F708DA" w:rsidRPr="00387849" w:rsidRDefault="00F708DA" w:rsidP="00AA138D">
            <w:pPr>
              <w:ind w:left="-105" w:right="-20"/>
              <w:rPr>
                <w:rFonts w:eastAsia="Arial Unicode MS" w:cs="Arial"/>
                <w:color w:val="000000"/>
                <w:sz w:val="18"/>
                <w:szCs w:val="18"/>
                <w:cs/>
              </w:rPr>
            </w:pPr>
          </w:p>
        </w:tc>
        <w:tc>
          <w:tcPr>
            <w:tcW w:w="1584" w:type="dxa"/>
            <w:tcBorders>
              <w:bottom w:val="single" w:sz="4" w:space="0" w:color="auto"/>
            </w:tcBorders>
            <w:shd w:val="clear" w:color="auto" w:fill="auto"/>
            <w:vAlign w:val="bottom"/>
          </w:tcPr>
          <w:p w14:paraId="03B15AEB" w14:textId="77777777" w:rsidR="00F708DA" w:rsidRPr="00387849" w:rsidRDefault="00F708DA" w:rsidP="00AA138D">
            <w:pPr>
              <w:ind w:right="-72"/>
              <w:jc w:val="right"/>
              <w:rPr>
                <w:rFonts w:eastAsia="Arial Unicode MS" w:cs="Arial"/>
                <w:b/>
                <w:bCs/>
                <w:color w:val="000000"/>
                <w:sz w:val="18"/>
                <w:szCs w:val="18"/>
              </w:rPr>
            </w:pPr>
            <w:r w:rsidRPr="00387849">
              <w:rPr>
                <w:rFonts w:eastAsia="Arial Unicode MS" w:cs="Arial"/>
                <w:b/>
                <w:bCs/>
                <w:color w:val="000000"/>
                <w:sz w:val="18"/>
                <w:szCs w:val="18"/>
              </w:rPr>
              <w:t>Baht</w:t>
            </w:r>
          </w:p>
        </w:tc>
        <w:tc>
          <w:tcPr>
            <w:tcW w:w="1584" w:type="dxa"/>
            <w:tcBorders>
              <w:bottom w:val="single" w:sz="4" w:space="0" w:color="auto"/>
            </w:tcBorders>
            <w:shd w:val="clear" w:color="auto" w:fill="auto"/>
          </w:tcPr>
          <w:p w14:paraId="45F9A337" w14:textId="77777777" w:rsidR="00F708DA" w:rsidRPr="00387849" w:rsidRDefault="00F708DA" w:rsidP="00AA138D">
            <w:pPr>
              <w:ind w:right="-72"/>
              <w:jc w:val="right"/>
              <w:rPr>
                <w:rFonts w:eastAsia="Arial Unicode MS" w:cs="Arial"/>
                <w:b/>
                <w:bCs/>
                <w:color w:val="000000"/>
                <w:sz w:val="18"/>
                <w:szCs w:val="18"/>
              </w:rPr>
            </w:pPr>
            <w:r w:rsidRPr="00387849">
              <w:rPr>
                <w:rFonts w:eastAsia="Arial Unicode MS" w:cs="Arial"/>
                <w:b/>
                <w:bCs/>
                <w:color w:val="000000"/>
                <w:sz w:val="18"/>
                <w:szCs w:val="18"/>
              </w:rPr>
              <w:t>Baht</w:t>
            </w:r>
          </w:p>
        </w:tc>
        <w:tc>
          <w:tcPr>
            <w:tcW w:w="1584" w:type="dxa"/>
            <w:tcBorders>
              <w:bottom w:val="single" w:sz="4" w:space="0" w:color="auto"/>
            </w:tcBorders>
            <w:shd w:val="clear" w:color="auto" w:fill="auto"/>
          </w:tcPr>
          <w:p w14:paraId="14F75784" w14:textId="77777777" w:rsidR="00F708DA" w:rsidRPr="00387849" w:rsidRDefault="00F708DA" w:rsidP="00AA138D">
            <w:pPr>
              <w:ind w:right="-72"/>
              <w:jc w:val="right"/>
              <w:rPr>
                <w:rFonts w:eastAsia="Arial Unicode MS" w:cs="Arial"/>
                <w:b/>
                <w:bCs/>
                <w:color w:val="000000"/>
                <w:sz w:val="18"/>
                <w:szCs w:val="18"/>
              </w:rPr>
            </w:pPr>
            <w:r w:rsidRPr="00387849">
              <w:rPr>
                <w:rFonts w:eastAsia="Arial Unicode MS" w:cs="Arial"/>
                <w:b/>
                <w:bCs/>
                <w:color w:val="000000"/>
                <w:sz w:val="18"/>
                <w:szCs w:val="18"/>
              </w:rPr>
              <w:t>Baht</w:t>
            </w:r>
          </w:p>
        </w:tc>
      </w:tr>
      <w:tr w:rsidR="00A13758" w:rsidRPr="00387849" w14:paraId="3BD1BCE0" w14:textId="77777777" w:rsidTr="00A13758">
        <w:trPr>
          <w:trHeight w:val="144"/>
        </w:trPr>
        <w:tc>
          <w:tcPr>
            <w:tcW w:w="4725" w:type="dxa"/>
            <w:shd w:val="clear" w:color="auto" w:fill="auto"/>
          </w:tcPr>
          <w:p w14:paraId="41C87513" w14:textId="77777777" w:rsidR="00F708DA" w:rsidRPr="00387849" w:rsidRDefault="00F708DA" w:rsidP="00AA138D">
            <w:pPr>
              <w:ind w:left="-105" w:right="-20"/>
              <w:rPr>
                <w:rFonts w:eastAsia="Arial Unicode MS" w:cs="Arial"/>
                <w:b/>
                <w:bCs/>
                <w:color w:val="000000"/>
                <w:sz w:val="18"/>
                <w:szCs w:val="18"/>
              </w:rPr>
            </w:pPr>
          </w:p>
        </w:tc>
        <w:tc>
          <w:tcPr>
            <w:tcW w:w="1584" w:type="dxa"/>
            <w:tcBorders>
              <w:top w:val="single" w:sz="4" w:space="0" w:color="auto"/>
            </w:tcBorders>
            <w:shd w:val="clear" w:color="auto" w:fill="auto"/>
          </w:tcPr>
          <w:p w14:paraId="42402D4C" w14:textId="77777777" w:rsidR="00F708DA" w:rsidRPr="00387849" w:rsidRDefault="00F708DA" w:rsidP="00AA138D">
            <w:pPr>
              <w:ind w:right="-72"/>
              <w:jc w:val="right"/>
              <w:rPr>
                <w:rFonts w:eastAsia="Arial Unicode MS" w:cs="Arial"/>
                <w:b/>
                <w:bCs/>
                <w:color w:val="000000"/>
                <w:sz w:val="18"/>
                <w:szCs w:val="18"/>
              </w:rPr>
            </w:pPr>
          </w:p>
        </w:tc>
        <w:tc>
          <w:tcPr>
            <w:tcW w:w="1584" w:type="dxa"/>
            <w:tcBorders>
              <w:top w:val="single" w:sz="4" w:space="0" w:color="auto"/>
            </w:tcBorders>
            <w:shd w:val="clear" w:color="auto" w:fill="auto"/>
          </w:tcPr>
          <w:p w14:paraId="33169CD2" w14:textId="77777777" w:rsidR="00F708DA" w:rsidRPr="00387849" w:rsidRDefault="00F708DA" w:rsidP="00AA138D">
            <w:pPr>
              <w:ind w:right="-72"/>
              <w:jc w:val="right"/>
              <w:rPr>
                <w:rFonts w:eastAsia="Arial Unicode MS" w:cs="Arial"/>
                <w:b/>
                <w:bCs/>
                <w:color w:val="000000"/>
                <w:sz w:val="18"/>
                <w:szCs w:val="18"/>
              </w:rPr>
            </w:pPr>
          </w:p>
        </w:tc>
        <w:tc>
          <w:tcPr>
            <w:tcW w:w="1584" w:type="dxa"/>
            <w:tcBorders>
              <w:top w:val="single" w:sz="4" w:space="0" w:color="auto"/>
            </w:tcBorders>
            <w:shd w:val="clear" w:color="auto" w:fill="auto"/>
          </w:tcPr>
          <w:p w14:paraId="058AE076" w14:textId="77777777" w:rsidR="00F708DA" w:rsidRPr="00387849" w:rsidRDefault="00F708DA" w:rsidP="00AA138D">
            <w:pPr>
              <w:ind w:right="-72"/>
              <w:jc w:val="right"/>
              <w:rPr>
                <w:rFonts w:eastAsia="Arial Unicode MS" w:cs="Arial"/>
                <w:b/>
                <w:bCs/>
                <w:color w:val="000000"/>
                <w:sz w:val="18"/>
                <w:szCs w:val="18"/>
              </w:rPr>
            </w:pPr>
          </w:p>
        </w:tc>
      </w:tr>
      <w:tr w:rsidR="00A13758" w:rsidRPr="00387849" w14:paraId="13EF4C2D" w14:textId="77777777" w:rsidTr="00A13758">
        <w:trPr>
          <w:trHeight w:val="144"/>
        </w:trPr>
        <w:tc>
          <w:tcPr>
            <w:tcW w:w="4725" w:type="dxa"/>
            <w:shd w:val="clear" w:color="auto" w:fill="auto"/>
          </w:tcPr>
          <w:p w14:paraId="7847A514" w14:textId="77777777" w:rsidR="00E77AE2" w:rsidRPr="00387849" w:rsidRDefault="00E77AE2" w:rsidP="00E77AE2">
            <w:pPr>
              <w:ind w:left="-105" w:right="-20"/>
              <w:rPr>
                <w:rFonts w:eastAsia="Arial Unicode MS" w:cs="Arial"/>
                <w:color w:val="000000"/>
                <w:sz w:val="18"/>
                <w:szCs w:val="18"/>
                <w:cs/>
              </w:rPr>
            </w:pPr>
            <w:r w:rsidRPr="00387849">
              <w:rPr>
                <w:rFonts w:eastAsia="Arial Unicode MS" w:cs="Arial"/>
                <w:b/>
                <w:bCs/>
                <w:color w:val="000000"/>
                <w:sz w:val="18"/>
                <w:szCs w:val="18"/>
              </w:rPr>
              <w:t>Financial</w:t>
            </w:r>
            <w:r w:rsidRPr="00387849">
              <w:rPr>
                <w:rFonts w:eastAsia="Arial Unicode MS" w:cs="Arial"/>
                <w:b/>
                <w:bCs/>
                <w:color w:val="000000"/>
                <w:sz w:val="18"/>
                <w:szCs w:val="18"/>
                <w:cs/>
              </w:rPr>
              <w:t xml:space="preserve"> </w:t>
            </w:r>
            <w:r w:rsidRPr="00387849">
              <w:rPr>
                <w:rFonts w:eastAsia="Arial Unicode MS" w:cs="Arial"/>
                <w:b/>
                <w:bCs/>
                <w:color w:val="000000"/>
                <w:sz w:val="18"/>
                <w:szCs w:val="18"/>
              </w:rPr>
              <w:t>assets</w:t>
            </w:r>
          </w:p>
        </w:tc>
        <w:tc>
          <w:tcPr>
            <w:tcW w:w="1584" w:type="dxa"/>
            <w:shd w:val="clear" w:color="auto" w:fill="auto"/>
            <w:vAlign w:val="bottom"/>
          </w:tcPr>
          <w:p w14:paraId="6F94E9F2" w14:textId="3852D09E" w:rsidR="00E77AE2" w:rsidRPr="00387849" w:rsidRDefault="00E77AE2" w:rsidP="00E77AE2">
            <w:pPr>
              <w:ind w:right="-72"/>
              <w:jc w:val="right"/>
              <w:rPr>
                <w:rFonts w:eastAsia="Arial Unicode MS" w:cs="Arial"/>
                <w:b/>
                <w:bCs/>
                <w:color w:val="000000"/>
                <w:sz w:val="18"/>
                <w:szCs w:val="18"/>
                <w:cs/>
              </w:rPr>
            </w:pPr>
            <w:r w:rsidRPr="00387849">
              <w:rPr>
                <w:rFonts w:eastAsia="Arial Unicode MS" w:cs="Arial"/>
                <w:color w:val="000000"/>
                <w:sz w:val="18"/>
                <w:szCs w:val="18"/>
                <w:cs/>
              </w:rPr>
              <w:t>-</w:t>
            </w:r>
          </w:p>
        </w:tc>
        <w:tc>
          <w:tcPr>
            <w:tcW w:w="1584" w:type="dxa"/>
            <w:shd w:val="clear" w:color="auto" w:fill="auto"/>
            <w:vAlign w:val="bottom"/>
          </w:tcPr>
          <w:p w14:paraId="3EDFE884" w14:textId="5C1A01CE" w:rsidR="00E77AE2" w:rsidRPr="00387849" w:rsidRDefault="00E77AE2" w:rsidP="00E77AE2">
            <w:pPr>
              <w:ind w:right="-72"/>
              <w:jc w:val="right"/>
              <w:rPr>
                <w:rFonts w:eastAsia="Arial Unicode MS" w:cs="Arial"/>
                <w:b/>
                <w:bCs/>
                <w:color w:val="000000"/>
                <w:sz w:val="18"/>
                <w:szCs w:val="18"/>
              </w:rPr>
            </w:pPr>
            <w:r w:rsidRPr="00387849">
              <w:rPr>
                <w:rFonts w:eastAsia="Arial Unicode MS" w:cs="Arial"/>
                <w:color w:val="000000"/>
                <w:sz w:val="18"/>
                <w:szCs w:val="18"/>
                <w:cs/>
                <w:lang w:val="en-US"/>
              </w:rPr>
              <w:t>368</w:t>
            </w:r>
            <w:r w:rsidRPr="00387849">
              <w:rPr>
                <w:rFonts w:eastAsia="Arial Unicode MS" w:cs="Arial"/>
                <w:color w:val="000000"/>
                <w:sz w:val="18"/>
                <w:szCs w:val="18"/>
                <w:lang w:val="en-US"/>
              </w:rPr>
              <w:t>,</w:t>
            </w:r>
            <w:r w:rsidRPr="00387849">
              <w:rPr>
                <w:rFonts w:eastAsia="Arial Unicode MS" w:cs="Arial"/>
                <w:color w:val="000000"/>
                <w:sz w:val="18"/>
                <w:szCs w:val="18"/>
                <w:cs/>
                <w:lang w:val="en-US"/>
              </w:rPr>
              <w:t>317</w:t>
            </w:r>
            <w:r w:rsidRPr="00387849">
              <w:rPr>
                <w:rFonts w:eastAsia="Arial Unicode MS" w:cs="Arial"/>
                <w:color w:val="000000"/>
                <w:sz w:val="18"/>
                <w:szCs w:val="18"/>
                <w:lang w:val="en-US"/>
              </w:rPr>
              <w:t>,</w:t>
            </w:r>
            <w:r w:rsidRPr="00387849">
              <w:rPr>
                <w:rFonts w:eastAsia="Arial Unicode MS" w:cs="Arial"/>
                <w:color w:val="000000"/>
                <w:sz w:val="18"/>
                <w:szCs w:val="18"/>
                <w:cs/>
                <w:lang w:val="en-US"/>
              </w:rPr>
              <w:t>071</w:t>
            </w:r>
          </w:p>
        </w:tc>
        <w:tc>
          <w:tcPr>
            <w:tcW w:w="1584" w:type="dxa"/>
            <w:shd w:val="clear" w:color="auto" w:fill="auto"/>
            <w:vAlign w:val="bottom"/>
          </w:tcPr>
          <w:p w14:paraId="2EE7F6AE" w14:textId="6CC435D1" w:rsidR="00E77AE2" w:rsidRPr="00387849" w:rsidRDefault="00E77AE2" w:rsidP="00E77AE2">
            <w:pPr>
              <w:ind w:right="-72"/>
              <w:jc w:val="right"/>
              <w:rPr>
                <w:rFonts w:eastAsia="Arial Unicode MS" w:cs="Arial"/>
                <w:b/>
                <w:bCs/>
                <w:color w:val="000000"/>
                <w:sz w:val="18"/>
                <w:szCs w:val="18"/>
              </w:rPr>
            </w:pPr>
            <w:r w:rsidRPr="00387849">
              <w:rPr>
                <w:rFonts w:eastAsia="Arial Unicode MS" w:cs="Arial"/>
                <w:color w:val="000000"/>
                <w:sz w:val="18"/>
                <w:szCs w:val="18"/>
                <w:cs/>
                <w:lang w:val="en-US"/>
              </w:rPr>
              <w:t>368</w:t>
            </w:r>
            <w:r w:rsidRPr="00387849">
              <w:rPr>
                <w:rFonts w:eastAsia="Arial Unicode MS" w:cs="Arial"/>
                <w:color w:val="000000"/>
                <w:sz w:val="18"/>
                <w:szCs w:val="18"/>
                <w:lang w:val="en-US"/>
              </w:rPr>
              <w:t>,</w:t>
            </w:r>
            <w:r w:rsidRPr="00387849">
              <w:rPr>
                <w:rFonts w:eastAsia="Arial Unicode MS" w:cs="Arial"/>
                <w:color w:val="000000"/>
                <w:sz w:val="18"/>
                <w:szCs w:val="18"/>
                <w:cs/>
                <w:lang w:val="en-US"/>
              </w:rPr>
              <w:t>317</w:t>
            </w:r>
            <w:r w:rsidRPr="00387849">
              <w:rPr>
                <w:rFonts w:eastAsia="Arial Unicode MS" w:cs="Arial"/>
                <w:color w:val="000000"/>
                <w:sz w:val="18"/>
                <w:szCs w:val="18"/>
                <w:lang w:val="en-US"/>
              </w:rPr>
              <w:t>,</w:t>
            </w:r>
            <w:r w:rsidRPr="00387849">
              <w:rPr>
                <w:rFonts w:eastAsia="Arial Unicode MS" w:cs="Arial"/>
                <w:color w:val="000000"/>
                <w:sz w:val="18"/>
                <w:szCs w:val="18"/>
                <w:cs/>
                <w:lang w:val="en-US"/>
              </w:rPr>
              <w:t>071</w:t>
            </w:r>
          </w:p>
        </w:tc>
      </w:tr>
      <w:tr w:rsidR="00A13758" w:rsidRPr="00387849" w14:paraId="1AD5E7A4" w14:textId="77777777" w:rsidTr="00A13758">
        <w:trPr>
          <w:trHeight w:val="144"/>
        </w:trPr>
        <w:tc>
          <w:tcPr>
            <w:tcW w:w="4725" w:type="dxa"/>
            <w:shd w:val="clear" w:color="auto" w:fill="auto"/>
          </w:tcPr>
          <w:p w14:paraId="5E4A2174" w14:textId="77777777" w:rsidR="00E77AE2" w:rsidRPr="00387849" w:rsidRDefault="00E77AE2" w:rsidP="00E77AE2">
            <w:pPr>
              <w:ind w:left="-105" w:right="-20"/>
              <w:rPr>
                <w:rFonts w:eastAsia="Arial Unicode MS" w:cs="Arial"/>
                <w:color w:val="000000"/>
                <w:sz w:val="18"/>
                <w:szCs w:val="18"/>
              </w:rPr>
            </w:pPr>
            <w:r w:rsidRPr="00387849">
              <w:rPr>
                <w:rFonts w:eastAsia="Arial Unicode MS" w:cs="Arial"/>
                <w:color w:val="000000"/>
                <w:sz w:val="18"/>
                <w:szCs w:val="18"/>
              </w:rPr>
              <w:t>Cash</w:t>
            </w:r>
            <w:r w:rsidRPr="00387849">
              <w:rPr>
                <w:rFonts w:eastAsia="Arial Unicode MS" w:cs="Arial"/>
                <w:color w:val="000000"/>
                <w:sz w:val="18"/>
                <w:szCs w:val="18"/>
                <w:cs/>
              </w:rPr>
              <w:t xml:space="preserve"> </w:t>
            </w:r>
            <w:r w:rsidRPr="00387849">
              <w:rPr>
                <w:rFonts w:eastAsia="Arial Unicode MS" w:cs="Arial"/>
                <w:color w:val="000000"/>
                <w:sz w:val="18"/>
                <w:szCs w:val="18"/>
              </w:rPr>
              <w:t>and</w:t>
            </w:r>
            <w:r w:rsidRPr="00387849">
              <w:rPr>
                <w:rFonts w:eastAsia="Arial Unicode MS" w:cs="Arial"/>
                <w:color w:val="000000"/>
                <w:sz w:val="18"/>
                <w:szCs w:val="18"/>
                <w:cs/>
              </w:rPr>
              <w:t xml:space="preserve"> </w:t>
            </w:r>
            <w:r w:rsidRPr="00387849">
              <w:rPr>
                <w:rFonts w:eastAsia="Arial Unicode MS" w:cs="Arial"/>
                <w:color w:val="000000"/>
                <w:sz w:val="18"/>
                <w:szCs w:val="18"/>
              </w:rPr>
              <w:t>cash</w:t>
            </w:r>
            <w:r w:rsidRPr="00387849">
              <w:rPr>
                <w:rFonts w:eastAsia="Arial Unicode MS" w:cs="Arial"/>
                <w:color w:val="000000"/>
                <w:sz w:val="18"/>
                <w:szCs w:val="18"/>
                <w:cs/>
              </w:rPr>
              <w:t xml:space="preserve"> </w:t>
            </w:r>
            <w:r w:rsidRPr="00387849">
              <w:rPr>
                <w:rFonts w:eastAsia="Arial Unicode MS" w:cs="Arial"/>
                <w:color w:val="000000"/>
                <w:sz w:val="18"/>
                <w:szCs w:val="18"/>
              </w:rPr>
              <w:t>equivalents</w:t>
            </w:r>
          </w:p>
        </w:tc>
        <w:tc>
          <w:tcPr>
            <w:tcW w:w="1584" w:type="dxa"/>
            <w:shd w:val="clear" w:color="auto" w:fill="auto"/>
            <w:vAlign w:val="bottom"/>
          </w:tcPr>
          <w:p w14:paraId="5CF24770" w14:textId="3E51880A" w:rsidR="00E77AE2" w:rsidRPr="00387849" w:rsidRDefault="00E77AE2" w:rsidP="00E77AE2">
            <w:pPr>
              <w:ind w:left="68" w:right="-72" w:hanging="142"/>
              <w:jc w:val="right"/>
              <w:rPr>
                <w:rFonts w:eastAsia="Arial Unicode MS" w:cs="Arial"/>
                <w:color w:val="000000"/>
                <w:sz w:val="18"/>
                <w:szCs w:val="18"/>
                <w:cs/>
                <w:lang w:val="en-US"/>
              </w:rPr>
            </w:pPr>
            <w:r w:rsidRPr="00387849">
              <w:rPr>
                <w:rFonts w:eastAsia="Arial Unicode MS" w:cs="Arial"/>
                <w:color w:val="000000"/>
                <w:sz w:val="18"/>
                <w:szCs w:val="18"/>
                <w:cs/>
                <w:lang w:val="en-US"/>
              </w:rPr>
              <w:t>-</w:t>
            </w:r>
          </w:p>
        </w:tc>
        <w:tc>
          <w:tcPr>
            <w:tcW w:w="1584" w:type="dxa"/>
            <w:shd w:val="clear" w:color="auto" w:fill="auto"/>
            <w:vAlign w:val="bottom"/>
          </w:tcPr>
          <w:p w14:paraId="55AB8DE5" w14:textId="58DCBDE0" w:rsidR="00E77AE2" w:rsidRPr="00387849" w:rsidRDefault="00E77AE2" w:rsidP="00E77AE2">
            <w:pPr>
              <w:ind w:right="-72"/>
              <w:jc w:val="right"/>
              <w:rPr>
                <w:rFonts w:eastAsia="Arial Unicode MS" w:cs="Arial"/>
                <w:color w:val="000000"/>
                <w:sz w:val="18"/>
                <w:szCs w:val="18"/>
                <w:lang w:val="en-US"/>
              </w:rPr>
            </w:pPr>
            <w:r w:rsidRPr="00387849">
              <w:rPr>
                <w:rFonts w:eastAsia="Arial Unicode MS" w:cs="Arial"/>
                <w:color w:val="000000"/>
                <w:sz w:val="18"/>
                <w:szCs w:val="18"/>
                <w:cs/>
              </w:rPr>
              <w:t>3</w:t>
            </w:r>
            <w:r w:rsidRPr="00387849">
              <w:rPr>
                <w:rFonts w:eastAsia="Arial Unicode MS" w:cs="Arial"/>
                <w:color w:val="000000"/>
                <w:sz w:val="18"/>
                <w:szCs w:val="18"/>
              </w:rPr>
              <w:t>,</w:t>
            </w:r>
            <w:r w:rsidRPr="00387849">
              <w:rPr>
                <w:rFonts w:eastAsia="Arial Unicode MS" w:cs="Arial"/>
                <w:color w:val="000000"/>
                <w:sz w:val="18"/>
                <w:szCs w:val="18"/>
                <w:cs/>
              </w:rPr>
              <w:t>707</w:t>
            </w:r>
            <w:r w:rsidRPr="00387849">
              <w:rPr>
                <w:rFonts w:eastAsia="Arial Unicode MS" w:cs="Arial"/>
                <w:color w:val="000000"/>
                <w:sz w:val="18"/>
                <w:szCs w:val="18"/>
              </w:rPr>
              <w:t>,</w:t>
            </w:r>
            <w:r w:rsidRPr="00387849">
              <w:rPr>
                <w:rFonts w:eastAsia="Arial Unicode MS" w:cs="Arial"/>
                <w:color w:val="000000"/>
                <w:sz w:val="18"/>
                <w:szCs w:val="18"/>
                <w:cs/>
              </w:rPr>
              <w:t>564</w:t>
            </w:r>
            <w:r w:rsidRPr="00387849">
              <w:rPr>
                <w:rFonts w:eastAsia="Arial Unicode MS" w:cs="Arial"/>
                <w:color w:val="000000"/>
                <w:sz w:val="18"/>
                <w:szCs w:val="18"/>
              </w:rPr>
              <w:t>,</w:t>
            </w:r>
            <w:r w:rsidRPr="00387849">
              <w:rPr>
                <w:rFonts w:eastAsia="Arial Unicode MS" w:cs="Arial"/>
                <w:color w:val="000000"/>
                <w:sz w:val="18"/>
                <w:szCs w:val="18"/>
                <w:cs/>
              </w:rPr>
              <w:t>278</w:t>
            </w:r>
          </w:p>
        </w:tc>
        <w:tc>
          <w:tcPr>
            <w:tcW w:w="1584" w:type="dxa"/>
            <w:shd w:val="clear" w:color="auto" w:fill="auto"/>
            <w:vAlign w:val="bottom"/>
          </w:tcPr>
          <w:p w14:paraId="316F6DD9" w14:textId="276D16D7" w:rsidR="00E77AE2" w:rsidRPr="00387849" w:rsidRDefault="00E77AE2" w:rsidP="00E77AE2">
            <w:pPr>
              <w:ind w:right="-72"/>
              <w:jc w:val="right"/>
              <w:rPr>
                <w:rFonts w:eastAsia="Arial Unicode MS" w:cs="Arial"/>
                <w:color w:val="000000"/>
                <w:sz w:val="18"/>
                <w:szCs w:val="18"/>
                <w:lang w:val="en-US"/>
              </w:rPr>
            </w:pPr>
            <w:r w:rsidRPr="00387849">
              <w:rPr>
                <w:rFonts w:eastAsia="Arial Unicode MS" w:cs="Arial"/>
                <w:color w:val="000000"/>
                <w:sz w:val="18"/>
                <w:szCs w:val="18"/>
                <w:cs/>
              </w:rPr>
              <w:t>3</w:t>
            </w:r>
            <w:r w:rsidRPr="00387849">
              <w:rPr>
                <w:rFonts w:eastAsia="Arial Unicode MS" w:cs="Arial"/>
                <w:color w:val="000000"/>
                <w:sz w:val="18"/>
                <w:szCs w:val="18"/>
              </w:rPr>
              <w:t>,</w:t>
            </w:r>
            <w:r w:rsidRPr="00387849">
              <w:rPr>
                <w:rFonts w:eastAsia="Arial Unicode MS" w:cs="Arial"/>
                <w:color w:val="000000"/>
                <w:sz w:val="18"/>
                <w:szCs w:val="18"/>
                <w:cs/>
              </w:rPr>
              <w:t>707</w:t>
            </w:r>
            <w:r w:rsidRPr="00387849">
              <w:rPr>
                <w:rFonts w:eastAsia="Arial Unicode MS" w:cs="Arial"/>
                <w:color w:val="000000"/>
                <w:sz w:val="18"/>
                <w:szCs w:val="18"/>
              </w:rPr>
              <w:t>,</w:t>
            </w:r>
            <w:r w:rsidRPr="00387849">
              <w:rPr>
                <w:rFonts w:eastAsia="Arial Unicode MS" w:cs="Arial"/>
                <w:color w:val="000000"/>
                <w:sz w:val="18"/>
                <w:szCs w:val="18"/>
                <w:cs/>
              </w:rPr>
              <w:t>564</w:t>
            </w:r>
            <w:r w:rsidRPr="00387849">
              <w:rPr>
                <w:rFonts w:eastAsia="Arial Unicode MS" w:cs="Arial"/>
                <w:color w:val="000000"/>
                <w:sz w:val="18"/>
                <w:szCs w:val="18"/>
              </w:rPr>
              <w:t>,</w:t>
            </w:r>
            <w:r w:rsidRPr="00387849">
              <w:rPr>
                <w:rFonts w:eastAsia="Arial Unicode MS" w:cs="Arial"/>
                <w:color w:val="000000"/>
                <w:sz w:val="18"/>
                <w:szCs w:val="18"/>
                <w:cs/>
              </w:rPr>
              <w:t>278</w:t>
            </w:r>
          </w:p>
        </w:tc>
      </w:tr>
      <w:tr w:rsidR="00A13758" w:rsidRPr="00387849" w14:paraId="7CFA36DB" w14:textId="77777777" w:rsidTr="00A13758">
        <w:trPr>
          <w:trHeight w:val="144"/>
        </w:trPr>
        <w:tc>
          <w:tcPr>
            <w:tcW w:w="4725" w:type="dxa"/>
            <w:shd w:val="clear" w:color="auto" w:fill="auto"/>
          </w:tcPr>
          <w:p w14:paraId="1B242ED6" w14:textId="77777777" w:rsidR="00E77AE2" w:rsidRPr="00387849" w:rsidRDefault="00E77AE2" w:rsidP="00E77AE2">
            <w:pPr>
              <w:tabs>
                <w:tab w:val="left" w:pos="44"/>
              </w:tabs>
              <w:ind w:left="-105" w:right="-20"/>
              <w:rPr>
                <w:rFonts w:eastAsia="Arial Unicode MS" w:cs="Arial"/>
                <w:color w:val="000000"/>
                <w:sz w:val="18"/>
                <w:szCs w:val="18"/>
                <w:lang w:val="en-GB"/>
              </w:rPr>
            </w:pPr>
            <w:r w:rsidRPr="00387849">
              <w:rPr>
                <w:rFonts w:eastAsia="Arial Unicode MS" w:cs="Arial"/>
                <w:color w:val="000000"/>
                <w:sz w:val="18"/>
                <w:szCs w:val="18"/>
                <w:lang w:val="en-GB"/>
              </w:rPr>
              <w:t>Loans to customers</w:t>
            </w:r>
            <w:r w:rsidRPr="00387849">
              <w:rPr>
                <w:rFonts w:eastAsia="Arial Unicode MS" w:cs="Arial"/>
                <w:color w:val="000000"/>
                <w:sz w:val="18"/>
                <w:szCs w:val="18"/>
                <w:cs/>
                <w:lang w:val="en-GB"/>
              </w:rPr>
              <w:t xml:space="preserve"> </w:t>
            </w:r>
            <w:r w:rsidRPr="00387849">
              <w:rPr>
                <w:rFonts w:eastAsia="Arial Unicode MS" w:cs="Arial"/>
                <w:color w:val="000000"/>
                <w:sz w:val="18"/>
                <w:szCs w:val="18"/>
                <w:lang w:val="en-GB"/>
              </w:rPr>
              <w:t>and accrued</w:t>
            </w:r>
          </w:p>
          <w:p w14:paraId="56257A51" w14:textId="478E2B15" w:rsidR="00E77AE2" w:rsidRPr="00387849" w:rsidRDefault="00E77AE2" w:rsidP="005D1B47">
            <w:pPr>
              <w:tabs>
                <w:tab w:val="left" w:pos="44"/>
              </w:tabs>
              <w:ind w:right="-20"/>
              <w:rPr>
                <w:rFonts w:eastAsia="Arial Unicode MS" w:cs="Arial"/>
                <w:color w:val="000000"/>
                <w:sz w:val="18"/>
                <w:szCs w:val="18"/>
                <w:lang w:val="en-GB"/>
              </w:rPr>
            </w:pPr>
            <w:r w:rsidRPr="00387849">
              <w:rPr>
                <w:rFonts w:eastAsia="Arial Unicode MS" w:cs="Arial"/>
                <w:color w:val="000000"/>
                <w:sz w:val="18"/>
                <w:szCs w:val="18"/>
                <w:lang w:val="en-GB"/>
              </w:rPr>
              <w:t>income receivables</w:t>
            </w:r>
          </w:p>
        </w:tc>
        <w:tc>
          <w:tcPr>
            <w:tcW w:w="1584" w:type="dxa"/>
            <w:tcBorders>
              <w:bottom w:val="single" w:sz="4" w:space="0" w:color="auto"/>
            </w:tcBorders>
            <w:shd w:val="clear" w:color="auto" w:fill="auto"/>
            <w:vAlign w:val="bottom"/>
          </w:tcPr>
          <w:p w14:paraId="76D26691" w14:textId="1F11EF21" w:rsidR="00E77AE2" w:rsidRPr="00387849" w:rsidRDefault="00E77AE2" w:rsidP="00E77AE2">
            <w:pPr>
              <w:ind w:left="68" w:right="-72" w:hanging="142"/>
              <w:jc w:val="right"/>
              <w:rPr>
                <w:rFonts w:eastAsia="Arial Unicode MS" w:cs="Arial"/>
                <w:color w:val="000000"/>
                <w:sz w:val="18"/>
                <w:szCs w:val="18"/>
                <w:lang w:val="en-US"/>
              </w:rPr>
            </w:pPr>
            <w:r w:rsidRPr="00387849">
              <w:rPr>
                <w:rFonts w:eastAsia="Arial Unicode MS" w:cs="Arial"/>
                <w:color w:val="000000"/>
                <w:sz w:val="18"/>
                <w:szCs w:val="18"/>
                <w:cs/>
                <w:lang w:val="en-US"/>
              </w:rPr>
              <w:t>-</w:t>
            </w:r>
          </w:p>
        </w:tc>
        <w:tc>
          <w:tcPr>
            <w:tcW w:w="1584" w:type="dxa"/>
            <w:tcBorders>
              <w:bottom w:val="single" w:sz="4" w:space="0" w:color="auto"/>
            </w:tcBorders>
            <w:shd w:val="clear" w:color="auto" w:fill="auto"/>
            <w:vAlign w:val="bottom"/>
          </w:tcPr>
          <w:p w14:paraId="00B5AD29" w14:textId="0E0F813C" w:rsidR="00E77AE2" w:rsidRPr="00387849" w:rsidRDefault="00E77AE2" w:rsidP="00E77AE2">
            <w:pPr>
              <w:ind w:right="-72"/>
              <w:jc w:val="right"/>
              <w:rPr>
                <w:rFonts w:eastAsia="Arial Unicode MS" w:cs="Arial"/>
                <w:color w:val="000000"/>
                <w:sz w:val="18"/>
                <w:szCs w:val="18"/>
                <w:cs/>
                <w:lang w:val="en-US"/>
              </w:rPr>
            </w:pPr>
            <w:r w:rsidRPr="00387849">
              <w:rPr>
                <w:rFonts w:eastAsia="Arial Unicode MS" w:cs="Arial"/>
                <w:color w:val="000000"/>
                <w:sz w:val="18"/>
                <w:szCs w:val="18"/>
                <w:cs/>
              </w:rPr>
              <w:t>1</w:t>
            </w:r>
            <w:r w:rsidRPr="00387849">
              <w:rPr>
                <w:rFonts w:eastAsia="Arial Unicode MS" w:cs="Arial"/>
                <w:color w:val="000000"/>
                <w:sz w:val="18"/>
                <w:szCs w:val="18"/>
              </w:rPr>
              <w:t>,</w:t>
            </w:r>
            <w:r w:rsidRPr="00387849">
              <w:rPr>
                <w:rFonts w:eastAsia="Arial Unicode MS" w:cs="Arial"/>
                <w:color w:val="000000"/>
                <w:sz w:val="18"/>
                <w:szCs w:val="18"/>
                <w:cs/>
              </w:rPr>
              <w:t>800</w:t>
            </w:r>
            <w:r w:rsidRPr="00387849">
              <w:rPr>
                <w:rFonts w:eastAsia="Arial Unicode MS" w:cs="Arial"/>
                <w:color w:val="000000"/>
                <w:sz w:val="18"/>
                <w:szCs w:val="18"/>
              </w:rPr>
              <w:t>,</w:t>
            </w:r>
            <w:r w:rsidRPr="00387849">
              <w:rPr>
                <w:rFonts w:eastAsia="Arial Unicode MS" w:cs="Arial"/>
                <w:color w:val="000000"/>
                <w:sz w:val="18"/>
                <w:szCs w:val="18"/>
                <w:cs/>
              </w:rPr>
              <w:t>000</w:t>
            </w:r>
          </w:p>
        </w:tc>
        <w:tc>
          <w:tcPr>
            <w:tcW w:w="1584" w:type="dxa"/>
            <w:tcBorders>
              <w:bottom w:val="single" w:sz="4" w:space="0" w:color="auto"/>
            </w:tcBorders>
            <w:shd w:val="clear" w:color="auto" w:fill="auto"/>
            <w:vAlign w:val="bottom"/>
          </w:tcPr>
          <w:p w14:paraId="54C0A156" w14:textId="03DD8FC6" w:rsidR="00E77AE2" w:rsidRPr="00387849" w:rsidRDefault="00E77AE2" w:rsidP="00E77AE2">
            <w:pPr>
              <w:ind w:right="-72"/>
              <w:jc w:val="right"/>
              <w:rPr>
                <w:rFonts w:eastAsia="Arial Unicode MS" w:cs="Arial"/>
                <w:color w:val="000000"/>
                <w:sz w:val="18"/>
                <w:szCs w:val="18"/>
                <w:lang w:val="en-US"/>
              </w:rPr>
            </w:pPr>
            <w:r w:rsidRPr="00387849">
              <w:rPr>
                <w:rFonts w:eastAsia="Arial Unicode MS" w:cs="Arial"/>
                <w:color w:val="000000"/>
                <w:sz w:val="18"/>
                <w:szCs w:val="18"/>
                <w:cs/>
              </w:rPr>
              <w:t>1</w:t>
            </w:r>
            <w:r w:rsidRPr="00387849">
              <w:rPr>
                <w:rFonts w:eastAsia="Arial Unicode MS" w:cs="Arial"/>
                <w:color w:val="000000"/>
                <w:sz w:val="18"/>
                <w:szCs w:val="18"/>
              </w:rPr>
              <w:t>,</w:t>
            </w:r>
            <w:r w:rsidRPr="00387849">
              <w:rPr>
                <w:rFonts w:eastAsia="Arial Unicode MS" w:cs="Arial"/>
                <w:color w:val="000000"/>
                <w:sz w:val="18"/>
                <w:szCs w:val="18"/>
                <w:cs/>
              </w:rPr>
              <w:t>800</w:t>
            </w:r>
            <w:r w:rsidRPr="00387849">
              <w:rPr>
                <w:rFonts w:eastAsia="Arial Unicode MS" w:cs="Arial"/>
                <w:color w:val="000000"/>
                <w:sz w:val="18"/>
                <w:szCs w:val="18"/>
              </w:rPr>
              <w:t>,</w:t>
            </w:r>
            <w:r w:rsidRPr="00387849">
              <w:rPr>
                <w:rFonts w:eastAsia="Arial Unicode MS" w:cs="Arial"/>
                <w:color w:val="000000"/>
                <w:sz w:val="18"/>
                <w:szCs w:val="18"/>
                <w:cs/>
              </w:rPr>
              <w:t>000</w:t>
            </w:r>
          </w:p>
        </w:tc>
      </w:tr>
      <w:tr w:rsidR="00A13758" w:rsidRPr="00387849" w14:paraId="6FEA60BD" w14:textId="77777777" w:rsidTr="00A13758">
        <w:trPr>
          <w:trHeight w:val="144"/>
        </w:trPr>
        <w:tc>
          <w:tcPr>
            <w:tcW w:w="4725" w:type="dxa"/>
            <w:shd w:val="clear" w:color="auto" w:fill="auto"/>
          </w:tcPr>
          <w:p w14:paraId="26177A54" w14:textId="58323643" w:rsidR="00E77AE2" w:rsidRPr="00387849" w:rsidRDefault="00E77AE2" w:rsidP="00E77AE2">
            <w:pPr>
              <w:ind w:left="-105" w:right="-20"/>
              <w:rPr>
                <w:rFonts w:eastAsia="Arial Unicode MS" w:cs="Arial"/>
                <w:color w:val="000000"/>
                <w:sz w:val="18"/>
                <w:szCs w:val="18"/>
                <w:lang w:val="en-GB"/>
              </w:rPr>
            </w:pPr>
            <w:r w:rsidRPr="00387849">
              <w:rPr>
                <w:rFonts w:eastAsia="Arial Unicode MS" w:cs="Arial"/>
                <w:color w:val="000000"/>
                <w:sz w:val="18"/>
                <w:szCs w:val="18"/>
                <w:lang w:val="en-GB"/>
              </w:rPr>
              <w:t>Restricted Cash</w:t>
            </w:r>
          </w:p>
        </w:tc>
        <w:tc>
          <w:tcPr>
            <w:tcW w:w="1584" w:type="dxa"/>
            <w:tcBorders>
              <w:top w:val="single" w:sz="4" w:space="0" w:color="auto"/>
            </w:tcBorders>
            <w:shd w:val="clear" w:color="auto" w:fill="auto"/>
            <w:vAlign w:val="bottom"/>
          </w:tcPr>
          <w:p w14:paraId="6DBCAB46" w14:textId="77777777" w:rsidR="00E77AE2" w:rsidRPr="00387849" w:rsidRDefault="00E77AE2" w:rsidP="00E77AE2">
            <w:pPr>
              <w:ind w:left="68" w:right="-72" w:hanging="142"/>
              <w:jc w:val="right"/>
              <w:rPr>
                <w:rFonts w:eastAsia="Arial Unicode MS" w:cs="Arial"/>
                <w:color w:val="000000"/>
                <w:sz w:val="18"/>
                <w:szCs w:val="18"/>
                <w:cs/>
              </w:rPr>
            </w:pPr>
          </w:p>
        </w:tc>
        <w:tc>
          <w:tcPr>
            <w:tcW w:w="1584" w:type="dxa"/>
            <w:tcBorders>
              <w:top w:val="single" w:sz="4" w:space="0" w:color="auto"/>
            </w:tcBorders>
            <w:shd w:val="clear" w:color="auto" w:fill="auto"/>
            <w:vAlign w:val="bottom"/>
          </w:tcPr>
          <w:p w14:paraId="7A03968F" w14:textId="77777777" w:rsidR="00E77AE2" w:rsidRPr="00387849" w:rsidRDefault="00E77AE2" w:rsidP="00E77AE2">
            <w:pPr>
              <w:ind w:right="-72"/>
              <w:jc w:val="right"/>
              <w:rPr>
                <w:rFonts w:eastAsia="Arial Unicode MS" w:cs="Arial"/>
                <w:color w:val="000000"/>
                <w:sz w:val="18"/>
                <w:szCs w:val="18"/>
                <w:lang w:val="en-US"/>
              </w:rPr>
            </w:pPr>
          </w:p>
        </w:tc>
        <w:tc>
          <w:tcPr>
            <w:tcW w:w="1584" w:type="dxa"/>
            <w:tcBorders>
              <w:top w:val="single" w:sz="4" w:space="0" w:color="auto"/>
            </w:tcBorders>
            <w:shd w:val="clear" w:color="auto" w:fill="auto"/>
            <w:vAlign w:val="bottom"/>
          </w:tcPr>
          <w:p w14:paraId="76B3EF25" w14:textId="77777777" w:rsidR="00E77AE2" w:rsidRPr="00387849" w:rsidRDefault="00E77AE2" w:rsidP="00E77AE2">
            <w:pPr>
              <w:ind w:right="-72"/>
              <w:jc w:val="right"/>
              <w:rPr>
                <w:rFonts w:eastAsia="Arial Unicode MS" w:cs="Arial"/>
                <w:color w:val="000000"/>
                <w:sz w:val="18"/>
                <w:szCs w:val="18"/>
                <w:lang w:val="en-US"/>
              </w:rPr>
            </w:pPr>
          </w:p>
        </w:tc>
      </w:tr>
      <w:tr w:rsidR="00A13758" w:rsidRPr="00387849" w14:paraId="451938B6" w14:textId="77777777" w:rsidTr="00A13758">
        <w:trPr>
          <w:trHeight w:val="144"/>
        </w:trPr>
        <w:tc>
          <w:tcPr>
            <w:tcW w:w="4725" w:type="dxa"/>
            <w:shd w:val="clear" w:color="auto" w:fill="auto"/>
          </w:tcPr>
          <w:p w14:paraId="0D8E2E12" w14:textId="77777777" w:rsidR="00E77AE2" w:rsidRPr="00387849" w:rsidRDefault="00E77AE2" w:rsidP="00E77AE2">
            <w:pPr>
              <w:ind w:left="-105" w:right="-20"/>
              <w:rPr>
                <w:rFonts w:eastAsia="Arial Unicode MS" w:cs="Arial"/>
                <w:color w:val="000000"/>
                <w:sz w:val="18"/>
                <w:szCs w:val="18"/>
              </w:rPr>
            </w:pPr>
            <w:r w:rsidRPr="00387849">
              <w:rPr>
                <w:rFonts w:eastAsia="Arial Unicode MS" w:cs="Arial"/>
                <w:color w:val="000000"/>
                <w:sz w:val="18"/>
                <w:szCs w:val="18"/>
              </w:rPr>
              <w:t>Total</w:t>
            </w:r>
            <w:r w:rsidRPr="00387849">
              <w:rPr>
                <w:rFonts w:eastAsia="Arial Unicode MS" w:cs="Arial"/>
                <w:color w:val="000000"/>
                <w:sz w:val="18"/>
                <w:szCs w:val="18"/>
                <w:cs/>
              </w:rPr>
              <w:t xml:space="preserve"> </w:t>
            </w:r>
            <w:r w:rsidRPr="00387849">
              <w:rPr>
                <w:rFonts w:eastAsia="Arial Unicode MS" w:cs="Arial"/>
                <w:color w:val="000000"/>
                <w:sz w:val="18"/>
                <w:szCs w:val="18"/>
              </w:rPr>
              <w:t>financial</w:t>
            </w:r>
            <w:r w:rsidRPr="00387849">
              <w:rPr>
                <w:rFonts w:eastAsia="Arial Unicode MS" w:cs="Arial"/>
                <w:color w:val="000000"/>
                <w:sz w:val="18"/>
                <w:szCs w:val="18"/>
                <w:cs/>
              </w:rPr>
              <w:t xml:space="preserve"> </w:t>
            </w:r>
            <w:r w:rsidRPr="00387849">
              <w:rPr>
                <w:rFonts w:eastAsia="Arial Unicode MS" w:cs="Arial"/>
                <w:color w:val="000000"/>
                <w:sz w:val="18"/>
                <w:szCs w:val="18"/>
              </w:rPr>
              <w:t>assets</w:t>
            </w:r>
          </w:p>
        </w:tc>
        <w:tc>
          <w:tcPr>
            <w:tcW w:w="1584" w:type="dxa"/>
            <w:tcBorders>
              <w:bottom w:val="single" w:sz="4" w:space="0" w:color="auto"/>
            </w:tcBorders>
            <w:shd w:val="clear" w:color="auto" w:fill="auto"/>
            <w:vAlign w:val="bottom"/>
          </w:tcPr>
          <w:p w14:paraId="228A2250" w14:textId="46263E7B" w:rsidR="00E77AE2" w:rsidRPr="00387849" w:rsidRDefault="00DA0182" w:rsidP="00E77AE2">
            <w:pPr>
              <w:ind w:right="-72"/>
              <w:jc w:val="right"/>
              <w:rPr>
                <w:rFonts w:eastAsia="Arial Unicode MS" w:cs="Arial"/>
                <w:color w:val="000000"/>
                <w:sz w:val="18"/>
                <w:szCs w:val="18"/>
                <w:lang w:val="en-US"/>
              </w:rPr>
            </w:pPr>
            <w:r w:rsidRPr="00387849">
              <w:rPr>
                <w:rFonts w:eastAsia="Arial Unicode MS" w:cs="Arial"/>
                <w:color w:val="000000"/>
                <w:sz w:val="18"/>
                <w:szCs w:val="18"/>
                <w:lang w:val="en-US"/>
              </w:rPr>
              <w:t>-</w:t>
            </w:r>
          </w:p>
        </w:tc>
        <w:tc>
          <w:tcPr>
            <w:tcW w:w="1584" w:type="dxa"/>
            <w:tcBorders>
              <w:bottom w:val="single" w:sz="4" w:space="0" w:color="auto"/>
            </w:tcBorders>
            <w:shd w:val="clear" w:color="auto" w:fill="auto"/>
            <w:vAlign w:val="bottom"/>
          </w:tcPr>
          <w:p w14:paraId="28530C43" w14:textId="21C207BE" w:rsidR="00E77AE2" w:rsidRPr="00387849" w:rsidRDefault="00DA0182" w:rsidP="00E77AE2">
            <w:pPr>
              <w:ind w:right="-72"/>
              <w:jc w:val="right"/>
              <w:rPr>
                <w:rFonts w:eastAsia="Arial Unicode MS" w:cs="Arial"/>
                <w:color w:val="000000"/>
                <w:sz w:val="18"/>
                <w:szCs w:val="18"/>
                <w:lang w:val="en-US"/>
              </w:rPr>
            </w:pPr>
            <w:r w:rsidRPr="00387849">
              <w:rPr>
                <w:rFonts w:eastAsia="Arial Unicode MS" w:cs="Arial"/>
                <w:color w:val="000000"/>
                <w:sz w:val="18"/>
                <w:szCs w:val="18"/>
                <w:cs/>
              </w:rPr>
              <w:t>4</w:t>
            </w:r>
            <w:r w:rsidRPr="00387849">
              <w:rPr>
                <w:rFonts w:eastAsia="Arial Unicode MS" w:cs="Arial"/>
                <w:color w:val="000000"/>
                <w:sz w:val="18"/>
                <w:szCs w:val="18"/>
                <w:lang w:val="en-GB"/>
              </w:rPr>
              <w:t>,</w:t>
            </w:r>
            <w:r w:rsidRPr="00387849">
              <w:rPr>
                <w:rFonts w:eastAsia="Arial Unicode MS" w:cs="Arial"/>
                <w:color w:val="000000"/>
                <w:sz w:val="18"/>
                <w:szCs w:val="18"/>
                <w:cs/>
              </w:rPr>
              <w:t>077</w:t>
            </w:r>
            <w:r w:rsidRPr="00387849">
              <w:rPr>
                <w:rFonts w:eastAsia="Arial Unicode MS" w:cs="Arial"/>
                <w:color w:val="000000"/>
                <w:sz w:val="18"/>
                <w:szCs w:val="18"/>
                <w:lang w:val="en-GB"/>
              </w:rPr>
              <w:t>,</w:t>
            </w:r>
            <w:r w:rsidRPr="00387849">
              <w:rPr>
                <w:rFonts w:eastAsia="Arial Unicode MS" w:cs="Arial"/>
                <w:color w:val="000000"/>
                <w:sz w:val="18"/>
                <w:szCs w:val="18"/>
                <w:cs/>
              </w:rPr>
              <w:t>681</w:t>
            </w:r>
            <w:r w:rsidRPr="00387849">
              <w:rPr>
                <w:rFonts w:eastAsia="Arial Unicode MS" w:cs="Arial"/>
                <w:color w:val="000000"/>
                <w:sz w:val="18"/>
                <w:szCs w:val="18"/>
                <w:lang w:val="en-GB"/>
              </w:rPr>
              <w:t>,</w:t>
            </w:r>
            <w:r w:rsidRPr="00387849">
              <w:rPr>
                <w:rFonts w:eastAsia="Arial Unicode MS" w:cs="Arial"/>
                <w:color w:val="000000"/>
                <w:sz w:val="18"/>
                <w:szCs w:val="18"/>
                <w:cs/>
              </w:rPr>
              <w:t>349</w:t>
            </w:r>
          </w:p>
        </w:tc>
        <w:tc>
          <w:tcPr>
            <w:tcW w:w="1584" w:type="dxa"/>
            <w:tcBorders>
              <w:bottom w:val="single" w:sz="4" w:space="0" w:color="auto"/>
            </w:tcBorders>
            <w:shd w:val="clear" w:color="auto" w:fill="auto"/>
            <w:vAlign w:val="bottom"/>
          </w:tcPr>
          <w:p w14:paraId="150A3ED5" w14:textId="1EEC8383" w:rsidR="00E77AE2" w:rsidRPr="00387849" w:rsidRDefault="00DA0182" w:rsidP="00E77AE2">
            <w:pPr>
              <w:ind w:right="-72"/>
              <w:jc w:val="right"/>
              <w:rPr>
                <w:rFonts w:eastAsia="Arial Unicode MS" w:cs="Arial"/>
                <w:color w:val="000000"/>
                <w:sz w:val="18"/>
                <w:szCs w:val="18"/>
                <w:lang w:val="en-US"/>
              </w:rPr>
            </w:pPr>
            <w:r w:rsidRPr="00387849">
              <w:rPr>
                <w:rFonts w:eastAsia="Arial Unicode MS" w:cs="Arial"/>
                <w:color w:val="000000"/>
                <w:sz w:val="18"/>
                <w:szCs w:val="18"/>
                <w:cs/>
              </w:rPr>
              <w:t>4</w:t>
            </w:r>
            <w:r w:rsidRPr="00387849">
              <w:rPr>
                <w:rFonts w:eastAsia="Arial Unicode MS" w:cs="Arial"/>
                <w:color w:val="000000"/>
                <w:sz w:val="18"/>
                <w:szCs w:val="18"/>
                <w:lang w:val="en-GB"/>
              </w:rPr>
              <w:t>,</w:t>
            </w:r>
            <w:r w:rsidRPr="00387849">
              <w:rPr>
                <w:rFonts w:eastAsia="Arial Unicode MS" w:cs="Arial"/>
                <w:color w:val="000000"/>
                <w:sz w:val="18"/>
                <w:szCs w:val="18"/>
                <w:cs/>
              </w:rPr>
              <w:t>077</w:t>
            </w:r>
            <w:r w:rsidRPr="00387849">
              <w:rPr>
                <w:rFonts w:eastAsia="Arial Unicode MS" w:cs="Arial"/>
                <w:color w:val="000000"/>
                <w:sz w:val="18"/>
                <w:szCs w:val="18"/>
                <w:lang w:val="en-GB"/>
              </w:rPr>
              <w:t>,</w:t>
            </w:r>
            <w:r w:rsidRPr="00387849">
              <w:rPr>
                <w:rFonts w:eastAsia="Arial Unicode MS" w:cs="Arial"/>
                <w:color w:val="000000"/>
                <w:sz w:val="18"/>
                <w:szCs w:val="18"/>
                <w:cs/>
              </w:rPr>
              <w:t>681</w:t>
            </w:r>
            <w:r w:rsidRPr="00387849">
              <w:rPr>
                <w:rFonts w:eastAsia="Arial Unicode MS" w:cs="Arial"/>
                <w:color w:val="000000"/>
                <w:sz w:val="18"/>
                <w:szCs w:val="18"/>
                <w:lang w:val="en-GB"/>
              </w:rPr>
              <w:t>,</w:t>
            </w:r>
            <w:r w:rsidRPr="00387849">
              <w:rPr>
                <w:rFonts w:eastAsia="Arial Unicode MS" w:cs="Arial"/>
                <w:color w:val="000000"/>
                <w:sz w:val="18"/>
                <w:szCs w:val="18"/>
                <w:cs/>
              </w:rPr>
              <w:t>349</w:t>
            </w:r>
          </w:p>
        </w:tc>
      </w:tr>
      <w:tr w:rsidR="00A13758" w:rsidRPr="00387849" w14:paraId="42F5FDBD" w14:textId="77777777" w:rsidTr="00A13758">
        <w:trPr>
          <w:trHeight w:val="144"/>
        </w:trPr>
        <w:tc>
          <w:tcPr>
            <w:tcW w:w="4725" w:type="dxa"/>
            <w:shd w:val="clear" w:color="auto" w:fill="auto"/>
          </w:tcPr>
          <w:p w14:paraId="73A174F5" w14:textId="77777777" w:rsidR="00E77AE2" w:rsidRPr="00387849" w:rsidRDefault="00E77AE2" w:rsidP="00E77AE2">
            <w:pPr>
              <w:ind w:left="-105" w:right="-20"/>
              <w:rPr>
                <w:rFonts w:eastAsia="Arial Unicode MS" w:cs="Arial"/>
                <w:b/>
                <w:bCs/>
                <w:color w:val="000000"/>
                <w:sz w:val="18"/>
                <w:szCs w:val="18"/>
              </w:rPr>
            </w:pPr>
          </w:p>
        </w:tc>
        <w:tc>
          <w:tcPr>
            <w:tcW w:w="1584" w:type="dxa"/>
            <w:tcBorders>
              <w:top w:val="single" w:sz="4" w:space="0" w:color="auto"/>
            </w:tcBorders>
            <w:shd w:val="clear" w:color="auto" w:fill="auto"/>
            <w:vAlign w:val="bottom"/>
          </w:tcPr>
          <w:p w14:paraId="1410C8DA" w14:textId="77777777" w:rsidR="00E77AE2" w:rsidRPr="00387849" w:rsidRDefault="00E77AE2" w:rsidP="00E77AE2">
            <w:pPr>
              <w:ind w:right="-72"/>
              <w:jc w:val="right"/>
              <w:rPr>
                <w:rFonts w:eastAsia="Arial Unicode MS" w:cs="Arial"/>
                <w:color w:val="000000"/>
                <w:sz w:val="18"/>
                <w:szCs w:val="18"/>
              </w:rPr>
            </w:pPr>
          </w:p>
        </w:tc>
        <w:tc>
          <w:tcPr>
            <w:tcW w:w="1584" w:type="dxa"/>
            <w:tcBorders>
              <w:top w:val="single" w:sz="4" w:space="0" w:color="auto"/>
            </w:tcBorders>
            <w:shd w:val="clear" w:color="auto" w:fill="auto"/>
            <w:vAlign w:val="bottom"/>
          </w:tcPr>
          <w:p w14:paraId="62F611C2" w14:textId="77777777" w:rsidR="00E77AE2" w:rsidRPr="00387849" w:rsidRDefault="00E77AE2" w:rsidP="00E77AE2">
            <w:pPr>
              <w:ind w:right="-72"/>
              <w:jc w:val="right"/>
              <w:rPr>
                <w:rFonts w:eastAsia="Arial Unicode MS" w:cs="Arial"/>
                <w:color w:val="000000"/>
                <w:sz w:val="18"/>
                <w:szCs w:val="18"/>
                <w:lang w:val="en-US"/>
              </w:rPr>
            </w:pPr>
          </w:p>
        </w:tc>
        <w:tc>
          <w:tcPr>
            <w:tcW w:w="1584" w:type="dxa"/>
            <w:tcBorders>
              <w:top w:val="single" w:sz="4" w:space="0" w:color="auto"/>
            </w:tcBorders>
            <w:shd w:val="clear" w:color="auto" w:fill="auto"/>
            <w:vAlign w:val="bottom"/>
          </w:tcPr>
          <w:p w14:paraId="15143305" w14:textId="77777777" w:rsidR="00E77AE2" w:rsidRPr="00387849" w:rsidRDefault="00E77AE2" w:rsidP="00E77AE2">
            <w:pPr>
              <w:ind w:right="-72"/>
              <w:jc w:val="right"/>
              <w:rPr>
                <w:rFonts w:eastAsia="Arial Unicode MS" w:cs="Arial"/>
                <w:color w:val="000000"/>
                <w:sz w:val="18"/>
                <w:szCs w:val="18"/>
                <w:lang w:val="en-US"/>
              </w:rPr>
            </w:pPr>
          </w:p>
        </w:tc>
      </w:tr>
      <w:tr w:rsidR="00A13758" w:rsidRPr="00387849" w14:paraId="19843007" w14:textId="77777777" w:rsidTr="00A13758">
        <w:trPr>
          <w:trHeight w:val="144"/>
        </w:trPr>
        <w:tc>
          <w:tcPr>
            <w:tcW w:w="4725" w:type="dxa"/>
            <w:shd w:val="clear" w:color="auto" w:fill="auto"/>
          </w:tcPr>
          <w:p w14:paraId="72141AF7" w14:textId="77777777" w:rsidR="00E77AE2" w:rsidRPr="00387849" w:rsidRDefault="00E77AE2" w:rsidP="00E77AE2">
            <w:pPr>
              <w:ind w:left="-105" w:right="-20"/>
              <w:rPr>
                <w:rFonts w:eastAsia="Arial Unicode MS" w:cs="Arial"/>
                <w:b/>
                <w:bCs/>
                <w:color w:val="000000"/>
                <w:sz w:val="18"/>
                <w:szCs w:val="18"/>
              </w:rPr>
            </w:pPr>
            <w:r w:rsidRPr="00387849">
              <w:rPr>
                <w:rFonts w:eastAsia="Arial Unicode MS" w:cs="Arial"/>
                <w:b/>
                <w:bCs/>
                <w:color w:val="000000"/>
                <w:sz w:val="18"/>
                <w:szCs w:val="18"/>
              </w:rPr>
              <w:t>Financial</w:t>
            </w:r>
            <w:r w:rsidRPr="00387849">
              <w:rPr>
                <w:rFonts w:eastAsia="Arial Unicode MS" w:cs="Arial"/>
                <w:b/>
                <w:bCs/>
                <w:color w:val="000000"/>
                <w:sz w:val="18"/>
                <w:szCs w:val="18"/>
                <w:cs/>
              </w:rPr>
              <w:t xml:space="preserve"> </w:t>
            </w:r>
            <w:r w:rsidRPr="00387849">
              <w:rPr>
                <w:rFonts w:eastAsia="Arial Unicode MS" w:cs="Arial"/>
                <w:b/>
                <w:bCs/>
                <w:color w:val="000000"/>
                <w:sz w:val="18"/>
                <w:szCs w:val="18"/>
              </w:rPr>
              <w:t>liabilities</w:t>
            </w:r>
          </w:p>
        </w:tc>
        <w:tc>
          <w:tcPr>
            <w:tcW w:w="1584" w:type="dxa"/>
            <w:shd w:val="clear" w:color="auto" w:fill="auto"/>
            <w:vAlign w:val="bottom"/>
          </w:tcPr>
          <w:p w14:paraId="085B77BC" w14:textId="77777777" w:rsidR="00E77AE2" w:rsidRPr="00387849" w:rsidRDefault="00E77AE2" w:rsidP="00E77AE2">
            <w:pPr>
              <w:ind w:right="-72"/>
              <w:jc w:val="right"/>
              <w:rPr>
                <w:rFonts w:eastAsia="Arial Unicode MS" w:cs="Arial"/>
                <w:color w:val="000000"/>
                <w:sz w:val="18"/>
                <w:szCs w:val="18"/>
              </w:rPr>
            </w:pPr>
          </w:p>
        </w:tc>
        <w:tc>
          <w:tcPr>
            <w:tcW w:w="1584" w:type="dxa"/>
            <w:shd w:val="clear" w:color="auto" w:fill="auto"/>
            <w:vAlign w:val="bottom"/>
          </w:tcPr>
          <w:p w14:paraId="380D2078" w14:textId="77777777" w:rsidR="00E77AE2" w:rsidRPr="00387849" w:rsidRDefault="00E77AE2" w:rsidP="00E77AE2">
            <w:pPr>
              <w:ind w:right="-72"/>
              <w:jc w:val="right"/>
              <w:rPr>
                <w:rFonts w:eastAsia="Arial Unicode MS" w:cs="Arial"/>
                <w:color w:val="000000"/>
                <w:sz w:val="18"/>
                <w:szCs w:val="18"/>
                <w:lang w:val="en-US"/>
              </w:rPr>
            </w:pPr>
          </w:p>
        </w:tc>
        <w:tc>
          <w:tcPr>
            <w:tcW w:w="1584" w:type="dxa"/>
            <w:shd w:val="clear" w:color="auto" w:fill="auto"/>
            <w:vAlign w:val="bottom"/>
          </w:tcPr>
          <w:p w14:paraId="6AA365C5" w14:textId="77777777" w:rsidR="00E77AE2" w:rsidRPr="00387849" w:rsidRDefault="00E77AE2" w:rsidP="00E77AE2">
            <w:pPr>
              <w:ind w:right="-72"/>
              <w:jc w:val="right"/>
              <w:rPr>
                <w:rFonts w:eastAsia="Arial Unicode MS" w:cs="Arial"/>
                <w:color w:val="000000"/>
                <w:sz w:val="18"/>
                <w:szCs w:val="18"/>
                <w:lang w:val="en-US"/>
              </w:rPr>
            </w:pPr>
          </w:p>
        </w:tc>
      </w:tr>
      <w:tr w:rsidR="00A13758" w:rsidRPr="00387849" w14:paraId="4E371991" w14:textId="77777777" w:rsidTr="00A13758">
        <w:trPr>
          <w:trHeight w:val="144"/>
        </w:trPr>
        <w:tc>
          <w:tcPr>
            <w:tcW w:w="4725" w:type="dxa"/>
            <w:shd w:val="clear" w:color="auto" w:fill="auto"/>
          </w:tcPr>
          <w:p w14:paraId="7F3340E0" w14:textId="77777777" w:rsidR="006E3CDE" w:rsidRPr="00387849" w:rsidRDefault="006E3CDE" w:rsidP="006E3CDE">
            <w:pPr>
              <w:ind w:left="-105" w:right="-20"/>
              <w:rPr>
                <w:rFonts w:eastAsia="Arial Unicode MS" w:cs="Arial"/>
                <w:color w:val="000000"/>
                <w:sz w:val="18"/>
                <w:szCs w:val="18"/>
                <w:lang w:val="en-GB"/>
              </w:rPr>
            </w:pPr>
            <w:r w:rsidRPr="00387849">
              <w:rPr>
                <w:rFonts w:eastAsia="Arial Unicode MS" w:cs="Arial"/>
                <w:color w:val="000000"/>
                <w:sz w:val="18"/>
                <w:szCs w:val="18"/>
                <w:lang w:val="en-GB"/>
              </w:rPr>
              <w:t>Short-term borrowings from financial institutions</w:t>
            </w:r>
          </w:p>
        </w:tc>
        <w:tc>
          <w:tcPr>
            <w:tcW w:w="1584" w:type="dxa"/>
            <w:shd w:val="clear" w:color="auto" w:fill="auto"/>
            <w:vAlign w:val="bottom"/>
          </w:tcPr>
          <w:p w14:paraId="6C4CC463" w14:textId="0F348C4C" w:rsidR="006E3CDE" w:rsidRPr="00387849" w:rsidRDefault="006E3CDE" w:rsidP="006E3CDE">
            <w:pPr>
              <w:ind w:left="68" w:right="-72" w:hanging="142"/>
              <w:jc w:val="right"/>
              <w:rPr>
                <w:rFonts w:eastAsia="Arial Unicode MS" w:cs="Arial"/>
                <w:color w:val="000000"/>
                <w:sz w:val="18"/>
                <w:szCs w:val="18"/>
                <w:lang w:val="en-GB"/>
              </w:rPr>
            </w:pPr>
            <w:r w:rsidRPr="00387849">
              <w:rPr>
                <w:rFonts w:eastAsia="Arial Unicode MS" w:cs="Arial"/>
                <w:color w:val="000000"/>
                <w:sz w:val="18"/>
                <w:szCs w:val="18"/>
                <w:cs/>
                <w:lang w:val="en-US"/>
              </w:rPr>
              <w:t>-</w:t>
            </w:r>
          </w:p>
        </w:tc>
        <w:tc>
          <w:tcPr>
            <w:tcW w:w="1584" w:type="dxa"/>
            <w:shd w:val="clear" w:color="auto" w:fill="auto"/>
            <w:vAlign w:val="bottom"/>
          </w:tcPr>
          <w:p w14:paraId="58170346" w14:textId="6DF709F0" w:rsidR="006E3CDE" w:rsidRPr="00387849" w:rsidRDefault="006E3CDE" w:rsidP="006E3CDE">
            <w:pPr>
              <w:ind w:right="-72"/>
              <w:jc w:val="right"/>
              <w:rPr>
                <w:rFonts w:eastAsia="Arial Unicode MS" w:cs="Arial"/>
                <w:color w:val="000000"/>
                <w:sz w:val="18"/>
                <w:szCs w:val="18"/>
                <w:lang w:val="en-US"/>
              </w:rPr>
            </w:pPr>
            <w:r w:rsidRPr="00387849">
              <w:rPr>
                <w:rFonts w:eastAsia="Arial Unicode MS" w:cs="Arial"/>
                <w:color w:val="000000"/>
                <w:sz w:val="18"/>
                <w:szCs w:val="18"/>
                <w:cs/>
              </w:rPr>
              <w:t>-</w:t>
            </w:r>
          </w:p>
        </w:tc>
        <w:tc>
          <w:tcPr>
            <w:tcW w:w="1584" w:type="dxa"/>
            <w:shd w:val="clear" w:color="auto" w:fill="auto"/>
            <w:vAlign w:val="bottom"/>
          </w:tcPr>
          <w:p w14:paraId="05E57145" w14:textId="39451D38" w:rsidR="006E3CDE" w:rsidRPr="00387849" w:rsidRDefault="006E3CDE" w:rsidP="006E3CDE">
            <w:pPr>
              <w:ind w:right="-72"/>
              <w:jc w:val="right"/>
              <w:rPr>
                <w:rFonts w:eastAsia="Arial Unicode MS" w:cs="Arial"/>
                <w:color w:val="000000"/>
                <w:sz w:val="18"/>
                <w:szCs w:val="18"/>
                <w:lang w:val="en-US"/>
              </w:rPr>
            </w:pPr>
            <w:r w:rsidRPr="00387849">
              <w:rPr>
                <w:rFonts w:eastAsia="Arial Unicode MS" w:cs="Arial"/>
                <w:color w:val="000000"/>
                <w:sz w:val="18"/>
                <w:szCs w:val="18"/>
                <w:cs/>
              </w:rPr>
              <w:t>-</w:t>
            </w:r>
          </w:p>
        </w:tc>
      </w:tr>
      <w:tr w:rsidR="00A13758" w:rsidRPr="00387849" w14:paraId="29E9E32A" w14:textId="77777777" w:rsidTr="00A13758">
        <w:trPr>
          <w:trHeight w:val="144"/>
        </w:trPr>
        <w:tc>
          <w:tcPr>
            <w:tcW w:w="4725" w:type="dxa"/>
            <w:shd w:val="clear" w:color="auto" w:fill="auto"/>
          </w:tcPr>
          <w:p w14:paraId="32DC9DAD" w14:textId="77777777" w:rsidR="006E3CDE" w:rsidRPr="00387849" w:rsidRDefault="006E3CDE" w:rsidP="006E3CDE">
            <w:pPr>
              <w:ind w:left="-105" w:right="-20"/>
              <w:rPr>
                <w:rFonts w:eastAsia="Arial Unicode MS" w:cs="Arial"/>
                <w:color w:val="000000"/>
                <w:sz w:val="18"/>
                <w:szCs w:val="18"/>
                <w:lang w:val="en-GB"/>
              </w:rPr>
            </w:pPr>
            <w:r w:rsidRPr="00387849">
              <w:rPr>
                <w:rFonts w:eastAsia="Arial Unicode MS" w:cs="Arial"/>
                <w:color w:val="000000"/>
                <w:sz w:val="18"/>
                <w:szCs w:val="18"/>
                <w:lang w:val="en-GB"/>
              </w:rPr>
              <w:t>Short-term borrowings from major shareholder</w:t>
            </w:r>
          </w:p>
        </w:tc>
        <w:tc>
          <w:tcPr>
            <w:tcW w:w="1584" w:type="dxa"/>
            <w:shd w:val="clear" w:color="auto" w:fill="auto"/>
            <w:vAlign w:val="bottom"/>
          </w:tcPr>
          <w:p w14:paraId="5499D30F" w14:textId="2B7ECFE0" w:rsidR="006E3CDE" w:rsidRPr="00387849" w:rsidRDefault="006E3CDE" w:rsidP="006E3CDE">
            <w:pPr>
              <w:ind w:left="68" w:right="-72" w:hanging="142"/>
              <w:jc w:val="right"/>
              <w:rPr>
                <w:rFonts w:eastAsia="Arial Unicode MS" w:cs="Arial"/>
                <w:color w:val="000000"/>
                <w:sz w:val="18"/>
                <w:szCs w:val="18"/>
                <w:lang w:val="en-GB"/>
              </w:rPr>
            </w:pPr>
            <w:r w:rsidRPr="00387849">
              <w:rPr>
                <w:rFonts w:eastAsia="Arial Unicode MS" w:cs="Arial"/>
                <w:color w:val="000000"/>
                <w:sz w:val="18"/>
                <w:szCs w:val="18"/>
                <w:cs/>
                <w:lang w:val="en-US"/>
              </w:rPr>
              <w:t>-</w:t>
            </w:r>
          </w:p>
        </w:tc>
        <w:tc>
          <w:tcPr>
            <w:tcW w:w="1584" w:type="dxa"/>
            <w:shd w:val="clear" w:color="auto" w:fill="auto"/>
            <w:vAlign w:val="bottom"/>
          </w:tcPr>
          <w:p w14:paraId="2C42BECB" w14:textId="3AF998BF" w:rsidR="006E3CDE" w:rsidRPr="00387849" w:rsidRDefault="006E3CDE" w:rsidP="006E3CDE">
            <w:pPr>
              <w:ind w:right="-72"/>
              <w:jc w:val="right"/>
              <w:rPr>
                <w:rFonts w:eastAsia="Arial Unicode MS" w:cs="Arial"/>
                <w:color w:val="000000"/>
                <w:sz w:val="18"/>
                <w:szCs w:val="18"/>
                <w:lang w:val="en-US"/>
              </w:rPr>
            </w:pPr>
            <w:r w:rsidRPr="00387849">
              <w:rPr>
                <w:rFonts w:eastAsia="Arial Unicode MS" w:cs="Arial"/>
                <w:color w:val="000000"/>
                <w:sz w:val="18"/>
                <w:szCs w:val="18"/>
                <w:cs/>
              </w:rPr>
              <w:t>2</w:t>
            </w:r>
            <w:r w:rsidRPr="00387849">
              <w:rPr>
                <w:rFonts w:eastAsia="Arial Unicode MS" w:cs="Arial"/>
                <w:color w:val="000000"/>
                <w:sz w:val="18"/>
                <w:szCs w:val="18"/>
              </w:rPr>
              <w:t>,</w:t>
            </w:r>
            <w:r w:rsidRPr="00387849">
              <w:rPr>
                <w:rFonts w:eastAsia="Arial Unicode MS" w:cs="Arial"/>
                <w:color w:val="000000"/>
                <w:sz w:val="18"/>
                <w:szCs w:val="18"/>
                <w:cs/>
              </w:rPr>
              <w:t>250</w:t>
            </w:r>
            <w:r w:rsidRPr="00387849">
              <w:rPr>
                <w:rFonts w:eastAsia="Arial Unicode MS" w:cs="Arial"/>
                <w:color w:val="000000"/>
                <w:sz w:val="18"/>
                <w:szCs w:val="18"/>
              </w:rPr>
              <w:t>,</w:t>
            </w:r>
            <w:r w:rsidRPr="00387849">
              <w:rPr>
                <w:rFonts w:eastAsia="Arial Unicode MS" w:cs="Arial"/>
                <w:color w:val="000000"/>
                <w:sz w:val="18"/>
                <w:szCs w:val="18"/>
                <w:cs/>
              </w:rPr>
              <w:t>000</w:t>
            </w:r>
            <w:r w:rsidRPr="00387849">
              <w:rPr>
                <w:rFonts w:eastAsia="Arial Unicode MS" w:cs="Arial"/>
                <w:color w:val="000000"/>
                <w:sz w:val="18"/>
                <w:szCs w:val="18"/>
              </w:rPr>
              <w:t>,</w:t>
            </w:r>
            <w:r w:rsidRPr="00387849">
              <w:rPr>
                <w:rFonts w:eastAsia="Arial Unicode MS" w:cs="Arial"/>
                <w:color w:val="000000"/>
                <w:sz w:val="18"/>
                <w:szCs w:val="18"/>
                <w:cs/>
              </w:rPr>
              <w:t>000</w:t>
            </w:r>
          </w:p>
        </w:tc>
        <w:tc>
          <w:tcPr>
            <w:tcW w:w="1584" w:type="dxa"/>
            <w:shd w:val="clear" w:color="auto" w:fill="auto"/>
            <w:vAlign w:val="bottom"/>
          </w:tcPr>
          <w:p w14:paraId="179E2B25" w14:textId="14659F19" w:rsidR="006E3CDE" w:rsidRPr="00387849" w:rsidRDefault="006E3CDE" w:rsidP="006E3CDE">
            <w:pPr>
              <w:ind w:right="-72"/>
              <w:jc w:val="right"/>
              <w:rPr>
                <w:rFonts w:eastAsia="Arial Unicode MS" w:cs="Arial"/>
                <w:color w:val="000000"/>
                <w:sz w:val="18"/>
                <w:szCs w:val="18"/>
                <w:lang w:val="en-US"/>
              </w:rPr>
            </w:pPr>
            <w:r w:rsidRPr="00387849">
              <w:rPr>
                <w:rFonts w:eastAsia="Arial Unicode MS" w:cs="Arial"/>
                <w:color w:val="000000"/>
                <w:sz w:val="18"/>
                <w:szCs w:val="18"/>
                <w:cs/>
              </w:rPr>
              <w:t>2</w:t>
            </w:r>
            <w:r w:rsidRPr="00387849">
              <w:rPr>
                <w:rFonts w:eastAsia="Arial Unicode MS" w:cs="Arial"/>
                <w:color w:val="000000"/>
                <w:sz w:val="18"/>
                <w:szCs w:val="18"/>
              </w:rPr>
              <w:t>,</w:t>
            </w:r>
            <w:r w:rsidRPr="00387849">
              <w:rPr>
                <w:rFonts w:eastAsia="Arial Unicode MS" w:cs="Arial"/>
                <w:color w:val="000000"/>
                <w:sz w:val="18"/>
                <w:szCs w:val="18"/>
                <w:cs/>
              </w:rPr>
              <w:t>250</w:t>
            </w:r>
            <w:r w:rsidRPr="00387849">
              <w:rPr>
                <w:rFonts w:eastAsia="Arial Unicode MS" w:cs="Arial"/>
                <w:color w:val="000000"/>
                <w:sz w:val="18"/>
                <w:szCs w:val="18"/>
              </w:rPr>
              <w:t>,</w:t>
            </w:r>
            <w:r w:rsidRPr="00387849">
              <w:rPr>
                <w:rFonts w:eastAsia="Arial Unicode MS" w:cs="Arial"/>
                <w:color w:val="000000"/>
                <w:sz w:val="18"/>
                <w:szCs w:val="18"/>
                <w:cs/>
              </w:rPr>
              <w:t>000</w:t>
            </w:r>
            <w:r w:rsidRPr="00387849">
              <w:rPr>
                <w:rFonts w:eastAsia="Arial Unicode MS" w:cs="Arial"/>
                <w:color w:val="000000"/>
                <w:sz w:val="18"/>
                <w:szCs w:val="18"/>
              </w:rPr>
              <w:t>,</w:t>
            </w:r>
            <w:r w:rsidRPr="00387849">
              <w:rPr>
                <w:rFonts w:eastAsia="Arial Unicode MS" w:cs="Arial"/>
                <w:color w:val="000000"/>
                <w:sz w:val="18"/>
                <w:szCs w:val="18"/>
                <w:cs/>
              </w:rPr>
              <w:t>000</w:t>
            </w:r>
          </w:p>
        </w:tc>
      </w:tr>
      <w:tr w:rsidR="00A76C73" w:rsidRPr="00387849" w14:paraId="36874704" w14:textId="77777777" w:rsidTr="005D1B47">
        <w:trPr>
          <w:trHeight w:val="144"/>
        </w:trPr>
        <w:tc>
          <w:tcPr>
            <w:tcW w:w="4725" w:type="dxa"/>
            <w:shd w:val="clear" w:color="auto" w:fill="auto"/>
          </w:tcPr>
          <w:p w14:paraId="0CBC88FE" w14:textId="77777777" w:rsidR="006E3CDE" w:rsidRPr="00387849" w:rsidRDefault="006E3CDE" w:rsidP="006E3CDE">
            <w:pPr>
              <w:ind w:left="-105" w:right="-20"/>
              <w:rPr>
                <w:rFonts w:eastAsia="Arial Unicode MS" w:cs="Arial"/>
                <w:color w:val="000000"/>
                <w:sz w:val="18"/>
                <w:szCs w:val="18"/>
                <w:cs/>
                <w:lang w:val="en-GB"/>
              </w:rPr>
            </w:pPr>
            <w:r w:rsidRPr="00387849">
              <w:rPr>
                <w:rFonts w:eastAsia="Arial Unicode MS" w:cs="Arial"/>
                <w:color w:val="000000"/>
                <w:sz w:val="18"/>
                <w:szCs w:val="18"/>
                <w:lang w:val="en-GB"/>
              </w:rPr>
              <w:t>Long-term borrowings from financial institutions</w:t>
            </w:r>
          </w:p>
        </w:tc>
        <w:tc>
          <w:tcPr>
            <w:tcW w:w="1584" w:type="dxa"/>
            <w:shd w:val="clear" w:color="auto" w:fill="auto"/>
            <w:vAlign w:val="bottom"/>
          </w:tcPr>
          <w:p w14:paraId="37E03DBC" w14:textId="19952F0B" w:rsidR="006E3CDE" w:rsidRPr="00387849" w:rsidRDefault="006E3CDE" w:rsidP="006E3CDE">
            <w:pPr>
              <w:ind w:left="68" w:right="-72" w:hanging="142"/>
              <w:jc w:val="right"/>
              <w:rPr>
                <w:rFonts w:eastAsia="Arial Unicode MS" w:cs="Arial"/>
                <w:color w:val="000000"/>
                <w:sz w:val="18"/>
                <w:szCs w:val="18"/>
                <w:lang w:val="en-GB"/>
              </w:rPr>
            </w:pPr>
            <w:r w:rsidRPr="00387849">
              <w:rPr>
                <w:rFonts w:eastAsia="Arial Unicode MS" w:cs="Arial"/>
                <w:color w:val="000000"/>
                <w:sz w:val="18"/>
                <w:szCs w:val="18"/>
                <w:cs/>
              </w:rPr>
              <w:t>-</w:t>
            </w:r>
          </w:p>
        </w:tc>
        <w:tc>
          <w:tcPr>
            <w:tcW w:w="1584" w:type="dxa"/>
            <w:shd w:val="clear" w:color="auto" w:fill="auto"/>
            <w:vAlign w:val="bottom"/>
          </w:tcPr>
          <w:p w14:paraId="30AD1763" w14:textId="0B3A6BE0" w:rsidR="006E3CDE" w:rsidRPr="00387849" w:rsidRDefault="006E3CDE" w:rsidP="006E3CDE">
            <w:pPr>
              <w:ind w:right="-72"/>
              <w:jc w:val="right"/>
              <w:rPr>
                <w:rFonts w:eastAsia="Arial Unicode MS" w:cs="Arial"/>
                <w:color w:val="000000"/>
                <w:sz w:val="18"/>
                <w:szCs w:val="18"/>
                <w:lang w:val="en-US"/>
              </w:rPr>
            </w:pPr>
            <w:r w:rsidRPr="00387849">
              <w:rPr>
                <w:rFonts w:eastAsia="Arial Unicode MS" w:cs="Arial"/>
                <w:color w:val="000000"/>
                <w:sz w:val="18"/>
                <w:szCs w:val="18"/>
                <w:cs/>
                <w:lang w:val="en-US"/>
              </w:rPr>
              <w:t>155</w:t>
            </w:r>
            <w:r w:rsidRPr="00387849">
              <w:rPr>
                <w:rFonts w:eastAsia="Arial Unicode MS" w:cs="Arial"/>
                <w:color w:val="000000"/>
                <w:sz w:val="18"/>
                <w:szCs w:val="18"/>
                <w:lang w:val="en-US"/>
              </w:rPr>
              <w:t>,</w:t>
            </w:r>
            <w:r w:rsidRPr="00387849">
              <w:rPr>
                <w:rFonts w:eastAsia="Arial Unicode MS" w:cs="Arial"/>
                <w:color w:val="000000"/>
                <w:sz w:val="18"/>
                <w:szCs w:val="18"/>
                <w:cs/>
                <w:lang w:val="en-US"/>
              </w:rPr>
              <w:t>830</w:t>
            </w:r>
            <w:r w:rsidRPr="00387849">
              <w:rPr>
                <w:rFonts w:eastAsia="Arial Unicode MS" w:cs="Arial"/>
                <w:color w:val="000000"/>
                <w:sz w:val="18"/>
                <w:szCs w:val="18"/>
                <w:lang w:val="en-US"/>
              </w:rPr>
              <w:t>,</w:t>
            </w:r>
            <w:r w:rsidRPr="00387849">
              <w:rPr>
                <w:rFonts w:eastAsia="Arial Unicode MS" w:cs="Arial"/>
                <w:color w:val="000000"/>
                <w:sz w:val="18"/>
                <w:szCs w:val="18"/>
                <w:cs/>
                <w:lang w:val="en-US"/>
              </w:rPr>
              <w:t>488</w:t>
            </w:r>
          </w:p>
        </w:tc>
        <w:tc>
          <w:tcPr>
            <w:tcW w:w="1584" w:type="dxa"/>
            <w:shd w:val="clear" w:color="auto" w:fill="auto"/>
            <w:vAlign w:val="bottom"/>
          </w:tcPr>
          <w:p w14:paraId="7B66EC61" w14:textId="5B4930AA" w:rsidR="006E3CDE" w:rsidRPr="00387849" w:rsidRDefault="006E3CDE" w:rsidP="006E3CDE">
            <w:pPr>
              <w:ind w:right="-72"/>
              <w:jc w:val="right"/>
              <w:rPr>
                <w:rFonts w:eastAsia="Arial Unicode MS" w:cs="Arial"/>
                <w:color w:val="000000"/>
                <w:sz w:val="18"/>
                <w:szCs w:val="18"/>
                <w:lang w:val="en-US"/>
              </w:rPr>
            </w:pPr>
            <w:r w:rsidRPr="00387849">
              <w:rPr>
                <w:rFonts w:eastAsia="Arial Unicode MS" w:cs="Arial"/>
                <w:color w:val="000000"/>
                <w:sz w:val="18"/>
                <w:szCs w:val="18"/>
                <w:cs/>
                <w:lang w:val="en-US"/>
              </w:rPr>
              <w:t>155</w:t>
            </w:r>
            <w:r w:rsidRPr="00387849">
              <w:rPr>
                <w:rFonts w:eastAsia="Arial Unicode MS" w:cs="Arial"/>
                <w:color w:val="000000"/>
                <w:sz w:val="18"/>
                <w:szCs w:val="18"/>
                <w:lang w:val="en-US"/>
              </w:rPr>
              <w:t>,</w:t>
            </w:r>
            <w:r w:rsidRPr="00387849">
              <w:rPr>
                <w:rFonts w:eastAsia="Arial Unicode MS" w:cs="Arial"/>
                <w:color w:val="000000"/>
                <w:sz w:val="18"/>
                <w:szCs w:val="18"/>
                <w:cs/>
                <w:lang w:val="en-US"/>
              </w:rPr>
              <w:t>830</w:t>
            </w:r>
            <w:r w:rsidRPr="00387849">
              <w:rPr>
                <w:rFonts w:eastAsia="Arial Unicode MS" w:cs="Arial"/>
                <w:color w:val="000000"/>
                <w:sz w:val="18"/>
                <w:szCs w:val="18"/>
                <w:lang w:val="en-US"/>
              </w:rPr>
              <w:t>,</w:t>
            </w:r>
            <w:r w:rsidRPr="00387849">
              <w:rPr>
                <w:rFonts w:eastAsia="Arial Unicode MS" w:cs="Arial"/>
                <w:color w:val="000000"/>
                <w:sz w:val="18"/>
                <w:szCs w:val="18"/>
                <w:cs/>
                <w:lang w:val="en-US"/>
              </w:rPr>
              <w:t>488</w:t>
            </w:r>
          </w:p>
        </w:tc>
      </w:tr>
      <w:tr w:rsidR="00A13758" w:rsidRPr="00387849" w14:paraId="7076B028" w14:textId="77777777" w:rsidTr="00A13758">
        <w:trPr>
          <w:trHeight w:val="144"/>
        </w:trPr>
        <w:tc>
          <w:tcPr>
            <w:tcW w:w="4725" w:type="dxa"/>
            <w:shd w:val="clear" w:color="auto" w:fill="auto"/>
          </w:tcPr>
          <w:p w14:paraId="267603EF" w14:textId="77777777" w:rsidR="006E3CDE" w:rsidRPr="00387849" w:rsidRDefault="006E3CDE" w:rsidP="006E3CDE">
            <w:pPr>
              <w:ind w:left="-105" w:right="-20"/>
              <w:rPr>
                <w:rFonts w:eastAsia="Arial Unicode MS" w:cs="Arial"/>
                <w:color w:val="000000"/>
                <w:sz w:val="18"/>
                <w:szCs w:val="18"/>
                <w:cs/>
                <w:lang w:val="en-GB"/>
              </w:rPr>
            </w:pPr>
            <w:r w:rsidRPr="00387849">
              <w:rPr>
                <w:rFonts w:eastAsia="Arial Unicode MS" w:cs="Arial"/>
                <w:color w:val="000000"/>
                <w:sz w:val="18"/>
                <w:szCs w:val="18"/>
                <w:lang w:val="en-GB"/>
              </w:rPr>
              <w:t>Lease liabilities</w:t>
            </w:r>
          </w:p>
        </w:tc>
        <w:tc>
          <w:tcPr>
            <w:tcW w:w="1584" w:type="dxa"/>
            <w:shd w:val="clear" w:color="auto" w:fill="auto"/>
            <w:vAlign w:val="bottom"/>
          </w:tcPr>
          <w:p w14:paraId="18819CCD" w14:textId="5A2725C5" w:rsidR="006E3CDE" w:rsidRPr="00387849" w:rsidRDefault="006E3CDE" w:rsidP="006E3CDE">
            <w:pPr>
              <w:ind w:left="68" w:right="-72" w:hanging="142"/>
              <w:jc w:val="right"/>
              <w:rPr>
                <w:rFonts w:eastAsia="Arial Unicode MS" w:cs="Arial"/>
                <w:color w:val="000000"/>
                <w:sz w:val="18"/>
                <w:szCs w:val="18"/>
                <w:lang w:val="en-GB"/>
              </w:rPr>
            </w:pPr>
            <w:r w:rsidRPr="00387849">
              <w:rPr>
                <w:rFonts w:eastAsia="Arial Unicode MS" w:cs="Arial"/>
                <w:color w:val="000000"/>
                <w:sz w:val="18"/>
                <w:szCs w:val="18"/>
                <w:cs/>
              </w:rPr>
              <w:t>-</w:t>
            </w:r>
          </w:p>
        </w:tc>
        <w:tc>
          <w:tcPr>
            <w:tcW w:w="1584" w:type="dxa"/>
            <w:shd w:val="clear" w:color="auto" w:fill="auto"/>
            <w:vAlign w:val="bottom"/>
          </w:tcPr>
          <w:p w14:paraId="3F69280F" w14:textId="2AE0EED4" w:rsidR="006E3CDE" w:rsidRPr="00387849" w:rsidRDefault="006E3CDE" w:rsidP="006E3CDE">
            <w:pPr>
              <w:ind w:right="-72"/>
              <w:jc w:val="right"/>
              <w:rPr>
                <w:rFonts w:eastAsia="Arial Unicode MS" w:cs="Arial"/>
                <w:color w:val="000000"/>
                <w:sz w:val="18"/>
                <w:szCs w:val="18"/>
                <w:lang w:val="en-US"/>
              </w:rPr>
            </w:pPr>
            <w:r w:rsidRPr="00387849">
              <w:rPr>
                <w:rFonts w:eastAsia="Arial Unicode MS" w:cs="Arial"/>
                <w:color w:val="000000"/>
                <w:sz w:val="18"/>
                <w:szCs w:val="18"/>
                <w:cs/>
                <w:lang w:val="en-US"/>
              </w:rPr>
              <w:t>51</w:t>
            </w:r>
            <w:r w:rsidRPr="00387849">
              <w:rPr>
                <w:rFonts w:eastAsia="Arial Unicode MS" w:cs="Arial"/>
                <w:color w:val="000000"/>
                <w:sz w:val="18"/>
                <w:szCs w:val="18"/>
                <w:lang w:val="en-US"/>
              </w:rPr>
              <w:t>,</w:t>
            </w:r>
            <w:r w:rsidRPr="00387849">
              <w:rPr>
                <w:rFonts w:eastAsia="Arial Unicode MS" w:cs="Arial"/>
                <w:color w:val="000000"/>
                <w:sz w:val="18"/>
                <w:szCs w:val="18"/>
                <w:cs/>
                <w:lang w:val="en-US"/>
              </w:rPr>
              <w:t>045</w:t>
            </w:r>
            <w:r w:rsidRPr="00387849">
              <w:rPr>
                <w:rFonts w:eastAsia="Arial Unicode MS" w:cs="Arial"/>
                <w:color w:val="000000"/>
                <w:sz w:val="18"/>
                <w:szCs w:val="18"/>
                <w:lang w:val="en-US"/>
              </w:rPr>
              <w:t>,</w:t>
            </w:r>
            <w:r w:rsidRPr="00387849">
              <w:rPr>
                <w:rFonts w:eastAsia="Arial Unicode MS" w:cs="Arial"/>
                <w:color w:val="000000"/>
                <w:sz w:val="18"/>
                <w:szCs w:val="18"/>
                <w:cs/>
                <w:lang w:val="en-US"/>
              </w:rPr>
              <w:t>577</w:t>
            </w:r>
          </w:p>
        </w:tc>
        <w:tc>
          <w:tcPr>
            <w:tcW w:w="1584" w:type="dxa"/>
            <w:shd w:val="clear" w:color="auto" w:fill="auto"/>
            <w:vAlign w:val="bottom"/>
          </w:tcPr>
          <w:p w14:paraId="40329B25" w14:textId="123702F3" w:rsidR="006E3CDE" w:rsidRPr="00387849" w:rsidRDefault="006E3CDE" w:rsidP="006E3CDE">
            <w:pPr>
              <w:ind w:right="-72"/>
              <w:jc w:val="right"/>
              <w:rPr>
                <w:rFonts w:eastAsia="Arial Unicode MS" w:cs="Arial"/>
                <w:color w:val="000000"/>
                <w:sz w:val="18"/>
                <w:szCs w:val="18"/>
                <w:lang w:val="en-US"/>
              </w:rPr>
            </w:pPr>
            <w:r w:rsidRPr="00387849">
              <w:rPr>
                <w:rFonts w:eastAsia="Arial Unicode MS" w:cs="Arial"/>
                <w:color w:val="000000"/>
                <w:sz w:val="18"/>
                <w:szCs w:val="18"/>
                <w:cs/>
                <w:lang w:val="en-US"/>
              </w:rPr>
              <w:t>51</w:t>
            </w:r>
            <w:r w:rsidRPr="00387849">
              <w:rPr>
                <w:rFonts w:eastAsia="Arial Unicode MS" w:cs="Arial"/>
                <w:color w:val="000000"/>
                <w:sz w:val="18"/>
                <w:szCs w:val="18"/>
                <w:lang w:val="en-US"/>
              </w:rPr>
              <w:t>,</w:t>
            </w:r>
            <w:r w:rsidRPr="00387849">
              <w:rPr>
                <w:rFonts w:eastAsia="Arial Unicode MS" w:cs="Arial"/>
                <w:color w:val="000000"/>
                <w:sz w:val="18"/>
                <w:szCs w:val="18"/>
                <w:cs/>
                <w:lang w:val="en-US"/>
              </w:rPr>
              <w:t>045</w:t>
            </w:r>
            <w:r w:rsidRPr="00387849">
              <w:rPr>
                <w:rFonts w:eastAsia="Arial Unicode MS" w:cs="Arial"/>
                <w:color w:val="000000"/>
                <w:sz w:val="18"/>
                <w:szCs w:val="18"/>
                <w:lang w:val="en-US"/>
              </w:rPr>
              <w:t>,</w:t>
            </w:r>
            <w:r w:rsidRPr="00387849">
              <w:rPr>
                <w:rFonts w:eastAsia="Arial Unicode MS" w:cs="Arial"/>
                <w:color w:val="000000"/>
                <w:sz w:val="18"/>
                <w:szCs w:val="18"/>
                <w:cs/>
                <w:lang w:val="en-US"/>
              </w:rPr>
              <w:t>577</w:t>
            </w:r>
          </w:p>
        </w:tc>
      </w:tr>
      <w:tr w:rsidR="00A13758" w:rsidRPr="00387849" w14:paraId="6DEF6BC0" w14:textId="77777777" w:rsidTr="00A13758">
        <w:trPr>
          <w:trHeight w:val="144"/>
        </w:trPr>
        <w:tc>
          <w:tcPr>
            <w:tcW w:w="4725" w:type="dxa"/>
            <w:shd w:val="clear" w:color="auto" w:fill="auto"/>
          </w:tcPr>
          <w:p w14:paraId="1450E6F2" w14:textId="5A46E3B6" w:rsidR="006E3CDE" w:rsidRPr="00387849" w:rsidRDefault="00B34393" w:rsidP="006E3CDE">
            <w:pPr>
              <w:ind w:left="-105" w:right="-20"/>
              <w:rPr>
                <w:rFonts w:eastAsia="Arial Unicode MS" w:cs="Arial"/>
                <w:color w:val="000000"/>
                <w:sz w:val="18"/>
                <w:szCs w:val="18"/>
                <w:lang w:val="en-GB"/>
              </w:rPr>
            </w:pPr>
            <w:r w:rsidRPr="00387849">
              <w:rPr>
                <w:rFonts w:eastAsia="Arial Unicode MS" w:cs="Arial"/>
                <w:color w:val="000000"/>
                <w:sz w:val="18"/>
                <w:szCs w:val="18"/>
                <w:lang w:val="en-GB"/>
              </w:rPr>
              <w:t>Other current liabilities</w:t>
            </w:r>
          </w:p>
        </w:tc>
        <w:tc>
          <w:tcPr>
            <w:tcW w:w="1584" w:type="dxa"/>
            <w:tcBorders>
              <w:bottom w:val="single" w:sz="4" w:space="0" w:color="auto"/>
            </w:tcBorders>
            <w:shd w:val="clear" w:color="auto" w:fill="auto"/>
            <w:vAlign w:val="bottom"/>
          </w:tcPr>
          <w:p w14:paraId="7EB8817D" w14:textId="6378E623" w:rsidR="006E3CDE" w:rsidRPr="00387849" w:rsidRDefault="006E3CDE" w:rsidP="006E3CDE">
            <w:pPr>
              <w:ind w:left="68" w:right="-72" w:hanging="142"/>
              <w:jc w:val="right"/>
              <w:rPr>
                <w:rFonts w:eastAsia="Arial Unicode MS" w:cs="Arial"/>
                <w:color w:val="000000"/>
                <w:sz w:val="18"/>
                <w:szCs w:val="18"/>
                <w:cs/>
              </w:rPr>
            </w:pPr>
            <w:r w:rsidRPr="00387849">
              <w:rPr>
                <w:rFonts w:eastAsia="Arial Unicode MS" w:cs="Arial"/>
                <w:color w:val="000000"/>
                <w:sz w:val="18"/>
                <w:szCs w:val="18"/>
                <w:cs/>
              </w:rPr>
              <w:t>-</w:t>
            </w:r>
          </w:p>
        </w:tc>
        <w:tc>
          <w:tcPr>
            <w:tcW w:w="1584" w:type="dxa"/>
            <w:tcBorders>
              <w:bottom w:val="single" w:sz="4" w:space="0" w:color="auto"/>
            </w:tcBorders>
            <w:shd w:val="clear" w:color="auto" w:fill="auto"/>
          </w:tcPr>
          <w:p w14:paraId="074CA5BB" w14:textId="3021BFF5" w:rsidR="006E3CDE" w:rsidRPr="00387849" w:rsidRDefault="006E3CDE" w:rsidP="006E3CDE">
            <w:pPr>
              <w:ind w:left="68" w:right="-72" w:hanging="142"/>
              <w:jc w:val="right"/>
              <w:rPr>
                <w:rFonts w:eastAsia="Arial Unicode MS" w:cs="Arial"/>
                <w:color w:val="000000"/>
                <w:sz w:val="18"/>
                <w:szCs w:val="18"/>
                <w:lang w:val="en-US"/>
              </w:rPr>
            </w:pPr>
            <w:r w:rsidRPr="00387849">
              <w:rPr>
                <w:rFonts w:eastAsia="Arial Unicode MS" w:cs="Arial"/>
                <w:color w:val="000000"/>
                <w:sz w:val="18"/>
                <w:szCs w:val="18"/>
                <w:cs/>
              </w:rPr>
              <w:t>26</w:t>
            </w:r>
            <w:r w:rsidRPr="00387849">
              <w:rPr>
                <w:rFonts w:eastAsia="Arial Unicode MS" w:cs="Arial"/>
                <w:color w:val="000000"/>
                <w:sz w:val="18"/>
                <w:szCs w:val="18"/>
              </w:rPr>
              <w:t>,</w:t>
            </w:r>
            <w:r w:rsidRPr="00387849">
              <w:rPr>
                <w:rFonts w:eastAsia="Arial Unicode MS" w:cs="Arial"/>
                <w:color w:val="000000"/>
                <w:sz w:val="18"/>
                <w:szCs w:val="18"/>
                <w:cs/>
              </w:rPr>
              <w:t>919</w:t>
            </w:r>
            <w:r w:rsidRPr="00387849">
              <w:rPr>
                <w:rFonts w:eastAsia="Arial Unicode MS" w:cs="Arial"/>
                <w:color w:val="000000"/>
                <w:sz w:val="18"/>
                <w:szCs w:val="18"/>
              </w:rPr>
              <w:t>,</w:t>
            </w:r>
            <w:r w:rsidRPr="00387849">
              <w:rPr>
                <w:rFonts w:eastAsia="Arial Unicode MS" w:cs="Arial"/>
                <w:color w:val="000000"/>
                <w:sz w:val="18"/>
                <w:szCs w:val="18"/>
                <w:cs/>
              </w:rPr>
              <w:t>281</w:t>
            </w:r>
          </w:p>
        </w:tc>
        <w:tc>
          <w:tcPr>
            <w:tcW w:w="1584" w:type="dxa"/>
            <w:tcBorders>
              <w:bottom w:val="single" w:sz="4" w:space="0" w:color="auto"/>
            </w:tcBorders>
            <w:shd w:val="clear" w:color="auto" w:fill="auto"/>
          </w:tcPr>
          <w:p w14:paraId="227E9A3A" w14:textId="19CDDB6B" w:rsidR="006E3CDE" w:rsidRPr="00387849" w:rsidRDefault="006E3CDE" w:rsidP="006E3CDE">
            <w:pPr>
              <w:ind w:left="68" w:right="-72" w:hanging="142"/>
              <w:jc w:val="right"/>
              <w:rPr>
                <w:rFonts w:eastAsia="Arial Unicode MS" w:cs="Arial"/>
                <w:color w:val="000000"/>
                <w:sz w:val="18"/>
                <w:szCs w:val="18"/>
                <w:lang w:val="en-US"/>
              </w:rPr>
            </w:pPr>
            <w:r w:rsidRPr="00387849">
              <w:rPr>
                <w:rFonts w:eastAsia="Arial Unicode MS" w:cs="Arial"/>
                <w:color w:val="000000"/>
                <w:sz w:val="18"/>
                <w:szCs w:val="18"/>
                <w:cs/>
              </w:rPr>
              <w:t>26</w:t>
            </w:r>
            <w:r w:rsidRPr="00387849">
              <w:rPr>
                <w:rFonts w:eastAsia="Arial Unicode MS" w:cs="Arial"/>
                <w:color w:val="000000"/>
                <w:sz w:val="18"/>
                <w:szCs w:val="18"/>
              </w:rPr>
              <w:t>,</w:t>
            </w:r>
            <w:r w:rsidRPr="00387849">
              <w:rPr>
                <w:rFonts w:eastAsia="Arial Unicode MS" w:cs="Arial"/>
                <w:color w:val="000000"/>
                <w:sz w:val="18"/>
                <w:szCs w:val="18"/>
                <w:cs/>
              </w:rPr>
              <w:t>919</w:t>
            </w:r>
            <w:r w:rsidRPr="00387849">
              <w:rPr>
                <w:rFonts w:eastAsia="Arial Unicode MS" w:cs="Arial"/>
                <w:color w:val="000000"/>
                <w:sz w:val="18"/>
                <w:szCs w:val="18"/>
              </w:rPr>
              <w:t>,</w:t>
            </w:r>
            <w:r w:rsidRPr="00387849">
              <w:rPr>
                <w:rFonts w:eastAsia="Arial Unicode MS" w:cs="Arial"/>
                <w:color w:val="000000"/>
                <w:sz w:val="18"/>
                <w:szCs w:val="18"/>
                <w:cs/>
              </w:rPr>
              <w:t>281</w:t>
            </w:r>
          </w:p>
        </w:tc>
      </w:tr>
      <w:tr w:rsidR="00A76C73" w:rsidRPr="00387849" w14:paraId="52FE2B57" w14:textId="77777777" w:rsidTr="005D1B47">
        <w:trPr>
          <w:trHeight w:val="144"/>
        </w:trPr>
        <w:tc>
          <w:tcPr>
            <w:tcW w:w="4725" w:type="dxa"/>
            <w:shd w:val="clear" w:color="auto" w:fill="auto"/>
          </w:tcPr>
          <w:p w14:paraId="150585EF" w14:textId="77777777" w:rsidR="006E3CDE" w:rsidRPr="00387849" w:rsidRDefault="006E3CDE" w:rsidP="006E3CDE">
            <w:pPr>
              <w:ind w:left="-105" w:right="-20"/>
              <w:rPr>
                <w:rFonts w:eastAsia="Arial Unicode MS" w:cs="Arial"/>
                <w:color w:val="000000"/>
                <w:sz w:val="18"/>
                <w:szCs w:val="18"/>
              </w:rPr>
            </w:pPr>
            <w:r w:rsidRPr="00387849">
              <w:rPr>
                <w:rFonts w:eastAsia="Arial Unicode MS" w:cs="Arial"/>
                <w:color w:val="000000"/>
                <w:sz w:val="18"/>
                <w:szCs w:val="18"/>
              </w:rPr>
              <w:t>Total</w:t>
            </w:r>
            <w:r w:rsidRPr="00387849">
              <w:rPr>
                <w:rFonts w:eastAsia="Arial Unicode MS" w:cs="Arial"/>
                <w:color w:val="000000"/>
                <w:sz w:val="18"/>
                <w:szCs w:val="18"/>
                <w:cs/>
              </w:rPr>
              <w:t xml:space="preserve"> </w:t>
            </w:r>
            <w:r w:rsidRPr="00387849">
              <w:rPr>
                <w:rFonts w:eastAsia="Arial Unicode MS" w:cs="Arial"/>
                <w:color w:val="000000"/>
                <w:sz w:val="18"/>
                <w:szCs w:val="18"/>
              </w:rPr>
              <w:t>financial</w:t>
            </w:r>
            <w:r w:rsidRPr="00387849">
              <w:rPr>
                <w:rFonts w:eastAsia="Arial Unicode MS" w:cs="Arial"/>
                <w:color w:val="000000"/>
                <w:sz w:val="18"/>
                <w:szCs w:val="18"/>
                <w:cs/>
              </w:rPr>
              <w:t xml:space="preserve"> </w:t>
            </w:r>
            <w:r w:rsidRPr="00387849">
              <w:rPr>
                <w:rFonts w:eastAsia="Arial Unicode MS" w:cs="Arial"/>
                <w:color w:val="000000"/>
                <w:sz w:val="18"/>
                <w:szCs w:val="18"/>
              </w:rPr>
              <w:t>liabilities</w:t>
            </w:r>
          </w:p>
        </w:tc>
        <w:tc>
          <w:tcPr>
            <w:tcW w:w="1584" w:type="dxa"/>
            <w:tcBorders>
              <w:top w:val="single" w:sz="4" w:space="0" w:color="auto"/>
              <w:bottom w:val="single" w:sz="4" w:space="0" w:color="auto"/>
            </w:tcBorders>
            <w:shd w:val="clear" w:color="auto" w:fill="auto"/>
            <w:vAlign w:val="bottom"/>
          </w:tcPr>
          <w:p w14:paraId="0FEFEBEE" w14:textId="29A7B6AB" w:rsidR="006E3CDE" w:rsidRPr="00387849" w:rsidRDefault="006F69D7" w:rsidP="006E3CDE">
            <w:pPr>
              <w:ind w:right="-72"/>
              <w:jc w:val="right"/>
              <w:rPr>
                <w:rFonts w:eastAsia="Arial Unicode MS" w:cs="Arial"/>
                <w:color w:val="000000"/>
                <w:sz w:val="18"/>
                <w:szCs w:val="18"/>
                <w:lang w:val="en-US"/>
              </w:rPr>
            </w:pPr>
            <w:r w:rsidRPr="00387849">
              <w:rPr>
                <w:rFonts w:eastAsia="Arial Unicode MS" w:cs="Arial"/>
                <w:color w:val="000000"/>
                <w:sz w:val="18"/>
                <w:szCs w:val="18"/>
                <w:lang w:val="en-US"/>
              </w:rPr>
              <w:t>-</w:t>
            </w:r>
          </w:p>
        </w:tc>
        <w:tc>
          <w:tcPr>
            <w:tcW w:w="1584" w:type="dxa"/>
            <w:tcBorders>
              <w:top w:val="single" w:sz="4" w:space="0" w:color="auto"/>
              <w:bottom w:val="single" w:sz="4" w:space="0" w:color="auto"/>
            </w:tcBorders>
            <w:shd w:val="clear" w:color="auto" w:fill="auto"/>
            <w:vAlign w:val="bottom"/>
          </w:tcPr>
          <w:p w14:paraId="023AD598" w14:textId="75107CCE" w:rsidR="006E3CDE" w:rsidRPr="00387849" w:rsidRDefault="006F69D7" w:rsidP="006E3CDE">
            <w:pPr>
              <w:ind w:right="-72"/>
              <w:jc w:val="right"/>
              <w:rPr>
                <w:rFonts w:eastAsia="Arial Unicode MS" w:cs="Arial"/>
                <w:color w:val="000000"/>
                <w:sz w:val="18"/>
                <w:szCs w:val="18"/>
                <w:lang w:val="en-US"/>
              </w:rPr>
            </w:pPr>
            <w:r w:rsidRPr="00387849">
              <w:rPr>
                <w:rFonts w:eastAsia="Arial Unicode MS" w:cs="Arial"/>
                <w:color w:val="000000"/>
                <w:sz w:val="18"/>
                <w:szCs w:val="18"/>
                <w:cs/>
              </w:rPr>
              <w:t>2</w:t>
            </w:r>
            <w:r w:rsidRPr="00387849">
              <w:rPr>
                <w:rFonts w:eastAsia="Arial Unicode MS" w:cs="Arial"/>
                <w:color w:val="000000"/>
                <w:sz w:val="18"/>
                <w:szCs w:val="18"/>
              </w:rPr>
              <w:t>,</w:t>
            </w:r>
            <w:r w:rsidRPr="00387849">
              <w:rPr>
                <w:rFonts w:eastAsia="Arial Unicode MS" w:cs="Arial"/>
                <w:color w:val="000000"/>
                <w:sz w:val="18"/>
                <w:szCs w:val="18"/>
                <w:cs/>
              </w:rPr>
              <w:t>483</w:t>
            </w:r>
            <w:r w:rsidRPr="00387849">
              <w:rPr>
                <w:rFonts w:eastAsia="Arial Unicode MS" w:cs="Arial"/>
                <w:color w:val="000000"/>
                <w:sz w:val="18"/>
                <w:szCs w:val="18"/>
              </w:rPr>
              <w:t>,</w:t>
            </w:r>
            <w:r w:rsidRPr="00387849">
              <w:rPr>
                <w:rFonts w:eastAsia="Arial Unicode MS" w:cs="Arial"/>
                <w:color w:val="000000"/>
                <w:sz w:val="18"/>
                <w:szCs w:val="18"/>
                <w:cs/>
              </w:rPr>
              <w:t>795</w:t>
            </w:r>
            <w:r w:rsidRPr="00387849">
              <w:rPr>
                <w:rFonts w:eastAsia="Arial Unicode MS" w:cs="Arial"/>
                <w:color w:val="000000"/>
                <w:sz w:val="18"/>
                <w:szCs w:val="18"/>
              </w:rPr>
              <w:t>,</w:t>
            </w:r>
            <w:r w:rsidRPr="00387849">
              <w:rPr>
                <w:rFonts w:eastAsia="Arial Unicode MS" w:cs="Arial"/>
                <w:color w:val="000000"/>
                <w:sz w:val="18"/>
                <w:szCs w:val="18"/>
                <w:cs/>
              </w:rPr>
              <w:t>346</w:t>
            </w:r>
          </w:p>
        </w:tc>
        <w:tc>
          <w:tcPr>
            <w:tcW w:w="1584" w:type="dxa"/>
            <w:tcBorders>
              <w:top w:val="single" w:sz="4" w:space="0" w:color="auto"/>
              <w:bottom w:val="single" w:sz="4" w:space="0" w:color="auto"/>
            </w:tcBorders>
            <w:shd w:val="clear" w:color="auto" w:fill="auto"/>
            <w:vAlign w:val="bottom"/>
          </w:tcPr>
          <w:p w14:paraId="2620CA50" w14:textId="6D1541C4" w:rsidR="006E3CDE" w:rsidRPr="00387849" w:rsidRDefault="006F69D7" w:rsidP="006E3CDE">
            <w:pPr>
              <w:ind w:right="-72"/>
              <w:jc w:val="right"/>
              <w:rPr>
                <w:rFonts w:eastAsia="Arial Unicode MS" w:cs="Arial"/>
                <w:color w:val="000000"/>
                <w:sz w:val="18"/>
                <w:szCs w:val="18"/>
                <w:lang w:val="en-US"/>
              </w:rPr>
            </w:pPr>
            <w:r w:rsidRPr="00387849">
              <w:rPr>
                <w:rFonts w:eastAsia="Arial Unicode MS" w:cs="Arial"/>
                <w:color w:val="000000"/>
                <w:sz w:val="18"/>
                <w:szCs w:val="18"/>
                <w:cs/>
              </w:rPr>
              <w:t>2</w:t>
            </w:r>
            <w:r w:rsidRPr="00387849">
              <w:rPr>
                <w:rFonts w:eastAsia="Arial Unicode MS" w:cs="Arial"/>
                <w:color w:val="000000"/>
                <w:sz w:val="18"/>
                <w:szCs w:val="18"/>
              </w:rPr>
              <w:t>,</w:t>
            </w:r>
            <w:r w:rsidRPr="00387849">
              <w:rPr>
                <w:rFonts w:eastAsia="Arial Unicode MS" w:cs="Arial"/>
                <w:color w:val="000000"/>
                <w:sz w:val="18"/>
                <w:szCs w:val="18"/>
                <w:cs/>
              </w:rPr>
              <w:t>483</w:t>
            </w:r>
            <w:r w:rsidRPr="00387849">
              <w:rPr>
                <w:rFonts w:eastAsia="Arial Unicode MS" w:cs="Arial"/>
                <w:color w:val="000000"/>
                <w:sz w:val="18"/>
                <w:szCs w:val="18"/>
              </w:rPr>
              <w:t>,</w:t>
            </w:r>
            <w:r w:rsidRPr="00387849">
              <w:rPr>
                <w:rFonts w:eastAsia="Arial Unicode MS" w:cs="Arial"/>
                <w:color w:val="000000"/>
                <w:sz w:val="18"/>
                <w:szCs w:val="18"/>
                <w:cs/>
              </w:rPr>
              <w:t>795</w:t>
            </w:r>
            <w:r w:rsidRPr="00387849">
              <w:rPr>
                <w:rFonts w:eastAsia="Arial Unicode MS" w:cs="Arial"/>
                <w:color w:val="000000"/>
                <w:sz w:val="18"/>
                <w:szCs w:val="18"/>
              </w:rPr>
              <w:t>,</w:t>
            </w:r>
            <w:r w:rsidRPr="00387849">
              <w:rPr>
                <w:rFonts w:eastAsia="Arial Unicode MS" w:cs="Arial"/>
                <w:color w:val="000000"/>
                <w:sz w:val="18"/>
                <w:szCs w:val="18"/>
                <w:cs/>
              </w:rPr>
              <w:t>346</w:t>
            </w:r>
          </w:p>
        </w:tc>
      </w:tr>
    </w:tbl>
    <w:p w14:paraId="7BD195FF" w14:textId="77777777" w:rsidR="00A5717C" w:rsidRPr="00387849" w:rsidRDefault="00A5717C" w:rsidP="00F708DA">
      <w:pPr>
        <w:jc w:val="both"/>
        <w:rPr>
          <w:rFonts w:cs="Arial"/>
          <w:color w:val="000000"/>
          <w:spacing w:val="-2"/>
          <w:sz w:val="18"/>
          <w:szCs w:val="18"/>
          <w:lang w:val="en-GB"/>
        </w:rPr>
      </w:pPr>
    </w:p>
    <w:p w14:paraId="32745F55" w14:textId="33299EE0" w:rsidR="00F708DA" w:rsidRPr="00387849" w:rsidRDefault="00F708DA" w:rsidP="00F708DA">
      <w:pPr>
        <w:jc w:val="both"/>
        <w:rPr>
          <w:rFonts w:cs="Arial"/>
          <w:color w:val="000000"/>
          <w:sz w:val="18"/>
          <w:szCs w:val="18"/>
          <w:lang w:val="en-GB"/>
        </w:rPr>
      </w:pPr>
    </w:p>
    <w:tbl>
      <w:tblPr>
        <w:tblW w:w="9446" w:type="dxa"/>
        <w:tblInd w:w="108" w:type="dxa"/>
        <w:tblLayout w:type="fixed"/>
        <w:tblLook w:val="0600" w:firstRow="0" w:lastRow="0" w:firstColumn="0" w:lastColumn="0" w:noHBand="1" w:noVBand="1"/>
      </w:tblPr>
      <w:tblGrid>
        <w:gridCol w:w="4694"/>
        <w:gridCol w:w="1584"/>
        <w:gridCol w:w="1584"/>
        <w:gridCol w:w="1584"/>
      </w:tblGrid>
      <w:tr w:rsidR="00A76C73" w:rsidRPr="00387849" w14:paraId="695DA8F7" w14:textId="77777777" w:rsidTr="005D1B47">
        <w:trPr>
          <w:trHeight w:val="144"/>
        </w:trPr>
        <w:tc>
          <w:tcPr>
            <w:tcW w:w="4694" w:type="dxa"/>
            <w:shd w:val="clear" w:color="auto" w:fill="auto"/>
          </w:tcPr>
          <w:p w14:paraId="357A17EC" w14:textId="77777777" w:rsidR="00F97EA8" w:rsidRPr="00387849" w:rsidRDefault="00F97EA8" w:rsidP="00E60866">
            <w:pPr>
              <w:ind w:left="-105" w:right="-20"/>
              <w:rPr>
                <w:rFonts w:eastAsia="Arial Unicode MS" w:cs="Arial"/>
                <w:color w:val="000000"/>
                <w:sz w:val="18"/>
                <w:szCs w:val="18"/>
                <w:cs/>
              </w:rPr>
            </w:pPr>
          </w:p>
        </w:tc>
        <w:tc>
          <w:tcPr>
            <w:tcW w:w="4752" w:type="dxa"/>
            <w:gridSpan w:val="3"/>
            <w:tcBorders>
              <w:bottom w:val="single" w:sz="4" w:space="0" w:color="auto"/>
            </w:tcBorders>
            <w:shd w:val="clear" w:color="auto" w:fill="auto"/>
            <w:vAlign w:val="bottom"/>
          </w:tcPr>
          <w:p w14:paraId="27F47C9F" w14:textId="77777777" w:rsidR="00F97EA8" w:rsidRPr="00387849" w:rsidRDefault="00F97EA8" w:rsidP="00E60866">
            <w:pPr>
              <w:ind w:left="-105" w:right="11"/>
              <w:jc w:val="center"/>
              <w:rPr>
                <w:rFonts w:cs="Arial"/>
                <w:b/>
                <w:bCs/>
                <w:color w:val="000000"/>
                <w:sz w:val="18"/>
                <w:szCs w:val="18"/>
                <w:cs/>
                <w:lang w:val="en-GB"/>
              </w:rPr>
            </w:pPr>
            <w:r w:rsidRPr="00387849">
              <w:rPr>
                <w:rFonts w:cs="Arial"/>
                <w:b/>
                <w:bCs/>
                <w:color w:val="000000"/>
                <w:sz w:val="18"/>
                <w:szCs w:val="18"/>
                <w:cs/>
                <w:lang w:val="en-GB"/>
              </w:rPr>
              <w:t xml:space="preserve">31 </w:t>
            </w:r>
            <w:r w:rsidRPr="00387849">
              <w:rPr>
                <w:rFonts w:cs="Arial"/>
                <w:b/>
                <w:bCs/>
                <w:color w:val="000000"/>
                <w:sz w:val="18"/>
                <w:szCs w:val="18"/>
                <w:lang w:val="en-GB"/>
              </w:rPr>
              <w:t>December 2023</w:t>
            </w:r>
          </w:p>
        </w:tc>
      </w:tr>
      <w:tr w:rsidR="00A76C73" w:rsidRPr="00387849" w14:paraId="356BDB6C" w14:textId="77777777" w:rsidTr="005D1B47">
        <w:trPr>
          <w:trHeight w:val="144"/>
        </w:trPr>
        <w:tc>
          <w:tcPr>
            <w:tcW w:w="4694" w:type="dxa"/>
            <w:shd w:val="clear" w:color="auto" w:fill="auto"/>
          </w:tcPr>
          <w:p w14:paraId="4927F754" w14:textId="77777777" w:rsidR="00F97EA8" w:rsidRPr="00387849" w:rsidRDefault="00F97EA8" w:rsidP="00E60866">
            <w:pPr>
              <w:ind w:left="-105" w:right="-20"/>
              <w:rPr>
                <w:rFonts w:eastAsia="Arial Unicode MS" w:cs="Arial"/>
                <w:color w:val="000000"/>
                <w:sz w:val="18"/>
                <w:szCs w:val="18"/>
                <w:cs/>
              </w:rPr>
            </w:pPr>
          </w:p>
        </w:tc>
        <w:tc>
          <w:tcPr>
            <w:tcW w:w="1584" w:type="dxa"/>
            <w:tcBorders>
              <w:top w:val="single" w:sz="4" w:space="0" w:color="auto"/>
            </w:tcBorders>
            <w:shd w:val="clear" w:color="auto" w:fill="auto"/>
            <w:vAlign w:val="bottom"/>
          </w:tcPr>
          <w:p w14:paraId="1D482510" w14:textId="77777777" w:rsidR="00F97EA8" w:rsidRPr="00387849" w:rsidRDefault="00F97EA8" w:rsidP="00E60866">
            <w:pPr>
              <w:ind w:right="-72"/>
              <w:jc w:val="right"/>
              <w:rPr>
                <w:rFonts w:eastAsia="Arial Unicode MS" w:cs="Arial"/>
                <w:b/>
                <w:bCs/>
                <w:color w:val="000000"/>
                <w:sz w:val="18"/>
                <w:szCs w:val="18"/>
              </w:rPr>
            </w:pPr>
            <w:r w:rsidRPr="00387849">
              <w:rPr>
                <w:rFonts w:eastAsia="Arial Unicode MS" w:cs="Arial"/>
                <w:b/>
                <w:bCs/>
                <w:color w:val="000000"/>
                <w:sz w:val="18"/>
                <w:szCs w:val="18"/>
              </w:rPr>
              <w:t>At</w:t>
            </w:r>
            <w:r w:rsidRPr="00387849">
              <w:rPr>
                <w:rFonts w:eastAsia="Arial Unicode MS" w:cs="Arial"/>
                <w:b/>
                <w:bCs/>
                <w:color w:val="000000"/>
                <w:sz w:val="18"/>
                <w:szCs w:val="18"/>
                <w:cs/>
              </w:rPr>
              <w:t xml:space="preserve"> </w:t>
            </w:r>
            <w:r w:rsidRPr="00387849">
              <w:rPr>
                <w:rFonts w:eastAsia="Arial Unicode MS" w:cs="Arial"/>
                <w:b/>
                <w:bCs/>
                <w:color w:val="000000"/>
                <w:sz w:val="18"/>
                <w:szCs w:val="18"/>
              </w:rPr>
              <w:t>fair</w:t>
            </w:r>
            <w:r w:rsidRPr="00387849">
              <w:rPr>
                <w:rFonts w:eastAsia="Arial Unicode MS" w:cs="Arial"/>
                <w:b/>
                <w:bCs/>
                <w:color w:val="000000"/>
                <w:sz w:val="18"/>
                <w:szCs w:val="18"/>
                <w:cs/>
              </w:rPr>
              <w:t xml:space="preserve"> </w:t>
            </w:r>
            <w:r w:rsidRPr="00387849">
              <w:rPr>
                <w:rFonts w:eastAsia="Arial Unicode MS" w:cs="Arial"/>
                <w:b/>
                <w:bCs/>
                <w:color w:val="000000"/>
                <w:sz w:val="18"/>
                <w:szCs w:val="18"/>
              </w:rPr>
              <w:t>value</w:t>
            </w:r>
          </w:p>
        </w:tc>
        <w:tc>
          <w:tcPr>
            <w:tcW w:w="1584" w:type="dxa"/>
            <w:tcBorders>
              <w:top w:val="single" w:sz="4" w:space="0" w:color="auto"/>
            </w:tcBorders>
            <w:shd w:val="clear" w:color="auto" w:fill="auto"/>
            <w:vAlign w:val="bottom"/>
          </w:tcPr>
          <w:p w14:paraId="73C29E97" w14:textId="296B94A3" w:rsidR="00F97EA8" w:rsidRPr="00387849" w:rsidRDefault="00F97EA8" w:rsidP="00E60866">
            <w:pPr>
              <w:ind w:right="-108"/>
              <w:jc w:val="right"/>
              <w:rPr>
                <w:rFonts w:eastAsia="Arial Unicode MS" w:cs="Arial"/>
                <w:b/>
                <w:bCs/>
                <w:color w:val="000000"/>
                <w:sz w:val="18"/>
                <w:szCs w:val="18"/>
                <w:cs/>
              </w:rPr>
            </w:pPr>
          </w:p>
        </w:tc>
        <w:tc>
          <w:tcPr>
            <w:tcW w:w="1584" w:type="dxa"/>
            <w:tcBorders>
              <w:top w:val="single" w:sz="4" w:space="0" w:color="auto"/>
            </w:tcBorders>
            <w:shd w:val="clear" w:color="auto" w:fill="auto"/>
          </w:tcPr>
          <w:p w14:paraId="0C4B0783" w14:textId="77777777" w:rsidR="00F97EA8" w:rsidRPr="00387849" w:rsidRDefault="00F97EA8" w:rsidP="00E60866">
            <w:pPr>
              <w:ind w:right="-72"/>
              <w:jc w:val="right"/>
              <w:rPr>
                <w:rFonts w:eastAsia="Arial Unicode MS" w:cs="Arial"/>
                <w:b/>
                <w:bCs/>
                <w:color w:val="000000"/>
                <w:sz w:val="18"/>
                <w:szCs w:val="18"/>
              </w:rPr>
            </w:pPr>
          </w:p>
        </w:tc>
      </w:tr>
      <w:tr w:rsidR="00A76C73" w:rsidRPr="00387849" w14:paraId="1E90AC8C" w14:textId="77777777" w:rsidTr="005D1B47">
        <w:trPr>
          <w:trHeight w:val="53"/>
        </w:trPr>
        <w:tc>
          <w:tcPr>
            <w:tcW w:w="4694" w:type="dxa"/>
            <w:shd w:val="clear" w:color="auto" w:fill="auto"/>
          </w:tcPr>
          <w:p w14:paraId="05CD85DF" w14:textId="77777777" w:rsidR="00F97EA8" w:rsidRPr="00387849" w:rsidRDefault="00F97EA8" w:rsidP="00E60866">
            <w:pPr>
              <w:ind w:left="-105" w:right="-20"/>
              <w:rPr>
                <w:rFonts w:eastAsia="Arial Unicode MS" w:cs="Arial"/>
                <w:color w:val="000000"/>
                <w:sz w:val="18"/>
                <w:szCs w:val="18"/>
                <w:cs/>
              </w:rPr>
            </w:pPr>
          </w:p>
        </w:tc>
        <w:tc>
          <w:tcPr>
            <w:tcW w:w="1584" w:type="dxa"/>
            <w:shd w:val="clear" w:color="auto" w:fill="auto"/>
            <w:vAlign w:val="bottom"/>
          </w:tcPr>
          <w:p w14:paraId="38956200" w14:textId="77777777" w:rsidR="00F97EA8" w:rsidRPr="00387849" w:rsidRDefault="00F97EA8" w:rsidP="00E60866">
            <w:pPr>
              <w:ind w:right="-72"/>
              <w:jc w:val="right"/>
              <w:rPr>
                <w:rFonts w:eastAsia="Arial Unicode MS" w:cs="Arial"/>
                <w:b/>
                <w:bCs/>
                <w:color w:val="000000"/>
                <w:sz w:val="18"/>
                <w:szCs w:val="18"/>
              </w:rPr>
            </w:pPr>
            <w:r w:rsidRPr="00387849">
              <w:rPr>
                <w:rFonts w:eastAsia="Arial Unicode MS" w:cs="Arial"/>
                <w:b/>
                <w:bCs/>
                <w:color w:val="000000"/>
                <w:sz w:val="18"/>
                <w:szCs w:val="18"/>
              </w:rPr>
              <w:t>through</w:t>
            </w:r>
          </w:p>
        </w:tc>
        <w:tc>
          <w:tcPr>
            <w:tcW w:w="1584" w:type="dxa"/>
            <w:shd w:val="clear" w:color="auto" w:fill="auto"/>
            <w:vAlign w:val="bottom"/>
          </w:tcPr>
          <w:p w14:paraId="55DD775C" w14:textId="1F31EE95" w:rsidR="00F97EA8" w:rsidRPr="00387849" w:rsidRDefault="00E12EC7" w:rsidP="00E60866">
            <w:pPr>
              <w:ind w:right="-72"/>
              <w:jc w:val="right"/>
              <w:rPr>
                <w:rFonts w:eastAsia="Arial Unicode MS" w:cs="Arial"/>
                <w:b/>
                <w:bCs/>
                <w:color w:val="000000"/>
                <w:sz w:val="18"/>
                <w:szCs w:val="18"/>
              </w:rPr>
            </w:pPr>
            <w:r w:rsidRPr="00387849">
              <w:rPr>
                <w:rFonts w:eastAsia="Arial Unicode MS" w:cs="Arial"/>
                <w:b/>
                <w:bCs/>
                <w:color w:val="000000"/>
                <w:sz w:val="18"/>
                <w:szCs w:val="18"/>
                <w:lang w:val="en-US"/>
              </w:rPr>
              <w:t>At a</w:t>
            </w:r>
            <w:r w:rsidR="00F97EA8" w:rsidRPr="00387849">
              <w:rPr>
                <w:rFonts w:eastAsia="Arial Unicode MS" w:cs="Arial"/>
                <w:b/>
                <w:bCs/>
                <w:color w:val="000000"/>
                <w:sz w:val="18"/>
                <w:szCs w:val="18"/>
              </w:rPr>
              <w:t>mortised</w:t>
            </w:r>
          </w:p>
        </w:tc>
        <w:tc>
          <w:tcPr>
            <w:tcW w:w="1584" w:type="dxa"/>
            <w:shd w:val="clear" w:color="auto" w:fill="auto"/>
          </w:tcPr>
          <w:p w14:paraId="2C38EAB3" w14:textId="77777777" w:rsidR="00F97EA8" w:rsidRPr="00387849" w:rsidRDefault="00F97EA8" w:rsidP="00E60866">
            <w:pPr>
              <w:ind w:right="-72"/>
              <w:jc w:val="right"/>
              <w:rPr>
                <w:rFonts w:eastAsia="Arial Unicode MS" w:cs="Arial"/>
                <w:b/>
                <w:bCs/>
                <w:color w:val="000000"/>
                <w:sz w:val="18"/>
                <w:szCs w:val="18"/>
              </w:rPr>
            </w:pPr>
          </w:p>
        </w:tc>
      </w:tr>
      <w:tr w:rsidR="00A76C73" w:rsidRPr="00387849" w14:paraId="5E3AC66D" w14:textId="77777777" w:rsidTr="005D1B47">
        <w:trPr>
          <w:trHeight w:val="144"/>
        </w:trPr>
        <w:tc>
          <w:tcPr>
            <w:tcW w:w="4694" w:type="dxa"/>
            <w:shd w:val="clear" w:color="auto" w:fill="auto"/>
          </w:tcPr>
          <w:p w14:paraId="2F383055" w14:textId="77777777" w:rsidR="00F97EA8" w:rsidRPr="00387849" w:rsidRDefault="00F97EA8" w:rsidP="00E60866">
            <w:pPr>
              <w:ind w:left="-105" w:right="-20"/>
              <w:rPr>
                <w:rFonts w:eastAsia="Arial Unicode MS" w:cs="Arial"/>
                <w:color w:val="000000"/>
                <w:sz w:val="18"/>
                <w:szCs w:val="18"/>
                <w:cs/>
              </w:rPr>
            </w:pPr>
          </w:p>
        </w:tc>
        <w:tc>
          <w:tcPr>
            <w:tcW w:w="1584" w:type="dxa"/>
            <w:shd w:val="clear" w:color="auto" w:fill="auto"/>
            <w:vAlign w:val="bottom"/>
          </w:tcPr>
          <w:p w14:paraId="19A2EC92" w14:textId="77777777" w:rsidR="00F97EA8" w:rsidRPr="00387849" w:rsidRDefault="00F97EA8" w:rsidP="00E60866">
            <w:pPr>
              <w:ind w:right="-72"/>
              <w:jc w:val="right"/>
              <w:rPr>
                <w:rFonts w:eastAsia="Arial Unicode MS" w:cs="Arial"/>
                <w:b/>
                <w:bCs/>
                <w:color w:val="000000"/>
                <w:sz w:val="18"/>
                <w:szCs w:val="18"/>
              </w:rPr>
            </w:pPr>
            <w:r w:rsidRPr="00387849">
              <w:rPr>
                <w:rFonts w:eastAsia="Arial Unicode MS" w:cs="Arial"/>
                <w:b/>
                <w:bCs/>
                <w:color w:val="000000"/>
                <w:sz w:val="18"/>
                <w:szCs w:val="18"/>
              </w:rPr>
              <w:t>profit</w:t>
            </w:r>
            <w:r w:rsidRPr="00387849">
              <w:rPr>
                <w:rFonts w:eastAsia="Arial Unicode MS" w:cs="Arial"/>
                <w:b/>
                <w:bCs/>
                <w:color w:val="000000"/>
                <w:sz w:val="18"/>
                <w:szCs w:val="18"/>
                <w:cs/>
              </w:rPr>
              <w:t xml:space="preserve"> </w:t>
            </w:r>
            <w:r w:rsidRPr="00387849">
              <w:rPr>
                <w:rFonts w:eastAsia="Arial Unicode MS" w:cs="Arial"/>
                <w:b/>
                <w:bCs/>
                <w:color w:val="000000"/>
                <w:sz w:val="18"/>
                <w:szCs w:val="18"/>
              </w:rPr>
              <w:t>or</w:t>
            </w:r>
            <w:r w:rsidRPr="00387849">
              <w:rPr>
                <w:rFonts w:eastAsia="Arial Unicode MS" w:cs="Arial"/>
                <w:b/>
                <w:bCs/>
                <w:color w:val="000000"/>
                <w:sz w:val="18"/>
                <w:szCs w:val="18"/>
                <w:cs/>
              </w:rPr>
              <w:t xml:space="preserve"> </w:t>
            </w:r>
            <w:r w:rsidRPr="00387849">
              <w:rPr>
                <w:rFonts w:eastAsia="Arial Unicode MS" w:cs="Arial"/>
                <w:b/>
                <w:bCs/>
                <w:color w:val="000000"/>
                <w:sz w:val="18"/>
                <w:szCs w:val="18"/>
              </w:rPr>
              <w:t>loss</w:t>
            </w:r>
          </w:p>
        </w:tc>
        <w:tc>
          <w:tcPr>
            <w:tcW w:w="1584" w:type="dxa"/>
            <w:shd w:val="clear" w:color="auto" w:fill="auto"/>
            <w:vAlign w:val="bottom"/>
          </w:tcPr>
          <w:p w14:paraId="1A5A5FA7" w14:textId="77777777" w:rsidR="00F97EA8" w:rsidRPr="00387849" w:rsidRDefault="00F97EA8" w:rsidP="00E60866">
            <w:pPr>
              <w:ind w:right="-72"/>
              <w:jc w:val="right"/>
              <w:rPr>
                <w:rFonts w:eastAsia="Arial Unicode MS" w:cs="Arial"/>
                <w:b/>
                <w:bCs/>
                <w:color w:val="000000"/>
                <w:sz w:val="18"/>
                <w:szCs w:val="18"/>
              </w:rPr>
            </w:pPr>
            <w:r w:rsidRPr="00387849">
              <w:rPr>
                <w:rFonts w:eastAsia="Arial Unicode MS" w:cs="Arial"/>
                <w:b/>
                <w:bCs/>
                <w:color w:val="000000"/>
                <w:sz w:val="18"/>
                <w:szCs w:val="18"/>
              </w:rPr>
              <w:t>cost</w:t>
            </w:r>
          </w:p>
        </w:tc>
        <w:tc>
          <w:tcPr>
            <w:tcW w:w="1584" w:type="dxa"/>
            <w:shd w:val="clear" w:color="auto" w:fill="auto"/>
          </w:tcPr>
          <w:p w14:paraId="18144F81" w14:textId="77777777" w:rsidR="00F97EA8" w:rsidRPr="00387849" w:rsidRDefault="00F97EA8" w:rsidP="00E60866">
            <w:pPr>
              <w:ind w:right="-72"/>
              <w:jc w:val="right"/>
              <w:rPr>
                <w:rFonts w:eastAsia="Arial Unicode MS" w:cs="Arial"/>
                <w:b/>
                <w:bCs/>
                <w:color w:val="000000"/>
                <w:sz w:val="18"/>
                <w:szCs w:val="18"/>
              </w:rPr>
            </w:pPr>
            <w:r w:rsidRPr="00387849">
              <w:rPr>
                <w:rFonts w:eastAsia="Arial Unicode MS" w:cs="Arial"/>
                <w:b/>
                <w:bCs/>
                <w:color w:val="000000"/>
                <w:sz w:val="18"/>
                <w:szCs w:val="18"/>
              </w:rPr>
              <w:t>Total</w:t>
            </w:r>
          </w:p>
        </w:tc>
      </w:tr>
      <w:tr w:rsidR="00A76C73" w:rsidRPr="00387849" w14:paraId="028FF6C8" w14:textId="77777777" w:rsidTr="005D1B47">
        <w:trPr>
          <w:trHeight w:val="144"/>
        </w:trPr>
        <w:tc>
          <w:tcPr>
            <w:tcW w:w="4694" w:type="dxa"/>
            <w:shd w:val="clear" w:color="auto" w:fill="auto"/>
          </w:tcPr>
          <w:p w14:paraId="0FDB3724" w14:textId="77777777" w:rsidR="00F97EA8" w:rsidRPr="00387849" w:rsidRDefault="00F97EA8" w:rsidP="00E60866">
            <w:pPr>
              <w:ind w:left="-105" w:right="-20"/>
              <w:rPr>
                <w:rFonts w:eastAsia="Arial Unicode MS" w:cs="Arial"/>
                <w:color w:val="000000"/>
                <w:sz w:val="18"/>
                <w:szCs w:val="18"/>
                <w:cs/>
              </w:rPr>
            </w:pPr>
          </w:p>
        </w:tc>
        <w:tc>
          <w:tcPr>
            <w:tcW w:w="1584" w:type="dxa"/>
            <w:tcBorders>
              <w:bottom w:val="single" w:sz="4" w:space="0" w:color="auto"/>
            </w:tcBorders>
            <w:shd w:val="clear" w:color="auto" w:fill="auto"/>
            <w:vAlign w:val="bottom"/>
          </w:tcPr>
          <w:p w14:paraId="67DF1700" w14:textId="77777777" w:rsidR="00F97EA8" w:rsidRPr="00387849" w:rsidRDefault="00F97EA8" w:rsidP="00E60866">
            <w:pPr>
              <w:ind w:right="-72"/>
              <w:jc w:val="right"/>
              <w:rPr>
                <w:rFonts w:eastAsia="Arial Unicode MS" w:cs="Arial"/>
                <w:b/>
                <w:bCs/>
                <w:color w:val="000000"/>
                <w:sz w:val="18"/>
                <w:szCs w:val="18"/>
              </w:rPr>
            </w:pPr>
            <w:r w:rsidRPr="00387849">
              <w:rPr>
                <w:rFonts w:eastAsia="Arial Unicode MS" w:cs="Arial"/>
                <w:b/>
                <w:bCs/>
                <w:color w:val="000000"/>
                <w:sz w:val="18"/>
                <w:szCs w:val="18"/>
              </w:rPr>
              <w:t>Baht</w:t>
            </w:r>
          </w:p>
        </w:tc>
        <w:tc>
          <w:tcPr>
            <w:tcW w:w="1584" w:type="dxa"/>
            <w:tcBorders>
              <w:bottom w:val="single" w:sz="4" w:space="0" w:color="auto"/>
            </w:tcBorders>
            <w:shd w:val="clear" w:color="auto" w:fill="auto"/>
          </w:tcPr>
          <w:p w14:paraId="74823A4E" w14:textId="77777777" w:rsidR="00F97EA8" w:rsidRPr="00387849" w:rsidRDefault="00F97EA8" w:rsidP="00E60866">
            <w:pPr>
              <w:ind w:right="-72"/>
              <w:jc w:val="right"/>
              <w:rPr>
                <w:rFonts w:eastAsia="Arial Unicode MS" w:cs="Arial"/>
                <w:b/>
                <w:bCs/>
                <w:color w:val="000000"/>
                <w:sz w:val="18"/>
                <w:szCs w:val="18"/>
              </w:rPr>
            </w:pPr>
            <w:r w:rsidRPr="00387849">
              <w:rPr>
                <w:rFonts w:eastAsia="Arial Unicode MS" w:cs="Arial"/>
                <w:b/>
                <w:bCs/>
                <w:color w:val="000000"/>
                <w:sz w:val="18"/>
                <w:szCs w:val="18"/>
              </w:rPr>
              <w:t>Baht</w:t>
            </w:r>
          </w:p>
        </w:tc>
        <w:tc>
          <w:tcPr>
            <w:tcW w:w="1584" w:type="dxa"/>
            <w:tcBorders>
              <w:bottom w:val="single" w:sz="4" w:space="0" w:color="auto"/>
            </w:tcBorders>
            <w:shd w:val="clear" w:color="auto" w:fill="auto"/>
          </w:tcPr>
          <w:p w14:paraId="4303C456" w14:textId="77777777" w:rsidR="00F97EA8" w:rsidRPr="00387849" w:rsidRDefault="00F97EA8" w:rsidP="00E60866">
            <w:pPr>
              <w:ind w:right="-72"/>
              <w:jc w:val="right"/>
              <w:rPr>
                <w:rFonts w:eastAsia="Arial Unicode MS" w:cs="Arial"/>
                <w:b/>
                <w:bCs/>
                <w:color w:val="000000"/>
                <w:sz w:val="18"/>
                <w:szCs w:val="18"/>
              </w:rPr>
            </w:pPr>
            <w:r w:rsidRPr="00387849">
              <w:rPr>
                <w:rFonts w:eastAsia="Arial Unicode MS" w:cs="Arial"/>
                <w:b/>
                <w:bCs/>
                <w:color w:val="000000"/>
                <w:sz w:val="18"/>
                <w:szCs w:val="18"/>
              </w:rPr>
              <w:t>Baht</w:t>
            </w:r>
          </w:p>
        </w:tc>
      </w:tr>
      <w:tr w:rsidR="00A76C73" w:rsidRPr="00387849" w14:paraId="5FBC6AC5" w14:textId="77777777" w:rsidTr="005D1B47">
        <w:trPr>
          <w:trHeight w:val="144"/>
        </w:trPr>
        <w:tc>
          <w:tcPr>
            <w:tcW w:w="4694" w:type="dxa"/>
            <w:shd w:val="clear" w:color="auto" w:fill="auto"/>
          </w:tcPr>
          <w:p w14:paraId="67FAFA78" w14:textId="77777777" w:rsidR="00F97EA8" w:rsidRPr="00387849" w:rsidRDefault="00F97EA8" w:rsidP="00E60866">
            <w:pPr>
              <w:ind w:left="-105" w:right="-20"/>
              <w:rPr>
                <w:rFonts w:eastAsia="Arial Unicode MS" w:cs="Arial"/>
                <w:b/>
                <w:bCs/>
                <w:color w:val="000000"/>
                <w:sz w:val="18"/>
                <w:szCs w:val="18"/>
              </w:rPr>
            </w:pPr>
          </w:p>
        </w:tc>
        <w:tc>
          <w:tcPr>
            <w:tcW w:w="1584" w:type="dxa"/>
            <w:tcBorders>
              <w:top w:val="single" w:sz="4" w:space="0" w:color="auto"/>
            </w:tcBorders>
            <w:shd w:val="clear" w:color="auto" w:fill="auto"/>
          </w:tcPr>
          <w:p w14:paraId="2267C70F" w14:textId="77777777" w:rsidR="00F97EA8" w:rsidRPr="00387849" w:rsidRDefault="00F97EA8" w:rsidP="00E60866">
            <w:pPr>
              <w:ind w:right="-72"/>
              <w:jc w:val="right"/>
              <w:rPr>
                <w:rFonts w:eastAsia="Arial Unicode MS" w:cs="Arial"/>
                <w:b/>
                <w:bCs/>
                <w:color w:val="000000"/>
                <w:sz w:val="18"/>
                <w:szCs w:val="18"/>
              </w:rPr>
            </w:pPr>
          </w:p>
        </w:tc>
        <w:tc>
          <w:tcPr>
            <w:tcW w:w="1584" w:type="dxa"/>
            <w:tcBorders>
              <w:top w:val="single" w:sz="4" w:space="0" w:color="auto"/>
            </w:tcBorders>
            <w:shd w:val="clear" w:color="auto" w:fill="auto"/>
          </w:tcPr>
          <w:p w14:paraId="024C3F6D" w14:textId="77777777" w:rsidR="00F97EA8" w:rsidRPr="00387849" w:rsidRDefault="00F97EA8" w:rsidP="00E60866">
            <w:pPr>
              <w:ind w:right="-72"/>
              <w:jc w:val="right"/>
              <w:rPr>
                <w:rFonts w:eastAsia="Arial Unicode MS" w:cs="Arial"/>
                <w:b/>
                <w:bCs/>
                <w:color w:val="000000"/>
                <w:sz w:val="18"/>
                <w:szCs w:val="18"/>
              </w:rPr>
            </w:pPr>
          </w:p>
        </w:tc>
        <w:tc>
          <w:tcPr>
            <w:tcW w:w="1584" w:type="dxa"/>
            <w:tcBorders>
              <w:top w:val="single" w:sz="4" w:space="0" w:color="auto"/>
            </w:tcBorders>
            <w:shd w:val="clear" w:color="auto" w:fill="auto"/>
          </w:tcPr>
          <w:p w14:paraId="4229FC2F" w14:textId="77777777" w:rsidR="00F97EA8" w:rsidRPr="00387849" w:rsidRDefault="00F97EA8" w:rsidP="00E60866">
            <w:pPr>
              <w:ind w:right="-72"/>
              <w:jc w:val="right"/>
              <w:rPr>
                <w:rFonts w:eastAsia="Arial Unicode MS" w:cs="Arial"/>
                <w:b/>
                <w:bCs/>
                <w:color w:val="000000"/>
                <w:sz w:val="18"/>
                <w:szCs w:val="18"/>
              </w:rPr>
            </w:pPr>
          </w:p>
        </w:tc>
      </w:tr>
      <w:tr w:rsidR="00A76C73" w:rsidRPr="00387849" w14:paraId="4CE92D97" w14:textId="77777777" w:rsidTr="005D1B47">
        <w:trPr>
          <w:trHeight w:val="144"/>
        </w:trPr>
        <w:tc>
          <w:tcPr>
            <w:tcW w:w="4694" w:type="dxa"/>
            <w:shd w:val="clear" w:color="auto" w:fill="auto"/>
          </w:tcPr>
          <w:p w14:paraId="5A58F449" w14:textId="77777777" w:rsidR="00F97EA8" w:rsidRPr="00387849" w:rsidRDefault="00F97EA8" w:rsidP="00E60866">
            <w:pPr>
              <w:ind w:left="-105" w:right="-20"/>
              <w:rPr>
                <w:rFonts w:eastAsia="Arial Unicode MS" w:cs="Arial"/>
                <w:color w:val="000000"/>
                <w:sz w:val="18"/>
                <w:szCs w:val="18"/>
                <w:cs/>
              </w:rPr>
            </w:pPr>
            <w:r w:rsidRPr="00387849">
              <w:rPr>
                <w:rFonts w:eastAsia="Arial Unicode MS" w:cs="Arial"/>
                <w:b/>
                <w:bCs/>
                <w:color w:val="000000"/>
                <w:sz w:val="18"/>
                <w:szCs w:val="18"/>
              </w:rPr>
              <w:t>Financial</w:t>
            </w:r>
            <w:r w:rsidRPr="00387849">
              <w:rPr>
                <w:rFonts w:eastAsia="Arial Unicode MS" w:cs="Arial"/>
                <w:b/>
                <w:bCs/>
                <w:color w:val="000000"/>
                <w:sz w:val="18"/>
                <w:szCs w:val="18"/>
                <w:cs/>
              </w:rPr>
              <w:t xml:space="preserve"> </w:t>
            </w:r>
            <w:r w:rsidRPr="00387849">
              <w:rPr>
                <w:rFonts w:eastAsia="Arial Unicode MS" w:cs="Arial"/>
                <w:b/>
                <w:bCs/>
                <w:color w:val="000000"/>
                <w:sz w:val="18"/>
                <w:szCs w:val="18"/>
              </w:rPr>
              <w:t>assets</w:t>
            </w:r>
          </w:p>
        </w:tc>
        <w:tc>
          <w:tcPr>
            <w:tcW w:w="1584" w:type="dxa"/>
            <w:shd w:val="clear" w:color="auto" w:fill="auto"/>
          </w:tcPr>
          <w:p w14:paraId="21A083DD" w14:textId="77777777" w:rsidR="00F97EA8" w:rsidRPr="00387849" w:rsidRDefault="00F97EA8" w:rsidP="00E60866">
            <w:pPr>
              <w:ind w:right="-72"/>
              <w:jc w:val="right"/>
              <w:rPr>
                <w:rFonts w:eastAsia="Arial Unicode MS" w:cs="Arial"/>
                <w:b/>
                <w:bCs/>
                <w:color w:val="000000"/>
                <w:sz w:val="18"/>
                <w:szCs w:val="18"/>
                <w:cs/>
              </w:rPr>
            </w:pPr>
          </w:p>
        </w:tc>
        <w:tc>
          <w:tcPr>
            <w:tcW w:w="1584" w:type="dxa"/>
            <w:shd w:val="clear" w:color="auto" w:fill="auto"/>
          </w:tcPr>
          <w:p w14:paraId="25EF8BFB" w14:textId="77777777" w:rsidR="00F97EA8" w:rsidRPr="00387849" w:rsidRDefault="00F97EA8" w:rsidP="00E60866">
            <w:pPr>
              <w:ind w:right="-72"/>
              <w:jc w:val="right"/>
              <w:rPr>
                <w:rFonts w:eastAsia="Arial Unicode MS" w:cs="Arial"/>
                <w:b/>
                <w:bCs/>
                <w:color w:val="000000"/>
                <w:sz w:val="18"/>
                <w:szCs w:val="18"/>
              </w:rPr>
            </w:pPr>
          </w:p>
        </w:tc>
        <w:tc>
          <w:tcPr>
            <w:tcW w:w="1584" w:type="dxa"/>
            <w:shd w:val="clear" w:color="auto" w:fill="auto"/>
          </w:tcPr>
          <w:p w14:paraId="71D9D5BA" w14:textId="77777777" w:rsidR="00F97EA8" w:rsidRPr="00387849" w:rsidRDefault="00F97EA8" w:rsidP="00E60866">
            <w:pPr>
              <w:ind w:right="-72"/>
              <w:jc w:val="right"/>
              <w:rPr>
                <w:rFonts w:eastAsia="Arial Unicode MS" w:cs="Arial"/>
                <w:b/>
                <w:bCs/>
                <w:color w:val="000000"/>
                <w:sz w:val="18"/>
                <w:szCs w:val="18"/>
              </w:rPr>
            </w:pPr>
          </w:p>
        </w:tc>
      </w:tr>
      <w:tr w:rsidR="00A76C73" w:rsidRPr="00387849" w14:paraId="49D043A1" w14:textId="77777777" w:rsidTr="005D1B47">
        <w:trPr>
          <w:trHeight w:val="144"/>
        </w:trPr>
        <w:tc>
          <w:tcPr>
            <w:tcW w:w="4694" w:type="dxa"/>
            <w:shd w:val="clear" w:color="auto" w:fill="auto"/>
          </w:tcPr>
          <w:p w14:paraId="2886DEC9" w14:textId="77777777" w:rsidR="00F33BD0" w:rsidRPr="00387849" w:rsidRDefault="00F33BD0" w:rsidP="00F33BD0">
            <w:pPr>
              <w:ind w:left="-105" w:right="-20"/>
              <w:rPr>
                <w:rFonts w:eastAsia="Arial Unicode MS" w:cs="Arial"/>
                <w:color w:val="000000"/>
                <w:sz w:val="18"/>
                <w:szCs w:val="18"/>
              </w:rPr>
            </w:pPr>
            <w:r w:rsidRPr="00387849">
              <w:rPr>
                <w:rFonts w:eastAsia="Arial Unicode MS" w:cs="Arial"/>
                <w:color w:val="000000"/>
                <w:sz w:val="18"/>
                <w:szCs w:val="18"/>
              </w:rPr>
              <w:t>Cash</w:t>
            </w:r>
            <w:r w:rsidRPr="00387849">
              <w:rPr>
                <w:rFonts w:eastAsia="Arial Unicode MS" w:cs="Arial"/>
                <w:color w:val="000000"/>
                <w:sz w:val="18"/>
                <w:szCs w:val="18"/>
                <w:cs/>
              </w:rPr>
              <w:t xml:space="preserve"> </w:t>
            </w:r>
            <w:r w:rsidRPr="00387849">
              <w:rPr>
                <w:rFonts w:eastAsia="Arial Unicode MS" w:cs="Arial"/>
                <w:color w:val="000000"/>
                <w:sz w:val="18"/>
                <w:szCs w:val="18"/>
              </w:rPr>
              <w:t>and</w:t>
            </w:r>
            <w:r w:rsidRPr="00387849">
              <w:rPr>
                <w:rFonts w:eastAsia="Arial Unicode MS" w:cs="Arial"/>
                <w:color w:val="000000"/>
                <w:sz w:val="18"/>
                <w:szCs w:val="18"/>
                <w:cs/>
              </w:rPr>
              <w:t xml:space="preserve"> </w:t>
            </w:r>
            <w:r w:rsidRPr="00387849">
              <w:rPr>
                <w:rFonts w:eastAsia="Arial Unicode MS" w:cs="Arial"/>
                <w:color w:val="000000"/>
                <w:sz w:val="18"/>
                <w:szCs w:val="18"/>
              </w:rPr>
              <w:t>cash</w:t>
            </w:r>
            <w:r w:rsidRPr="00387849">
              <w:rPr>
                <w:rFonts w:eastAsia="Arial Unicode MS" w:cs="Arial"/>
                <w:color w:val="000000"/>
                <w:sz w:val="18"/>
                <w:szCs w:val="18"/>
                <w:cs/>
              </w:rPr>
              <w:t xml:space="preserve"> </w:t>
            </w:r>
            <w:r w:rsidRPr="00387849">
              <w:rPr>
                <w:rFonts w:eastAsia="Arial Unicode MS" w:cs="Arial"/>
                <w:color w:val="000000"/>
                <w:sz w:val="18"/>
                <w:szCs w:val="18"/>
              </w:rPr>
              <w:t>equivalents</w:t>
            </w:r>
          </w:p>
        </w:tc>
        <w:tc>
          <w:tcPr>
            <w:tcW w:w="1584" w:type="dxa"/>
            <w:shd w:val="clear" w:color="auto" w:fill="auto"/>
            <w:vAlign w:val="bottom"/>
          </w:tcPr>
          <w:p w14:paraId="591D9232" w14:textId="7716D3C1" w:rsidR="00F33BD0" w:rsidRPr="00387849" w:rsidRDefault="00F33BD0" w:rsidP="00F33BD0">
            <w:pPr>
              <w:ind w:left="68" w:right="-72" w:hanging="142"/>
              <w:jc w:val="right"/>
              <w:rPr>
                <w:rFonts w:eastAsia="Arial Unicode MS" w:cs="Arial"/>
                <w:color w:val="000000"/>
                <w:sz w:val="18"/>
                <w:szCs w:val="18"/>
                <w:cs/>
                <w:lang w:val="en-US"/>
              </w:rPr>
            </w:pPr>
            <w:r w:rsidRPr="00387849">
              <w:rPr>
                <w:rFonts w:eastAsia="Arial Unicode MS" w:cs="Arial"/>
                <w:color w:val="000000"/>
                <w:sz w:val="18"/>
                <w:szCs w:val="18"/>
                <w:lang w:val="en-GB"/>
              </w:rPr>
              <w:t>-</w:t>
            </w:r>
          </w:p>
        </w:tc>
        <w:tc>
          <w:tcPr>
            <w:tcW w:w="1584" w:type="dxa"/>
            <w:shd w:val="clear" w:color="auto" w:fill="auto"/>
            <w:vAlign w:val="bottom"/>
          </w:tcPr>
          <w:p w14:paraId="5E7E6573" w14:textId="41C67AAA" w:rsidR="00F33BD0" w:rsidRPr="00387849" w:rsidRDefault="00F33BD0" w:rsidP="00F33BD0">
            <w:pPr>
              <w:ind w:right="-72"/>
              <w:jc w:val="right"/>
              <w:rPr>
                <w:rFonts w:eastAsia="Arial Unicode MS" w:cs="Arial"/>
                <w:color w:val="000000"/>
                <w:sz w:val="18"/>
                <w:szCs w:val="18"/>
                <w:lang w:val="en-US"/>
              </w:rPr>
            </w:pPr>
            <w:r w:rsidRPr="00387849">
              <w:rPr>
                <w:rFonts w:eastAsia="Arial Unicode MS" w:cs="Arial"/>
                <w:color w:val="000000"/>
                <w:sz w:val="18"/>
                <w:szCs w:val="18"/>
                <w:cs/>
                <w:lang w:val="en-US"/>
              </w:rPr>
              <w:t>111</w:t>
            </w:r>
            <w:r w:rsidRPr="00387849">
              <w:rPr>
                <w:rFonts w:eastAsia="Arial Unicode MS" w:cs="Arial"/>
                <w:color w:val="000000"/>
                <w:sz w:val="18"/>
                <w:szCs w:val="18"/>
                <w:lang w:val="en-US"/>
              </w:rPr>
              <w:t>,</w:t>
            </w:r>
            <w:r w:rsidRPr="00387849">
              <w:rPr>
                <w:rFonts w:eastAsia="Arial Unicode MS" w:cs="Arial"/>
                <w:color w:val="000000"/>
                <w:sz w:val="18"/>
                <w:szCs w:val="18"/>
                <w:cs/>
                <w:lang w:val="en-US"/>
              </w:rPr>
              <w:t>237</w:t>
            </w:r>
            <w:r w:rsidRPr="00387849">
              <w:rPr>
                <w:rFonts w:eastAsia="Arial Unicode MS" w:cs="Arial"/>
                <w:color w:val="000000"/>
                <w:sz w:val="18"/>
                <w:szCs w:val="18"/>
                <w:lang w:val="en-US"/>
              </w:rPr>
              <w:t>,</w:t>
            </w:r>
            <w:r w:rsidRPr="00387849">
              <w:rPr>
                <w:rFonts w:eastAsia="Arial Unicode MS" w:cs="Arial"/>
                <w:color w:val="000000"/>
                <w:sz w:val="18"/>
                <w:szCs w:val="18"/>
                <w:cs/>
                <w:lang w:val="en-US"/>
              </w:rPr>
              <w:t>508</w:t>
            </w:r>
          </w:p>
        </w:tc>
        <w:tc>
          <w:tcPr>
            <w:tcW w:w="1584" w:type="dxa"/>
            <w:shd w:val="clear" w:color="auto" w:fill="auto"/>
            <w:vAlign w:val="bottom"/>
          </w:tcPr>
          <w:p w14:paraId="3206CC16" w14:textId="765CA6CB" w:rsidR="00F33BD0" w:rsidRPr="00387849" w:rsidRDefault="00F33BD0" w:rsidP="00F33BD0">
            <w:pPr>
              <w:ind w:right="-72"/>
              <w:jc w:val="right"/>
              <w:rPr>
                <w:rFonts w:eastAsia="Arial Unicode MS" w:cs="Arial"/>
                <w:color w:val="000000"/>
                <w:sz w:val="18"/>
                <w:szCs w:val="18"/>
                <w:lang w:val="en-US"/>
              </w:rPr>
            </w:pPr>
            <w:r w:rsidRPr="00387849">
              <w:rPr>
                <w:rFonts w:eastAsia="Arial Unicode MS" w:cs="Arial"/>
                <w:color w:val="000000"/>
                <w:sz w:val="18"/>
                <w:szCs w:val="18"/>
                <w:cs/>
                <w:lang w:val="en-US"/>
              </w:rPr>
              <w:t>111</w:t>
            </w:r>
            <w:r w:rsidRPr="00387849">
              <w:rPr>
                <w:rFonts w:eastAsia="Arial Unicode MS" w:cs="Arial"/>
                <w:color w:val="000000"/>
                <w:sz w:val="18"/>
                <w:szCs w:val="18"/>
                <w:lang w:val="en-US"/>
              </w:rPr>
              <w:t>,</w:t>
            </w:r>
            <w:r w:rsidRPr="00387849">
              <w:rPr>
                <w:rFonts w:eastAsia="Arial Unicode MS" w:cs="Arial"/>
                <w:color w:val="000000"/>
                <w:sz w:val="18"/>
                <w:szCs w:val="18"/>
                <w:cs/>
                <w:lang w:val="en-US"/>
              </w:rPr>
              <w:t>237</w:t>
            </w:r>
            <w:r w:rsidRPr="00387849">
              <w:rPr>
                <w:rFonts w:eastAsia="Arial Unicode MS" w:cs="Arial"/>
                <w:color w:val="000000"/>
                <w:sz w:val="18"/>
                <w:szCs w:val="18"/>
                <w:lang w:val="en-US"/>
              </w:rPr>
              <w:t>,</w:t>
            </w:r>
            <w:r w:rsidRPr="00387849">
              <w:rPr>
                <w:rFonts w:eastAsia="Arial Unicode MS" w:cs="Arial"/>
                <w:color w:val="000000"/>
                <w:sz w:val="18"/>
                <w:szCs w:val="18"/>
                <w:cs/>
                <w:lang w:val="en-US"/>
              </w:rPr>
              <w:t>508</w:t>
            </w:r>
          </w:p>
        </w:tc>
      </w:tr>
      <w:tr w:rsidR="00A76C73" w:rsidRPr="00387849" w14:paraId="104189C2" w14:textId="77777777" w:rsidTr="00B1766D">
        <w:trPr>
          <w:trHeight w:val="144"/>
        </w:trPr>
        <w:tc>
          <w:tcPr>
            <w:tcW w:w="4694" w:type="dxa"/>
            <w:shd w:val="clear" w:color="auto" w:fill="auto"/>
          </w:tcPr>
          <w:p w14:paraId="55BF56F2" w14:textId="77777777" w:rsidR="00F33BD0" w:rsidRPr="00387849" w:rsidRDefault="00F33BD0" w:rsidP="00F33BD0">
            <w:pPr>
              <w:tabs>
                <w:tab w:val="left" w:pos="44"/>
              </w:tabs>
              <w:ind w:left="-105" w:right="-20"/>
              <w:rPr>
                <w:rFonts w:eastAsia="Arial Unicode MS" w:cs="Arial"/>
                <w:color w:val="000000"/>
                <w:sz w:val="18"/>
                <w:szCs w:val="18"/>
                <w:lang w:val="en-GB"/>
              </w:rPr>
            </w:pPr>
            <w:r w:rsidRPr="00387849">
              <w:rPr>
                <w:rFonts w:eastAsia="Arial Unicode MS" w:cs="Arial"/>
                <w:color w:val="000000"/>
                <w:sz w:val="18"/>
                <w:szCs w:val="18"/>
                <w:lang w:val="en-GB"/>
              </w:rPr>
              <w:t>Loans to customers and accrued</w:t>
            </w:r>
          </w:p>
          <w:p w14:paraId="28776B7D" w14:textId="77777777" w:rsidR="00F33BD0" w:rsidRPr="00387849" w:rsidRDefault="00F33BD0" w:rsidP="00F33BD0">
            <w:pPr>
              <w:tabs>
                <w:tab w:val="left" w:pos="44"/>
              </w:tabs>
              <w:ind w:left="-105" w:right="-20"/>
              <w:rPr>
                <w:rFonts w:eastAsia="Arial Unicode MS" w:cs="Arial"/>
                <w:color w:val="000000"/>
                <w:sz w:val="18"/>
                <w:szCs w:val="18"/>
                <w:lang w:val="en-GB"/>
              </w:rPr>
            </w:pPr>
            <w:r w:rsidRPr="00387849">
              <w:rPr>
                <w:rFonts w:eastAsia="Arial Unicode MS" w:cs="Arial"/>
                <w:color w:val="000000"/>
                <w:sz w:val="18"/>
                <w:szCs w:val="18"/>
                <w:lang w:val="en-GB"/>
              </w:rPr>
              <w:t xml:space="preserve">   income receivables</w:t>
            </w:r>
          </w:p>
        </w:tc>
        <w:tc>
          <w:tcPr>
            <w:tcW w:w="1584" w:type="dxa"/>
            <w:shd w:val="clear" w:color="auto" w:fill="auto"/>
            <w:vAlign w:val="bottom"/>
          </w:tcPr>
          <w:p w14:paraId="086371A1" w14:textId="5B77AE2F" w:rsidR="00F33BD0" w:rsidRPr="00387849" w:rsidRDefault="00F33BD0" w:rsidP="00F33BD0">
            <w:pPr>
              <w:ind w:left="68" w:right="-72" w:hanging="142"/>
              <w:jc w:val="right"/>
              <w:rPr>
                <w:rFonts w:eastAsia="Arial Unicode MS" w:cs="Arial"/>
                <w:color w:val="000000"/>
                <w:sz w:val="18"/>
                <w:szCs w:val="18"/>
                <w:lang w:val="en-US"/>
              </w:rPr>
            </w:pPr>
            <w:r w:rsidRPr="00387849">
              <w:rPr>
                <w:rFonts w:eastAsia="Arial Unicode MS" w:cs="Arial"/>
                <w:color w:val="000000"/>
                <w:sz w:val="18"/>
                <w:szCs w:val="18"/>
                <w:lang w:val="en-US"/>
              </w:rPr>
              <w:t>-</w:t>
            </w:r>
          </w:p>
        </w:tc>
        <w:tc>
          <w:tcPr>
            <w:tcW w:w="1584" w:type="dxa"/>
            <w:shd w:val="clear" w:color="auto" w:fill="auto"/>
            <w:vAlign w:val="bottom"/>
          </w:tcPr>
          <w:p w14:paraId="6A0AF172" w14:textId="19622568" w:rsidR="00F33BD0" w:rsidRPr="00387849" w:rsidRDefault="00F33BD0" w:rsidP="00F33BD0">
            <w:pPr>
              <w:ind w:right="-72"/>
              <w:jc w:val="right"/>
              <w:rPr>
                <w:rFonts w:eastAsia="Arial Unicode MS" w:cs="Arial"/>
                <w:color w:val="000000"/>
                <w:sz w:val="18"/>
                <w:szCs w:val="18"/>
                <w:cs/>
                <w:lang w:val="en-US"/>
              </w:rPr>
            </w:pPr>
            <w:r w:rsidRPr="00387849">
              <w:rPr>
                <w:rFonts w:eastAsia="Arial Unicode MS" w:cs="Arial"/>
                <w:color w:val="000000"/>
                <w:sz w:val="18"/>
                <w:szCs w:val="18"/>
                <w:cs/>
              </w:rPr>
              <w:t>4</w:t>
            </w:r>
            <w:r w:rsidRPr="00387849">
              <w:rPr>
                <w:rFonts w:eastAsia="Arial Unicode MS" w:cs="Arial"/>
                <w:color w:val="000000"/>
                <w:sz w:val="18"/>
                <w:szCs w:val="18"/>
              </w:rPr>
              <w:t>,</w:t>
            </w:r>
            <w:r w:rsidRPr="00387849">
              <w:rPr>
                <w:rFonts w:eastAsia="Arial Unicode MS" w:cs="Arial"/>
                <w:color w:val="000000"/>
                <w:sz w:val="18"/>
                <w:szCs w:val="18"/>
                <w:cs/>
              </w:rPr>
              <w:t>093</w:t>
            </w:r>
            <w:r w:rsidRPr="00387849">
              <w:rPr>
                <w:rFonts w:eastAsia="Arial Unicode MS" w:cs="Arial"/>
                <w:color w:val="000000"/>
                <w:sz w:val="18"/>
                <w:szCs w:val="18"/>
              </w:rPr>
              <w:t>,</w:t>
            </w:r>
            <w:r w:rsidRPr="00387849">
              <w:rPr>
                <w:rFonts w:eastAsia="Arial Unicode MS" w:cs="Arial"/>
                <w:color w:val="000000"/>
                <w:sz w:val="18"/>
                <w:szCs w:val="18"/>
                <w:cs/>
              </w:rPr>
              <w:t>589</w:t>
            </w:r>
            <w:r w:rsidRPr="00387849">
              <w:rPr>
                <w:rFonts w:eastAsia="Arial Unicode MS" w:cs="Arial"/>
                <w:color w:val="000000"/>
                <w:sz w:val="18"/>
                <w:szCs w:val="18"/>
              </w:rPr>
              <w:t>,</w:t>
            </w:r>
            <w:r w:rsidRPr="00387849">
              <w:rPr>
                <w:rFonts w:eastAsia="Arial Unicode MS" w:cs="Arial"/>
                <w:color w:val="000000"/>
                <w:sz w:val="18"/>
                <w:szCs w:val="18"/>
                <w:cs/>
              </w:rPr>
              <w:t>402</w:t>
            </w:r>
          </w:p>
        </w:tc>
        <w:tc>
          <w:tcPr>
            <w:tcW w:w="1584" w:type="dxa"/>
            <w:shd w:val="clear" w:color="auto" w:fill="auto"/>
            <w:vAlign w:val="bottom"/>
          </w:tcPr>
          <w:p w14:paraId="40DD98F3" w14:textId="6541C292" w:rsidR="00F33BD0" w:rsidRPr="00387849" w:rsidRDefault="00F33BD0" w:rsidP="00F33BD0">
            <w:pPr>
              <w:ind w:right="-72"/>
              <w:jc w:val="right"/>
              <w:rPr>
                <w:rFonts w:eastAsia="Arial Unicode MS" w:cs="Arial"/>
                <w:color w:val="000000"/>
                <w:sz w:val="18"/>
                <w:szCs w:val="18"/>
                <w:lang w:val="en-US"/>
              </w:rPr>
            </w:pPr>
            <w:r w:rsidRPr="00387849">
              <w:rPr>
                <w:rFonts w:eastAsia="Arial Unicode MS" w:cs="Arial"/>
                <w:color w:val="000000"/>
                <w:sz w:val="18"/>
                <w:szCs w:val="18"/>
                <w:cs/>
              </w:rPr>
              <w:t>4</w:t>
            </w:r>
            <w:r w:rsidRPr="00387849">
              <w:rPr>
                <w:rFonts w:eastAsia="Arial Unicode MS" w:cs="Arial"/>
                <w:color w:val="000000"/>
                <w:sz w:val="18"/>
                <w:szCs w:val="18"/>
              </w:rPr>
              <w:t>,</w:t>
            </w:r>
            <w:r w:rsidRPr="00387849">
              <w:rPr>
                <w:rFonts w:eastAsia="Arial Unicode MS" w:cs="Arial"/>
                <w:color w:val="000000"/>
                <w:sz w:val="18"/>
                <w:szCs w:val="18"/>
                <w:cs/>
              </w:rPr>
              <w:t>093</w:t>
            </w:r>
            <w:r w:rsidRPr="00387849">
              <w:rPr>
                <w:rFonts w:eastAsia="Arial Unicode MS" w:cs="Arial"/>
                <w:color w:val="000000"/>
                <w:sz w:val="18"/>
                <w:szCs w:val="18"/>
              </w:rPr>
              <w:t>,</w:t>
            </w:r>
            <w:r w:rsidRPr="00387849">
              <w:rPr>
                <w:rFonts w:eastAsia="Arial Unicode MS" w:cs="Arial"/>
                <w:color w:val="000000"/>
                <w:sz w:val="18"/>
                <w:szCs w:val="18"/>
                <w:cs/>
              </w:rPr>
              <w:t>589</w:t>
            </w:r>
            <w:r w:rsidRPr="00387849">
              <w:rPr>
                <w:rFonts w:eastAsia="Arial Unicode MS" w:cs="Arial"/>
                <w:color w:val="000000"/>
                <w:sz w:val="18"/>
                <w:szCs w:val="18"/>
              </w:rPr>
              <w:t>,</w:t>
            </w:r>
            <w:r w:rsidRPr="00387849">
              <w:rPr>
                <w:rFonts w:eastAsia="Arial Unicode MS" w:cs="Arial"/>
                <w:color w:val="000000"/>
                <w:sz w:val="18"/>
                <w:szCs w:val="18"/>
                <w:cs/>
              </w:rPr>
              <w:t>402</w:t>
            </w:r>
          </w:p>
        </w:tc>
      </w:tr>
      <w:tr w:rsidR="00A76C73" w:rsidRPr="00387849" w14:paraId="743975BF" w14:textId="77777777" w:rsidTr="00B1766D">
        <w:trPr>
          <w:trHeight w:val="144"/>
        </w:trPr>
        <w:tc>
          <w:tcPr>
            <w:tcW w:w="4694" w:type="dxa"/>
            <w:shd w:val="clear" w:color="auto" w:fill="auto"/>
          </w:tcPr>
          <w:p w14:paraId="3D4E8509" w14:textId="09371528" w:rsidR="00F33BD0" w:rsidRPr="00387849" w:rsidRDefault="002A2736" w:rsidP="00F33BD0">
            <w:pPr>
              <w:ind w:left="-105" w:right="-20"/>
              <w:rPr>
                <w:rFonts w:eastAsia="Arial Unicode MS" w:cs="Arial"/>
                <w:color w:val="000000"/>
                <w:sz w:val="18"/>
                <w:szCs w:val="18"/>
                <w:lang w:val="en-GB"/>
              </w:rPr>
            </w:pPr>
            <w:r w:rsidRPr="00387849">
              <w:rPr>
                <w:rFonts w:eastAsia="Arial Unicode MS" w:cs="Arial"/>
                <w:color w:val="000000"/>
                <w:sz w:val="18"/>
                <w:szCs w:val="18"/>
                <w:lang w:val="en-GB"/>
              </w:rPr>
              <w:t>Restricted Cash</w:t>
            </w:r>
          </w:p>
        </w:tc>
        <w:tc>
          <w:tcPr>
            <w:tcW w:w="1584" w:type="dxa"/>
            <w:tcBorders>
              <w:bottom w:val="single" w:sz="4" w:space="0" w:color="auto"/>
            </w:tcBorders>
            <w:shd w:val="clear" w:color="auto" w:fill="auto"/>
            <w:vAlign w:val="bottom"/>
          </w:tcPr>
          <w:p w14:paraId="08526E88" w14:textId="26D2594C" w:rsidR="00F33BD0" w:rsidRPr="00387849" w:rsidRDefault="00F33BD0" w:rsidP="00F33BD0">
            <w:pPr>
              <w:ind w:left="68" w:right="-72" w:hanging="142"/>
              <w:jc w:val="right"/>
              <w:rPr>
                <w:rFonts w:eastAsia="Arial Unicode MS" w:cs="Arial"/>
                <w:color w:val="000000"/>
                <w:sz w:val="18"/>
                <w:szCs w:val="18"/>
                <w:cs/>
              </w:rPr>
            </w:pPr>
            <w:r w:rsidRPr="00387849">
              <w:rPr>
                <w:rFonts w:eastAsia="Arial Unicode MS" w:cs="Arial"/>
                <w:color w:val="000000"/>
                <w:sz w:val="18"/>
                <w:szCs w:val="18"/>
                <w:lang w:val="en-US"/>
              </w:rPr>
              <w:t>-</w:t>
            </w:r>
          </w:p>
        </w:tc>
        <w:tc>
          <w:tcPr>
            <w:tcW w:w="1584" w:type="dxa"/>
            <w:tcBorders>
              <w:bottom w:val="single" w:sz="4" w:space="0" w:color="auto"/>
            </w:tcBorders>
            <w:shd w:val="clear" w:color="auto" w:fill="auto"/>
            <w:vAlign w:val="bottom"/>
          </w:tcPr>
          <w:p w14:paraId="5D671D17" w14:textId="6EB86E8E" w:rsidR="00F33BD0" w:rsidRPr="00387849" w:rsidRDefault="00F33BD0" w:rsidP="00F33BD0">
            <w:pPr>
              <w:ind w:right="-72"/>
              <w:jc w:val="right"/>
              <w:rPr>
                <w:rFonts w:eastAsia="Arial Unicode MS" w:cs="Arial"/>
                <w:color w:val="000000"/>
                <w:sz w:val="18"/>
                <w:szCs w:val="18"/>
                <w:lang w:val="en-US"/>
              </w:rPr>
            </w:pPr>
            <w:r w:rsidRPr="00387849">
              <w:rPr>
                <w:rFonts w:eastAsia="Arial Unicode MS" w:cs="Arial"/>
                <w:color w:val="000000"/>
                <w:sz w:val="18"/>
                <w:szCs w:val="18"/>
                <w:cs/>
              </w:rPr>
              <w:t>1</w:t>
            </w:r>
            <w:r w:rsidRPr="00387849">
              <w:rPr>
                <w:rFonts w:eastAsia="Arial Unicode MS" w:cs="Arial"/>
                <w:color w:val="000000"/>
                <w:sz w:val="18"/>
                <w:szCs w:val="18"/>
              </w:rPr>
              <w:t>,</w:t>
            </w:r>
            <w:r w:rsidRPr="00387849">
              <w:rPr>
                <w:rFonts w:eastAsia="Arial Unicode MS" w:cs="Arial"/>
                <w:color w:val="000000"/>
                <w:sz w:val="18"/>
                <w:szCs w:val="18"/>
                <w:cs/>
              </w:rPr>
              <w:t>800</w:t>
            </w:r>
            <w:r w:rsidRPr="00387849">
              <w:rPr>
                <w:rFonts w:eastAsia="Arial Unicode MS" w:cs="Arial"/>
                <w:color w:val="000000"/>
                <w:sz w:val="18"/>
                <w:szCs w:val="18"/>
              </w:rPr>
              <w:t>,</w:t>
            </w:r>
            <w:r w:rsidRPr="00387849">
              <w:rPr>
                <w:rFonts w:eastAsia="Arial Unicode MS" w:cs="Arial"/>
                <w:color w:val="000000"/>
                <w:sz w:val="18"/>
                <w:szCs w:val="18"/>
                <w:cs/>
              </w:rPr>
              <w:t>000</w:t>
            </w:r>
          </w:p>
        </w:tc>
        <w:tc>
          <w:tcPr>
            <w:tcW w:w="1584" w:type="dxa"/>
            <w:tcBorders>
              <w:bottom w:val="single" w:sz="4" w:space="0" w:color="auto"/>
            </w:tcBorders>
            <w:shd w:val="clear" w:color="auto" w:fill="auto"/>
            <w:vAlign w:val="bottom"/>
          </w:tcPr>
          <w:p w14:paraId="57D3D259" w14:textId="34763566" w:rsidR="00F33BD0" w:rsidRPr="00387849" w:rsidRDefault="00F33BD0" w:rsidP="00F33BD0">
            <w:pPr>
              <w:ind w:right="-72"/>
              <w:jc w:val="right"/>
              <w:rPr>
                <w:rFonts w:eastAsia="Arial Unicode MS" w:cs="Arial"/>
                <w:color w:val="000000"/>
                <w:sz w:val="18"/>
                <w:szCs w:val="18"/>
                <w:lang w:val="en-US"/>
              </w:rPr>
            </w:pPr>
            <w:r w:rsidRPr="00387849">
              <w:rPr>
                <w:rFonts w:eastAsia="Arial Unicode MS" w:cs="Arial"/>
                <w:color w:val="000000"/>
                <w:sz w:val="18"/>
                <w:szCs w:val="18"/>
                <w:cs/>
              </w:rPr>
              <w:t>1</w:t>
            </w:r>
            <w:r w:rsidRPr="00387849">
              <w:rPr>
                <w:rFonts w:eastAsia="Arial Unicode MS" w:cs="Arial"/>
                <w:color w:val="000000"/>
                <w:sz w:val="18"/>
                <w:szCs w:val="18"/>
              </w:rPr>
              <w:t>,</w:t>
            </w:r>
            <w:r w:rsidRPr="00387849">
              <w:rPr>
                <w:rFonts w:eastAsia="Arial Unicode MS" w:cs="Arial"/>
                <w:color w:val="000000"/>
                <w:sz w:val="18"/>
                <w:szCs w:val="18"/>
                <w:cs/>
              </w:rPr>
              <w:t>800</w:t>
            </w:r>
            <w:r w:rsidRPr="00387849">
              <w:rPr>
                <w:rFonts w:eastAsia="Arial Unicode MS" w:cs="Arial"/>
                <w:color w:val="000000"/>
                <w:sz w:val="18"/>
                <w:szCs w:val="18"/>
              </w:rPr>
              <w:t>,</w:t>
            </w:r>
            <w:r w:rsidRPr="00387849">
              <w:rPr>
                <w:rFonts w:eastAsia="Arial Unicode MS" w:cs="Arial"/>
                <w:color w:val="000000"/>
                <w:sz w:val="18"/>
                <w:szCs w:val="18"/>
                <w:cs/>
              </w:rPr>
              <w:t>000</w:t>
            </w:r>
          </w:p>
        </w:tc>
      </w:tr>
      <w:tr w:rsidR="00B1766D" w:rsidRPr="00387849" w14:paraId="1CAFBAA4" w14:textId="77777777" w:rsidTr="00B1766D">
        <w:trPr>
          <w:trHeight w:val="144"/>
        </w:trPr>
        <w:tc>
          <w:tcPr>
            <w:tcW w:w="4694" w:type="dxa"/>
            <w:shd w:val="clear" w:color="auto" w:fill="auto"/>
          </w:tcPr>
          <w:p w14:paraId="43A147E1" w14:textId="77777777" w:rsidR="00B1766D" w:rsidRPr="00387849" w:rsidRDefault="00B1766D" w:rsidP="00F33BD0">
            <w:pPr>
              <w:ind w:left="-105" w:right="-20"/>
              <w:rPr>
                <w:rFonts w:eastAsia="Arial Unicode MS" w:cs="Arial"/>
                <w:color w:val="000000"/>
                <w:sz w:val="18"/>
                <w:szCs w:val="18"/>
              </w:rPr>
            </w:pPr>
          </w:p>
        </w:tc>
        <w:tc>
          <w:tcPr>
            <w:tcW w:w="1584" w:type="dxa"/>
            <w:tcBorders>
              <w:top w:val="single" w:sz="4" w:space="0" w:color="auto"/>
            </w:tcBorders>
            <w:shd w:val="clear" w:color="auto" w:fill="auto"/>
            <w:vAlign w:val="bottom"/>
          </w:tcPr>
          <w:p w14:paraId="1D4F4AE6" w14:textId="77777777" w:rsidR="00B1766D" w:rsidRPr="00387849" w:rsidRDefault="00B1766D" w:rsidP="00F33BD0">
            <w:pPr>
              <w:ind w:right="-72"/>
              <w:jc w:val="right"/>
              <w:rPr>
                <w:rFonts w:eastAsia="Arial Unicode MS" w:cs="Arial"/>
                <w:color w:val="000000"/>
                <w:sz w:val="18"/>
                <w:szCs w:val="18"/>
                <w:lang w:val="en-US"/>
              </w:rPr>
            </w:pPr>
          </w:p>
        </w:tc>
        <w:tc>
          <w:tcPr>
            <w:tcW w:w="1584" w:type="dxa"/>
            <w:tcBorders>
              <w:top w:val="single" w:sz="4" w:space="0" w:color="auto"/>
            </w:tcBorders>
            <w:shd w:val="clear" w:color="auto" w:fill="auto"/>
            <w:vAlign w:val="bottom"/>
          </w:tcPr>
          <w:p w14:paraId="05F909F6" w14:textId="77777777" w:rsidR="00B1766D" w:rsidRPr="00387849" w:rsidRDefault="00B1766D" w:rsidP="00F33BD0">
            <w:pPr>
              <w:ind w:right="-72"/>
              <w:jc w:val="right"/>
              <w:rPr>
                <w:rFonts w:eastAsia="Arial Unicode MS" w:cs="Arial"/>
                <w:color w:val="000000"/>
                <w:sz w:val="18"/>
                <w:szCs w:val="18"/>
                <w:lang w:val="en-GB"/>
              </w:rPr>
            </w:pPr>
          </w:p>
        </w:tc>
        <w:tc>
          <w:tcPr>
            <w:tcW w:w="1584" w:type="dxa"/>
            <w:tcBorders>
              <w:top w:val="single" w:sz="4" w:space="0" w:color="auto"/>
            </w:tcBorders>
            <w:shd w:val="clear" w:color="auto" w:fill="auto"/>
            <w:vAlign w:val="bottom"/>
          </w:tcPr>
          <w:p w14:paraId="3DFFE2E2" w14:textId="77777777" w:rsidR="00B1766D" w:rsidRPr="00387849" w:rsidRDefault="00B1766D" w:rsidP="00F33BD0">
            <w:pPr>
              <w:ind w:right="-72"/>
              <w:jc w:val="right"/>
              <w:rPr>
                <w:rFonts w:eastAsia="Arial Unicode MS" w:cs="Arial"/>
                <w:color w:val="000000"/>
                <w:sz w:val="18"/>
                <w:szCs w:val="18"/>
                <w:lang w:val="en-GB"/>
              </w:rPr>
            </w:pPr>
          </w:p>
        </w:tc>
      </w:tr>
      <w:tr w:rsidR="00A76C73" w:rsidRPr="00387849" w14:paraId="35ED4477" w14:textId="77777777" w:rsidTr="00B1766D">
        <w:trPr>
          <w:trHeight w:val="144"/>
        </w:trPr>
        <w:tc>
          <w:tcPr>
            <w:tcW w:w="4694" w:type="dxa"/>
            <w:shd w:val="clear" w:color="auto" w:fill="auto"/>
          </w:tcPr>
          <w:p w14:paraId="5B672349" w14:textId="77777777" w:rsidR="00F33BD0" w:rsidRPr="00387849" w:rsidRDefault="00F33BD0" w:rsidP="00F33BD0">
            <w:pPr>
              <w:ind w:left="-105" w:right="-20"/>
              <w:rPr>
                <w:rFonts w:eastAsia="Arial Unicode MS" w:cs="Arial"/>
                <w:color w:val="000000"/>
                <w:sz w:val="18"/>
                <w:szCs w:val="18"/>
              </w:rPr>
            </w:pPr>
            <w:r w:rsidRPr="00387849">
              <w:rPr>
                <w:rFonts w:eastAsia="Arial Unicode MS" w:cs="Arial"/>
                <w:color w:val="000000"/>
                <w:sz w:val="18"/>
                <w:szCs w:val="18"/>
              </w:rPr>
              <w:t>Total</w:t>
            </w:r>
            <w:r w:rsidRPr="00387849">
              <w:rPr>
                <w:rFonts w:eastAsia="Arial Unicode MS" w:cs="Arial"/>
                <w:color w:val="000000"/>
                <w:sz w:val="18"/>
                <w:szCs w:val="18"/>
                <w:cs/>
              </w:rPr>
              <w:t xml:space="preserve"> </w:t>
            </w:r>
            <w:r w:rsidRPr="00387849">
              <w:rPr>
                <w:rFonts w:eastAsia="Arial Unicode MS" w:cs="Arial"/>
                <w:color w:val="000000"/>
                <w:sz w:val="18"/>
                <w:szCs w:val="18"/>
              </w:rPr>
              <w:t>financial</w:t>
            </w:r>
            <w:r w:rsidRPr="00387849">
              <w:rPr>
                <w:rFonts w:eastAsia="Arial Unicode MS" w:cs="Arial"/>
                <w:color w:val="000000"/>
                <w:sz w:val="18"/>
                <w:szCs w:val="18"/>
                <w:cs/>
              </w:rPr>
              <w:t xml:space="preserve"> </w:t>
            </w:r>
            <w:r w:rsidRPr="00387849">
              <w:rPr>
                <w:rFonts w:eastAsia="Arial Unicode MS" w:cs="Arial"/>
                <w:color w:val="000000"/>
                <w:sz w:val="18"/>
                <w:szCs w:val="18"/>
              </w:rPr>
              <w:t>assets</w:t>
            </w:r>
          </w:p>
        </w:tc>
        <w:tc>
          <w:tcPr>
            <w:tcW w:w="1584" w:type="dxa"/>
            <w:tcBorders>
              <w:bottom w:val="single" w:sz="4" w:space="0" w:color="auto"/>
            </w:tcBorders>
            <w:shd w:val="clear" w:color="auto" w:fill="auto"/>
            <w:vAlign w:val="bottom"/>
          </w:tcPr>
          <w:p w14:paraId="1EC18DF3" w14:textId="2D174601" w:rsidR="00F33BD0" w:rsidRPr="00387849" w:rsidRDefault="00F33BD0" w:rsidP="00F33BD0">
            <w:pPr>
              <w:ind w:right="-72"/>
              <w:jc w:val="right"/>
              <w:rPr>
                <w:rFonts w:eastAsia="Arial Unicode MS" w:cs="Arial"/>
                <w:color w:val="000000"/>
                <w:sz w:val="18"/>
                <w:szCs w:val="18"/>
                <w:lang w:val="en-US"/>
              </w:rPr>
            </w:pPr>
            <w:r w:rsidRPr="00387849">
              <w:rPr>
                <w:rFonts w:eastAsia="Arial Unicode MS" w:cs="Arial"/>
                <w:color w:val="000000"/>
                <w:sz w:val="18"/>
                <w:szCs w:val="18"/>
                <w:lang w:val="en-US"/>
              </w:rPr>
              <w:t>-</w:t>
            </w:r>
          </w:p>
        </w:tc>
        <w:tc>
          <w:tcPr>
            <w:tcW w:w="1584" w:type="dxa"/>
            <w:tcBorders>
              <w:bottom w:val="single" w:sz="4" w:space="0" w:color="auto"/>
            </w:tcBorders>
            <w:shd w:val="clear" w:color="auto" w:fill="auto"/>
            <w:vAlign w:val="bottom"/>
          </w:tcPr>
          <w:p w14:paraId="026F625F" w14:textId="7155949F" w:rsidR="00F33BD0" w:rsidRPr="00387849" w:rsidRDefault="00F33BD0" w:rsidP="00F33BD0">
            <w:pPr>
              <w:ind w:right="-72"/>
              <w:jc w:val="right"/>
              <w:rPr>
                <w:rFonts w:eastAsia="Arial Unicode MS" w:cs="Arial"/>
                <w:color w:val="000000"/>
                <w:sz w:val="18"/>
                <w:szCs w:val="18"/>
                <w:lang w:val="en-US"/>
              </w:rPr>
            </w:pPr>
            <w:r w:rsidRPr="00387849">
              <w:rPr>
                <w:rFonts w:eastAsia="Arial Unicode MS" w:cs="Arial"/>
                <w:color w:val="000000"/>
                <w:sz w:val="18"/>
                <w:szCs w:val="18"/>
                <w:lang w:val="en-GB"/>
              </w:rPr>
              <w:t>4,206,626,910</w:t>
            </w:r>
          </w:p>
        </w:tc>
        <w:tc>
          <w:tcPr>
            <w:tcW w:w="1584" w:type="dxa"/>
            <w:tcBorders>
              <w:bottom w:val="single" w:sz="4" w:space="0" w:color="auto"/>
            </w:tcBorders>
            <w:shd w:val="clear" w:color="auto" w:fill="auto"/>
            <w:vAlign w:val="bottom"/>
          </w:tcPr>
          <w:p w14:paraId="061D87BE" w14:textId="47CC9BFB" w:rsidR="00F33BD0" w:rsidRPr="00387849" w:rsidRDefault="00F33BD0" w:rsidP="00F33BD0">
            <w:pPr>
              <w:ind w:right="-72"/>
              <w:jc w:val="right"/>
              <w:rPr>
                <w:rFonts w:eastAsia="Arial Unicode MS" w:cs="Arial"/>
                <w:color w:val="000000"/>
                <w:sz w:val="18"/>
                <w:szCs w:val="18"/>
                <w:lang w:val="en-US"/>
              </w:rPr>
            </w:pPr>
            <w:r w:rsidRPr="00387849">
              <w:rPr>
                <w:rFonts w:eastAsia="Arial Unicode MS" w:cs="Arial"/>
                <w:color w:val="000000"/>
                <w:sz w:val="18"/>
                <w:szCs w:val="18"/>
                <w:lang w:val="en-GB"/>
              </w:rPr>
              <w:t>4,206,626,910</w:t>
            </w:r>
          </w:p>
        </w:tc>
      </w:tr>
      <w:tr w:rsidR="00A76C73" w:rsidRPr="00387849" w14:paraId="45A71A9A" w14:textId="77777777" w:rsidTr="005D1B47">
        <w:trPr>
          <w:trHeight w:val="144"/>
        </w:trPr>
        <w:tc>
          <w:tcPr>
            <w:tcW w:w="4694" w:type="dxa"/>
            <w:shd w:val="clear" w:color="auto" w:fill="auto"/>
          </w:tcPr>
          <w:p w14:paraId="6A685BCA" w14:textId="77777777" w:rsidR="00F33BD0" w:rsidRPr="00387849" w:rsidRDefault="00F33BD0" w:rsidP="00F33BD0">
            <w:pPr>
              <w:ind w:left="-105" w:right="-20"/>
              <w:rPr>
                <w:rFonts w:eastAsia="Arial Unicode MS" w:cs="Arial"/>
                <w:b/>
                <w:bCs/>
                <w:color w:val="000000"/>
                <w:sz w:val="18"/>
                <w:szCs w:val="18"/>
              </w:rPr>
            </w:pPr>
          </w:p>
        </w:tc>
        <w:tc>
          <w:tcPr>
            <w:tcW w:w="1584" w:type="dxa"/>
            <w:tcBorders>
              <w:top w:val="single" w:sz="4" w:space="0" w:color="auto"/>
            </w:tcBorders>
            <w:shd w:val="clear" w:color="auto" w:fill="auto"/>
            <w:vAlign w:val="bottom"/>
          </w:tcPr>
          <w:p w14:paraId="40964BBE" w14:textId="77777777" w:rsidR="00F33BD0" w:rsidRPr="00387849" w:rsidRDefault="00F33BD0" w:rsidP="00F33BD0">
            <w:pPr>
              <w:ind w:right="-72"/>
              <w:jc w:val="right"/>
              <w:rPr>
                <w:rFonts w:eastAsia="Arial Unicode MS" w:cs="Arial"/>
                <w:color w:val="000000"/>
                <w:sz w:val="18"/>
                <w:szCs w:val="18"/>
              </w:rPr>
            </w:pPr>
          </w:p>
        </w:tc>
        <w:tc>
          <w:tcPr>
            <w:tcW w:w="1584" w:type="dxa"/>
            <w:tcBorders>
              <w:top w:val="single" w:sz="4" w:space="0" w:color="auto"/>
            </w:tcBorders>
            <w:shd w:val="clear" w:color="auto" w:fill="auto"/>
            <w:vAlign w:val="bottom"/>
          </w:tcPr>
          <w:p w14:paraId="60E49F6C" w14:textId="77777777" w:rsidR="00F33BD0" w:rsidRPr="00387849" w:rsidRDefault="00F33BD0" w:rsidP="00F33BD0">
            <w:pPr>
              <w:ind w:right="-72"/>
              <w:jc w:val="right"/>
              <w:rPr>
                <w:rFonts w:eastAsia="Arial Unicode MS" w:cs="Arial"/>
                <w:color w:val="000000"/>
                <w:sz w:val="18"/>
                <w:szCs w:val="18"/>
                <w:lang w:val="en-US"/>
              </w:rPr>
            </w:pPr>
          </w:p>
        </w:tc>
        <w:tc>
          <w:tcPr>
            <w:tcW w:w="1584" w:type="dxa"/>
            <w:tcBorders>
              <w:top w:val="single" w:sz="4" w:space="0" w:color="auto"/>
            </w:tcBorders>
            <w:shd w:val="clear" w:color="auto" w:fill="auto"/>
            <w:vAlign w:val="bottom"/>
          </w:tcPr>
          <w:p w14:paraId="3DC4E58D" w14:textId="77777777" w:rsidR="00F33BD0" w:rsidRPr="00387849" w:rsidRDefault="00F33BD0" w:rsidP="00F33BD0">
            <w:pPr>
              <w:ind w:right="-72"/>
              <w:jc w:val="right"/>
              <w:rPr>
                <w:rFonts w:eastAsia="Arial Unicode MS" w:cs="Arial"/>
                <w:color w:val="000000"/>
                <w:sz w:val="18"/>
                <w:szCs w:val="18"/>
                <w:lang w:val="en-US"/>
              </w:rPr>
            </w:pPr>
          </w:p>
        </w:tc>
      </w:tr>
      <w:tr w:rsidR="00A76C73" w:rsidRPr="00387849" w14:paraId="3B489A9E" w14:textId="77777777" w:rsidTr="005D1B47">
        <w:trPr>
          <w:trHeight w:val="144"/>
        </w:trPr>
        <w:tc>
          <w:tcPr>
            <w:tcW w:w="4694" w:type="dxa"/>
            <w:shd w:val="clear" w:color="auto" w:fill="auto"/>
          </w:tcPr>
          <w:p w14:paraId="36B4719E" w14:textId="77777777" w:rsidR="00F33BD0" w:rsidRPr="00387849" w:rsidRDefault="00F33BD0" w:rsidP="00F33BD0">
            <w:pPr>
              <w:ind w:left="-105" w:right="-20"/>
              <w:rPr>
                <w:rFonts w:eastAsia="Arial Unicode MS" w:cs="Arial"/>
                <w:b/>
                <w:bCs/>
                <w:color w:val="000000"/>
                <w:sz w:val="18"/>
                <w:szCs w:val="18"/>
              </w:rPr>
            </w:pPr>
            <w:r w:rsidRPr="00387849">
              <w:rPr>
                <w:rFonts w:eastAsia="Arial Unicode MS" w:cs="Arial"/>
                <w:b/>
                <w:bCs/>
                <w:color w:val="000000"/>
                <w:sz w:val="18"/>
                <w:szCs w:val="18"/>
              </w:rPr>
              <w:t>Financial</w:t>
            </w:r>
            <w:r w:rsidRPr="00387849">
              <w:rPr>
                <w:rFonts w:eastAsia="Arial Unicode MS" w:cs="Arial"/>
                <w:b/>
                <w:bCs/>
                <w:color w:val="000000"/>
                <w:sz w:val="18"/>
                <w:szCs w:val="18"/>
                <w:cs/>
              </w:rPr>
              <w:t xml:space="preserve"> </w:t>
            </w:r>
            <w:r w:rsidRPr="00387849">
              <w:rPr>
                <w:rFonts w:eastAsia="Arial Unicode MS" w:cs="Arial"/>
                <w:b/>
                <w:bCs/>
                <w:color w:val="000000"/>
                <w:sz w:val="18"/>
                <w:szCs w:val="18"/>
              </w:rPr>
              <w:t>liabilities</w:t>
            </w:r>
          </w:p>
        </w:tc>
        <w:tc>
          <w:tcPr>
            <w:tcW w:w="1584" w:type="dxa"/>
            <w:shd w:val="clear" w:color="auto" w:fill="auto"/>
            <w:vAlign w:val="bottom"/>
          </w:tcPr>
          <w:p w14:paraId="437794E9" w14:textId="77777777" w:rsidR="00F33BD0" w:rsidRPr="00387849" w:rsidRDefault="00F33BD0" w:rsidP="00F33BD0">
            <w:pPr>
              <w:ind w:right="-72"/>
              <w:jc w:val="right"/>
              <w:rPr>
                <w:rFonts w:eastAsia="Arial Unicode MS" w:cs="Arial"/>
                <w:color w:val="000000"/>
                <w:sz w:val="18"/>
                <w:szCs w:val="18"/>
              </w:rPr>
            </w:pPr>
          </w:p>
        </w:tc>
        <w:tc>
          <w:tcPr>
            <w:tcW w:w="1584" w:type="dxa"/>
            <w:shd w:val="clear" w:color="auto" w:fill="auto"/>
            <w:vAlign w:val="bottom"/>
          </w:tcPr>
          <w:p w14:paraId="5D9898AB" w14:textId="77777777" w:rsidR="00F33BD0" w:rsidRPr="00387849" w:rsidRDefault="00F33BD0" w:rsidP="00F33BD0">
            <w:pPr>
              <w:ind w:right="-72"/>
              <w:jc w:val="right"/>
              <w:rPr>
                <w:rFonts w:eastAsia="Arial Unicode MS" w:cs="Arial"/>
                <w:color w:val="000000"/>
                <w:sz w:val="18"/>
                <w:szCs w:val="18"/>
                <w:lang w:val="en-US"/>
              </w:rPr>
            </w:pPr>
          </w:p>
        </w:tc>
        <w:tc>
          <w:tcPr>
            <w:tcW w:w="1584" w:type="dxa"/>
            <w:shd w:val="clear" w:color="auto" w:fill="auto"/>
            <w:vAlign w:val="bottom"/>
          </w:tcPr>
          <w:p w14:paraId="4225B2C9" w14:textId="77777777" w:rsidR="00F33BD0" w:rsidRPr="00387849" w:rsidRDefault="00F33BD0" w:rsidP="00F33BD0">
            <w:pPr>
              <w:ind w:right="-72"/>
              <w:jc w:val="right"/>
              <w:rPr>
                <w:rFonts w:eastAsia="Arial Unicode MS" w:cs="Arial"/>
                <w:color w:val="000000"/>
                <w:sz w:val="18"/>
                <w:szCs w:val="18"/>
                <w:lang w:val="en-US"/>
              </w:rPr>
            </w:pPr>
          </w:p>
        </w:tc>
      </w:tr>
      <w:tr w:rsidR="00A76C73" w:rsidRPr="00387849" w14:paraId="7714D4BA" w14:textId="77777777" w:rsidTr="005D1B47">
        <w:trPr>
          <w:trHeight w:val="144"/>
        </w:trPr>
        <w:tc>
          <w:tcPr>
            <w:tcW w:w="4694" w:type="dxa"/>
            <w:shd w:val="clear" w:color="auto" w:fill="auto"/>
          </w:tcPr>
          <w:p w14:paraId="6B6071D1" w14:textId="77777777" w:rsidR="00F33BD0" w:rsidRPr="00387849" w:rsidRDefault="00F33BD0" w:rsidP="00F33BD0">
            <w:pPr>
              <w:ind w:left="-105" w:right="-20"/>
              <w:rPr>
                <w:rFonts w:eastAsia="Arial Unicode MS" w:cs="Arial"/>
                <w:color w:val="000000"/>
                <w:sz w:val="18"/>
                <w:szCs w:val="18"/>
                <w:lang w:val="en-GB"/>
              </w:rPr>
            </w:pPr>
            <w:r w:rsidRPr="00387849">
              <w:rPr>
                <w:rFonts w:eastAsia="Arial Unicode MS" w:cs="Arial"/>
                <w:color w:val="000000"/>
                <w:sz w:val="18"/>
                <w:szCs w:val="18"/>
                <w:lang w:val="en-GB"/>
              </w:rPr>
              <w:t>Short-term borrowings from financial institutions</w:t>
            </w:r>
          </w:p>
        </w:tc>
        <w:tc>
          <w:tcPr>
            <w:tcW w:w="1584" w:type="dxa"/>
            <w:shd w:val="clear" w:color="auto" w:fill="auto"/>
            <w:vAlign w:val="bottom"/>
          </w:tcPr>
          <w:p w14:paraId="6DFB57A2" w14:textId="5EB3D4FF" w:rsidR="00F33BD0" w:rsidRPr="00387849" w:rsidRDefault="00F33BD0" w:rsidP="00F33BD0">
            <w:pPr>
              <w:ind w:left="68" w:right="-72" w:hanging="142"/>
              <w:jc w:val="right"/>
              <w:rPr>
                <w:rFonts w:eastAsia="Arial Unicode MS" w:cs="Arial"/>
                <w:color w:val="000000"/>
                <w:sz w:val="18"/>
                <w:szCs w:val="18"/>
                <w:lang w:val="en-GB"/>
              </w:rPr>
            </w:pPr>
            <w:r w:rsidRPr="00387849">
              <w:rPr>
                <w:rFonts w:eastAsia="Arial Unicode MS" w:cs="Arial"/>
                <w:color w:val="000000"/>
                <w:sz w:val="18"/>
                <w:szCs w:val="18"/>
                <w:lang w:val="en-US"/>
              </w:rPr>
              <w:t>-</w:t>
            </w:r>
          </w:p>
        </w:tc>
        <w:tc>
          <w:tcPr>
            <w:tcW w:w="1584" w:type="dxa"/>
            <w:shd w:val="clear" w:color="auto" w:fill="auto"/>
            <w:vAlign w:val="bottom"/>
          </w:tcPr>
          <w:p w14:paraId="5E5DD3AB" w14:textId="33FF34A0" w:rsidR="00F33BD0" w:rsidRPr="00387849" w:rsidRDefault="00F33BD0" w:rsidP="00F33BD0">
            <w:pPr>
              <w:ind w:right="-72"/>
              <w:jc w:val="right"/>
              <w:rPr>
                <w:rFonts w:eastAsia="Arial Unicode MS" w:cs="Arial"/>
                <w:color w:val="000000"/>
                <w:sz w:val="18"/>
                <w:szCs w:val="18"/>
                <w:lang w:val="en-US"/>
              </w:rPr>
            </w:pPr>
            <w:r w:rsidRPr="00387849">
              <w:rPr>
                <w:rFonts w:eastAsia="Arial Unicode MS" w:cs="Arial"/>
                <w:color w:val="000000"/>
                <w:sz w:val="18"/>
                <w:szCs w:val="18"/>
                <w:cs/>
              </w:rPr>
              <w:t>-</w:t>
            </w:r>
          </w:p>
        </w:tc>
        <w:tc>
          <w:tcPr>
            <w:tcW w:w="1584" w:type="dxa"/>
            <w:shd w:val="clear" w:color="auto" w:fill="auto"/>
            <w:vAlign w:val="bottom"/>
          </w:tcPr>
          <w:p w14:paraId="508E1DAA" w14:textId="60929D83" w:rsidR="00F33BD0" w:rsidRPr="00387849" w:rsidRDefault="00F33BD0" w:rsidP="00F33BD0">
            <w:pPr>
              <w:ind w:right="-72"/>
              <w:jc w:val="right"/>
              <w:rPr>
                <w:rFonts w:eastAsia="Arial Unicode MS" w:cs="Arial"/>
                <w:color w:val="000000"/>
                <w:sz w:val="18"/>
                <w:szCs w:val="18"/>
                <w:lang w:val="en-US"/>
              </w:rPr>
            </w:pPr>
            <w:r w:rsidRPr="00387849">
              <w:rPr>
                <w:rFonts w:eastAsia="Arial Unicode MS" w:cs="Arial"/>
                <w:color w:val="000000"/>
                <w:sz w:val="18"/>
                <w:szCs w:val="18"/>
                <w:cs/>
              </w:rPr>
              <w:t>-</w:t>
            </w:r>
          </w:p>
        </w:tc>
      </w:tr>
      <w:tr w:rsidR="00A76C73" w:rsidRPr="00387849" w14:paraId="764BD390" w14:textId="77777777" w:rsidTr="005D1B47">
        <w:trPr>
          <w:trHeight w:val="144"/>
        </w:trPr>
        <w:tc>
          <w:tcPr>
            <w:tcW w:w="4694" w:type="dxa"/>
            <w:shd w:val="clear" w:color="auto" w:fill="auto"/>
          </w:tcPr>
          <w:p w14:paraId="7531D8D5" w14:textId="77777777" w:rsidR="00F33BD0" w:rsidRPr="00387849" w:rsidRDefault="00F33BD0" w:rsidP="00F33BD0">
            <w:pPr>
              <w:ind w:left="-105" w:right="-20"/>
              <w:rPr>
                <w:rFonts w:eastAsia="Arial Unicode MS" w:cs="Arial"/>
                <w:color w:val="000000"/>
                <w:sz w:val="18"/>
                <w:szCs w:val="18"/>
                <w:lang w:val="en-GB"/>
              </w:rPr>
            </w:pPr>
            <w:r w:rsidRPr="00387849">
              <w:rPr>
                <w:rFonts w:eastAsia="Arial Unicode MS" w:cs="Arial"/>
                <w:color w:val="000000"/>
                <w:sz w:val="18"/>
                <w:szCs w:val="18"/>
                <w:lang w:val="en-GB"/>
              </w:rPr>
              <w:t>Short-term borrowings from major shareholder</w:t>
            </w:r>
          </w:p>
        </w:tc>
        <w:tc>
          <w:tcPr>
            <w:tcW w:w="1584" w:type="dxa"/>
            <w:shd w:val="clear" w:color="auto" w:fill="auto"/>
            <w:vAlign w:val="bottom"/>
          </w:tcPr>
          <w:p w14:paraId="14584790" w14:textId="73B19E0D" w:rsidR="00F33BD0" w:rsidRPr="00387849" w:rsidRDefault="00F33BD0" w:rsidP="00F33BD0">
            <w:pPr>
              <w:ind w:left="68" w:right="-72" w:hanging="142"/>
              <w:jc w:val="right"/>
              <w:rPr>
                <w:rFonts w:eastAsia="Arial Unicode MS" w:cs="Arial"/>
                <w:color w:val="000000"/>
                <w:sz w:val="18"/>
                <w:szCs w:val="18"/>
                <w:lang w:val="en-GB"/>
              </w:rPr>
            </w:pPr>
            <w:r w:rsidRPr="00387849">
              <w:rPr>
                <w:rFonts w:eastAsia="Arial Unicode MS" w:cs="Arial"/>
                <w:color w:val="000000"/>
                <w:sz w:val="18"/>
                <w:szCs w:val="18"/>
                <w:lang w:val="en-US"/>
              </w:rPr>
              <w:t>-</w:t>
            </w:r>
          </w:p>
        </w:tc>
        <w:tc>
          <w:tcPr>
            <w:tcW w:w="1584" w:type="dxa"/>
            <w:shd w:val="clear" w:color="auto" w:fill="auto"/>
            <w:vAlign w:val="bottom"/>
          </w:tcPr>
          <w:p w14:paraId="19BE0D3F" w14:textId="00095568" w:rsidR="00F33BD0" w:rsidRPr="00387849" w:rsidRDefault="00F33BD0" w:rsidP="00F33BD0">
            <w:pPr>
              <w:ind w:right="-72"/>
              <w:jc w:val="right"/>
              <w:rPr>
                <w:rFonts w:eastAsia="Arial Unicode MS" w:cs="Arial"/>
                <w:color w:val="000000"/>
                <w:sz w:val="18"/>
                <w:szCs w:val="18"/>
                <w:lang w:val="en-US"/>
              </w:rPr>
            </w:pPr>
            <w:r w:rsidRPr="00387849">
              <w:rPr>
                <w:rFonts w:eastAsia="Arial Unicode MS" w:cs="Arial"/>
                <w:color w:val="000000"/>
                <w:sz w:val="18"/>
                <w:szCs w:val="18"/>
                <w:cs/>
              </w:rPr>
              <w:t>2</w:t>
            </w:r>
            <w:r w:rsidRPr="00387849">
              <w:rPr>
                <w:rFonts w:eastAsia="Arial Unicode MS" w:cs="Arial"/>
                <w:color w:val="000000"/>
                <w:sz w:val="18"/>
                <w:szCs w:val="18"/>
              </w:rPr>
              <w:t>,</w:t>
            </w:r>
            <w:r w:rsidRPr="00387849">
              <w:rPr>
                <w:rFonts w:eastAsia="Arial Unicode MS" w:cs="Arial"/>
                <w:color w:val="000000"/>
                <w:sz w:val="18"/>
                <w:szCs w:val="18"/>
                <w:cs/>
              </w:rPr>
              <w:t>369</w:t>
            </w:r>
            <w:r w:rsidRPr="00387849">
              <w:rPr>
                <w:rFonts w:eastAsia="Arial Unicode MS" w:cs="Arial"/>
                <w:color w:val="000000"/>
                <w:sz w:val="18"/>
                <w:szCs w:val="18"/>
              </w:rPr>
              <w:t>,</w:t>
            </w:r>
            <w:r w:rsidRPr="00387849">
              <w:rPr>
                <w:rFonts w:eastAsia="Arial Unicode MS" w:cs="Arial"/>
                <w:color w:val="000000"/>
                <w:sz w:val="18"/>
                <w:szCs w:val="18"/>
                <w:cs/>
              </w:rPr>
              <w:t>740</w:t>
            </w:r>
            <w:r w:rsidRPr="00387849">
              <w:rPr>
                <w:rFonts w:eastAsia="Arial Unicode MS" w:cs="Arial"/>
                <w:color w:val="000000"/>
                <w:sz w:val="18"/>
                <w:szCs w:val="18"/>
              </w:rPr>
              <w:t>,</w:t>
            </w:r>
            <w:r w:rsidRPr="00387849">
              <w:rPr>
                <w:rFonts w:eastAsia="Arial Unicode MS" w:cs="Arial"/>
                <w:color w:val="000000"/>
                <w:sz w:val="18"/>
                <w:szCs w:val="18"/>
                <w:cs/>
              </w:rPr>
              <w:t>818</w:t>
            </w:r>
          </w:p>
        </w:tc>
        <w:tc>
          <w:tcPr>
            <w:tcW w:w="1584" w:type="dxa"/>
            <w:shd w:val="clear" w:color="auto" w:fill="auto"/>
            <w:vAlign w:val="bottom"/>
          </w:tcPr>
          <w:p w14:paraId="2B0EEAA0" w14:textId="011E33DA" w:rsidR="00F33BD0" w:rsidRPr="00387849" w:rsidRDefault="00F33BD0" w:rsidP="00F33BD0">
            <w:pPr>
              <w:ind w:right="-72"/>
              <w:jc w:val="right"/>
              <w:rPr>
                <w:rFonts w:eastAsia="Arial Unicode MS" w:cs="Arial"/>
                <w:color w:val="000000"/>
                <w:sz w:val="18"/>
                <w:szCs w:val="18"/>
                <w:lang w:val="en-US"/>
              </w:rPr>
            </w:pPr>
            <w:r w:rsidRPr="00387849">
              <w:rPr>
                <w:rFonts w:eastAsia="Arial Unicode MS" w:cs="Arial"/>
                <w:color w:val="000000"/>
                <w:sz w:val="18"/>
                <w:szCs w:val="18"/>
                <w:cs/>
              </w:rPr>
              <w:t>2</w:t>
            </w:r>
            <w:r w:rsidRPr="00387849">
              <w:rPr>
                <w:rFonts w:eastAsia="Arial Unicode MS" w:cs="Arial"/>
                <w:color w:val="000000"/>
                <w:sz w:val="18"/>
                <w:szCs w:val="18"/>
              </w:rPr>
              <w:t>,</w:t>
            </w:r>
            <w:r w:rsidRPr="00387849">
              <w:rPr>
                <w:rFonts w:eastAsia="Arial Unicode MS" w:cs="Arial"/>
                <w:color w:val="000000"/>
                <w:sz w:val="18"/>
                <w:szCs w:val="18"/>
                <w:cs/>
              </w:rPr>
              <w:t>369</w:t>
            </w:r>
            <w:r w:rsidRPr="00387849">
              <w:rPr>
                <w:rFonts w:eastAsia="Arial Unicode MS" w:cs="Arial"/>
                <w:color w:val="000000"/>
                <w:sz w:val="18"/>
                <w:szCs w:val="18"/>
              </w:rPr>
              <w:t>,</w:t>
            </w:r>
            <w:r w:rsidRPr="00387849">
              <w:rPr>
                <w:rFonts w:eastAsia="Arial Unicode MS" w:cs="Arial"/>
                <w:color w:val="000000"/>
                <w:sz w:val="18"/>
                <w:szCs w:val="18"/>
                <w:cs/>
              </w:rPr>
              <w:t>740</w:t>
            </w:r>
            <w:r w:rsidRPr="00387849">
              <w:rPr>
                <w:rFonts w:eastAsia="Arial Unicode MS" w:cs="Arial"/>
                <w:color w:val="000000"/>
                <w:sz w:val="18"/>
                <w:szCs w:val="18"/>
              </w:rPr>
              <w:t>,</w:t>
            </w:r>
            <w:r w:rsidRPr="00387849">
              <w:rPr>
                <w:rFonts w:eastAsia="Arial Unicode MS" w:cs="Arial"/>
                <w:color w:val="000000"/>
                <w:sz w:val="18"/>
                <w:szCs w:val="18"/>
                <w:cs/>
              </w:rPr>
              <w:t>818</w:t>
            </w:r>
          </w:p>
        </w:tc>
      </w:tr>
      <w:tr w:rsidR="00A76C73" w:rsidRPr="00387849" w14:paraId="3164B213" w14:textId="77777777" w:rsidTr="005D1B47">
        <w:trPr>
          <w:trHeight w:val="144"/>
        </w:trPr>
        <w:tc>
          <w:tcPr>
            <w:tcW w:w="4694" w:type="dxa"/>
            <w:shd w:val="clear" w:color="auto" w:fill="auto"/>
          </w:tcPr>
          <w:p w14:paraId="56003A8A" w14:textId="77777777" w:rsidR="00F33BD0" w:rsidRPr="00387849" w:rsidRDefault="00F33BD0" w:rsidP="00F33BD0">
            <w:pPr>
              <w:ind w:left="-105" w:right="-20"/>
              <w:rPr>
                <w:rFonts w:eastAsia="Arial Unicode MS" w:cs="Arial"/>
                <w:color w:val="000000"/>
                <w:sz w:val="18"/>
                <w:szCs w:val="18"/>
                <w:cs/>
                <w:lang w:val="en-GB"/>
              </w:rPr>
            </w:pPr>
            <w:r w:rsidRPr="00387849">
              <w:rPr>
                <w:rFonts w:eastAsia="Arial Unicode MS" w:cs="Arial"/>
                <w:color w:val="000000"/>
                <w:sz w:val="18"/>
                <w:szCs w:val="18"/>
                <w:lang w:val="en-GB"/>
              </w:rPr>
              <w:t>Long-term borrowings from financial institutions</w:t>
            </w:r>
          </w:p>
        </w:tc>
        <w:tc>
          <w:tcPr>
            <w:tcW w:w="1584" w:type="dxa"/>
            <w:shd w:val="clear" w:color="auto" w:fill="auto"/>
            <w:vAlign w:val="bottom"/>
          </w:tcPr>
          <w:p w14:paraId="61D2AA74" w14:textId="7EB7E718" w:rsidR="00F33BD0" w:rsidRPr="00387849" w:rsidRDefault="00F33BD0" w:rsidP="00F33BD0">
            <w:pPr>
              <w:ind w:left="68" w:right="-72" w:hanging="142"/>
              <w:jc w:val="right"/>
              <w:rPr>
                <w:rFonts w:eastAsia="Arial Unicode MS" w:cs="Arial"/>
                <w:color w:val="000000"/>
                <w:sz w:val="18"/>
                <w:szCs w:val="18"/>
                <w:lang w:val="en-GB"/>
              </w:rPr>
            </w:pPr>
            <w:r w:rsidRPr="00387849">
              <w:rPr>
                <w:rFonts w:eastAsia="Arial Unicode MS" w:cs="Arial"/>
                <w:color w:val="000000"/>
                <w:sz w:val="18"/>
                <w:szCs w:val="18"/>
                <w:lang w:val="en-GB"/>
              </w:rPr>
              <w:t>-</w:t>
            </w:r>
          </w:p>
        </w:tc>
        <w:tc>
          <w:tcPr>
            <w:tcW w:w="1584" w:type="dxa"/>
            <w:shd w:val="clear" w:color="auto" w:fill="auto"/>
            <w:vAlign w:val="bottom"/>
          </w:tcPr>
          <w:p w14:paraId="69E21AAD" w14:textId="7029745A" w:rsidR="00F33BD0" w:rsidRPr="00387849" w:rsidRDefault="00F33BD0" w:rsidP="00F33BD0">
            <w:pPr>
              <w:ind w:right="-72"/>
              <w:jc w:val="right"/>
              <w:rPr>
                <w:rFonts w:eastAsia="Arial Unicode MS" w:cs="Arial"/>
                <w:color w:val="000000"/>
                <w:sz w:val="18"/>
                <w:szCs w:val="18"/>
                <w:lang w:val="en-US"/>
              </w:rPr>
            </w:pPr>
            <w:r w:rsidRPr="00387849">
              <w:rPr>
                <w:rFonts w:eastAsia="Arial Unicode MS" w:cs="Arial"/>
                <w:color w:val="000000"/>
                <w:sz w:val="18"/>
                <w:szCs w:val="18"/>
                <w:cs/>
                <w:lang w:val="en-US"/>
              </w:rPr>
              <w:t>321</w:t>
            </w:r>
            <w:r w:rsidRPr="00387849">
              <w:rPr>
                <w:rFonts w:eastAsia="Arial Unicode MS" w:cs="Arial"/>
                <w:color w:val="000000"/>
                <w:sz w:val="18"/>
                <w:szCs w:val="18"/>
                <w:lang w:val="en-US"/>
              </w:rPr>
              <w:t>,</w:t>
            </w:r>
            <w:r w:rsidRPr="00387849">
              <w:rPr>
                <w:rFonts w:eastAsia="Arial Unicode MS" w:cs="Arial"/>
                <w:color w:val="000000"/>
                <w:sz w:val="18"/>
                <w:szCs w:val="18"/>
                <w:cs/>
                <w:lang w:val="en-US"/>
              </w:rPr>
              <w:t>561</w:t>
            </w:r>
            <w:r w:rsidRPr="00387849">
              <w:rPr>
                <w:rFonts w:eastAsia="Arial Unicode MS" w:cs="Arial"/>
                <w:color w:val="000000"/>
                <w:sz w:val="18"/>
                <w:szCs w:val="18"/>
                <w:lang w:val="en-US"/>
              </w:rPr>
              <w:t>,</w:t>
            </w:r>
            <w:r w:rsidRPr="00387849">
              <w:rPr>
                <w:rFonts w:eastAsia="Arial Unicode MS" w:cs="Arial"/>
                <w:color w:val="000000"/>
                <w:sz w:val="18"/>
                <w:szCs w:val="18"/>
                <w:cs/>
                <w:lang w:val="en-US"/>
              </w:rPr>
              <w:t>910</w:t>
            </w:r>
          </w:p>
        </w:tc>
        <w:tc>
          <w:tcPr>
            <w:tcW w:w="1584" w:type="dxa"/>
            <w:shd w:val="clear" w:color="auto" w:fill="auto"/>
            <w:vAlign w:val="bottom"/>
          </w:tcPr>
          <w:p w14:paraId="22264653" w14:textId="01618DDF" w:rsidR="00F33BD0" w:rsidRPr="00387849" w:rsidRDefault="00F33BD0" w:rsidP="00F33BD0">
            <w:pPr>
              <w:ind w:right="-72"/>
              <w:jc w:val="right"/>
              <w:rPr>
                <w:rFonts w:eastAsia="Arial Unicode MS" w:cs="Arial"/>
                <w:color w:val="000000"/>
                <w:sz w:val="18"/>
                <w:szCs w:val="18"/>
                <w:lang w:val="en-US"/>
              </w:rPr>
            </w:pPr>
            <w:r w:rsidRPr="00387849">
              <w:rPr>
                <w:rFonts w:eastAsia="Arial Unicode MS" w:cs="Arial"/>
                <w:color w:val="000000"/>
                <w:sz w:val="18"/>
                <w:szCs w:val="18"/>
                <w:cs/>
                <w:lang w:val="en-US"/>
              </w:rPr>
              <w:t>321</w:t>
            </w:r>
            <w:r w:rsidRPr="00387849">
              <w:rPr>
                <w:rFonts w:eastAsia="Arial Unicode MS" w:cs="Arial"/>
                <w:color w:val="000000"/>
                <w:sz w:val="18"/>
                <w:szCs w:val="18"/>
                <w:lang w:val="en-US"/>
              </w:rPr>
              <w:t>,</w:t>
            </w:r>
            <w:r w:rsidRPr="00387849">
              <w:rPr>
                <w:rFonts w:eastAsia="Arial Unicode MS" w:cs="Arial"/>
                <w:color w:val="000000"/>
                <w:sz w:val="18"/>
                <w:szCs w:val="18"/>
                <w:cs/>
                <w:lang w:val="en-US"/>
              </w:rPr>
              <w:t>561</w:t>
            </w:r>
            <w:r w:rsidRPr="00387849">
              <w:rPr>
                <w:rFonts w:eastAsia="Arial Unicode MS" w:cs="Arial"/>
                <w:color w:val="000000"/>
                <w:sz w:val="18"/>
                <w:szCs w:val="18"/>
                <w:lang w:val="en-US"/>
              </w:rPr>
              <w:t>,</w:t>
            </w:r>
            <w:r w:rsidRPr="00387849">
              <w:rPr>
                <w:rFonts w:eastAsia="Arial Unicode MS" w:cs="Arial"/>
                <w:color w:val="000000"/>
                <w:sz w:val="18"/>
                <w:szCs w:val="18"/>
                <w:cs/>
                <w:lang w:val="en-US"/>
              </w:rPr>
              <w:t>910</w:t>
            </w:r>
          </w:p>
        </w:tc>
      </w:tr>
      <w:tr w:rsidR="00A76C73" w:rsidRPr="00387849" w14:paraId="205B0154" w14:textId="77777777" w:rsidTr="005D1B47">
        <w:trPr>
          <w:trHeight w:val="144"/>
        </w:trPr>
        <w:tc>
          <w:tcPr>
            <w:tcW w:w="4694" w:type="dxa"/>
            <w:shd w:val="clear" w:color="auto" w:fill="auto"/>
          </w:tcPr>
          <w:p w14:paraId="7F104729" w14:textId="77777777" w:rsidR="00F33BD0" w:rsidRPr="00387849" w:rsidRDefault="00F33BD0" w:rsidP="00F33BD0">
            <w:pPr>
              <w:ind w:left="-105" w:right="-20"/>
              <w:rPr>
                <w:rFonts w:eastAsia="Arial Unicode MS" w:cs="Arial"/>
                <w:color w:val="000000"/>
                <w:sz w:val="18"/>
                <w:szCs w:val="18"/>
                <w:lang w:val="en-GB"/>
              </w:rPr>
            </w:pPr>
            <w:r w:rsidRPr="00387849">
              <w:rPr>
                <w:rFonts w:eastAsia="Arial Unicode MS" w:cs="Arial"/>
                <w:color w:val="000000"/>
                <w:sz w:val="18"/>
                <w:szCs w:val="18"/>
                <w:lang w:val="en-GB"/>
              </w:rPr>
              <w:t>Long-term borrowings from major shareholder</w:t>
            </w:r>
          </w:p>
        </w:tc>
        <w:tc>
          <w:tcPr>
            <w:tcW w:w="1584" w:type="dxa"/>
            <w:shd w:val="clear" w:color="auto" w:fill="auto"/>
            <w:vAlign w:val="bottom"/>
          </w:tcPr>
          <w:p w14:paraId="2E86DBF1" w14:textId="168C4A27" w:rsidR="00F33BD0" w:rsidRPr="00387849" w:rsidRDefault="00F33BD0" w:rsidP="00F33BD0">
            <w:pPr>
              <w:ind w:left="68" w:right="-72" w:hanging="142"/>
              <w:jc w:val="right"/>
              <w:rPr>
                <w:rFonts w:eastAsia="Arial Unicode MS" w:cs="Arial"/>
                <w:color w:val="000000"/>
                <w:sz w:val="18"/>
                <w:szCs w:val="18"/>
                <w:lang w:val="en-GB"/>
              </w:rPr>
            </w:pPr>
            <w:r w:rsidRPr="00387849">
              <w:rPr>
                <w:rFonts w:eastAsia="Arial Unicode MS" w:cs="Arial"/>
                <w:color w:val="000000"/>
                <w:sz w:val="18"/>
                <w:szCs w:val="18"/>
                <w:lang w:val="en-US"/>
              </w:rPr>
              <w:t>-</w:t>
            </w:r>
          </w:p>
        </w:tc>
        <w:tc>
          <w:tcPr>
            <w:tcW w:w="1584" w:type="dxa"/>
            <w:shd w:val="clear" w:color="auto" w:fill="auto"/>
            <w:vAlign w:val="bottom"/>
          </w:tcPr>
          <w:p w14:paraId="06B083B2" w14:textId="1F057F1B" w:rsidR="00F33BD0" w:rsidRPr="00387849" w:rsidRDefault="00F33BD0" w:rsidP="00F33BD0">
            <w:pPr>
              <w:ind w:right="-72"/>
              <w:jc w:val="right"/>
              <w:rPr>
                <w:rFonts w:eastAsia="Arial Unicode MS" w:cs="Arial"/>
                <w:color w:val="000000"/>
                <w:sz w:val="18"/>
                <w:szCs w:val="18"/>
                <w:lang w:val="en-US"/>
              </w:rPr>
            </w:pPr>
            <w:r w:rsidRPr="00387849">
              <w:rPr>
                <w:rFonts w:eastAsia="Arial Unicode MS" w:cs="Arial"/>
                <w:color w:val="000000"/>
                <w:sz w:val="18"/>
                <w:szCs w:val="18"/>
                <w:cs/>
              </w:rPr>
              <w:t>21</w:t>
            </w:r>
            <w:r w:rsidRPr="00387849">
              <w:rPr>
                <w:rFonts w:eastAsia="Arial Unicode MS" w:cs="Arial"/>
                <w:color w:val="000000"/>
                <w:sz w:val="18"/>
                <w:szCs w:val="18"/>
              </w:rPr>
              <w:t>,</w:t>
            </w:r>
            <w:r w:rsidRPr="00387849">
              <w:rPr>
                <w:rFonts w:eastAsia="Arial Unicode MS" w:cs="Arial"/>
                <w:color w:val="000000"/>
                <w:sz w:val="18"/>
                <w:szCs w:val="18"/>
                <w:cs/>
              </w:rPr>
              <w:t>319</w:t>
            </w:r>
            <w:r w:rsidRPr="00387849">
              <w:rPr>
                <w:rFonts w:eastAsia="Arial Unicode MS" w:cs="Arial"/>
                <w:color w:val="000000"/>
                <w:sz w:val="18"/>
                <w:szCs w:val="18"/>
              </w:rPr>
              <w:t>,</w:t>
            </w:r>
            <w:r w:rsidRPr="00387849">
              <w:rPr>
                <w:rFonts w:eastAsia="Arial Unicode MS" w:cs="Arial"/>
                <w:color w:val="000000"/>
                <w:sz w:val="18"/>
                <w:szCs w:val="18"/>
                <w:cs/>
              </w:rPr>
              <w:t>645</w:t>
            </w:r>
          </w:p>
        </w:tc>
        <w:tc>
          <w:tcPr>
            <w:tcW w:w="1584" w:type="dxa"/>
            <w:shd w:val="clear" w:color="auto" w:fill="auto"/>
            <w:vAlign w:val="bottom"/>
          </w:tcPr>
          <w:p w14:paraId="3CB900A8" w14:textId="30E9F1FC" w:rsidR="00F33BD0" w:rsidRPr="00387849" w:rsidRDefault="00F33BD0" w:rsidP="00F33BD0">
            <w:pPr>
              <w:ind w:right="-72"/>
              <w:jc w:val="right"/>
              <w:rPr>
                <w:rFonts w:eastAsia="Arial Unicode MS" w:cs="Arial"/>
                <w:color w:val="000000"/>
                <w:sz w:val="18"/>
                <w:szCs w:val="18"/>
                <w:lang w:val="en-US"/>
              </w:rPr>
            </w:pPr>
            <w:r w:rsidRPr="00387849">
              <w:rPr>
                <w:rFonts w:eastAsia="Arial Unicode MS" w:cs="Arial"/>
                <w:color w:val="000000"/>
                <w:sz w:val="18"/>
                <w:szCs w:val="18"/>
                <w:cs/>
              </w:rPr>
              <w:t>21</w:t>
            </w:r>
            <w:r w:rsidRPr="00387849">
              <w:rPr>
                <w:rFonts w:eastAsia="Arial Unicode MS" w:cs="Arial"/>
                <w:color w:val="000000"/>
                <w:sz w:val="18"/>
                <w:szCs w:val="18"/>
              </w:rPr>
              <w:t>,</w:t>
            </w:r>
            <w:r w:rsidRPr="00387849">
              <w:rPr>
                <w:rFonts w:eastAsia="Arial Unicode MS" w:cs="Arial"/>
                <w:color w:val="000000"/>
                <w:sz w:val="18"/>
                <w:szCs w:val="18"/>
                <w:cs/>
              </w:rPr>
              <w:t>319</w:t>
            </w:r>
            <w:r w:rsidRPr="00387849">
              <w:rPr>
                <w:rFonts w:eastAsia="Arial Unicode MS" w:cs="Arial"/>
                <w:color w:val="000000"/>
                <w:sz w:val="18"/>
                <w:szCs w:val="18"/>
              </w:rPr>
              <w:t>,</w:t>
            </w:r>
            <w:r w:rsidRPr="00387849">
              <w:rPr>
                <w:rFonts w:eastAsia="Arial Unicode MS" w:cs="Arial"/>
                <w:color w:val="000000"/>
                <w:sz w:val="18"/>
                <w:szCs w:val="18"/>
                <w:cs/>
              </w:rPr>
              <w:t>645</w:t>
            </w:r>
          </w:p>
        </w:tc>
      </w:tr>
      <w:tr w:rsidR="00A76C73" w:rsidRPr="00387849" w14:paraId="07AFBE62" w14:textId="77777777" w:rsidTr="00B1766D">
        <w:trPr>
          <w:trHeight w:val="144"/>
        </w:trPr>
        <w:tc>
          <w:tcPr>
            <w:tcW w:w="4694" w:type="dxa"/>
            <w:shd w:val="clear" w:color="auto" w:fill="auto"/>
          </w:tcPr>
          <w:p w14:paraId="5E4EB441" w14:textId="77777777" w:rsidR="00F33BD0" w:rsidRPr="00387849" w:rsidRDefault="00F33BD0" w:rsidP="00F33BD0">
            <w:pPr>
              <w:ind w:left="-105" w:right="-20"/>
              <w:rPr>
                <w:rFonts w:eastAsia="Arial Unicode MS" w:cs="Arial"/>
                <w:color w:val="000000"/>
                <w:sz w:val="18"/>
                <w:szCs w:val="18"/>
                <w:cs/>
                <w:lang w:val="en-GB"/>
              </w:rPr>
            </w:pPr>
            <w:r w:rsidRPr="00387849">
              <w:rPr>
                <w:rFonts w:eastAsia="Arial Unicode MS" w:cs="Arial"/>
                <w:color w:val="000000"/>
                <w:sz w:val="18"/>
                <w:szCs w:val="18"/>
                <w:lang w:val="en-GB"/>
              </w:rPr>
              <w:t>Lease liabilities</w:t>
            </w:r>
          </w:p>
        </w:tc>
        <w:tc>
          <w:tcPr>
            <w:tcW w:w="1584" w:type="dxa"/>
            <w:shd w:val="clear" w:color="auto" w:fill="auto"/>
            <w:vAlign w:val="bottom"/>
          </w:tcPr>
          <w:p w14:paraId="0C65F90F" w14:textId="19F5111A" w:rsidR="00F33BD0" w:rsidRPr="00387849" w:rsidRDefault="00F33BD0" w:rsidP="00F33BD0">
            <w:pPr>
              <w:ind w:left="68" w:right="-72" w:hanging="142"/>
              <w:jc w:val="right"/>
              <w:rPr>
                <w:rFonts w:eastAsia="Arial Unicode MS" w:cs="Arial"/>
                <w:color w:val="000000"/>
                <w:sz w:val="18"/>
                <w:szCs w:val="18"/>
                <w:lang w:val="en-GB"/>
              </w:rPr>
            </w:pPr>
            <w:r w:rsidRPr="00387849">
              <w:rPr>
                <w:rFonts w:eastAsia="Arial Unicode MS" w:cs="Arial"/>
                <w:color w:val="000000"/>
                <w:sz w:val="18"/>
                <w:szCs w:val="18"/>
                <w:lang w:val="en-GB"/>
              </w:rPr>
              <w:t>-</w:t>
            </w:r>
          </w:p>
        </w:tc>
        <w:tc>
          <w:tcPr>
            <w:tcW w:w="1584" w:type="dxa"/>
            <w:shd w:val="clear" w:color="auto" w:fill="auto"/>
            <w:vAlign w:val="bottom"/>
          </w:tcPr>
          <w:p w14:paraId="3F1066F4" w14:textId="699DC548" w:rsidR="00F33BD0" w:rsidRPr="00387849" w:rsidRDefault="00F33BD0" w:rsidP="00F33BD0">
            <w:pPr>
              <w:ind w:right="-72"/>
              <w:jc w:val="right"/>
              <w:rPr>
                <w:rFonts w:eastAsia="Arial Unicode MS" w:cs="Arial"/>
                <w:color w:val="000000"/>
                <w:sz w:val="18"/>
                <w:szCs w:val="18"/>
                <w:lang w:val="en-US"/>
              </w:rPr>
            </w:pPr>
            <w:r w:rsidRPr="00387849">
              <w:rPr>
                <w:rFonts w:eastAsia="Arial Unicode MS" w:cs="Arial"/>
                <w:color w:val="000000"/>
                <w:sz w:val="18"/>
                <w:szCs w:val="18"/>
                <w:cs/>
                <w:lang w:val="en-US"/>
              </w:rPr>
              <w:t>15</w:t>
            </w:r>
            <w:r w:rsidRPr="00387849">
              <w:rPr>
                <w:rFonts w:eastAsia="Arial Unicode MS" w:cs="Arial"/>
                <w:color w:val="000000"/>
                <w:sz w:val="18"/>
                <w:szCs w:val="18"/>
                <w:lang w:val="en-US"/>
              </w:rPr>
              <w:t>,</w:t>
            </w:r>
            <w:r w:rsidRPr="00387849">
              <w:rPr>
                <w:rFonts w:eastAsia="Arial Unicode MS" w:cs="Arial"/>
                <w:color w:val="000000"/>
                <w:sz w:val="18"/>
                <w:szCs w:val="18"/>
                <w:cs/>
                <w:lang w:val="en-US"/>
              </w:rPr>
              <w:t>621</w:t>
            </w:r>
            <w:r w:rsidRPr="00387849">
              <w:rPr>
                <w:rFonts w:eastAsia="Arial Unicode MS" w:cs="Arial"/>
                <w:color w:val="000000"/>
                <w:sz w:val="18"/>
                <w:szCs w:val="18"/>
                <w:lang w:val="en-US"/>
              </w:rPr>
              <w:t>,</w:t>
            </w:r>
            <w:r w:rsidRPr="00387849">
              <w:rPr>
                <w:rFonts w:eastAsia="Arial Unicode MS" w:cs="Arial"/>
                <w:color w:val="000000"/>
                <w:sz w:val="18"/>
                <w:szCs w:val="18"/>
                <w:cs/>
                <w:lang w:val="en-US"/>
              </w:rPr>
              <w:t>661</w:t>
            </w:r>
          </w:p>
        </w:tc>
        <w:tc>
          <w:tcPr>
            <w:tcW w:w="1584" w:type="dxa"/>
            <w:shd w:val="clear" w:color="auto" w:fill="auto"/>
            <w:vAlign w:val="bottom"/>
          </w:tcPr>
          <w:p w14:paraId="734A6273" w14:textId="64A65181" w:rsidR="00F33BD0" w:rsidRPr="00387849" w:rsidRDefault="00F33BD0" w:rsidP="00F33BD0">
            <w:pPr>
              <w:ind w:right="-72"/>
              <w:jc w:val="right"/>
              <w:rPr>
                <w:rFonts w:eastAsia="Arial Unicode MS" w:cs="Arial"/>
                <w:color w:val="000000"/>
                <w:sz w:val="18"/>
                <w:szCs w:val="18"/>
                <w:lang w:val="en-US"/>
              </w:rPr>
            </w:pPr>
            <w:r w:rsidRPr="00387849">
              <w:rPr>
                <w:rFonts w:eastAsia="Arial Unicode MS" w:cs="Arial"/>
                <w:color w:val="000000"/>
                <w:sz w:val="18"/>
                <w:szCs w:val="18"/>
                <w:cs/>
                <w:lang w:val="en-US"/>
              </w:rPr>
              <w:t>15</w:t>
            </w:r>
            <w:r w:rsidRPr="00387849">
              <w:rPr>
                <w:rFonts w:eastAsia="Arial Unicode MS" w:cs="Arial"/>
                <w:color w:val="000000"/>
                <w:sz w:val="18"/>
                <w:szCs w:val="18"/>
                <w:lang w:val="en-US"/>
              </w:rPr>
              <w:t>,</w:t>
            </w:r>
            <w:r w:rsidRPr="00387849">
              <w:rPr>
                <w:rFonts w:eastAsia="Arial Unicode MS" w:cs="Arial"/>
                <w:color w:val="000000"/>
                <w:sz w:val="18"/>
                <w:szCs w:val="18"/>
                <w:cs/>
                <w:lang w:val="en-US"/>
              </w:rPr>
              <w:t>621</w:t>
            </w:r>
            <w:r w:rsidRPr="00387849">
              <w:rPr>
                <w:rFonts w:eastAsia="Arial Unicode MS" w:cs="Arial"/>
                <w:color w:val="000000"/>
                <w:sz w:val="18"/>
                <w:szCs w:val="18"/>
                <w:lang w:val="en-US"/>
              </w:rPr>
              <w:t>,</w:t>
            </w:r>
            <w:r w:rsidRPr="00387849">
              <w:rPr>
                <w:rFonts w:eastAsia="Arial Unicode MS" w:cs="Arial"/>
                <w:color w:val="000000"/>
                <w:sz w:val="18"/>
                <w:szCs w:val="18"/>
                <w:cs/>
                <w:lang w:val="en-US"/>
              </w:rPr>
              <w:t>661</w:t>
            </w:r>
          </w:p>
        </w:tc>
      </w:tr>
      <w:tr w:rsidR="00A76C73" w:rsidRPr="00387849" w14:paraId="0E9BE2C8" w14:textId="77777777" w:rsidTr="00B1766D">
        <w:trPr>
          <w:trHeight w:val="144"/>
        </w:trPr>
        <w:tc>
          <w:tcPr>
            <w:tcW w:w="4694" w:type="dxa"/>
            <w:shd w:val="clear" w:color="auto" w:fill="auto"/>
          </w:tcPr>
          <w:p w14:paraId="7C275897" w14:textId="2F484E3C" w:rsidR="00F33BD0" w:rsidRPr="00387849" w:rsidRDefault="00B227A3" w:rsidP="00F33BD0">
            <w:pPr>
              <w:ind w:left="-105" w:right="-20"/>
              <w:rPr>
                <w:rFonts w:eastAsia="Arial Unicode MS" w:cs="Arial"/>
                <w:color w:val="000000"/>
                <w:sz w:val="18"/>
                <w:szCs w:val="18"/>
                <w:lang w:val="en-GB"/>
              </w:rPr>
            </w:pPr>
            <w:r w:rsidRPr="00387849">
              <w:rPr>
                <w:rFonts w:eastAsia="Arial Unicode MS" w:cs="Arial"/>
                <w:color w:val="000000"/>
                <w:sz w:val="18"/>
                <w:szCs w:val="18"/>
                <w:lang w:val="en-GB"/>
              </w:rPr>
              <w:t>Other current liabilities</w:t>
            </w:r>
          </w:p>
        </w:tc>
        <w:tc>
          <w:tcPr>
            <w:tcW w:w="1584" w:type="dxa"/>
            <w:tcBorders>
              <w:bottom w:val="single" w:sz="4" w:space="0" w:color="auto"/>
            </w:tcBorders>
            <w:shd w:val="clear" w:color="auto" w:fill="auto"/>
            <w:vAlign w:val="bottom"/>
          </w:tcPr>
          <w:p w14:paraId="0C7E9265" w14:textId="5B91AB10" w:rsidR="00F33BD0" w:rsidRPr="00387849" w:rsidRDefault="00F33BD0" w:rsidP="00F33BD0">
            <w:pPr>
              <w:ind w:left="68" w:right="-72" w:hanging="142"/>
              <w:jc w:val="right"/>
              <w:rPr>
                <w:rFonts w:eastAsia="Arial Unicode MS" w:cs="Arial"/>
                <w:color w:val="000000"/>
                <w:sz w:val="18"/>
                <w:szCs w:val="18"/>
                <w:cs/>
              </w:rPr>
            </w:pPr>
            <w:r w:rsidRPr="00387849">
              <w:rPr>
                <w:rFonts w:eastAsia="Arial Unicode MS" w:cs="Arial"/>
                <w:color w:val="000000"/>
                <w:sz w:val="18"/>
                <w:szCs w:val="18"/>
                <w:lang w:val="en-GB"/>
              </w:rPr>
              <w:t>-</w:t>
            </w:r>
          </w:p>
        </w:tc>
        <w:tc>
          <w:tcPr>
            <w:tcW w:w="1584" w:type="dxa"/>
            <w:tcBorders>
              <w:bottom w:val="single" w:sz="4" w:space="0" w:color="auto"/>
            </w:tcBorders>
            <w:shd w:val="clear" w:color="auto" w:fill="auto"/>
            <w:vAlign w:val="bottom"/>
          </w:tcPr>
          <w:p w14:paraId="6EC2D1C7" w14:textId="7E5C5F8C" w:rsidR="00F33BD0" w:rsidRPr="00387849" w:rsidRDefault="00F33BD0" w:rsidP="00F33BD0">
            <w:pPr>
              <w:ind w:left="68" w:right="-72" w:hanging="142"/>
              <w:jc w:val="right"/>
              <w:rPr>
                <w:rFonts w:eastAsia="Arial Unicode MS" w:cs="Arial"/>
                <w:color w:val="000000"/>
                <w:sz w:val="18"/>
                <w:szCs w:val="18"/>
                <w:lang w:val="en-US"/>
              </w:rPr>
            </w:pPr>
            <w:r w:rsidRPr="00387849">
              <w:rPr>
                <w:rFonts w:eastAsia="Arial Unicode MS" w:cs="Arial"/>
                <w:color w:val="000000"/>
                <w:sz w:val="18"/>
                <w:szCs w:val="18"/>
                <w:cs/>
                <w:lang w:val="en-US"/>
              </w:rPr>
              <w:t>46</w:t>
            </w:r>
            <w:r w:rsidRPr="00387849">
              <w:rPr>
                <w:rFonts w:eastAsia="Arial Unicode MS" w:cs="Arial"/>
                <w:color w:val="000000"/>
                <w:sz w:val="18"/>
                <w:szCs w:val="18"/>
                <w:lang w:val="en-US"/>
              </w:rPr>
              <w:t>,</w:t>
            </w:r>
            <w:r w:rsidRPr="00387849">
              <w:rPr>
                <w:rFonts w:eastAsia="Arial Unicode MS" w:cs="Arial"/>
                <w:color w:val="000000"/>
                <w:sz w:val="18"/>
                <w:szCs w:val="18"/>
                <w:cs/>
                <w:lang w:val="en-US"/>
              </w:rPr>
              <w:t>794</w:t>
            </w:r>
            <w:r w:rsidRPr="00387849">
              <w:rPr>
                <w:rFonts w:eastAsia="Arial Unicode MS" w:cs="Arial"/>
                <w:color w:val="000000"/>
                <w:sz w:val="18"/>
                <w:szCs w:val="18"/>
                <w:lang w:val="en-US"/>
              </w:rPr>
              <w:t>,</w:t>
            </w:r>
            <w:r w:rsidRPr="00387849">
              <w:rPr>
                <w:rFonts w:eastAsia="Arial Unicode MS" w:cs="Arial"/>
                <w:color w:val="000000"/>
                <w:sz w:val="18"/>
                <w:szCs w:val="18"/>
                <w:cs/>
                <w:lang w:val="en-US"/>
              </w:rPr>
              <w:t>814</w:t>
            </w:r>
          </w:p>
        </w:tc>
        <w:tc>
          <w:tcPr>
            <w:tcW w:w="1584" w:type="dxa"/>
            <w:tcBorders>
              <w:bottom w:val="single" w:sz="4" w:space="0" w:color="auto"/>
            </w:tcBorders>
            <w:shd w:val="clear" w:color="auto" w:fill="auto"/>
            <w:vAlign w:val="bottom"/>
          </w:tcPr>
          <w:p w14:paraId="42F6BC20" w14:textId="38CA7CCA" w:rsidR="00F33BD0" w:rsidRPr="00387849" w:rsidRDefault="00F33BD0" w:rsidP="00F33BD0">
            <w:pPr>
              <w:ind w:left="68" w:right="-72" w:hanging="142"/>
              <w:jc w:val="right"/>
              <w:rPr>
                <w:rFonts w:eastAsia="Arial Unicode MS" w:cs="Arial"/>
                <w:color w:val="000000"/>
                <w:sz w:val="18"/>
                <w:szCs w:val="18"/>
                <w:lang w:val="en-US"/>
              </w:rPr>
            </w:pPr>
            <w:r w:rsidRPr="00387849">
              <w:rPr>
                <w:rFonts w:eastAsia="Arial Unicode MS" w:cs="Arial"/>
                <w:color w:val="000000"/>
                <w:sz w:val="18"/>
                <w:szCs w:val="18"/>
                <w:cs/>
                <w:lang w:val="en-US"/>
              </w:rPr>
              <w:t>46</w:t>
            </w:r>
            <w:r w:rsidRPr="00387849">
              <w:rPr>
                <w:rFonts w:eastAsia="Arial Unicode MS" w:cs="Arial"/>
                <w:color w:val="000000"/>
                <w:sz w:val="18"/>
                <w:szCs w:val="18"/>
                <w:lang w:val="en-US"/>
              </w:rPr>
              <w:t>,</w:t>
            </w:r>
            <w:r w:rsidRPr="00387849">
              <w:rPr>
                <w:rFonts w:eastAsia="Arial Unicode MS" w:cs="Arial"/>
                <w:color w:val="000000"/>
                <w:sz w:val="18"/>
                <w:szCs w:val="18"/>
                <w:cs/>
                <w:lang w:val="en-US"/>
              </w:rPr>
              <w:t>794</w:t>
            </w:r>
            <w:r w:rsidRPr="00387849">
              <w:rPr>
                <w:rFonts w:eastAsia="Arial Unicode MS" w:cs="Arial"/>
                <w:color w:val="000000"/>
                <w:sz w:val="18"/>
                <w:szCs w:val="18"/>
                <w:lang w:val="en-US"/>
              </w:rPr>
              <w:t>,</w:t>
            </w:r>
            <w:r w:rsidRPr="00387849">
              <w:rPr>
                <w:rFonts w:eastAsia="Arial Unicode MS" w:cs="Arial"/>
                <w:color w:val="000000"/>
                <w:sz w:val="18"/>
                <w:szCs w:val="18"/>
                <w:cs/>
                <w:lang w:val="en-US"/>
              </w:rPr>
              <w:t>814</w:t>
            </w:r>
          </w:p>
        </w:tc>
      </w:tr>
      <w:tr w:rsidR="00B1766D" w:rsidRPr="00387849" w14:paraId="53387B34" w14:textId="77777777" w:rsidTr="00B1766D">
        <w:trPr>
          <w:trHeight w:val="144"/>
        </w:trPr>
        <w:tc>
          <w:tcPr>
            <w:tcW w:w="4694" w:type="dxa"/>
            <w:shd w:val="clear" w:color="auto" w:fill="auto"/>
          </w:tcPr>
          <w:p w14:paraId="151915FE" w14:textId="77777777" w:rsidR="00B1766D" w:rsidRPr="00387849" w:rsidRDefault="00B1766D" w:rsidP="00F33BD0">
            <w:pPr>
              <w:ind w:left="-105" w:right="-20"/>
              <w:rPr>
                <w:rFonts w:eastAsia="Arial Unicode MS" w:cs="Arial"/>
                <w:color w:val="000000"/>
                <w:sz w:val="18"/>
                <w:szCs w:val="18"/>
              </w:rPr>
            </w:pPr>
          </w:p>
        </w:tc>
        <w:tc>
          <w:tcPr>
            <w:tcW w:w="1584" w:type="dxa"/>
            <w:tcBorders>
              <w:top w:val="single" w:sz="4" w:space="0" w:color="auto"/>
            </w:tcBorders>
            <w:shd w:val="clear" w:color="auto" w:fill="auto"/>
            <w:vAlign w:val="bottom"/>
          </w:tcPr>
          <w:p w14:paraId="7E6D67BE" w14:textId="77777777" w:rsidR="00B1766D" w:rsidRPr="00387849" w:rsidRDefault="00B1766D" w:rsidP="00F33BD0">
            <w:pPr>
              <w:ind w:right="-72"/>
              <w:jc w:val="right"/>
              <w:rPr>
                <w:rFonts w:eastAsia="Arial Unicode MS" w:cs="Arial"/>
                <w:color w:val="000000"/>
                <w:sz w:val="18"/>
                <w:szCs w:val="18"/>
                <w:lang w:val="en-US"/>
              </w:rPr>
            </w:pPr>
          </w:p>
        </w:tc>
        <w:tc>
          <w:tcPr>
            <w:tcW w:w="1584" w:type="dxa"/>
            <w:tcBorders>
              <w:top w:val="single" w:sz="4" w:space="0" w:color="auto"/>
            </w:tcBorders>
            <w:shd w:val="clear" w:color="auto" w:fill="auto"/>
            <w:vAlign w:val="bottom"/>
          </w:tcPr>
          <w:p w14:paraId="4631E640" w14:textId="77777777" w:rsidR="00B1766D" w:rsidRPr="00387849" w:rsidRDefault="00B1766D" w:rsidP="00F33BD0">
            <w:pPr>
              <w:ind w:right="-72"/>
              <w:jc w:val="right"/>
              <w:rPr>
                <w:rFonts w:eastAsia="Arial Unicode MS" w:cs="Arial"/>
                <w:color w:val="000000"/>
                <w:sz w:val="18"/>
                <w:szCs w:val="18"/>
                <w:cs/>
                <w:lang w:val="en-US"/>
              </w:rPr>
            </w:pPr>
          </w:p>
        </w:tc>
        <w:tc>
          <w:tcPr>
            <w:tcW w:w="1584" w:type="dxa"/>
            <w:tcBorders>
              <w:top w:val="single" w:sz="4" w:space="0" w:color="auto"/>
            </w:tcBorders>
            <w:shd w:val="clear" w:color="auto" w:fill="auto"/>
            <w:vAlign w:val="bottom"/>
          </w:tcPr>
          <w:p w14:paraId="035AF367" w14:textId="77777777" w:rsidR="00B1766D" w:rsidRPr="00387849" w:rsidRDefault="00B1766D" w:rsidP="00F33BD0">
            <w:pPr>
              <w:ind w:right="-72"/>
              <w:jc w:val="right"/>
              <w:rPr>
                <w:rFonts w:eastAsia="Arial Unicode MS" w:cs="Arial"/>
                <w:color w:val="000000"/>
                <w:sz w:val="18"/>
                <w:szCs w:val="18"/>
                <w:cs/>
                <w:lang w:val="en-US"/>
              </w:rPr>
            </w:pPr>
          </w:p>
        </w:tc>
      </w:tr>
      <w:tr w:rsidR="00F33BD0" w:rsidRPr="00387849" w14:paraId="50A4AA82" w14:textId="77777777" w:rsidTr="00B1766D">
        <w:trPr>
          <w:trHeight w:val="144"/>
        </w:trPr>
        <w:tc>
          <w:tcPr>
            <w:tcW w:w="4694" w:type="dxa"/>
            <w:shd w:val="clear" w:color="auto" w:fill="auto"/>
          </w:tcPr>
          <w:p w14:paraId="0D57CD41" w14:textId="77777777" w:rsidR="00F33BD0" w:rsidRPr="00387849" w:rsidRDefault="00F33BD0" w:rsidP="00F33BD0">
            <w:pPr>
              <w:ind w:left="-105" w:right="-20"/>
              <w:rPr>
                <w:rFonts w:eastAsia="Arial Unicode MS" w:cs="Arial"/>
                <w:color w:val="000000"/>
                <w:sz w:val="18"/>
                <w:szCs w:val="18"/>
              </w:rPr>
            </w:pPr>
            <w:r w:rsidRPr="00387849">
              <w:rPr>
                <w:rFonts w:eastAsia="Arial Unicode MS" w:cs="Arial"/>
                <w:color w:val="000000"/>
                <w:sz w:val="18"/>
                <w:szCs w:val="18"/>
              </w:rPr>
              <w:t>Total</w:t>
            </w:r>
            <w:r w:rsidRPr="00387849">
              <w:rPr>
                <w:rFonts w:eastAsia="Arial Unicode MS" w:cs="Arial"/>
                <w:color w:val="000000"/>
                <w:sz w:val="18"/>
                <w:szCs w:val="18"/>
                <w:cs/>
              </w:rPr>
              <w:t xml:space="preserve"> </w:t>
            </w:r>
            <w:r w:rsidRPr="00387849">
              <w:rPr>
                <w:rFonts w:eastAsia="Arial Unicode MS" w:cs="Arial"/>
                <w:color w:val="000000"/>
                <w:sz w:val="18"/>
                <w:szCs w:val="18"/>
              </w:rPr>
              <w:t>financial</w:t>
            </w:r>
            <w:r w:rsidRPr="00387849">
              <w:rPr>
                <w:rFonts w:eastAsia="Arial Unicode MS" w:cs="Arial"/>
                <w:color w:val="000000"/>
                <w:sz w:val="18"/>
                <w:szCs w:val="18"/>
                <w:cs/>
              </w:rPr>
              <w:t xml:space="preserve"> </w:t>
            </w:r>
            <w:r w:rsidRPr="00387849">
              <w:rPr>
                <w:rFonts w:eastAsia="Arial Unicode MS" w:cs="Arial"/>
                <w:color w:val="000000"/>
                <w:sz w:val="18"/>
                <w:szCs w:val="18"/>
              </w:rPr>
              <w:t>liabilities</w:t>
            </w:r>
          </w:p>
        </w:tc>
        <w:tc>
          <w:tcPr>
            <w:tcW w:w="1584" w:type="dxa"/>
            <w:tcBorders>
              <w:bottom w:val="single" w:sz="4" w:space="0" w:color="auto"/>
            </w:tcBorders>
            <w:shd w:val="clear" w:color="auto" w:fill="auto"/>
            <w:vAlign w:val="bottom"/>
          </w:tcPr>
          <w:p w14:paraId="7C69EBBC" w14:textId="326DD8AB" w:rsidR="00F33BD0" w:rsidRPr="00387849" w:rsidRDefault="00F33BD0" w:rsidP="00F33BD0">
            <w:pPr>
              <w:ind w:right="-72"/>
              <w:jc w:val="right"/>
              <w:rPr>
                <w:rFonts w:eastAsia="Arial Unicode MS" w:cs="Arial"/>
                <w:color w:val="000000"/>
                <w:sz w:val="18"/>
                <w:szCs w:val="18"/>
                <w:lang w:val="en-US"/>
              </w:rPr>
            </w:pPr>
            <w:r w:rsidRPr="00387849">
              <w:rPr>
                <w:rFonts w:eastAsia="Arial Unicode MS" w:cs="Arial"/>
                <w:color w:val="000000"/>
                <w:sz w:val="18"/>
                <w:szCs w:val="18"/>
                <w:lang w:val="en-US"/>
              </w:rPr>
              <w:t>-</w:t>
            </w:r>
          </w:p>
        </w:tc>
        <w:tc>
          <w:tcPr>
            <w:tcW w:w="1584" w:type="dxa"/>
            <w:tcBorders>
              <w:bottom w:val="single" w:sz="4" w:space="0" w:color="auto"/>
            </w:tcBorders>
            <w:shd w:val="clear" w:color="auto" w:fill="auto"/>
            <w:vAlign w:val="bottom"/>
          </w:tcPr>
          <w:p w14:paraId="06858330" w14:textId="6E425620" w:rsidR="00F33BD0" w:rsidRPr="00387849" w:rsidRDefault="00577C98" w:rsidP="00F33BD0">
            <w:pPr>
              <w:ind w:right="-72"/>
              <w:jc w:val="right"/>
              <w:rPr>
                <w:rFonts w:eastAsia="Arial Unicode MS" w:cs="Arial"/>
                <w:color w:val="000000"/>
                <w:sz w:val="18"/>
                <w:szCs w:val="18"/>
                <w:lang w:val="en-US"/>
              </w:rPr>
            </w:pPr>
            <w:r w:rsidRPr="00387849">
              <w:rPr>
                <w:rFonts w:eastAsia="Arial Unicode MS" w:cs="Arial"/>
                <w:color w:val="000000"/>
                <w:sz w:val="18"/>
                <w:szCs w:val="18"/>
                <w:cs/>
                <w:lang w:val="en-US"/>
              </w:rPr>
              <w:t>2</w:t>
            </w:r>
            <w:r w:rsidRPr="00387849">
              <w:rPr>
                <w:rFonts w:eastAsia="Arial Unicode MS" w:cs="Arial"/>
                <w:color w:val="000000"/>
                <w:sz w:val="18"/>
                <w:szCs w:val="18"/>
                <w:lang w:val="en-US"/>
              </w:rPr>
              <w:t>,</w:t>
            </w:r>
            <w:r w:rsidRPr="00387849">
              <w:rPr>
                <w:rFonts w:eastAsia="Arial Unicode MS" w:cs="Arial"/>
                <w:color w:val="000000"/>
                <w:sz w:val="18"/>
                <w:szCs w:val="18"/>
                <w:cs/>
                <w:lang w:val="en-US"/>
              </w:rPr>
              <w:t>7</w:t>
            </w:r>
            <w:r w:rsidRPr="00387849">
              <w:rPr>
                <w:rFonts w:eastAsia="Arial Unicode MS" w:cs="Arial"/>
                <w:color w:val="000000"/>
                <w:sz w:val="18"/>
                <w:szCs w:val="18"/>
                <w:lang w:val="en-US"/>
              </w:rPr>
              <w:t>75,038,848</w:t>
            </w:r>
          </w:p>
        </w:tc>
        <w:tc>
          <w:tcPr>
            <w:tcW w:w="1584" w:type="dxa"/>
            <w:tcBorders>
              <w:bottom w:val="single" w:sz="4" w:space="0" w:color="auto"/>
            </w:tcBorders>
            <w:shd w:val="clear" w:color="auto" w:fill="auto"/>
            <w:vAlign w:val="bottom"/>
          </w:tcPr>
          <w:p w14:paraId="4B066D87" w14:textId="7FEFDC03" w:rsidR="00F33BD0" w:rsidRPr="00387849" w:rsidRDefault="00577C98" w:rsidP="00F33BD0">
            <w:pPr>
              <w:ind w:right="-72"/>
              <w:jc w:val="right"/>
              <w:rPr>
                <w:rFonts w:eastAsia="Arial Unicode MS" w:cs="Arial"/>
                <w:color w:val="000000"/>
                <w:sz w:val="18"/>
                <w:szCs w:val="18"/>
                <w:lang w:val="en-US"/>
              </w:rPr>
            </w:pPr>
            <w:r w:rsidRPr="00387849">
              <w:rPr>
                <w:rFonts w:eastAsia="Arial Unicode MS" w:cs="Arial"/>
                <w:color w:val="000000"/>
                <w:sz w:val="18"/>
                <w:szCs w:val="18"/>
                <w:cs/>
                <w:lang w:val="en-US"/>
              </w:rPr>
              <w:t>2</w:t>
            </w:r>
            <w:r w:rsidRPr="00387849">
              <w:rPr>
                <w:rFonts w:eastAsia="Arial Unicode MS" w:cs="Arial"/>
                <w:color w:val="000000"/>
                <w:sz w:val="18"/>
                <w:szCs w:val="18"/>
                <w:lang w:val="en-US"/>
              </w:rPr>
              <w:t>,</w:t>
            </w:r>
            <w:r w:rsidRPr="00387849">
              <w:rPr>
                <w:rFonts w:eastAsia="Arial Unicode MS" w:cs="Arial"/>
                <w:color w:val="000000"/>
                <w:sz w:val="18"/>
                <w:szCs w:val="18"/>
                <w:cs/>
                <w:lang w:val="en-US"/>
              </w:rPr>
              <w:t>7</w:t>
            </w:r>
            <w:r w:rsidRPr="00387849">
              <w:rPr>
                <w:rFonts w:eastAsia="Arial Unicode MS" w:cs="Arial"/>
                <w:color w:val="000000"/>
                <w:sz w:val="18"/>
                <w:szCs w:val="18"/>
                <w:lang w:val="en-US"/>
              </w:rPr>
              <w:t>75,038,848</w:t>
            </w:r>
          </w:p>
        </w:tc>
      </w:tr>
    </w:tbl>
    <w:p w14:paraId="582E2E98" w14:textId="77777777" w:rsidR="006856E7" w:rsidRPr="00387849" w:rsidRDefault="006856E7" w:rsidP="00F708DA">
      <w:pPr>
        <w:jc w:val="both"/>
        <w:rPr>
          <w:rFonts w:cs="Arial"/>
          <w:color w:val="000000"/>
          <w:sz w:val="18"/>
          <w:szCs w:val="18"/>
          <w:lang w:val="en-GB"/>
        </w:rPr>
      </w:pPr>
    </w:p>
    <w:p w14:paraId="7EBE503C" w14:textId="5EC0D4CF" w:rsidR="00D75A84" w:rsidRPr="00387849" w:rsidRDefault="00FE3780" w:rsidP="00F708DA">
      <w:pPr>
        <w:jc w:val="both"/>
        <w:rPr>
          <w:rFonts w:cs="Arial"/>
          <w:b/>
          <w:bCs/>
          <w:color w:val="000000"/>
          <w:sz w:val="18"/>
          <w:szCs w:val="18"/>
          <w:lang w:val="en-GB"/>
        </w:rPr>
      </w:pPr>
      <w:r>
        <w:rPr>
          <w:rFonts w:cs="Angsana New"/>
          <w:b/>
          <w:bCs/>
          <w:color w:val="000000"/>
          <w:sz w:val="18"/>
          <w:szCs w:val="18"/>
          <w:cs/>
          <w:lang w:val="en-GB"/>
        </w:rPr>
        <w:br w:type="page"/>
      </w:r>
    </w:p>
    <w:tbl>
      <w:tblPr>
        <w:tblW w:w="9461" w:type="dxa"/>
        <w:tblInd w:w="108" w:type="dxa"/>
        <w:tblLook w:val="04A0" w:firstRow="1" w:lastRow="0" w:firstColumn="1" w:lastColumn="0" w:noHBand="0" w:noVBand="1"/>
      </w:tblPr>
      <w:tblGrid>
        <w:gridCol w:w="9461"/>
      </w:tblGrid>
      <w:tr w:rsidR="00A76C73" w:rsidRPr="00387849" w14:paraId="6BB656AC" w14:textId="77777777" w:rsidTr="005D1B47">
        <w:trPr>
          <w:trHeight w:val="386"/>
        </w:trPr>
        <w:tc>
          <w:tcPr>
            <w:tcW w:w="9461" w:type="dxa"/>
            <w:shd w:val="clear" w:color="auto" w:fill="auto"/>
            <w:vAlign w:val="center"/>
          </w:tcPr>
          <w:p w14:paraId="661917E3" w14:textId="5EE61550" w:rsidR="00F708DA" w:rsidRPr="00387849" w:rsidRDefault="00F708DA" w:rsidP="005D1B47">
            <w:pPr>
              <w:ind w:left="528" w:hanging="641"/>
              <w:rPr>
                <w:rFonts w:cs="Arial"/>
                <w:b/>
                <w:bCs/>
                <w:color w:val="000000"/>
                <w:sz w:val="18"/>
                <w:szCs w:val="18"/>
                <w:cs/>
              </w:rPr>
            </w:pPr>
            <w:r w:rsidRPr="00387849">
              <w:rPr>
                <w:rFonts w:cs="Arial"/>
                <w:b/>
                <w:bCs/>
                <w:color w:val="000000"/>
                <w:sz w:val="18"/>
                <w:szCs w:val="18"/>
                <w:lang w:val="en-GB"/>
              </w:rPr>
              <w:t>3</w:t>
            </w:r>
            <w:r w:rsidR="00D13E1A" w:rsidRPr="00387849">
              <w:rPr>
                <w:rFonts w:cs="Arial"/>
                <w:b/>
                <w:bCs/>
                <w:color w:val="000000"/>
                <w:sz w:val="18"/>
                <w:szCs w:val="18"/>
                <w:lang w:val="en-GB"/>
              </w:rPr>
              <w:t>3</w:t>
            </w:r>
            <w:r w:rsidRPr="00387849">
              <w:rPr>
                <w:rFonts w:cs="Arial"/>
                <w:b/>
                <w:bCs/>
                <w:color w:val="000000"/>
                <w:sz w:val="18"/>
                <w:szCs w:val="18"/>
                <w:lang w:val="en-GB"/>
              </w:rPr>
              <w:tab/>
              <w:t>Fair value estimation</w:t>
            </w:r>
          </w:p>
        </w:tc>
      </w:tr>
    </w:tbl>
    <w:p w14:paraId="4D280450" w14:textId="77777777" w:rsidR="00F708DA" w:rsidRPr="00387849" w:rsidRDefault="00F708DA" w:rsidP="00F708DA">
      <w:pPr>
        <w:suppressAutoHyphens/>
        <w:jc w:val="both"/>
        <w:rPr>
          <w:rFonts w:cs="Arial"/>
          <w:b/>
          <w:bCs/>
          <w:color w:val="000000"/>
          <w:sz w:val="18"/>
          <w:szCs w:val="18"/>
          <w:lang w:val="en-GB"/>
        </w:rPr>
      </w:pPr>
    </w:p>
    <w:p w14:paraId="0443B18E" w14:textId="64C63D69" w:rsidR="00FF19A5" w:rsidRPr="00387849" w:rsidRDefault="00FF19A5" w:rsidP="006A5974">
      <w:pPr>
        <w:jc w:val="both"/>
        <w:rPr>
          <w:rFonts w:cs="Arial"/>
          <w:color w:val="000000"/>
          <w:sz w:val="18"/>
          <w:szCs w:val="18"/>
          <w:lang w:val="en-GB"/>
        </w:rPr>
      </w:pPr>
      <w:r w:rsidRPr="00387849">
        <w:rPr>
          <w:rFonts w:cs="Arial"/>
          <w:color w:val="000000"/>
          <w:sz w:val="18"/>
          <w:szCs w:val="18"/>
          <w:lang w:val="en-GB"/>
        </w:rPr>
        <w:t>The financial assets and liabilities whose fair values approximate their carrying amounts are as follows:</w:t>
      </w:r>
    </w:p>
    <w:p w14:paraId="1F49689B" w14:textId="77777777" w:rsidR="00FF19A5" w:rsidRPr="00387849" w:rsidRDefault="00FF19A5" w:rsidP="006A5974">
      <w:pPr>
        <w:jc w:val="both"/>
        <w:rPr>
          <w:rFonts w:cs="Arial"/>
          <w:color w:val="000000"/>
          <w:sz w:val="18"/>
          <w:szCs w:val="18"/>
          <w:lang w:val="en-GB"/>
        </w:rPr>
      </w:pPr>
    </w:p>
    <w:p w14:paraId="20DBD3C6" w14:textId="7D4D19E0" w:rsidR="00FF19A5" w:rsidRPr="00387849" w:rsidRDefault="00FF19A5" w:rsidP="005D1B47">
      <w:pPr>
        <w:numPr>
          <w:ilvl w:val="0"/>
          <w:numId w:val="19"/>
        </w:numPr>
        <w:ind w:left="284" w:hanging="284"/>
        <w:jc w:val="both"/>
        <w:rPr>
          <w:rFonts w:cs="Arial"/>
          <w:color w:val="000000"/>
          <w:sz w:val="18"/>
          <w:szCs w:val="18"/>
          <w:lang w:val="en-GB"/>
        </w:rPr>
      </w:pPr>
      <w:r w:rsidRPr="00387849">
        <w:rPr>
          <w:rFonts w:cs="Arial"/>
          <w:color w:val="000000"/>
          <w:sz w:val="18"/>
          <w:szCs w:val="18"/>
          <w:lang w:val="en-GB"/>
        </w:rPr>
        <w:t>Cash and cash equivalents</w:t>
      </w:r>
    </w:p>
    <w:p w14:paraId="57A87810" w14:textId="7FA1C8C5" w:rsidR="00FF19A5" w:rsidRPr="00387849" w:rsidRDefault="00FF19A5" w:rsidP="005D1B47">
      <w:pPr>
        <w:numPr>
          <w:ilvl w:val="0"/>
          <w:numId w:val="19"/>
        </w:numPr>
        <w:ind w:left="284" w:hanging="284"/>
        <w:jc w:val="both"/>
        <w:rPr>
          <w:rFonts w:cs="Arial"/>
          <w:color w:val="000000"/>
          <w:sz w:val="18"/>
          <w:szCs w:val="18"/>
          <w:lang w:val="en-GB"/>
        </w:rPr>
      </w:pPr>
      <w:r w:rsidRPr="00387849">
        <w:rPr>
          <w:rFonts w:cs="Arial"/>
          <w:color w:val="000000"/>
          <w:sz w:val="18"/>
          <w:szCs w:val="18"/>
          <w:lang w:val="en-GB"/>
        </w:rPr>
        <w:t>Loans to customers and accrued income receivables</w:t>
      </w:r>
    </w:p>
    <w:p w14:paraId="24D8550B" w14:textId="21CE740D" w:rsidR="00FF19A5" w:rsidRPr="00387849" w:rsidRDefault="00FF19A5" w:rsidP="005D1B47">
      <w:pPr>
        <w:numPr>
          <w:ilvl w:val="0"/>
          <w:numId w:val="19"/>
        </w:numPr>
        <w:ind w:left="284" w:hanging="284"/>
        <w:jc w:val="both"/>
        <w:rPr>
          <w:rFonts w:cs="Arial"/>
          <w:color w:val="000000"/>
          <w:sz w:val="18"/>
          <w:szCs w:val="18"/>
          <w:lang w:val="en-GB"/>
        </w:rPr>
      </w:pPr>
      <w:r w:rsidRPr="00387849">
        <w:rPr>
          <w:rFonts w:cs="Arial"/>
          <w:color w:val="000000"/>
          <w:sz w:val="18"/>
          <w:szCs w:val="18"/>
          <w:lang w:val="en-GB"/>
        </w:rPr>
        <w:t>Restricted Cash</w:t>
      </w:r>
    </w:p>
    <w:p w14:paraId="1EA839A0" w14:textId="5539A47B" w:rsidR="00FF19A5" w:rsidRPr="00387849" w:rsidRDefault="00FF19A5" w:rsidP="005D1B47">
      <w:pPr>
        <w:numPr>
          <w:ilvl w:val="0"/>
          <w:numId w:val="19"/>
        </w:numPr>
        <w:ind w:left="284" w:hanging="284"/>
        <w:jc w:val="both"/>
        <w:rPr>
          <w:rFonts w:cs="Arial"/>
          <w:color w:val="000000"/>
          <w:sz w:val="18"/>
          <w:szCs w:val="18"/>
          <w:lang w:val="en-GB"/>
        </w:rPr>
      </w:pPr>
      <w:r w:rsidRPr="00387849">
        <w:rPr>
          <w:rFonts w:cs="Arial"/>
          <w:color w:val="000000"/>
          <w:sz w:val="18"/>
          <w:szCs w:val="18"/>
          <w:lang w:val="en-GB"/>
        </w:rPr>
        <w:t>Borrowings from financial institutions</w:t>
      </w:r>
    </w:p>
    <w:p w14:paraId="65D85FFB" w14:textId="186F5564" w:rsidR="00FF19A5" w:rsidRPr="00387849" w:rsidRDefault="00FF19A5" w:rsidP="005D1B47">
      <w:pPr>
        <w:numPr>
          <w:ilvl w:val="0"/>
          <w:numId w:val="19"/>
        </w:numPr>
        <w:ind w:left="284" w:hanging="284"/>
        <w:rPr>
          <w:rFonts w:cs="Arial"/>
          <w:color w:val="000000"/>
          <w:sz w:val="18"/>
          <w:szCs w:val="18"/>
          <w:lang w:val="en-GB"/>
        </w:rPr>
      </w:pPr>
      <w:r w:rsidRPr="00387849">
        <w:rPr>
          <w:rFonts w:cs="Arial"/>
          <w:color w:val="000000"/>
          <w:sz w:val="18"/>
          <w:szCs w:val="18"/>
          <w:lang w:val="en-GB"/>
        </w:rPr>
        <w:t>Long-term borrowings from financial institutions</w:t>
      </w:r>
    </w:p>
    <w:p w14:paraId="70F67628" w14:textId="272DA148" w:rsidR="00FF19A5" w:rsidRPr="00387849" w:rsidRDefault="00FF19A5" w:rsidP="005D1B47">
      <w:pPr>
        <w:numPr>
          <w:ilvl w:val="0"/>
          <w:numId w:val="19"/>
        </w:numPr>
        <w:ind w:left="284" w:hanging="284"/>
        <w:jc w:val="both"/>
        <w:rPr>
          <w:rFonts w:cs="Arial"/>
          <w:color w:val="000000"/>
          <w:sz w:val="18"/>
          <w:szCs w:val="18"/>
          <w:lang w:val="en-GB"/>
        </w:rPr>
      </w:pPr>
      <w:r w:rsidRPr="00387849">
        <w:rPr>
          <w:rFonts w:cs="Arial"/>
          <w:color w:val="000000"/>
          <w:sz w:val="18"/>
          <w:szCs w:val="18"/>
          <w:lang w:val="en-GB"/>
        </w:rPr>
        <w:t>Lease liabilities</w:t>
      </w:r>
    </w:p>
    <w:p w14:paraId="3DABD95A" w14:textId="77777777" w:rsidR="006A5974" w:rsidRPr="00387849" w:rsidRDefault="006A5974" w:rsidP="006A5974">
      <w:pPr>
        <w:rPr>
          <w:rFonts w:cs="Arial"/>
          <w:color w:val="000000"/>
          <w:sz w:val="18"/>
          <w:szCs w:val="18"/>
          <w:lang w:val="en-GB"/>
        </w:rPr>
      </w:pPr>
    </w:p>
    <w:p w14:paraId="04BE15CF" w14:textId="77777777" w:rsidR="006A5974" w:rsidRPr="00387849" w:rsidRDefault="006A5974" w:rsidP="006A5974">
      <w:pPr>
        <w:ind w:left="851" w:hanging="851"/>
        <w:jc w:val="both"/>
        <w:rPr>
          <w:rFonts w:cs="Arial"/>
          <w:color w:val="000000"/>
          <w:sz w:val="18"/>
          <w:szCs w:val="18"/>
          <w:lang w:val="en-GB"/>
        </w:rPr>
      </w:pPr>
      <w:r w:rsidRPr="00387849">
        <w:rPr>
          <w:rFonts w:cs="Arial"/>
          <w:color w:val="000000"/>
          <w:sz w:val="18"/>
          <w:szCs w:val="18"/>
          <w:lang w:val="en-GB"/>
        </w:rPr>
        <w:t>Level 1:</w:t>
      </w:r>
      <w:r w:rsidRPr="00387849">
        <w:rPr>
          <w:rFonts w:cs="Arial"/>
          <w:color w:val="000000"/>
          <w:sz w:val="18"/>
          <w:szCs w:val="18"/>
          <w:lang w:val="en-GB"/>
        </w:rPr>
        <w:tab/>
        <w:t xml:space="preserve">The fair value of financial instruments is based on the current bid price or closing price by reference to the Stock Exchange of Thailand or the Thai Bond Dealing Centre. </w:t>
      </w:r>
    </w:p>
    <w:p w14:paraId="0B575DF3" w14:textId="77777777" w:rsidR="006A5974" w:rsidRPr="00387849" w:rsidRDefault="006A5974" w:rsidP="006A5974">
      <w:pPr>
        <w:ind w:left="851" w:hanging="851"/>
        <w:jc w:val="both"/>
        <w:rPr>
          <w:rFonts w:cs="Arial"/>
          <w:color w:val="000000"/>
          <w:sz w:val="18"/>
          <w:szCs w:val="18"/>
          <w:lang w:val="en-GB"/>
        </w:rPr>
      </w:pPr>
      <w:r w:rsidRPr="00387849">
        <w:rPr>
          <w:rFonts w:cs="Arial"/>
          <w:color w:val="000000"/>
          <w:sz w:val="18"/>
          <w:szCs w:val="18"/>
          <w:lang w:val="en-GB"/>
        </w:rPr>
        <w:t>Level 2:</w:t>
      </w:r>
      <w:r w:rsidRPr="00387849">
        <w:rPr>
          <w:rFonts w:cs="Arial"/>
          <w:color w:val="000000"/>
          <w:sz w:val="18"/>
          <w:szCs w:val="18"/>
          <w:lang w:val="en-GB"/>
        </w:rPr>
        <w:tab/>
        <w:t xml:space="preserve">The fair value of financial instruments is determined using significant observable inputs and, as little as possible, entity-specific estimates. </w:t>
      </w:r>
    </w:p>
    <w:p w14:paraId="31BBEC26" w14:textId="599A9AE6" w:rsidR="00F708DA" w:rsidRPr="00387849" w:rsidRDefault="006A5974" w:rsidP="006A5974">
      <w:pPr>
        <w:jc w:val="both"/>
        <w:rPr>
          <w:rFonts w:cs="Arial"/>
          <w:color w:val="000000"/>
          <w:spacing w:val="-4"/>
          <w:sz w:val="18"/>
          <w:szCs w:val="18"/>
          <w:lang w:val="en-GB"/>
        </w:rPr>
      </w:pPr>
      <w:r w:rsidRPr="00387849">
        <w:rPr>
          <w:rFonts w:cs="Arial"/>
          <w:color w:val="000000"/>
          <w:sz w:val="18"/>
          <w:szCs w:val="18"/>
          <w:lang w:val="en-GB"/>
        </w:rPr>
        <w:t>Level 3:</w:t>
      </w:r>
      <w:r w:rsidR="00FE1BF0" w:rsidRPr="00387849">
        <w:rPr>
          <w:rFonts w:cs="Arial"/>
          <w:color w:val="000000"/>
          <w:sz w:val="18"/>
          <w:szCs w:val="18"/>
          <w:lang w:val="en-GB"/>
        </w:rPr>
        <w:t xml:space="preserve">   </w:t>
      </w:r>
      <w:r w:rsidRPr="00387849">
        <w:rPr>
          <w:rFonts w:cs="Arial"/>
          <w:color w:val="000000"/>
          <w:sz w:val="18"/>
          <w:szCs w:val="18"/>
          <w:lang w:val="en-GB"/>
        </w:rPr>
        <w:t>The fair value of financial instruments is not based on observable market data.</w:t>
      </w:r>
    </w:p>
    <w:p w14:paraId="115F427A" w14:textId="77777777" w:rsidR="006A5974" w:rsidRPr="00387849" w:rsidRDefault="006A5974" w:rsidP="00F708DA">
      <w:pPr>
        <w:jc w:val="both"/>
        <w:rPr>
          <w:rFonts w:cs="Arial"/>
          <w:color w:val="000000"/>
          <w:spacing w:val="-4"/>
          <w:sz w:val="18"/>
          <w:szCs w:val="18"/>
          <w:lang w:val="en-GB"/>
        </w:rPr>
      </w:pPr>
    </w:p>
    <w:p w14:paraId="2A95F926" w14:textId="42C25566" w:rsidR="004B638A" w:rsidRPr="00387849" w:rsidRDefault="004B638A" w:rsidP="00F708DA">
      <w:pPr>
        <w:jc w:val="both"/>
        <w:rPr>
          <w:rFonts w:cs="Arial"/>
          <w:color w:val="000000"/>
          <w:spacing w:val="-4"/>
          <w:sz w:val="18"/>
          <w:szCs w:val="18"/>
          <w:lang w:val="en-GB"/>
        </w:rPr>
      </w:pPr>
      <w:r w:rsidRPr="00387849">
        <w:rPr>
          <w:rFonts w:cs="Arial"/>
          <w:color w:val="000000"/>
          <w:spacing w:val="-4"/>
          <w:sz w:val="18"/>
          <w:szCs w:val="18"/>
          <w:lang w:val="en-GB"/>
        </w:rPr>
        <w:t xml:space="preserve">The fair value measurement of financial assets and financial liabilities is in accordance with the accounting policies as disclosed in Note </w:t>
      </w:r>
      <w:r w:rsidR="00D13E1A" w:rsidRPr="00387849">
        <w:rPr>
          <w:rFonts w:cs="Arial"/>
          <w:color w:val="000000"/>
          <w:spacing w:val="-4"/>
          <w:sz w:val="18"/>
          <w:szCs w:val="18"/>
          <w:lang w:val="en-GB"/>
        </w:rPr>
        <w:t>5</w:t>
      </w:r>
      <w:r w:rsidRPr="00387849">
        <w:rPr>
          <w:rFonts w:cs="Arial"/>
          <w:color w:val="000000"/>
          <w:spacing w:val="-4"/>
          <w:sz w:val="18"/>
          <w:szCs w:val="18"/>
          <w:lang w:val="en-GB"/>
        </w:rPr>
        <w:t>.</w:t>
      </w:r>
      <w:r w:rsidR="000D2D14" w:rsidRPr="00387849">
        <w:rPr>
          <w:rFonts w:cs="Arial"/>
          <w:color w:val="000000"/>
          <w:spacing w:val="-4"/>
          <w:sz w:val="18"/>
          <w:szCs w:val="18"/>
          <w:lang w:val="en-GB"/>
        </w:rPr>
        <w:t>3</w:t>
      </w:r>
      <w:r w:rsidRPr="00387849">
        <w:rPr>
          <w:rFonts w:cs="Arial"/>
          <w:color w:val="000000"/>
          <w:spacing w:val="-4"/>
          <w:sz w:val="18"/>
          <w:szCs w:val="18"/>
          <w:lang w:val="en-GB"/>
        </w:rPr>
        <w:t xml:space="preserve"> and Note </w:t>
      </w:r>
      <w:r w:rsidR="00D13E1A" w:rsidRPr="00387849">
        <w:rPr>
          <w:rFonts w:cs="Arial"/>
          <w:color w:val="000000"/>
          <w:spacing w:val="-4"/>
          <w:sz w:val="18"/>
          <w:szCs w:val="18"/>
          <w:lang w:val="en-GB"/>
        </w:rPr>
        <w:t>5</w:t>
      </w:r>
      <w:r w:rsidRPr="00387849">
        <w:rPr>
          <w:rFonts w:cs="Arial"/>
          <w:color w:val="000000"/>
          <w:spacing w:val="-4"/>
          <w:sz w:val="18"/>
          <w:szCs w:val="18"/>
          <w:lang w:val="en-GB"/>
        </w:rPr>
        <w:t>.1</w:t>
      </w:r>
      <w:r w:rsidR="000D2D14" w:rsidRPr="00387849">
        <w:rPr>
          <w:rFonts w:cs="Arial"/>
          <w:color w:val="000000"/>
          <w:spacing w:val="-4"/>
          <w:sz w:val="18"/>
          <w:szCs w:val="18"/>
          <w:lang w:val="en-GB"/>
        </w:rPr>
        <w:t>1</w:t>
      </w:r>
      <w:r w:rsidRPr="00387849">
        <w:rPr>
          <w:rFonts w:cs="Arial"/>
          <w:color w:val="000000"/>
          <w:spacing w:val="-4"/>
          <w:sz w:val="18"/>
          <w:szCs w:val="18"/>
          <w:lang w:val="en-GB"/>
        </w:rPr>
        <w:t>.</w:t>
      </w:r>
    </w:p>
    <w:p w14:paraId="1F1CC282" w14:textId="77777777" w:rsidR="004B638A" w:rsidRPr="00387849" w:rsidRDefault="004B638A" w:rsidP="00F708DA">
      <w:pPr>
        <w:jc w:val="both"/>
        <w:rPr>
          <w:rFonts w:cs="Arial"/>
          <w:color w:val="000000"/>
          <w:spacing w:val="-4"/>
          <w:sz w:val="18"/>
          <w:szCs w:val="18"/>
          <w:lang w:val="en-GB"/>
        </w:rPr>
      </w:pPr>
    </w:p>
    <w:p w14:paraId="0E85FF8A" w14:textId="15E83906" w:rsidR="00F708DA" w:rsidRPr="00387849" w:rsidRDefault="00F708DA" w:rsidP="00F708DA">
      <w:pPr>
        <w:jc w:val="both"/>
        <w:rPr>
          <w:rFonts w:cs="Arial"/>
          <w:color w:val="000000"/>
          <w:sz w:val="18"/>
          <w:szCs w:val="18"/>
          <w:lang w:val="en-GB"/>
        </w:rPr>
      </w:pPr>
      <w:r w:rsidRPr="00387849">
        <w:rPr>
          <w:rFonts w:cs="Arial"/>
          <w:color w:val="000000"/>
          <w:spacing w:val="-4"/>
          <w:sz w:val="18"/>
          <w:szCs w:val="18"/>
          <w:lang w:val="en-GB"/>
        </w:rPr>
        <w:t xml:space="preserve">As at 31 December </w:t>
      </w:r>
      <w:r w:rsidR="0078579F" w:rsidRPr="00387849">
        <w:rPr>
          <w:rFonts w:cs="Arial"/>
          <w:color w:val="000000"/>
          <w:spacing w:val="-4"/>
          <w:sz w:val="18"/>
          <w:szCs w:val="18"/>
          <w:lang w:val="en-GB"/>
        </w:rPr>
        <w:t>2024</w:t>
      </w:r>
      <w:r w:rsidR="00793EE7" w:rsidRPr="00387849">
        <w:rPr>
          <w:rFonts w:cs="Arial"/>
          <w:color w:val="000000"/>
          <w:spacing w:val="-4"/>
          <w:sz w:val="18"/>
          <w:szCs w:val="18"/>
          <w:cs/>
          <w:lang w:val="en-GB"/>
        </w:rPr>
        <w:t xml:space="preserve"> </w:t>
      </w:r>
      <w:r w:rsidR="00793EE7" w:rsidRPr="00387849">
        <w:rPr>
          <w:rFonts w:cs="Arial"/>
          <w:color w:val="000000"/>
          <w:spacing w:val="-4"/>
          <w:sz w:val="18"/>
          <w:szCs w:val="18"/>
          <w:lang w:val="en-GB"/>
        </w:rPr>
        <w:t>and 2023</w:t>
      </w:r>
      <w:r w:rsidRPr="00387849">
        <w:rPr>
          <w:rFonts w:cs="Arial"/>
          <w:color w:val="000000"/>
          <w:spacing w:val="-4"/>
          <w:sz w:val="18"/>
          <w:szCs w:val="18"/>
          <w:lang w:val="en-GB"/>
        </w:rPr>
        <w:t xml:space="preserve">, the </w:t>
      </w:r>
      <w:r w:rsidR="009314CB" w:rsidRPr="00387849">
        <w:rPr>
          <w:rFonts w:cs="Arial"/>
          <w:color w:val="000000"/>
          <w:spacing w:val="-4"/>
          <w:sz w:val="18"/>
          <w:szCs w:val="18"/>
          <w:lang w:val="en-GB"/>
        </w:rPr>
        <w:t>Company</w:t>
      </w:r>
      <w:r w:rsidRPr="00387849">
        <w:rPr>
          <w:rFonts w:cs="Arial"/>
          <w:color w:val="000000"/>
          <w:spacing w:val="-4"/>
          <w:sz w:val="18"/>
          <w:szCs w:val="18"/>
          <w:lang w:val="en-GB"/>
        </w:rPr>
        <w:t xml:space="preserve"> does not have financial assets that are measured</w:t>
      </w:r>
      <w:r w:rsidRPr="00387849">
        <w:rPr>
          <w:rFonts w:cs="Arial"/>
          <w:color w:val="000000"/>
          <w:sz w:val="18"/>
          <w:szCs w:val="18"/>
          <w:lang w:val="en-GB"/>
        </w:rPr>
        <w:t xml:space="preserve"> at fair value.</w:t>
      </w:r>
    </w:p>
    <w:p w14:paraId="5EFCDFA3" w14:textId="77777777" w:rsidR="006B4663" w:rsidRPr="00387849" w:rsidRDefault="006B4663" w:rsidP="00F708DA">
      <w:pPr>
        <w:jc w:val="both"/>
        <w:rPr>
          <w:rFonts w:cs="Arial"/>
          <w:color w:val="000000"/>
          <w:sz w:val="18"/>
          <w:szCs w:val="18"/>
          <w:lang w:val="en-GB"/>
        </w:rPr>
      </w:pPr>
    </w:p>
    <w:p w14:paraId="32862BF3" w14:textId="77777777" w:rsidR="006B4663" w:rsidRPr="00387849" w:rsidRDefault="006B4663" w:rsidP="006B4663">
      <w:pPr>
        <w:ind w:left="540" w:hanging="540"/>
        <w:jc w:val="both"/>
        <w:rPr>
          <w:rFonts w:eastAsia="Arial" w:cs="Arial"/>
          <w:bCs/>
          <w:i/>
          <w:iCs/>
          <w:color w:val="000000"/>
          <w:sz w:val="18"/>
          <w:szCs w:val="18"/>
          <w:lang w:val="en-GB" w:eastAsia="en-GB"/>
        </w:rPr>
      </w:pPr>
      <w:r w:rsidRPr="00387849">
        <w:rPr>
          <w:rFonts w:eastAsia="Arial" w:cs="Arial"/>
          <w:bCs/>
          <w:i/>
          <w:iCs/>
          <w:color w:val="000000"/>
          <w:sz w:val="18"/>
          <w:szCs w:val="18"/>
          <w:lang w:val="en-US" w:eastAsia="en-GB"/>
        </w:rPr>
        <w:t>a)</w:t>
      </w:r>
      <w:r w:rsidRPr="00387849">
        <w:rPr>
          <w:rFonts w:eastAsia="Arial" w:cs="Arial"/>
          <w:bCs/>
          <w:i/>
          <w:iCs/>
          <w:color w:val="000000"/>
          <w:sz w:val="18"/>
          <w:szCs w:val="18"/>
          <w:lang w:val="en-GB" w:eastAsia="en-GB"/>
        </w:rPr>
        <w:tab/>
        <w:t>Financial instruments in level</w:t>
      </w:r>
      <w:r w:rsidRPr="00387849">
        <w:rPr>
          <w:rFonts w:eastAsia="Arial" w:cs="Arial"/>
          <w:bCs/>
          <w:i/>
          <w:iCs/>
          <w:color w:val="000000"/>
          <w:sz w:val="18"/>
          <w:szCs w:val="18"/>
          <w:cs/>
          <w:lang w:val="en-GB" w:eastAsia="en-GB"/>
        </w:rPr>
        <w:t xml:space="preserve"> </w:t>
      </w:r>
      <w:r w:rsidRPr="00387849">
        <w:rPr>
          <w:rFonts w:eastAsia="Arial" w:cs="Arial"/>
          <w:bCs/>
          <w:i/>
          <w:iCs/>
          <w:color w:val="000000"/>
          <w:sz w:val="18"/>
          <w:szCs w:val="18"/>
          <w:lang w:val="en-GB" w:eastAsia="en-GB"/>
        </w:rPr>
        <w:t>2</w:t>
      </w:r>
    </w:p>
    <w:p w14:paraId="6050E2AA" w14:textId="77777777" w:rsidR="006B4663" w:rsidRPr="00387849" w:rsidRDefault="006B4663" w:rsidP="006B4663">
      <w:pPr>
        <w:ind w:left="540"/>
        <w:jc w:val="both"/>
        <w:rPr>
          <w:rFonts w:eastAsia="Arial" w:cs="Arial"/>
          <w:color w:val="000000"/>
          <w:sz w:val="18"/>
          <w:szCs w:val="18"/>
          <w:lang w:val="en-GB" w:eastAsia="en-GB"/>
        </w:rPr>
      </w:pPr>
    </w:p>
    <w:p w14:paraId="1A148859" w14:textId="77777777" w:rsidR="006B4663" w:rsidRPr="00387849" w:rsidRDefault="006B4663" w:rsidP="006B4663">
      <w:pPr>
        <w:ind w:left="540"/>
        <w:jc w:val="both"/>
        <w:rPr>
          <w:rFonts w:eastAsia="Arial" w:cs="Arial"/>
          <w:color w:val="000000"/>
          <w:sz w:val="18"/>
          <w:szCs w:val="18"/>
          <w:lang w:val="en-GB" w:eastAsia="en-GB"/>
        </w:rPr>
      </w:pPr>
      <w:r w:rsidRPr="00387849">
        <w:rPr>
          <w:rFonts w:eastAsia="Arial" w:cs="Arial"/>
          <w:color w:val="000000"/>
          <w:sz w:val="18"/>
          <w:szCs w:val="18"/>
          <w:lang w:val="en-GB" w:eastAsia="en-GB"/>
        </w:rPr>
        <w:t>The fair value of financial instruments that are not traded in an active market is determined by using valuation techniques. These valuation techniques maximise the use of observable market data where it is available and rely as little as possible on entity specific estimates. If all significant inputs required to fair value an instrument are observable, the instrument is included in level 2.</w:t>
      </w:r>
    </w:p>
    <w:p w14:paraId="2530514C" w14:textId="77777777" w:rsidR="006B4663" w:rsidRPr="00387849" w:rsidRDefault="006B4663" w:rsidP="006B4663">
      <w:pPr>
        <w:ind w:left="540"/>
        <w:jc w:val="both"/>
        <w:rPr>
          <w:rFonts w:eastAsia="Arial" w:cs="Arial"/>
          <w:color w:val="000000"/>
          <w:sz w:val="18"/>
          <w:szCs w:val="18"/>
          <w:lang w:val="en-GB" w:eastAsia="en-GB"/>
        </w:rPr>
      </w:pPr>
    </w:p>
    <w:p w14:paraId="56279872" w14:textId="342FB8C7" w:rsidR="00A13758" w:rsidRPr="00387849" w:rsidRDefault="006B4663" w:rsidP="006B4663">
      <w:pPr>
        <w:ind w:left="540"/>
        <w:jc w:val="both"/>
        <w:rPr>
          <w:rFonts w:eastAsia="Arial" w:cs="Arial"/>
          <w:color w:val="000000"/>
          <w:sz w:val="18"/>
          <w:szCs w:val="18"/>
          <w:lang w:val="en-GB" w:eastAsia="en-GB"/>
        </w:rPr>
      </w:pPr>
      <w:r w:rsidRPr="00387849">
        <w:rPr>
          <w:rFonts w:eastAsia="Arial" w:cs="Arial"/>
          <w:color w:val="000000"/>
          <w:sz w:val="18"/>
          <w:szCs w:val="18"/>
          <w:lang w:val="en-GB" w:eastAsia="en-GB"/>
        </w:rPr>
        <w:t>The fair value of borrowings from financial institutions is the carrying amount at the statement of financial position. Management believes that the fair value of these liabilities does not significantly differ from book value because they have floating interest rates which the effective interest rates are similar</w:t>
      </w:r>
      <w:r w:rsidR="00EE4F69" w:rsidRPr="00387849">
        <w:rPr>
          <w:rFonts w:eastAsia="Arial" w:cs="Arial"/>
          <w:color w:val="000000"/>
          <w:sz w:val="18"/>
          <w:szCs w:val="18"/>
          <w:lang w:val="en-GB" w:eastAsia="en-GB"/>
        </w:rPr>
        <w:t xml:space="preserve"> </w:t>
      </w:r>
      <w:r w:rsidRPr="00387849">
        <w:rPr>
          <w:rFonts w:eastAsia="Arial" w:cs="Arial"/>
          <w:color w:val="000000"/>
          <w:sz w:val="18"/>
          <w:szCs w:val="18"/>
          <w:lang w:val="en-GB" w:eastAsia="en-GB"/>
        </w:rPr>
        <w:t xml:space="preserve">to the market rates. The fair value of borrowing from major shareholder is the carrying amount at the statement of financial position because the effective interest rate </w:t>
      </w:r>
      <w:r w:rsidR="00DA7904" w:rsidRPr="00387849">
        <w:rPr>
          <w:rFonts w:eastAsia="Arial" w:cs="Arial"/>
          <w:color w:val="000000"/>
          <w:sz w:val="18"/>
          <w:szCs w:val="18"/>
          <w:lang w:val="en-GB" w:eastAsia="en-GB"/>
        </w:rPr>
        <w:t>is</w:t>
      </w:r>
      <w:r w:rsidRPr="00387849">
        <w:rPr>
          <w:rFonts w:eastAsia="Arial" w:cs="Arial"/>
          <w:color w:val="000000"/>
          <w:sz w:val="18"/>
          <w:szCs w:val="18"/>
          <w:lang w:val="en-GB" w:eastAsia="en-GB"/>
        </w:rPr>
        <w:t xml:space="preserve"> similar to the market rates and </w:t>
      </w:r>
      <w:r w:rsidR="00DA7904" w:rsidRPr="00387849">
        <w:rPr>
          <w:rFonts w:eastAsia="Arial" w:cs="Arial"/>
          <w:color w:val="000000"/>
          <w:sz w:val="18"/>
          <w:szCs w:val="18"/>
          <w:lang w:val="en-GB" w:eastAsia="en-GB"/>
        </w:rPr>
        <w:t xml:space="preserve">the maturity is </w:t>
      </w:r>
      <w:r w:rsidR="00703441" w:rsidRPr="00387849">
        <w:rPr>
          <w:rFonts w:eastAsia="Arial" w:cs="Arial"/>
          <w:color w:val="000000"/>
          <w:sz w:val="18"/>
          <w:szCs w:val="18"/>
          <w:lang w:val="en-GB" w:eastAsia="en-GB"/>
        </w:rPr>
        <w:t>short-term</w:t>
      </w:r>
      <w:r w:rsidRPr="00387849">
        <w:rPr>
          <w:rFonts w:eastAsia="Arial" w:cs="Arial"/>
          <w:color w:val="000000"/>
          <w:sz w:val="18"/>
          <w:szCs w:val="18"/>
          <w:lang w:val="en-GB" w:eastAsia="en-GB"/>
        </w:rPr>
        <w:t>.</w:t>
      </w:r>
    </w:p>
    <w:p w14:paraId="42BEB757" w14:textId="56ADC9C8" w:rsidR="006B4663" w:rsidRPr="00387849" w:rsidRDefault="006B4663" w:rsidP="006B4663">
      <w:pPr>
        <w:ind w:left="540"/>
        <w:jc w:val="both"/>
        <w:rPr>
          <w:rFonts w:eastAsia="Arial" w:cs="Arial"/>
          <w:color w:val="000000"/>
          <w:sz w:val="18"/>
          <w:szCs w:val="18"/>
          <w:lang w:val="en-GB" w:eastAsia="en-GB"/>
        </w:rPr>
      </w:pPr>
    </w:p>
    <w:p w14:paraId="38E52401" w14:textId="388E136E" w:rsidR="00D82B13" w:rsidRPr="00387849" w:rsidRDefault="00D82B13" w:rsidP="00D82B13">
      <w:pPr>
        <w:ind w:left="540" w:hanging="540"/>
        <w:jc w:val="both"/>
        <w:rPr>
          <w:rFonts w:eastAsia="Arial" w:cs="Arial"/>
          <w:bCs/>
          <w:i/>
          <w:iCs/>
          <w:color w:val="000000"/>
          <w:sz w:val="18"/>
          <w:szCs w:val="18"/>
          <w:lang w:val="en-GB" w:eastAsia="en-GB"/>
        </w:rPr>
      </w:pPr>
      <w:r w:rsidRPr="00387849">
        <w:rPr>
          <w:rFonts w:eastAsia="Arial" w:cs="Arial"/>
          <w:bCs/>
          <w:i/>
          <w:iCs/>
          <w:color w:val="000000"/>
          <w:sz w:val="18"/>
          <w:szCs w:val="18"/>
          <w:lang w:val="en-US" w:eastAsia="en-GB"/>
        </w:rPr>
        <w:t>b)</w:t>
      </w:r>
      <w:r w:rsidRPr="00387849">
        <w:rPr>
          <w:rFonts w:eastAsia="Arial" w:cs="Arial"/>
          <w:bCs/>
          <w:i/>
          <w:iCs/>
          <w:color w:val="000000"/>
          <w:sz w:val="18"/>
          <w:szCs w:val="18"/>
          <w:lang w:val="en-GB" w:eastAsia="en-GB"/>
        </w:rPr>
        <w:tab/>
        <w:t>Financial instruments in level</w:t>
      </w:r>
      <w:r w:rsidRPr="00387849">
        <w:rPr>
          <w:rFonts w:eastAsia="Arial" w:cs="Arial"/>
          <w:bCs/>
          <w:i/>
          <w:iCs/>
          <w:color w:val="000000"/>
          <w:sz w:val="18"/>
          <w:szCs w:val="18"/>
          <w:cs/>
          <w:lang w:val="en-GB" w:eastAsia="en-GB"/>
        </w:rPr>
        <w:t xml:space="preserve"> </w:t>
      </w:r>
      <w:r w:rsidRPr="00387849">
        <w:rPr>
          <w:rFonts w:eastAsia="Arial" w:cs="Arial"/>
          <w:bCs/>
          <w:i/>
          <w:iCs/>
          <w:color w:val="000000"/>
          <w:sz w:val="18"/>
          <w:szCs w:val="18"/>
          <w:lang w:val="en-GB" w:eastAsia="en-GB"/>
        </w:rPr>
        <w:t>3</w:t>
      </w:r>
    </w:p>
    <w:p w14:paraId="49A30418" w14:textId="77777777" w:rsidR="00D82B13" w:rsidRPr="00387849" w:rsidRDefault="00D82B13" w:rsidP="00D82B13">
      <w:pPr>
        <w:ind w:left="540"/>
        <w:jc w:val="both"/>
        <w:rPr>
          <w:rFonts w:eastAsia="Arial" w:cs="Arial"/>
          <w:color w:val="000000"/>
          <w:sz w:val="18"/>
          <w:szCs w:val="18"/>
          <w:lang w:val="en-GB" w:eastAsia="en-GB"/>
        </w:rPr>
      </w:pPr>
    </w:p>
    <w:p w14:paraId="0DE0DC5F" w14:textId="77777777" w:rsidR="00D82B13" w:rsidRPr="00387849" w:rsidRDefault="00D82B13" w:rsidP="00D82B13">
      <w:pPr>
        <w:ind w:left="540"/>
        <w:jc w:val="both"/>
        <w:rPr>
          <w:rFonts w:eastAsia="Arial" w:cs="Arial"/>
          <w:color w:val="000000"/>
          <w:spacing w:val="-4"/>
          <w:sz w:val="18"/>
          <w:szCs w:val="18"/>
          <w:lang w:val="en-GB" w:eastAsia="en-GB"/>
        </w:rPr>
      </w:pPr>
      <w:r w:rsidRPr="00387849">
        <w:rPr>
          <w:rFonts w:eastAsia="Arial" w:cs="Arial"/>
          <w:color w:val="000000"/>
          <w:spacing w:val="-4"/>
          <w:sz w:val="18"/>
          <w:szCs w:val="18"/>
          <w:lang w:val="en-GB" w:eastAsia="en-GB"/>
        </w:rPr>
        <w:t>If one or more of the significant inputs is not based on observable market data, the instrument is included in Level 3.</w:t>
      </w:r>
    </w:p>
    <w:p w14:paraId="0672DF37" w14:textId="77777777" w:rsidR="00D82B13" w:rsidRPr="00387849" w:rsidRDefault="00D82B13" w:rsidP="00D82B13">
      <w:pPr>
        <w:ind w:left="540"/>
        <w:jc w:val="both"/>
        <w:rPr>
          <w:rFonts w:eastAsia="Arial" w:cs="Arial"/>
          <w:color w:val="000000"/>
          <w:sz w:val="18"/>
          <w:szCs w:val="18"/>
          <w:lang w:val="en-GB" w:eastAsia="en-GB"/>
        </w:rPr>
      </w:pPr>
    </w:p>
    <w:p w14:paraId="7FE9E504" w14:textId="25D06D0E" w:rsidR="00D82B13" w:rsidRPr="00387849" w:rsidRDefault="00D82B13" w:rsidP="00D82B13">
      <w:pPr>
        <w:ind w:left="540"/>
        <w:jc w:val="both"/>
        <w:rPr>
          <w:rFonts w:eastAsia="Arial" w:cs="Arial"/>
          <w:color w:val="000000"/>
          <w:sz w:val="18"/>
          <w:szCs w:val="18"/>
          <w:lang w:val="en-GB" w:eastAsia="en-GB"/>
        </w:rPr>
      </w:pPr>
      <w:r w:rsidRPr="00387849">
        <w:rPr>
          <w:rFonts w:eastAsia="Arial" w:cs="Arial"/>
          <w:color w:val="000000"/>
          <w:spacing w:val="-4"/>
          <w:sz w:val="18"/>
          <w:szCs w:val="18"/>
          <w:lang w:val="en-GB" w:eastAsia="en-GB"/>
        </w:rPr>
        <w:t>The fair value of loan to customer and accrued income receivable is the carrying amount. The majority of outstanding</w:t>
      </w:r>
      <w:r w:rsidRPr="00387849">
        <w:rPr>
          <w:rFonts w:eastAsia="Arial" w:cs="Arial"/>
          <w:color w:val="000000"/>
          <w:sz w:val="18"/>
          <w:szCs w:val="18"/>
          <w:lang w:val="en-GB" w:eastAsia="en-GB"/>
        </w:rPr>
        <w:t xml:space="preserve"> receivables are fixed rate which management assesses that the effective interest rate of the outstanding receivables is similar to the market effective interest rate. The fair value of other </w:t>
      </w:r>
      <w:r w:rsidR="00263904" w:rsidRPr="00387849">
        <w:rPr>
          <w:rFonts w:eastAsia="Arial" w:cs="Arial"/>
          <w:color w:val="000000"/>
          <w:sz w:val="18"/>
          <w:szCs w:val="18"/>
          <w:lang w:val="en-GB" w:eastAsia="en-GB"/>
        </w:rPr>
        <w:t xml:space="preserve">current </w:t>
      </w:r>
      <w:r w:rsidRPr="00387849">
        <w:rPr>
          <w:rFonts w:eastAsia="Arial" w:cs="Arial"/>
          <w:color w:val="000000"/>
          <w:sz w:val="18"/>
          <w:szCs w:val="18"/>
          <w:lang w:val="en-GB" w:eastAsia="en-GB"/>
        </w:rPr>
        <w:t xml:space="preserve">receivables, and trade and other </w:t>
      </w:r>
      <w:r w:rsidR="00263904" w:rsidRPr="00387849">
        <w:rPr>
          <w:rFonts w:eastAsia="Arial" w:cs="Arial"/>
          <w:color w:val="000000"/>
          <w:sz w:val="18"/>
          <w:szCs w:val="18"/>
          <w:lang w:val="en-GB" w:eastAsia="en-GB"/>
        </w:rPr>
        <w:t xml:space="preserve">current </w:t>
      </w:r>
      <w:r w:rsidRPr="00387849">
        <w:rPr>
          <w:rFonts w:eastAsia="Arial" w:cs="Arial"/>
          <w:color w:val="000000"/>
          <w:sz w:val="18"/>
          <w:szCs w:val="18"/>
          <w:lang w:val="en-GB" w:eastAsia="en-GB"/>
        </w:rPr>
        <w:t xml:space="preserve">payables </w:t>
      </w:r>
      <w:r w:rsidR="00263904" w:rsidRPr="00387849">
        <w:rPr>
          <w:rFonts w:eastAsia="Arial" w:cs="Arial"/>
          <w:color w:val="000000"/>
          <w:sz w:val="18"/>
          <w:szCs w:val="18"/>
          <w:lang w:val="en-GB" w:eastAsia="en-GB"/>
        </w:rPr>
        <w:t>are</w:t>
      </w:r>
      <w:r w:rsidRPr="00387849">
        <w:rPr>
          <w:rFonts w:eastAsia="Arial" w:cs="Arial"/>
          <w:color w:val="000000"/>
          <w:sz w:val="18"/>
          <w:szCs w:val="18"/>
          <w:lang w:val="en-GB" w:eastAsia="en-GB"/>
        </w:rPr>
        <w:t xml:space="preserve"> the carrying amount at the statement of financial position. Management believes that the fair value does not significantly differ from book value because they are short-term.</w:t>
      </w:r>
    </w:p>
    <w:p w14:paraId="5BA34B5D" w14:textId="55EB7689" w:rsidR="00123D26" w:rsidRPr="00387849" w:rsidRDefault="00123D26" w:rsidP="00D82B13">
      <w:pPr>
        <w:jc w:val="both"/>
        <w:rPr>
          <w:rFonts w:cs="Arial"/>
          <w:color w:val="000000"/>
          <w:spacing w:val="-2"/>
          <w:sz w:val="18"/>
          <w:szCs w:val="18"/>
          <w:lang w:val="en-GB"/>
        </w:rPr>
      </w:pPr>
    </w:p>
    <w:p w14:paraId="25C8ECF9" w14:textId="728D7AAF" w:rsidR="00B94123" w:rsidRPr="00387849" w:rsidRDefault="00B94123" w:rsidP="00D82B13">
      <w:pPr>
        <w:jc w:val="both"/>
        <w:rPr>
          <w:rFonts w:cs="Arial"/>
          <w:i/>
          <w:iCs/>
          <w:color w:val="000000"/>
          <w:spacing w:val="-2"/>
          <w:sz w:val="18"/>
          <w:szCs w:val="18"/>
          <w:lang w:val="en-GB"/>
        </w:rPr>
      </w:pPr>
      <w:r w:rsidRPr="00387849">
        <w:rPr>
          <w:rFonts w:cs="Arial"/>
          <w:i/>
          <w:iCs/>
          <w:color w:val="000000"/>
          <w:spacing w:val="-2"/>
          <w:sz w:val="18"/>
          <w:szCs w:val="18"/>
          <w:lang w:val="en-GB"/>
        </w:rPr>
        <w:t>Transfer between fair value hierarchy</w:t>
      </w:r>
    </w:p>
    <w:p w14:paraId="4230963B" w14:textId="77777777" w:rsidR="00B94123" w:rsidRPr="00387849" w:rsidRDefault="00B94123" w:rsidP="00D82B13">
      <w:pPr>
        <w:jc w:val="both"/>
        <w:rPr>
          <w:rFonts w:cs="Arial"/>
          <w:color w:val="000000"/>
          <w:spacing w:val="-2"/>
          <w:sz w:val="18"/>
          <w:szCs w:val="18"/>
          <w:lang w:val="en-GB"/>
        </w:rPr>
      </w:pPr>
    </w:p>
    <w:p w14:paraId="228F221A" w14:textId="77777777" w:rsidR="00F708DA" w:rsidRPr="00387849" w:rsidRDefault="00F708DA" w:rsidP="00F708DA">
      <w:pPr>
        <w:suppressAutoHyphens/>
        <w:jc w:val="both"/>
        <w:rPr>
          <w:rFonts w:cs="Arial"/>
          <w:color w:val="000000"/>
          <w:sz w:val="18"/>
          <w:szCs w:val="18"/>
          <w:lang w:val="en-GB"/>
        </w:rPr>
      </w:pPr>
      <w:r w:rsidRPr="00387849">
        <w:rPr>
          <w:rFonts w:cs="Arial"/>
          <w:color w:val="000000"/>
          <w:sz w:val="18"/>
          <w:szCs w:val="18"/>
          <w:lang w:val="en-GB"/>
        </w:rPr>
        <w:t>There were no transfers between levels 1 and 2 during the year and no change in valuation method during the year.</w:t>
      </w:r>
    </w:p>
    <w:p w14:paraId="681C07D3" w14:textId="77777777" w:rsidR="00F708DA" w:rsidRPr="00387849" w:rsidRDefault="00F708DA" w:rsidP="005D1B47">
      <w:pPr>
        <w:suppressAutoHyphens/>
        <w:jc w:val="both"/>
        <w:rPr>
          <w:rFonts w:cs="Arial"/>
          <w:color w:val="000000"/>
          <w:spacing w:val="-2"/>
          <w:sz w:val="18"/>
          <w:szCs w:val="18"/>
          <w:lang w:val="en-GB"/>
        </w:rPr>
      </w:pPr>
    </w:p>
    <w:p w14:paraId="3EEFEBAB" w14:textId="296F80C4" w:rsidR="00F708DA" w:rsidRPr="00387849" w:rsidRDefault="00F708DA" w:rsidP="00D82B13">
      <w:pPr>
        <w:rPr>
          <w:rFonts w:cs="Arial"/>
          <w:b/>
          <w:bCs/>
          <w:color w:val="000000"/>
          <w:sz w:val="18"/>
          <w:szCs w:val="18"/>
          <w:cs/>
          <w:lang w:val="en-GB"/>
        </w:rPr>
      </w:pPr>
    </w:p>
    <w:tbl>
      <w:tblPr>
        <w:tblW w:w="9461" w:type="dxa"/>
        <w:tblInd w:w="108" w:type="dxa"/>
        <w:tblLook w:val="04A0" w:firstRow="1" w:lastRow="0" w:firstColumn="1" w:lastColumn="0" w:noHBand="0" w:noVBand="1"/>
      </w:tblPr>
      <w:tblGrid>
        <w:gridCol w:w="9461"/>
      </w:tblGrid>
      <w:tr w:rsidR="00A76C73" w:rsidRPr="00387849" w14:paraId="0AAD4D53" w14:textId="77777777" w:rsidTr="005D1B47">
        <w:trPr>
          <w:trHeight w:val="386"/>
        </w:trPr>
        <w:tc>
          <w:tcPr>
            <w:tcW w:w="9461" w:type="dxa"/>
            <w:shd w:val="clear" w:color="auto" w:fill="auto"/>
            <w:vAlign w:val="center"/>
          </w:tcPr>
          <w:p w14:paraId="1530C2C9" w14:textId="2DE44D4F" w:rsidR="00F708DA" w:rsidRPr="00387849" w:rsidRDefault="00F708DA" w:rsidP="005D1B47">
            <w:pPr>
              <w:ind w:left="528" w:hanging="641"/>
              <w:rPr>
                <w:rFonts w:cs="Arial"/>
                <w:b/>
                <w:bCs/>
                <w:color w:val="000000"/>
                <w:sz w:val="18"/>
                <w:szCs w:val="18"/>
                <w:cs/>
              </w:rPr>
            </w:pPr>
            <w:r w:rsidRPr="00387849">
              <w:rPr>
                <w:rFonts w:cs="Arial"/>
                <w:b/>
                <w:bCs/>
                <w:color w:val="000000"/>
                <w:sz w:val="18"/>
                <w:szCs w:val="18"/>
                <w:lang w:val="en-GB"/>
              </w:rPr>
              <w:t>3</w:t>
            </w:r>
            <w:r w:rsidR="00D13E1A" w:rsidRPr="00387849">
              <w:rPr>
                <w:rFonts w:cs="Arial"/>
                <w:b/>
                <w:bCs/>
                <w:color w:val="000000"/>
                <w:sz w:val="18"/>
                <w:szCs w:val="18"/>
                <w:lang w:val="en-GB"/>
              </w:rPr>
              <w:t>4</w:t>
            </w:r>
            <w:r w:rsidRPr="00387849">
              <w:rPr>
                <w:rFonts w:cs="Arial"/>
                <w:b/>
                <w:bCs/>
                <w:color w:val="000000"/>
                <w:sz w:val="18"/>
                <w:szCs w:val="18"/>
                <w:lang w:val="en-GB"/>
              </w:rPr>
              <w:tab/>
              <w:t>Commitment</w:t>
            </w:r>
          </w:p>
        </w:tc>
      </w:tr>
    </w:tbl>
    <w:p w14:paraId="357C1463" w14:textId="77777777" w:rsidR="00F708DA" w:rsidRPr="00387849" w:rsidRDefault="00F708DA" w:rsidP="00F708DA">
      <w:pPr>
        <w:ind w:left="540" w:hanging="540"/>
        <w:rPr>
          <w:rFonts w:cs="Arial"/>
          <w:b/>
          <w:bCs/>
          <w:color w:val="000000"/>
          <w:sz w:val="18"/>
          <w:szCs w:val="18"/>
          <w:lang w:val="en-GB"/>
        </w:rPr>
      </w:pPr>
    </w:p>
    <w:p w14:paraId="11E01C85" w14:textId="02AFE1D1" w:rsidR="00F708DA" w:rsidRPr="00387849" w:rsidRDefault="00F708DA" w:rsidP="005D1B47">
      <w:pPr>
        <w:adjustRightInd w:val="0"/>
        <w:jc w:val="both"/>
        <w:rPr>
          <w:rFonts w:cs="Arial"/>
          <w:color w:val="000000"/>
          <w:sz w:val="18"/>
          <w:szCs w:val="18"/>
          <w:lang w:val="en-GB"/>
        </w:rPr>
      </w:pPr>
      <w:r w:rsidRPr="00387849">
        <w:rPr>
          <w:rFonts w:cs="Arial"/>
          <w:color w:val="000000"/>
          <w:spacing w:val="-6"/>
          <w:sz w:val="18"/>
          <w:szCs w:val="18"/>
          <w:lang w:val="en-GB"/>
        </w:rPr>
        <w:t xml:space="preserve">Capital expenditure </w:t>
      </w:r>
      <w:r w:rsidR="00A706DA" w:rsidRPr="00387849">
        <w:rPr>
          <w:rFonts w:cs="Arial"/>
          <w:color w:val="000000"/>
          <w:spacing w:val="-6"/>
          <w:sz w:val="18"/>
          <w:szCs w:val="18"/>
          <w:lang w:val="en-GB"/>
        </w:rPr>
        <w:t>and</w:t>
      </w:r>
      <w:r w:rsidR="00E24108" w:rsidRPr="00387849">
        <w:rPr>
          <w:rFonts w:cs="Arial"/>
          <w:color w:val="000000"/>
          <w:spacing w:val="-6"/>
          <w:sz w:val="18"/>
          <w:szCs w:val="18"/>
          <w:lang w:val="en-US"/>
        </w:rPr>
        <w:t xml:space="preserve"> e</w:t>
      </w:r>
      <w:r w:rsidR="00A706DA" w:rsidRPr="00387849">
        <w:rPr>
          <w:rFonts w:cs="Arial"/>
          <w:color w:val="000000"/>
          <w:spacing w:val="-6"/>
          <w:sz w:val="18"/>
          <w:szCs w:val="18"/>
          <w:lang w:val="en-US"/>
        </w:rPr>
        <w:t>xpense</w:t>
      </w:r>
      <w:r w:rsidR="00A706DA" w:rsidRPr="00387849">
        <w:rPr>
          <w:rFonts w:cs="Arial"/>
          <w:color w:val="000000"/>
          <w:spacing w:val="-6"/>
          <w:sz w:val="18"/>
          <w:szCs w:val="18"/>
          <w:cs/>
          <w:lang w:val="en-US"/>
        </w:rPr>
        <w:t xml:space="preserve"> </w:t>
      </w:r>
      <w:r w:rsidR="00A706DA" w:rsidRPr="00387849">
        <w:rPr>
          <w:rFonts w:cs="Arial"/>
          <w:color w:val="000000"/>
          <w:spacing w:val="-6"/>
          <w:sz w:val="18"/>
          <w:szCs w:val="18"/>
          <w:lang w:val="en-US"/>
        </w:rPr>
        <w:t>relating</w:t>
      </w:r>
      <w:r w:rsidR="00A706DA" w:rsidRPr="00387849">
        <w:rPr>
          <w:rFonts w:cs="Arial"/>
          <w:color w:val="000000"/>
          <w:spacing w:val="-6"/>
          <w:sz w:val="18"/>
          <w:szCs w:val="18"/>
          <w:cs/>
          <w:lang w:val="en-US"/>
        </w:rPr>
        <w:t xml:space="preserve"> </w:t>
      </w:r>
      <w:r w:rsidR="00A706DA" w:rsidRPr="00387849">
        <w:rPr>
          <w:rFonts w:cs="Arial"/>
          <w:color w:val="000000"/>
          <w:spacing w:val="-6"/>
          <w:sz w:val="18"/>
          <w:szCs w:val="18"/>
          <w:lang w:val="en-US"/>
        </w:rPr>
        <w:t>to</w:t>
      </w:r>
      <w:r w:rsidR="00A706DA" w:rsidRPr="00387849">
        <w:rPr>
          <w:rFonts w:cs="Arial"/>
          <w:color w:val="000000"/>
          <w:spacing w:val="-6"/>
          <w:sz w:val="18"/>
          <w:szCs w:val="18"/>
          <w:cs/>
          <w:lang w:val="en-US"/>
        </w:rPr>
        <w:t xml:space="preserve"> </w:t>
      </w:r>
      <w:r w:rsidR="00A706DA" w:rsidRPr="00387849">
        <w:rPr>
          <w:rFonts w:cs="Arial"/>
          <w:color w:val="000000"/>
          <w:spacing w:val="-6"/>
          <w:sz w:val="18"/>
          <w:szCs w:val="18"/>
          <w:lang w:val="en-US"/>
        </w:rPr>
        <w:t>leases</w:t>
      </w:r>
      <w:r w:rsidR="00A706DA" w:rsidRPr="00387849">
        <w:rPr>
          <w:rFonts w:cs="Arial"/>
          <w:color w:val="000000"/>
          <w:spacing w:val="-6"/>
          <w:sz w:val="18"/>
          <w:szCs w:val="18"/>
          <w:cs/>
          <w:lang w:val="en-US"/>
        </w:rPr>
        <w:t xml:space="preserve"> </w:t>
      </w:r>
      <w:r w:rsidR="00A706DA" w:rsidRPr="00387849">
        <w:rPr>
          <w:rFonts w:cs="Arial"/>
          <w:color w:val="000000"/>
          <w:spacing w:val="-6"/>
          <w:sz w:val="18"/>
          <w:szCs w:val="18"/>
          <w:lang w:val="en-US"/>
        </w:rPr>
        <w:t>of</w:t>
      </w:r>
      <w:r w:rsidR="00A706DA" w:rsidRPr="00387849">
        <w:rPr>
          <w:rFonts w:cs="Arial"/>
          <w:color w:val="000000"/>
          <w:spacing w:val="-6"/>
          <w:sz w:val="18"/>
          <w:szCs w:val="18"/>
          <w:cs/>
          <w:lang w:val="en-US"/>
        </w:rPr>
        <w:t xml:space="preserve"> </w:t>
      </w:r>
      <w:r w:rsidR="00A706DA" w:rsidRPr="00387849">
        <w:rPr>
          <w:rFonts w:cs="Arial"/>
          <w:color w:val="000000"/>
          <w:spacing w:val="-6"/>
          <w:sz w:val="18"/>
          <w:szCs w:val="18"/>
          <w:lang w:val="en-US"/>
        </w:rPr>
        <w:t>low-value</w:t>
      </w:r>
      <w:r w:rsidR="00A706DA" w:rsidRPr="00387849">
        <w:rPr>
          <w:rFonts w:cs="Arial"/>
          <w:color w:val="000000"/>
          <w:spacing w:val="-6"/>
          <w:sz w:val="18"/>
          <w:szCs w:val="18"/>
          <w:cs/>
          <w:lang w:val="en-US"/>
        </w:rPr>
        <w:t xml:space="preserve"> </w:t>
      </w:r>
      <w:r w:rsidR="00A706DA" w:rsidRPr="00387849">
        <w:rPr>
          <w:rFonts w:cs="Arial"/>
          <w:color w:val="000000"/>
          <w:spacing w:val="-6"/>
          <w:sz w:val="18"/>
          <w:szCs w:val="18"/>
          <w:lang w:val="en-US"/>
        </w:rPr>
        <w:t>assets</w:t>
      </w:r>
      <w:r w:rsidR="00A706DA" w:rsidRPr="00387849">
        <w:rPr>
          <w:rFonts w:cs="Arial"/>
          <w:color w:val="000000"/>
          <w:spacing w:val="-6"/>
          <w:sz w:val="18"/>
          <w:szCs w:val="18"/>
          <w:lang w:val="en-GB"/>
        </w:rPr>
        <w:t xml:space="preserve"> </w:t>
      </w:r>
      <w:r w:rsidRPr="00387849">
        <w:rPr>
          <w:rFonts w:cs="Arial"/>
          <w:color w:val="000000"/>
          <w:spacing w:val="-6"/>
          <w:sz w:val="18"/>
          <w:szCs w:val="18"/>
          <w:lang w:val="en-GB"/>
        </w:rPr>
        <w:t>contracted as at the statement of financial position date but not recognised</w:t>
      </w:r>
      <w:r w:rsidRPr="00387849">
        <w:rPr>
          <w:rFonts w:cs="Arial"/>
          <w:color w:val="000000"/>
          <w:sz w:val="18"/>
          <w:szCs w:val="18"/>
          <w:lang w:val="en-GB"/>
        </w:rPr>
        <w:t xml:space="preserve"> as liabilities</w:t>
      </w:r>
      <w:r w:rsidR="00CD0B03" w:rsidRPr="00387849">
        <w:rPr>
          <w:rFonts w:cs="Arial"/>
          <w:color w:val="000000"/>
          <w:sz w:val="18"/>
          <w:szCs w:val="18"/>
          <w:lang w:val="en-GB"/>
        </w:rPr>
        <w:t xml:space="preserve"> in the financial statements</w:t>
      </w:r>
      <w:r w:rsidRPr="00387849">
        <w:rPr>
          <w:rFonts w:cs="Arial"/>
          <w:color w:val="000000"/>
          <w:sz w:val="18"/>
          <w:szCs w:val="18"/>
          <w:lang w:val="en-GB"/>
        </w:rPr>
        <w:t xml:space="preserve"> </w:t>
      </w:r>
      <w:r w:rsidR="00E24108" w:rsidRPr="00387849">
        <w:rPr>
          <w:rFonts w:cs="Arial"/>
          <w:color w:val="000000"/>
          <w:sz w:val="18"/>
          <w:szCs w:val="18"/>
          <w:lang w:val="en-GB"/>
        </w:rPr>
        <w:t>are</w:t>
      </w:r>
      <w:r w:rsidRPr="00387849">
        <w:rPr>
          <w:rFonts w:cs="Arial"/>
          <w:color w:val="000000"/>
          <w:sz w:val="18"/>
          <w:szCs w:val="18"/>
          <w:lang w:val="en-GB"/>
        </w:rPr>
        <w:t xml:space="preserve"> as follows:</w:t>
      </w:r>
    </w:p>
    <w:p w14:paraId="5DB2CA6B" w14:textId="77777777" w:rsidR="004D10F7" w:rsidRPr="00387849" w:rsidRDefault="004D10F7" w:rsidP="005D1B47">
      <w:pPr>
        <w:adjustRightInd w:val="0"/>
        <w:jc w:val="both"/>
        <w:rPr>
          <w:rFonts w:cs="Arial"/>
          <w:color w:val="000000"/>
          <w:sz w:val="18"/>
          <w:szCs w:val="18"/>
          <w:lang w:val="en-GB"/>
        </w:rPr>
      </w:pPr>
    </w:p>
    <w:tbl>
      <w:tblPr>
        <w:tblW w:w="9459" w:type="dxa"/>
        <w:tblInd w:w="117" w:type="dxa"/>
        <w:tblLayout w:type="fixed"/>
        <w:tblLook w:val="0000" w:firstRow="0" w:lastRow="0" w:firstColumn="0" w:lastColumn="0" w:noHBand="0" w:noVBand="0"/>
      </w:tblPr>
      <w:tblGrid>
        <w:gridCol w:w="6291"/>
        <w:gridCol w:w="1584"/>
        <w:gridCol w:w="1584"/>
      </w:tblGrid>
      <w:tr w:rsidR="008F16AB" w:rsidRPr="00387849" w14:paraId="0CB522D4" w14:textId="77777777" w:rsidTr="008F16AB">
        <w:trPr>
          <w:trHeight w:val="20"/>
        </w:trPr>
        <w:tc>
          <w:tcPr>
            <w:tcW w:w="6291" w:type="dxa"/>
            <w:shd w:val="clear" w:color="auto" w:fill="auto"/>
            <w:vAlign w:val="bottom"/>
          </w:tcPr>
          <w:p w14:paraId="2F0C5C3D" w14:textId="77777777" w:rsidR="00F708DA" w:rsidRPr="00387849" w:rsidRDefault="00F708DA" w:rsidP="00AA138D">
            <w:pPr>
              <w:ind w:left="-108"/>
              <w:rPr>
                <w:rFonts w:eastAsia="MS Mincho" w:cs="Arial"/>
                <w:b/>
                <w:bCs/>
                <w:color w:val="000000"/>
                <w:sz w:val="18"/>
                <w:szCs w:val="18"/>
                <w:cs/>
              </w:rPr>
            </w:pPr>
          </w:p>
        </w:tc>
        <w:tc>
          <w:tcPr>
            <w:tcW w:w="1584" w:type="dxa"/>
            <w:shd w:val="clear" w:color="auto" w:fill="auto"/>
            <w:vAlign w:val="bottom"/>
          </w:tcPr>
          <w:p w14:paraId="083B632F" w14:textId="77777777" w:rsidR="00F708DA" w:rsidRPr="00387849" w:rsidRDefault="0078579F" w:rsidP="00AA138D">
            <w:pPr>
              <w:ind w:right="-72"/>
              <w:jc w:val="right"/>
              <w:rPr>
                <w:rFonts w:eastAsia="MS Mincho" w:cs="Arial"/>
                <w:b/>
                <w:bCs/>
                <w:color w:val="000000"/>
                <w:sz w:val="18"/>
                <w:szCs w:val="18"/>
                <w:cs/>
              </w:rPr>
            </w:pPr>
            <w:r w:rsidRPr="00387849">
              <w:rPr>
                <w:rFonts w:eastAsia="MS Mincho" w:cs="Arial"/>
                <w:b/>
                <w:bCs/>
                <w:color w:val="000000"/>
                <w:sz w:val="18"/>
                <w:szCs w:val="18"/>
                <w:lang w:val="en-GB"/>
              </w:rPr>
              <w:t>2024</w:t>
            </w:r>
          </w:p>
        </w:tc>
        <w:tc>
          <w:tcPr>
            <w:tcW w:w="1584" w:type="dxa"/>
            <w:shd w:val="clear" w:color="auto" w:fill="auto"/>
            <w:vAlign w:val="bottom"/>
          </w:tcPr>
          <w:p w14:paraId="6958BF70" w14:textId="77777777" w:rsidR="00F708DA" w:rsidRPr="00387849" w:rsidRDefault="00F633CD" w:rsidP="00AA138D">
            <w:pPr>
              <w:ind w:right="-72"/>
              <w:jc w:val="right"/>
              <w:rPr>
                <w:rFonts w:eastAsia="MS Mincho" w:cs="Arial"/>
                <w:b/>
                <w:bCs/>
                <w:color w:val="000000"/>
                <w:sz w:val="18"/>
                <w:szCs w:val="18"/>
                <w:cs/>
              </w:rPr>
            </w:pPr>
            <w:r w:rsidRPr="00387849">
              <w:rPr>
                <w:rFonts w:eastAsia="MS Mincho" w:cs="Arial"/>
                <w:b/>
                <w:bCs/>
                <w:color w:val="000000"/>
                <w:sz w:val="18"/>
                <w:szCs w:val="18"/>
                <w:lang w:val="en-GB"/>
              </w:rPr>
              <w:t>2023</w:t>
            </w:r>
          </w:p>
        </w:tc>
      </w:tr>
      <w:tr w:rsidR="00A76C73" w:rsidRPr="00387849" w14:paraId="11601431" w14:textId="77777777" w:rsidTr="005D1B47">
        <w:trPr>
          <w:trHeight w:val="20"/>
        </w:trPr>
        <w:tc>
          <w:tcPr>
            <w:tcW w:w="6291" w:type="dxa"/>
            <w:shd w:val="clear" w:color="auto" w:fill="auto"/>
            <w:vAlign w:val="bottom"/>
          </w:tcPr>
          <w:p w14:paraId="1C05CB27" w14:textId="77777777" w:rsidR="00F708DA" w:rsidRPr="00387849" w:rsidRDefault="00F708DA" w:rsidP="00AA138D">
            <w:pPr>
              <w:ind w:left="-108"/>
              <w:rPr>
                <w:rFonts w:eastAsia="MS Mincho" w:cs="Arial"/>
                <w:b/>
                <w:bCs/>
                <w:color w:val="000000"/>
                <w:sz w:val="18"/>
                <w:szCs w:val="18"/>
                <w:cs/>
              </w:rPr>
            </w:pPr>
          </w:p>
        </w:tc>
        <w:tc>
          <w:tcPr>
            <w:tcW w:w="1584" w:type="dxa"/>
            <w:tcBorders>
              <w:bottom w:val="single" w:sz="4" w:space="0" w:color="auto"/>
            </w:tcBorders>
            <w:shd w:val="clear" w:color="auto" w:fill="auto"/>
            <w:vAlign w:val="bottom"/>
          </w:tcPr>
          <w:p w14:paraId="254F4A1F" w14:textId="77777777" w:rsidR="00F708DA" w:rsidRPr="00387849" w:rsidRDefault="00F708DA" w:rsidP="00AA138D">
            <w:pPr>
              <w:ind w:right="-72"/>
              <w:jc w:val="right"/>
              <w:rPr>
                <w:rFonts w:eastAsia="MS Mincho" w:cs="Arial"/>
                <w:b/>
                <w:bCs/>
                <w:color w:val="000000"/>
                <w:sz w:val="18"/>
                <w:szCs w:val="18"/>
                <w:cs/>
              </w:rPr>
            </w:pPr>
            <w:r w:rsidRPr="00387849">
              <w:rPr>
                <w:rFonts w:eastAsia="MS Mincho" w:cs="Arial"/>
                <w:b/>
                <w:bCs/>
                <w:color w:val="000000"/>
                <w:sz w:val="18"/>
                <w:szCs w:val="18"/>
                <w:lang w:val="en-US"/>
              </w:rPr>
              <w:t>Baht</w:t>
            </w:r>
          </w:p>
        </w:tc>
        <w:tc>
          <w:tcPr>
            <w:tcW w:w="1584" w:type="dxa"/>
            <w:tcBorders>
              <w:bottom w:val="single" w:sz="4" w:space="0" w:color="auto"/>
            </w:tcBorders>
            <w:shd w:val="clear" w:color="auto" w:fill="auto"/>
            <w:vAlign w:val="bottom"/>
          </w:tcPr>
          <w:p w14:paraId="6DDB4E84" w14:textId="77777777" w:rsidR="00F708DA" w:rsidRPr="00387849" w:rsidRDefault="00F708DA" w:rsidP="00AA138D">
            <w:pPr>
              <w:ind w:right="-72"/>
              <w:jc w:val="right"/>
              <w:rPr>
                <w:rFonts w:eastAsia="MS Mincho" w:cs="Arial"/>
                <w:b/>
                <w:bCs/>
                <w:color w:val="000000"/>
                <w:sz w:val="18"/>
                <w:szCs w:val="18"/>
                <w:cs/>
              </w:rPr>
            </w:pPr>
            <w:r w:rsidRPr="00387849">
              <w:rPr>
                <w:rFonts w:eastAsia="MS Mincho" w:cs="Arial"/>
                <w:b/>
                <w:bCs/>
                <w:color w:val="000000"/>
                <w:sz w:val="18"/>
                <w:szCs w:val="18"/>
              </w:rPr>
              <w:t>Baht</w:t>
            </w:r>
          </w:p>
        </w:tc>
      </w:tr>
      <w:tr w:rsidR="00A76C73" w:rsidRPr="00387849" w14:paraId="29F7C1C3" w14:textId="77777777" w:rsidTr="00B1766D">
        <w:trPr>
          <w:trHeight w:val="20"/>
        </w:trPr>
        <w:tc>
          <w:tcPr>
            <w:tcW w:w="6291" w:type="dxa"/>
            <w:shd w:val="clear" w:color="auto" w:fill="auto"/>
          </w:tcPr>
          <w:p w14:paraId="2DF3678E" w14:textId="77777777" w:rsidR="00F708DA" w:rsidRPr="00387849" w:rsidRDefault="00F708DA" w:rsidP="00AA138D">
            <w:pPr>
              <w:ind w:left="-108"/>
              <w:rPr>
                <w:rFonts w:eastAsia="MS Mincho" w:cs="Arial"/>
                <w:color w:val="000000"/>
                <w:sz w:val="18"/>
                <w:szCs w:val="18"/>
                <w:cs/>
              </w:rPr>
            </w:pPr>
          </w:p>
        </w:tc>
        <w:tc>
          <w:tcPr>
            <w:tcW w:w="1584" w:type="dxa"/>
            <w:tcBorders>
              <w:top w:val="single" w:sz="4" w:space="0" w:color="auto"/>
            </w:tcBorders>
            <w:shd w:val="clear" w:color="auto" w:fill="auto"/>
          </w:tcPr>
          <w:p w14:paraId="6DD87E90" w14:textId="77777777" w:rsidR="00F708DA" w:rsidRPr="00387849" w:rsidRDefault="00F708DA" w:rsidP="00AA138D">
            <w:pPr>
              <w:ind w:right="-72"/>
              <w:jc w:val="right"/>
              <w:rPr>
                <w:rFonts w:eastAsia="MS Mincho" w:cs="Arial"/>
                <w:b/>
                <w:bCs/>
                <w:color w:val="000000"/>
                <w:sz w:val="18"/>
                <w:szCs w:val="18"/>
                <w:cs/>
              </w:rPr>
            </w:pPr>
          </w:p>
        </w:tc>
        <w:tc>
          <w:tcPr>
            <w:tcW w:w="1584" w:type="dxa"/>
            <w:tcBorders>
              <w:top w:val="single" w:sz="4" w:space="0" w:color="auto"/>
            </w:tcBorders>
            <w:shd w:val="clear" w:color="auto" w:fill="auto"/>
          </w:tcPr>
          <w:p w14:paraId="257C3B32" w14:textId="77777777" w:rsidR="00F708DA" w:rsidRPr="00387849" w:rsidRDefault="00F708DA" w:rsidP="00AA138D">
            <w:pPr>
              <w:ind w:right="-72"/>
              <w:jc w:val="right"/>
              <w:rPr>
                <w:rFonts w:eastAsia="MS Mincho" w:cs="Arial"/>
                <w:b/>
                <w:bCs/>
                <w:color w:val="000000"/>
                <w:sz w:val="18"/>
                <w:szCs w:val="18"/>
                <w:cs/>
              </w:rPr>
            </w:pPr>
          </w:p>
        </w:tc>
      </w:tr>
      <w:tr w:rsidR="00A13758" w:rsidRPr="00387849" w14:paraId="07B9EE35" w14:textId="77777777" w:rsidTr="00B1766D">
        <w:trPr>
          <w:trHeight w:val="20"/>
        </w:trPr>
        <w:tc>
          <w:tcPr>
            <w:tcW w:w="6291" w:type="dxa"/>
            <w:shd w:val="clear" w:color="auto" w:fill="auto"/>
          </w:tcPr>
          <w:p w14:paraId="659BA17A" w14:textId="5268AFF9" w:rsidR="001244E3" w:rsidRPr="00387849" w:rsidRDefault="00354CAF" w:rsidP="001244E3">
            <w:pPr>
              <w:ind w:left="-108"/>
              <w:rPr>
                <w:rFonts w:eastAsia="MS Mincho" w:cs="Arial"/>
                <w:color w:val="000000"/>
                <w:sz w:val="18"/>
                <w:szCs w:val="18"/>
                <w:cs/>
                <w:lang w:val="en-US"/>
              </w:rPr>
            </w:pPr>
            <w:r w:rsidRPr="00387849">
              <w:rPr>
                <w:rFonts w:cs="Arial"/>
                <w:color w:val="000000"/>
                <w:spacing w:val="-6"/>
                <w:sz w:val="18"/>
                <w:szCs w:val="18"/>
                <w:lang w:val="en-GB"/>
              </w:rPr>
              <w:t>Capital expenditure</w:t>
            </w:r>
          </w:p>
        </w:tc>
        <w:tc>
          <w:tcPr>
            <w:tcW w:w="1584" w:type="dxa"/>
            <w:tcBorders>
              <w:bottom w:val="single" w:sz="4" w:space="0" w:color="auto"/>
            </w:tcBorders>
            <w:shd w:val="clear" w:color="auto" w:fill="auto"/>
          </w:tcPr>
          <w:p w14:paraId="1E8EBC89" w14:textId="3C96066D" w:rsidR="001244E3" w:rsidRPr="00387849" w:rsidRDefault="001244E3" w:rsidP="001244E3">
            <w:pPr>
              <w:ind w:right="-72"/>
              <w:jc w:val="right"/>
              <w:rPr>
                <w:rFonts w:cs="Arial"/>
                <w:color w:val="000000"/>
                <w:sz w:val="18"/>
                <w:szCs w:val="18"/>
                <w:lang w:val="en-US"/>
              </w:rPr>
            </w:pPr>
            <w:r w:rsidRPr="00387849">
              <w:rPr>
                <w:rFonts w:cs="Arial"/>
                <w:color w:val="000000"/>
                <w:sz w:val="18"/>
                <w:szCs w:val="18"/>
                <w:cs/>
                <w:lang w:val="en-US"/>
              </w:rPr>
              <w:t>987</w:t>
            </w:r>
            <w:r w:rsidRPr="00387849">
              <w:rPr>
                <w:rFonts w:cs="Arial"/>
                <w:color w:val="000000"/>
                <w:sz w:val="18"/>
                <w:szCs w:val="18"/>
                <w:lang w:val="en-US"/>
              </w:rPr>
              <w:t>,</w:t>
            </w:r>
            <w:r w:rsidRPr="00387849">
              <w:rPr>
                <w:rFonts w:cs="Arial"/>
                <w:color w:val="000000"/>
                <w:sz w:val="18"/>
                <w:szCs w:val="18"/>
                <w:cs/>
                <w:lang w:val="en-US"/>
              </w:rPr>
              <w:t>500</w:t>
            </w:r>
          </w:p>
        </w:tc>
        <w:tc>
          <w:tcPr>
            <w:tcW w:w="1584" w:type="dxa"/>
            <w:tcBorders>
              <w:bottom w:val="single" w:sz="4" w:space="0" w:color="auto"/>
            </w:tcBorders>
            <w:shd w:val="clear" w:color="auto" w:fill="auto"/>
          </w:tcPr>
          <w:p w14:paraId="64E386DE" w14:textId="0C54D244" w:rsidR="001244E3" w:rsidRPr="00387849" w:rsidRDefault="001244E3" w:rsidP="001244E3">
            <w:pPr>
              <w:ind w:right="-72"/>
              <w:jc w:val="right"/>
              <w:rPr>
                <w:rFonts w:cs="Arial"/>
                <w:color w:val="000000"/>
                <w:sz w:val="18"/>
                <w:szCs w:val="18"/>
                <w:lang w:val="en-US"/>
              </w:rPr>
            </w:pPr>
            <w:r w:rsidRPr="00387849">
              <w:rPr>
                <w:rFonts w:cs="Arial"/>
                <w:color w:val="000000"/>
                <w:sz w:val="18"/>
                <w:szCs w:val="18"/>
                <w:cs/>
                <w:lang w:val="en-US"/>
              </w:rPr>
              <w:t>3</w:t>
            </w:r>
            <w:r w:rsidRPr="00387849">
              <w:rPr>
                <w:rFonts w:cs="Arial"/>
                <w:color w:val="000000"/>
                <w:sz w:val="18"/>
                <w:szCs w:val="18"/>
                <w:lang w:val="en-US"/>
              </w:rPr>
              <w:t>,</w:t>
            </w:r>
            <w:r w:rsidRPr="00387849">
              <w:rPr>
                <w:rFonts w:cs="Arial"/>
                <w:color w:val="000000"/>
                <w:sz w:val="18"/>
                <w:szCs w:val="18"/>
                <w:cs/>
                <w:lang w:val="en-US"/>
              </w:rPr>
              <w:t>456</w:t>
            </w:r>
            <w:r w:rsidRPr="00387849">
              <w:rPr>
                <w:rFonts w:cs="Arial"/>
                <w:color w:val="000000"/>
                <w:sz w:val="18"/>
                <w:szCs w:val="18"/>
                <w:lang w:val="en-US"/>
              </w:rPr>
              <w:t>,</w:t>
            </w:r>
            <w:r w:rsidRPr="00387849">
              <w:rPr>
                <w:rFonts w:cs="Arial"/>
                <w:color w:val="000000"/>
                <w:sz w:val="18"/>
                <w:szCs w:val="18"/>
                <w:cs/>
                <w:lang w:val="en-US"/>
              </w:rPr>
              <w:t>250</w:t>
            </w:r>
          </w:p>
        </w:tc>
      </w:tr>
      <w:tr w:rsidR="00B1766D" w:rsidRPr="00387849" w14:paraId="708B7CC6" w14:textId="77777777" w:rsidTr="00B1766D">
        <w:trPr>
          <w:trHeight w:val="20"/>
        </w:trPr>
        <w:tc>
          <w:tcPr>
            <w:tcW w:w="6291" w:type="dxa"/>
            <w:shd w:val="clear" w:color="auto" w:fill="auto"/>
          </w:tcPr>
          <w:p w14:paraId="19B9DE09" w14:textId="77777777" w:rsidR="00B1766D" w:rsidRPr="00387849" w:rsidRDefault="00B1766D" w:rsidP="004E0F8A">
            <w:pPr>
              <w:ind w:left="-108"/>
              <w:rPr>
                <w:rFonts w:eastAsia="MS Mincho" w:cs="Arial"/>
                <w:color w:val="000000"/>
                <w:sz w:val="18"/>
                <w:szCs w:val="18"/>
                <w:lang w:val="en-US"/>
              </w:rPr>
            </w:pPr>
          </w:p>
        </w:tc>
        <w:tc>
          <w:tcPr>
            <w:tcW w:w="1584" w:type="dxa"/>
            <w:tcBorders>
              <w:top w:val="single" w:sz="4" w:space="0" w:color="auto"/>
            </w:tcBorders>
            <w:shd w:val="clear" w:color="auto" w:fill="auto"/>
          </w:tcPr>
          <w:p w14:paraId="0A87B4D9" w14:textId="77777777" w:rsidR="00B1766D" w:rsidRPr="00387849" w:rsidRDefault="00B1766D" w:rsidP="004E0F8A">
            <w:pPr>
              <w:ind w:right="-72"/>
              <w:jc w:val="right"/>
              <w:rPr>
                <w:rFonts w:cs="Arial"/>
                <w:color w:val="000000"/>
                <w:sz w:val="18"/>
                <w:szCs w:val="18"/>
                <w:cs/>
                <w:lang w:val="en-US"/>
              </w:rPr>
            </w:pPr>
          </w:p>
        </w:tc>
        <w:tc>
          <w:tcPr>
            <w:tcW w:w="1584" w:type="dxa"/>
            <w:tcBorders>
              <w:top w:val="single" w:sz="4" w:space="0" w:color="auto"/>
            </w:tcBorders>
            <w:shd w:val="clear" w:color="auto" w:fill="auto"/>
          </w:tcPr>
          <w:p w14:paraId="13319771" w14:textId="77777777" w:rsidR="00B1766D" w:rsidRPr="00387849" w:rsidRDefault="00B1766D" w:rsidP="004E0F8A">
            <w:pPr>
              <w:ind w:right="-72"/>
              <w:jc w:val="right"/>
              <w:rPr>
                <w:rFonts w:cs="Arial"/>
                <w:color w:val="000000"/>
                <w:sz w:val="18"/>
                <w:szCs w:val="18"/>
                <w:cs/>
                <w:lang w:val="en-US"/>
              </w:rPr>
            </w:pPr>
          </w:p>
        </w:tc>
      </w:tr>
      <w:tr w:rsidR="004E0F8A" w:rsidRPr="00387849" w14:paraId="15B4C596" w14:textId="77777777" w:rsidTr="00B1766D">
        <w:trPr>
          <w:trHeight w:val="20"/>
        </w:trPr>
        <w:tc>
          <w:tcPr>
            <w:tcW w:w="6291" w:type="dxa"/>
            <w:shd w:val="clear" w:color="auto" w:fill="auto"/>
          </w:tcPr>
          <w:p w14:paraId="77B704CA" w14:textId="77777777" w:rsidR="004E0F8A" w:rsidRPr="00387849" w:rsidRDefault="004E0F8A" w:rsidP="004E0F8A">
            <w:pPr>
              <w:ind w:left="-108"/>
              <w:rPr>
                <w:rFonts w:eastAsia="MS Mincho" w:cs="Arial"/>
                <w:color w:val="000000"/>
                <w:sz w:val="18"/>
                <w:szCs w:val="18"/>
                <w:cs/>
                <w:lang w:val="en-US"/>
              </w:rPr>
            </w:pPr>
            <w:r w:rsidRPr="00387849">
              <w:rPr>
                <w:rFonts w:eastAsia="MS Mincho" w:cs="Arial"/>
                <w:color w:val="000000"/>
                <w:sz w:val="18"/>
                <w:szCs w:val="18"/>
                <w:lang w:val="en-US"/>
              </w:rPr>
              <w:t>Total</w:t>
            </w:r>
          </w:p>
        </w:tc>
        <w:tc>
          <w:tcPr>
            <w:tcW w:w="1584" w:type="dxa"/>
            <w:tcBorders>
              <w:bottom w:val="single" w:sz="4" w:space="0" w:color="auto"/>
            </w:tcBorders>
            <w:shd w:val="clear" w:color="auto" w:fill="auto"/>
          </w:tcPr>
          <w:p w14:paraId="433FBC48" w14:textId="1B7D1094" w:rsidR="004E0F8A" w:rsidRPr="00387849" w:rsidRDefault="004E0F8A" w:rsidP="004E0F8A">
            <w:pPr>
              <w:ind w:right="-72"/>
              <w:jc w:val="right"/>
              <w:rPr>
                <w:rFonts w:cs="Arial"/>
                <w:color w:val="000000"/>
                <w:sz w:val="18"/>
                <w:szCs w:val="18"/>
                <w:lang w:val="en-US"/>
              </w:rPr>
            </w:pPr>
            <w:r w:rsidRPr="00387849">
              <w:rPr>
                <w:rFonts w:cs="Arial"/>
                <w:color w:val="000000"/>
                <w:sz w:val="18"/>
                <w:szCs w:val="18"/>
                <w:cs/>
                <w:lang w:val="en-US"/>
              </w:rPr>
              <w:t>987</w:t>
            </w:r>
            <w:r w:rsidRPr="00387849">
              <w:rPr>
                <w:rFonts w:cs="Arial"/>
                <w:color w:val="000000"/>
                <w:sz w:val="18"/>
                <w:szCs w:val="18"/>
                <w:lang w:val="en-US"/>
              </w:rPr>
              <w:t>,</w:t>
            </w:r>
            <w:r w:rsidRPr="00387849">
              <w:rPr>
                <w:rFonts w:cs="Arial"/>
                <w:color w:val="000000"/>
                <w:sz w:val="18"/>
                <w:szCs w:val="18"/>
                <w:cs/>
                <w:lang w:val="en-US"/>
              </w:rPr>
              <w:t>500</w:t>
            </w:r>
          </w:p>
        </w:tc>
        <w:tc>
          <w:tcPr>
            <w:tcW w:w="1584" w:type="dxa"/>
            <w:tcBorders>
              <w:bottom w:val="single" w:sz="4" w:space="0" w:color="auto"/>
            </w:tcBorders>
            <w:shd w:val="clear" w:color="auto" w:fill="auto"/>
          </w:tcPr>
          <w:p w14:paraId="7F26FC94" w14:textId="130864E6" w:rsidR="004E0F8A" w:rsidRPr="00387849" w:rsidRDefault="004E0F8A" w:rsidP="004E0F8A">
            <w:pPr>
              <w:ind w:right="-72"/>
              <w:jc w:val="right"/>
              <w:rPr>
                <w:rFonts w:eastAsia="MS Mincho" w:cs="Arial"/>
                <w:color w:val="000000"/>
                <w:sz w:val="18"/>
                <w:szCs w:val="18"/>
                <w:lang w:val="en-US"/>
              </w:rPr>
            </w:pPr>
            <w:r w:rsidRPr="00387849">
              <w:rPr>
                <w:rFonts w:cs="Arial"/>
                <w:color w:val="000000"/>
                <w:sz w:val="18"/>
                <w:szCs w:val="18"/>
                <w:cs/>
                <w:lang w:val="en-US"/>
              </w:rPr>
              <w:t>3</w:t>
            </w:r>
            <w:r w:rsidRPr="00387849">
              <w:rPr>
                <w:rFonts w:cs="Arial"/>
                <w:color w:val="000000"/>
                <w:sz w:val="18"/>
                <w:szCs w:val="18"/>
                <w:lang w:val="en-US"/>
              </w:rPr>
              <w:t>,</w:t>
            </w:r>
            <w:r w:rsidRPr="00387849">
              <w:rPr>
                <w:rFonts w:cs="Arial"/>
                <w:color w:val="000000"/>
                <w:sz w:val="18"/>
                <w:szCs w:val="18"/>
                <w:cs/>
                <w:lang w:val="en-US"/>
              </w:rPr>
              <w:t>456</w:t>
            </w:r>
            <w:r w:rsidRPr="00387849">
              <w:rPr>
                <w:rFonts w:cs="Arial"/>
                <w:color w:val="000000"/>
                <w:sz w:val="18"/>
                <w:szCs w:val="18"/>
                <w:lang w:val="en-US"/>
              </w:rPr>
              <w:t>,</w:t>
            </w:r>
            <w:r w:rsidRPr="00387849">
              <w:rPr>
                <w:rFonts w:cs="Arial"/>
                <w:color w:val="000000"/>
                <w:sz w:val="18"/>
                <w:szCs w:val="18"/>
                <w:cs/>
                <w:lang w:val="en-US"/>
              </w:rPr>
              <w:t>250</w:t>
            </w:r>
          </w:p>
        </w:tc>
      </w:tr>
    </w:tbl>
    <w:p w14:paraId="6FFA70D5" w14:textId="77777777" w:rsidR="00F708DA" w:rsidRPr="00387849" w:rsidRDefault="00F708DA" w:rsidP="00F708DA">
      <w:pPr>
        <w:suppressAutoHyphens/>
        <w:jc w:val="both"/>
        <w:rPr>
          <w:rFonts w:cs="Arial"/>
          <w:color w:val="000000"/>
          <w:spacing w:val="-2"/>
          <w:sz w:val="18"/>
          <w:szCs w:val="18"/>
          <w:lang w:val="en-GB"/>
        </w:rPr>
      </w:pPr>
    </w:p>
    <w:p w14:paraId="75C78F37" w14:textId="344C1060" w:rsidR="00F708DA" w:rsidRPr="00387849" w:rsidRDefault="004E0F8A" w:rsidP="005D1B47">
      <w:pPr>
        <w:adjustRightInd w:val="0"/>
        <w:jc w:val="both"/>
        <w:rPr>
          <w:rFonts w:cs="Arial"/>
          <w:color w:val="000000"/>
          <w:spacing w:val="-6"/>
          <w:sz w:val="18"/>
          <w:szCs w:val="18"/>
          <w:lang w:val="en-GB"/>
        </w:rPr>
      </w:pPr>
      <w:r w:rsidRPr="00387849">
        <w:rPr>
          <w:rFonts w:cs="Arial"/>
          <w:color w:val="000000"/>
          <w:spacing w:val="-6"/>
          <w:sz w:val="18"/>
          <w:szCs w:val="18"/>
          <w:lang w:val="en-GB"/>
        </w:rPr>
        <w:t xml:space="preserve">As of </w:t>
      </w:r>
      <w:r w:rsidR="00080F84" w:rsidRPr="00387849">
        <w:rPr>
          <w:rFonts w:cs="Arial"/>
          <w:color w:val="000000"/>
          <w:spacing w:val="-6"/>
          <w:sz w:val="18"/>
          <w:szCs w:val="18"/>
          <w:lang w:val="en-GB"/>
        </w:rPr>
        <w:t xml:space="preserve">31 </w:t>
      </w:r>
      <w:r w:rsidRPr="00387849">
        <w:rPr>
          <w:rFonts w:cs="Arial"/>
          <w:color w:val="000000"/>
          <w:spacing w:val="-6"/>
          <w:sz w:val="18"/>
          <w:szCs w:val="18"/>
          <w:lang w:val="en-GB"/>
        </w:rPr>
        <w:t>December 2024, the Company has obligations from lease contracts for low-value assets that have not yet been recognised in the financial statements, totaling 5.21 million baht (31 December 2023: 4.05 million baht).</w:t>
      </w:r>
    </w:p>
    <w:p w14:paraId="2C281A1A" w14:textId="77777777" w:rsidR="004E0F8A" w:rsidRPr="00387849" w:rsidRDefault="004E0F8A" w:rsidP="00F708DA">
      <w:pPr>
        <w:suppressAutoHyphens/>
        <w:jc w:val="both"/>
        <w:rPr>
          <w:rFonts w:cs="Arial"/>
          <w:color w:val="000000"/>
          <w:spacing w:val="-2"/>
          <w:sz w:val="18"/>
          <w:szCs w:val="18"/>
          <w:lang w:val="en-GB"/>
        </w:rPr>
      </w:pPr>
    </w:p>
    <w:sectPr w:rsidR="004E0F8A" w:rsidRPr="00387849" w:rsidSect="00A13758">
      <w:headerReference w:type="default" r:id="rId11"/>
      <w:footerReference w:type="default" r:id="rId12"/>
      <w:footerReference w:type="first" r:id="rId13"/>
      <w:pgSz w:w="11909" w:h="16834" w:code="9"/>
      <w:pgMar w:top="1440" w:right="720" w:bottom="720" w:left="1728" w:header="706" w:footer="70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488E6" w14:textId="77777777" w:rsidR="002C6B6F" w:rsidRDefault="002C6B6F">
      <w:r>
        <w:separator/>
      </w:r>
    </w:p>
  </w:endnote>
  <w:endnote w:type="continuationSeparator" w:id="0">
    <w:p w14:paraId="1B2CEB5D" w14:textId="77777777" w:rsidR="002C6B6F" w:rsidRDefault="002C6B6F">
      <w:r>
        <w:continuationSeparator/>
      </w:r>
    </w:p>
  </w:endnote>
  <w:endnote w:type="continuationNotice" w:id="1">
    <w:p w14:paraId="40378DCB" w14:textId="77777777" w:rsidR="002C6B6F" w:rsidRDefault="002C6B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rowallia New">
    <w:altName w:val="Browallia New"/>
    <w:panose1 w:val="020B0604020202020204"/>
    <w:charset w:val="00"/>
    <w:family w:val="swiss"/>
    <w:pitch w:val="variable"/>
    <w:sig w:usb0="81000003" w:usb1="00000000" w:usb2="00000000" w:usb3="00000000" w:csb0="00010001" w:csb1="00000000"/>
  </w:font>
  <w:font w:name="Map Symbols">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6CE08" w14:textId="77777777" w:rsidR="00A82A20" w:rsidRPr="005C3116" w:rsidRDefault="00A82A20" w:rsidP="006E4730">
    <w:pPr>
      <w:pStyle w:val="Footer"/>
      <w:pBdr>
        <w:top w:val="single" w:sz="8" w:space="1" w:color="auto"/>
      </w:pBdr>
      <w:jc w:val="right"/>
      <w:rPr>
        <w:rFonts w:cs="Arial"/>
        <w:szCs w:val="20"/>
        <w:cs/>
      </w:rPr>
    </w:pPr>
    <w:r w:rsidRPr="005C3116">
      <w:rPr>
        <w:rFonts w:cs="Arial"/>
        <w:szCs w:val="20"/>
        <w:cs/>
      </w:rPr>
      <w:fldChar w:fldCharType="begin"/>
    </w:r>
    <w:r w:rsidRPr="005C3116">
      <w:rPr>
        <w:rFonts w:cs="Arial"/>
        <w:szCs w:val="20"/>
        <w:cs/>
      </w:rPr>
      <w:instrText xml:space="preserve"> PAGE   \* MERGEFORMAT </w:instrText>
    </w:r>
    <w:r w:rsidRPr="005C3116">
      <w:rPr>
        <w:rFonts w:cs="Arial"/>
        <w:szCs w:val="20"/>
        <w:cs/>
      </w:rPr>
      <w:fldChar w:fldCharType="separate"/>
    </w:r>
    <w:r w:rsidRPr="002E37BE">
      <w:rPr>
        <w:rFonts w:cs="Arial"/>
        <w:noProof/>
        <w:szCs w:val="20"/>
        <w:cs/>
      </w:rPr>
      <w:t>45</w:t>
    </w:r>
    <w:r w:rsidRPr="005C3116">
      <w:rPr>
        <w:rFonts w:cs="Arial"/>
        <w:szCs w:val="20"/>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1F4C1" w14:textId="77777777" w:rsidR="00A82A20" w:rsidRDefault="00A82A20">
    <w:pPr>
      <w:pStyle w:val="Footer"/>
      <w:tabs>
        <w:tab w:val="center" w:pos="7380"/>
      </w:tabs>
      <w:jc w:val="center"/>
      <w:rPr>
        <w:sz w:val="24"/>
        <w:szCs w:val="24"/>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0B999" w14:textId="77777777" w:rsidR="00A82A20" w:rsidRPr="005C3116" w:rsidRDefault="00A82A20" w:rsidP="006E4730">
    <w:pPr>
      <w:pStyle w:val="Footer"/>
      <w:pBdr>
        <w:top w:val="single" w:sz="8" w:space="1" w:color="auto"/>
      </w:pBdr>
      <w:jc w:val="right"/>
      <w:rPr>
        <w:rFonts w:cs="Arial"/>
        <w:szCs w:val="20"/>
        <w:cs/>
      </w:rPr>
    </w:pPr>
    <w:r w:rsidRPr="005C3116">
      <w:rPr>
        <w:rFonts w:cs="Arial"/>
        <w:szCs w:val="20"/>
        <w:cs/>
      </w:rPr>
      <w:fldChar w:fldCharType="begin"/>
    </w:r>
    <w:r w:rsidRPr="005C3116">
      <w:rPr>
        <w:rFonts w:cs="Arial"/>
        <w:szCs w:val="20"/>
        <w:cs/>
      </w:rPr>
      <w:instrText xml:space="preserve"> PAGE   \* MERGEFORMAT </w:instrText>
    </w:r>
    <w:r w:rsidRPr="005C3116">
      <w:rPr>
        <w:rFonts w:cs="Arial"/>
        <w:szCs w:val="20"/>
        <w:cs/>
      </w:rPr>
      <w:fldChar w:fldCharType="separate"/>
    </w:r>
    <w:r w:rsidRPr="002E37BE">
      <w:rPr>
        <w:rFonts w:cs="Arial"/>
        <w:noProof/>
        <w:szCs w:val="20"/>
        <w:cs/>
      </w:rPr>
      <w:t>45</w:t>
    </w:r>
    <w:r w:rsidRPr="005C3116">
      <w:rPr>
        <w:rFonts w:cs="Arial"/>
        <w:szCs w:val="20"/>
        <w:c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853EB" w14:textId="77777777" w:rsidR="00A82A20" w:rsidRDefault="00A82A20">
    <w:pPr>
      <w:pStyle w:val="Footer"/>
      <w:tabs>
        <w:tab w:val="center" w:pos="7380"/>
      </w:tabs>
      <w:jc w:val="center"/>
      <w:rPr>
        <w:sz w:val="24"/>
        <w:szCs w:val="24"/>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EDA395" w14:textId="77777777" w:rsidR="002C6B6F" w:rsidRDefault="002C6B6F">
      <w:r>
        <w:separator/>
      </w:r>
    </w:p>
  </w:footnote>
  <w:footnote w:type="continuationSeparator" w:id="0">
    <w:p w14:paraId="230F15B7" w14:textId="77777777" w:rsidR="002C6B6F" w:rsidRDefault="002C6B6F">
      <w:r>
        <w:continuationSeparator/>
      </w:r>
    </w:p>
  </w:footnote>
  <w:footnote w:type="continuationNotice" w:id="1">
    <w:p w14:paraId="470F8B1E" w14:textId="77777777" w:rsidR="002C6B6F" w:rsidRDefault="002C6B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39611" w14:textId="77777777" w:rsidR="00A82A20" w:rsidRPr="005D1B47" w:rsidRDefault="009314CB" w:rsidP="00A249EC">
    <w:pPr>
      <w:pStyle w:val="a"/>
      <w:tabs>
        <w:tab w:val="left" w:pos="360"/>
        <w:tab w:val="left" w:pos="540"/>
        <w:tab w:val="left" w:pos="720"/>
        <w:tab w:val="left" w:pos="8049"/>
      </w:tabs>
      <w:ind w:right="0"/>
      <w:jc w:val="both"/>
      <w:rPr>
        <w:rFonts w:cs="Arial"/>
        <w:b/>
        <w:bCs/>
        <w:sz w:val="18"/>
        <w:szCs w:val="18"/>
        <w:lang w:val="en-US"/>
      </w:rPr>
    </w:pPr>
    <w:r w:rsidRPr="005D1B47">
      <w:rPr>
        <w:rFonts w:cs="Browallia New"/>
        <w:b/>
        <w:bCs/>
        <w:sz w:val="18"/>
        <w:szCs w:val="18"/>
        <w:lang w:val="en-GB"/>
      </w:rPr>
      <w:t>Amanah</w:t>
    </w:r>
    <w:r w:rsidR="00A82A20" w:rsidRPr="005D1B47">
      <w:rPr>
        <w:rFonts w:cs="Arial"/>
        <w:b/>
        <w:bCs/>
        <w:sz w:val="18"/>
        <w:szCs w:val="18"/>
        <w:lang w:val="en-US"/>
      </w:rPr>
      <w:t xml:space="preserve"> Leasing Public Company Limited</w:t>
    </w:r>
  </w:p>
  <w:p w14:paraId="7D8109C6" w14:textId="77777777" w:rsidR="00A82A20" w:rsidRPr="005D1B47" w:rsidRDefault="00A82A20" w:rsidP="0097149C">
    <w:pPr>
      <w:pStyle w:val="a"/>
      <w:tabs>
        <w:tab w:val="left" w:pos="360"/>
        <w:tab w:val="left" w:pos="540"/>
        <w:tab w:val="left" w:pos="720"/>
        <w:tab w:val="right" w:pos="5040"/>
        <w:tab w:val="right" w:pos="7020"/>
        <w:tab w:val="right" w:pos="9000"/>
      </w:tabs>
      <w:ind w:right="0"/>
      <w:jc w:val="both"/>
      <w:rPr>
        <w:rFonts w:cs="Arial"/>
        <w:b/>
        <w:bCs/>
        <w:sz w:val="18"/>
        <w:szCs w:val="18"/>
        <w:lang w:val="en-US"/>
      </w:rPr>
    </w:pPr>
    <w:r w:rsidRPr="005D1B47">
      <w:rPr>
        <w:rFonts w:cs="Arial"/>
        <w:b/>
        <w:bCs/>
        <w:sz w:val="18"/>
        <w:szCs w:val="18"/>
        <w:lang w:val="en-US"/>
      </w:rPr>
      <w:t>N</w:t>
    </w:r>
    <w:r w:rsidRPr="005D1B47">
      <w:rPr>
        <w:rFonts w:cs="Arial"/>
        <w:b/>
        <w:bCs/>
        <w:sz w:val="18"/>
        <w:szCs w:val="18"/>
        <w:lang w:val="en-GB"/>
      </w:rPr>
      <w:t>otes</w:t>
    </w:r>
    <w:r w:rsidRPr="005D1B47">
      <w:rPr>
        <w:rFonts w:cs="Arial"/>
        <w:b/>
        <w:bCs/>
        <w:sz w:val="18"/>
        <w:szCs w:val="18"/>
        <w:lang w:val="en-US"/>
      </w:rPr>
      <w:t xml:space="preserve"> to the Financial Statements </w:t>
    </w:r>
  </w:p>
  <w:p w14:paraId="5A60FE05" w14:textId="77777777" w:rsidR="00A82A20" w:rsidRPr="005D1B47" w:rsidRDefault="00A82A20" w:rsidP="000370D3">
    <w:pPr>
      <w:pStyle w:val="a"/>
      <w:pBdr>
        <w:bottom w:val="single" w:sz="8" w:space="1" w:color="auto"/>
      </w:pBdr>
      <w:ind w:right="0"/>
      <w:jc w:val="both"/>
      <w:rPr>
        <w:rFonts w:cs="Arial"/>
        <w:b/>
        <w:bCs/>
        <w:sz w:val="18"/>
        <w:szCs w:val="18"/>
        <w:lang w:val="en-US"/>
      </w:rPr>
    </w:pPr>
    <w:r w:rsidRPr="005D1B47">
      <w:rPr>
        <w:rFonts w:cs="Arial"/>
        <w:b/>
        <w:bCs/>
        <w:sz w:val="18"/>
        <w:szCs w:val="18"/>
        <w:lang w:val="en-US"/>
      </w:rPr>
      <w:t xml:space="preserve">For the year ended 31 December </w:t>
    </w:r>
    <w:r w:rsidR="0078579F" w:rsidRPr="005D1B47">
      <w:rPr>
        <w:rFonts w:cs="Arial"/>
        <w:b/>
        <w:bCs/>
        <w:sz w:val="18"/>
        <w:szCs w:val="18"/>
        <w:lang w:val="en-GB"/>
      </w:rPr>
      <w:t>2024</w:t>
    </w:r>
  </w:p>
  <w:p w14:paraId="55FDE0DA" w14:textId="77777777" w:rsidR="00A82A20" w:rsidRPr="005D1B47" w:rsidRDefault="00A82A20" w:rsidP="00060B87">
    <w:pPr>
      <w:pStyle w:val="Header"/>
      <w:rPr>
        <w:rFonts w:cs="Arial"/>
        <w:sz w:val="18"/>
        <w:szCs w:val="18"/>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A6247" w14:textId="77777777" w:rsidR="00A82A20" w:rsidRDefault="009314CB" w:rsidP="004D2639">
    <w:pPr>
      <w:pStyle w:val="a"/>
      <w:tabs>
        <w:tab w:val="left" w:pos="360"/>
        <w:tab w:val="left" w:pos="540"/>
        <w:tab w:val="left" w:pos="720"/>
        <w:tab w:val="left" w:pos="8049"/>
      </w:tabs>
      <w:ind w:right="-635"/>
      <w:jc w:val="both"/>
      <w:rPr>
        <w:rFonts w:cs="Arial"/>
        <w:b/>
        <w:bCs/>
        <w:sz w:val="20"/>
        <w:szCs w:val="20"/>
        <w:lang w:val="en-US"/>
      </w:rPr>
    </w:pPr>
    <w:r>
      <w:rPr>
        <w:rFonts w:cs="Arial"/>
        <w:b/>
        <w:bCs/>
        <w:sz w:val="20"/>
        <w:szCs w:val="20"/>
        <w:lang w:val="en-US"/>
      </w:rPr>
      <w:t>Amanah</w:t>
    </w:r>
    <w:r w:rsidR="00785093" w:rsidRPr="00785093">
      <w:rPr>
        <w:rFonts w:cs="Arial"/>
        <w:b/>
        <w:bCs/>
        <w:sz w:val="20"/>
        <w:szCs w:val="20"/>
        <w:lang w:val="en-US"/>
      </w:rPr>
      <w:t xml:space="preserve"> </w:t>
    </w:r>
    <w:r w:rsidR="00A82A20" w:rsidRPr="005C3116">
      <w:rPr>
        <w:rFonts w:cs="Arial"/>
        <w:b/>
        <w:bCs/>
        <w:sz w:val="20"/>
        <w:szCs w:val="20"/>
        <w:lang w:val="en-US"/>
      </w:rPr>
      <w:t>Leasing Public Company Limited</w:t>
    </w:r>
  </w:p>
  <w:p w14:paraId="2CC8ECB3" w14:textId="44139852" w:rsidR="00A82A20" w:rsidRPr="005C3116" w:rsidRDefault="00785093" w:rsidP="00BB7EC5">
    <w:pPr>
      <w:pStyle w:val="a"/>
      <w:tabs>
        <w:tab w:val="left" w:pos="360"/>
        <w:tab w:val="left" w:pos="540"/>
        <w:tab w:val="left" w:pos="720"/>
        <w:tab w:val="right" w:pos="5040"/>
        <w:tab w:val="right" w:pos="7020"/>
        <w:tab w:val="right" w:pos="9000"/>
      </w:tabs>
      <w:ind w:right="0"/>
      <w:jc w:val="both"/>
      <w:rPr>
        <w:rFonts w:cs="Arial"/>
        <w:b/>
        <w:bCs/>
        <w:sz w:val="20"/>
        <w:szCs w:val="20"/>
        <w:lang w:val="en-US"/>
      </w:rPr>
    </w:pPr>
    <w:r w:rsidRPr="00785093">
      <w:rPr>
        <w:rFonts w:cs="Arial"/>
        <w:b/>
        <w:bCs/>
        <w:sz w:val="20"/>
        <w:szCs w:val="20"/>
        <w:lang w:val="en-US"/>
      </w:rPr>
      <w:t xml:space="preserve">Notes </w:t>
    </w:r>
    <w:r w:rsidR="00A82A20" w:rsidRPr="005C3116">
      <w:rPr>
        <w:rFonts w:cs="Arial"/>
        <w:b/>
        <w:bCs/>
        <w:sz w:val="20"/>
        <w:szCs w:val="20"/>
        <w:lang w:val="en-US"/>
      </w:rPr>
      <w:t xml:space="preserve">to </w:t>
    </w:r>
    <w:r w:rsidR="003C4914">
      <w:rPr>
        <w:rFonts w:cs="Arial"/>
        <w:b/>
        <w:bCs/>
        <w:sz w:val="20"/>
        <w:szCs w:val="20"/>
        <w:lang w:val="en-US"/>
      </w:rPr>
      <w:t>t</w:t>
    </w:r>
    <w:r w:rsidR="009314CB">
      <w:rPr>
        <w:rFonts w:cs="Arial"/>
        <w:b/>
        <w:bCs/>
        <w:sz w:val="20"/>
        <w:szCs w:val="20"/>
        <w:lang w:val="en-US"/>
      </w:rPr>
      <w:t>he financial statement</w:t>
    </w:r>
    <w:r w:rsidR="00A82A20" w:rsidRPr="005C3116">
      <w:rPr>
        <w:rFonts w:cs="Arial"/>
        <w:b/>
        <w:bCs/>
        <w:sz w:val="20"/>
        <w:szCs w:val="20"/>
        <w:lang w:val="en-US"/>
      </w:rPr>
      <w:t>s</w:t>
    </w:r>
    <w:r w:rsidR="00A82A20">
      <w:rPr>
        <w:rFonts w:cs="Arial"/>
        <w:b/>
        <w:bCs/>
        <w:sz w:val="20"/>
        <w:szCs w:val="20"/>
        <w:lang w:val="en-US"/>
      </w:rPr>
      <w:t xml:space="preserve"> </w:t>
    </w:r>
  </w:p>
  <w:p w14:paraId="332D5DA1" w14:textId="77777777" w:rsidR="00A82A20" w:rsidRPr="00C31065" w:rsidRDefault="00A82A20" w:rsidP="000370D3">
    <w:pPr>
      <w:pStyle w:val="a"/>
      <w:pBdr>
        <w:bottom w:val="single" w:sz="8" w:space="1" w:color="auto"/>
      </w:pBdr>
      <w:ind w:right="0"/>
      <w:jc w:val="both"/>
      <w:rPr>
        <w:rFonts w:cs="Cordia New"/>
        <w:b/>
        <w:bCs/>
        <w:sz w:val="20"/>
        <w:szCs w:val="20"/>
        <w:lang w:val="en-GB"/>
      </w:rPr>
    </w:pPr>
    <w:r w:rsidRPr="005C3116">
      <w:rPr>
        <w:rFonts w:cs="Arial"/>
        <w:b/>
        <w:bCs/>
        <w:sz w:val="20"/>
        <w:szCs w:val="20"/>
        <w:lang w:val="en-US"/>
      </w:rPr>
      <w:t>For</w:t>
    </w:r>
    <w:r>
      <w:rPr>
        <w:rFonts w:cs="Arial"/>
        <w:b/>
        <w:bCs/>
        <w:sz w:val="20"/>
        <w:szCs w:val="20"/>
        <w:lang w:val="en-US"/>
      </w:rPr>
      <w:t xml:space="preserve"> the year ended 31 December </w:t>
    </w:r>
    <w:r w:rsidR="0078579F" w:rsidRPr="0078579F">
      <w:rPr>
        <w:rFonts w:cs="Arial"/>
        <w:b/>
        <w:bCs/>
        <w:sz w:val="20"/>
        <w:szCs w:val="20"/>
        <w:lang w:val="en-GB"/>
      </w:rPr>
      <w:t>2024</w:t>
    </w:r>
  </w:p>
  <w:p w14:paraId="6E6DB1B7" w14:textId="77777777" w:rsidR="00A82A20" w:rsidRPr="005C3116" w:rsidRDefault="00A82A20" w:rsidP="00060B87">
    <w:pPr>
      <w:pStyle w:val="Header"/>
      <w:rPr>
        <w:rFonts w:cs="Arial"/>
        <w:szCs w:val="2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77B20"/>
    <w:multiLevelType w:val="hybridMultilevel"/>
    <w:tmpl w:val="947A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462B5A"/>
    <w:multiLevelType w:val="multilevel"/>
    <w:tmpl w:val="902A3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3281B09"/>
    <w:multiLevelType w:val="hybridMultilevel"/>
    <w:tmpl w:val="ECDA031E"/>
    <w:lvl w:ilvl="0" w:tplc="2488FBAE">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 w15:restartNumberingAfterBreak="0">
    <w:nsid w:val="164B7B98"/>
    <w:multiLevelType w:val="hybridMultilevel"/>
    <w:tmpl w:val="CB60C43C"/>
    <w:lvl w:ilvl="0" w:tplc="EAD45E2E">
      <w:start w:val="1"/>
      <w:numFmt w:val="lowerLetter"/>
      <w:lvlText w:val="%1)"/>
      <w:lvlJc w:val="left"/>
      <w:pPr>
        <w:ind w:left="3054" w:hanging="360"/>
      </w:pPr>
      <w:rPr>
        <w:rFonts w:hint="default"/>
        <w:color w:val="auto"/>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28225450"/>
    <w:multiLevelType w:val="hybridMultilevel"/>
    <w:tmpl w:val="B15456C8"/>
    <w:lvl w:ilvl="0" w:tplc="08090001">
      <w:start w:val="1"/>
      <w:numFmt w:val="bullet"/>
      <w:lvlText w:val=""/>
      <w:lvlJc w:val="left"/>
      <w:pPr>
        <w:ind w:left="1854" w:hanging="360"/>
      </w:pPr>
      <w:rPr>
        <w:rFonts w:ascii="Symbol" w:hAnsi="Symbol" w:hint="default"/>
      </w:rPr>
    </w:lvl>
    <w:lvl w:ilvl="1" w:tplc="08090001">
      <w:start w:val="1"/>
      <w:numFmt w:val="bullet"/>
      <w:lvlText w:val=""/>
      <w:lvlJc w:val="left"/>
      <w:pPr>
        <w:ind w:left="2574" w:hanging="360"/>
      </w:pPr>
      <w:rPr>
        <w:rFonts w:ascii="Symbol" w:hAnsi="Symbol"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B84285A"/>
    <w:multiLevelType w:val="singleLevel"/>
    <w:tmpl w:val="8018B5FC"/>
    <w:lvl w:ilvl="0">
      <w:start w:val="12"/>
      <w:numFmt w:val="decimal"/>
      <w:pStyle w:val="Heading9"/>
      <w:lvlText w:val="%1"/>
      <w:lvlJc w:val="left"/>
      <w:pPr>
        <w:tabs>
          <w:tab w:val="num" w:pos="420"/>
        </w:tabs>
        <w:ind w:left="420" w:hanging="420"/>
      </w:pPr>
      <w:rPr>
        <w:rFonts w:hint="default"/>
        <w:cs w:val="0"/>
        <w:lang w:bidi="th-TH"/>
      </w:rPr>
    </w:lvl>
  </w:abstractNum>
  <w:abstractNum w:abstractNumId="6" w15:restartNumberingAfterBreak="0">
    <w:nsid w:val="2CA72E91"/>
    <w:multiLevelType w:val="multilevel"/>
    <w:tmpl w:val="163C63EC"/>
    <w:lvl w:ilvl="0">
      <w:start w:val="1"/>
      <w:numFmt w:val="bullet"/>
      <w:lvlText w:val=""/>
      <w:lvlJc w:val="left"/>
      <w:pPr>
        <w:tabs>
          <w:tab w:val="num" w:pos="720"/>
        </w:tabs>
        <w:ind w:left="720" w:hanging="360"/>
      </w:pPr>
      <w:rPr>
        <w:rFonts w:ascii="Symbol" w:hAnsi="Symbol" w:hint="default"/>
        <w:sz w:val="18"/>
        <w:szCs w:val="1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41385122"/>
    <w:multiLevelType w:val="hybridMultilevel"/>
    <w:tmpl w:val="A894B92A"/>
    <w:lvl w:ilvl="0" w:tplc="0A84E722">
      <w:start w:val="2"/>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7925E1A"/>
    <w:multiLevelType w:val="hybridMultilevel"/>
    <w:tmpl w:val="87C65C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7E01D6F"/>
    <w:multiLevelType w:val="hybridMultilevel"/>
    <w:tmpl w:val="F364D166"/>
    <w:lvl w:ilvl="0" w:tplc="34A04832">
      <w:start w:val="1"/>
      <w:numFmt w:val="lowerLetter"/>
      <w:lvlText w:val="%1)"/>
      <w:lvlJc w:val="left"/>
      <w:pPr>
        <w:ind w:left="999" w:hanging="432"/>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1" w15:restartNumberingAfterBreak="0">
    <w:nsid w:val="496C0944"/>
    <w:multiLevelType w:val="hybridMultilevel"/>
    <w:tmpl w:val="EC9E1536"/>
    <w:lvl w:ilvl="0" w:tplc="39D63E32">
      <w:start w:val="1"/>
      <w:numFmt w:val="lowerLetter"/>
      <w:lvlText w:val="%1)"/>
      <w:lvlJc w:val="left"/>
      <w:pPr>
        <w:ind w:left="1440" w:hanging="360"/>
      </w:pPr>
      <w:rPr>
        <w:rFonts w:hint="default"/>
        <w:color w:val="auto"/>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13"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3616B16"/>
    <w:multiLevelType w:val="hybridMultilevel"/>
    <w:tmpl w:val="146A88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69F52FEC"/>
    <w:multiLevelType w:val="hybridMultilevel"/>
    <w:tmpl w:val="DFFA0BEA"/>
    <w:lvl w:ilvl="0" w:tplc="B1907B2E">
      <w:start w:val="1"/>
      <w:numFmt w:val="lowerLetter"/>
      <w:lvlText w:val="%1)"/>
      <w:lvlJc w:val="left"/>
      <w:pPr>
        <w:ind w:left="927" w:hanging="360"/>
      </w:pPr>
      <w:rPr>
        <w:rFonts w:hint="default"/>
        <w:b/>
        <w:bCs/>
        <w:color w:val="auto"/>
      </w:rPr>
    </w:lvl>
    <w:lvl w:ilvl="1" w:tplc="86025D62">
      <w:numFmt w:val="bullet"/>
      <w:lvlText w:val="•"/>
      <w:lvlJc w:val="left"/>
      <w:pPr>
        <w:ind w:left="1653" w:hanging="366"/>
      </w:pPr>
      <w:rPr>
        <w:rFonts w:ascii="Arial" w:eastAsia="Calibri"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70BD4C3E"/>
    <w:multiLevelType w:val="multilevel"/>
    <w:tmpl w:val="8CC6028E"/>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color w:val="auto"/>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5910D02"/>
    <w:multiLevelType w:val="hybridMultilevel"/>
    <w:tmpl w:val="DA20AD98"/>
    <w:lvl w:ilvl="0" w:tplc="13BC60D2">
      <w:start w:val="1"/>
      <w:numFmt w:val="lowerLetter"/>
      <w:lvlText w:val="%1)"/>
      <w:lvlJc w:val="left"/>
      <w:pPr>
        <w:ind w:left="2204" w:hanging="360"/>
      </w:pPr>
      <w:rPr>
        <w:rFonts w:ascii="Arial" w:hAnsi="Arial" w:cs="Arial" w:hint="default"/>
        <w:b/>
        <w:i w:val="0"/>
        <w:iCs w:val="0"/>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78A52534"/>
    <w:multiLevelType w:val="hybridMultilevel"/>
    <w:tmpl w:val="AD8A332C"/>
    <w:lvl w:ilvl="0" w:tplc="12246074">
      <w:numFmt w:val="bullet"/>
      <w:lvlText w:val="-"/>
      <w:lvlJc w:val="left"/>
      <w:pPr>
        <w:ind w:left="813" w:hanging="360"/>
      </w:pPr>
      <w:rPr>
        <w:rFonts w:ascii="Arial" w:eastAsia="Arial" w:hAnsi="Arial" w:cs="Arial" w:hint="default"/>
      </w:rPr>
    </w:lvl>
    <w:lvl w:ilvl="1" w:tplc="08090003" w:tentative="1">
      <w:start w:val="1"/>
      <w:numFmt w:val="bullet"/>
      <w:lvlText w:val="o"/>
      <w:lvlJc w:val="left"/>
      <w:pPr>
        <w:ind w:left="1533" w:hanging="360"/>
      </w:pPr>
      <w:rPr>
        <w:rFonts w:ascii="Courier New" w:hAnsi="Courier New" w:cs="Courier New" w:hint="default"/>
      </w:rPr>
    </w:lvl>
    <w:lvl w:ilvl="2" w:tplc="08090005" w:tentative="1">
      <w:start w:val="1"/>
      <w:numFmt w:val="bullet"/>
      <w:lvlText w:val=""/>
      <w:lvlJc w:val="left"/>
      <w:pPr>
        <w:ind w:left="2253" w:hanging="360"/>
      </w:pPr>
      <w:rPr>
        <w:rFonts w:ascii="Wingdings" w:hAnsi="Wingdings" w:hint="default"/>
      </w:rPr>
    </w:lvl>
    <w:lvl w:ilvl="3" w:tplc="08090001" w:tentative="1">
      <w:start w:val="1"/>
      <w:numFmt w:val="bullet"/>
      <w:lvlText w:val=""/>
      <w:lvlJc w:val="left"/>
      <w:pPr>
        <w:ind w:left="2973" w:hanging="360"/>
      </w:pPr>
      <w:rPr>
        <w:rFonts w:ascii="Symbol" w:hAnsi="Symbol" w:hint="default"/>
      </w:rPr>
    </w:lvl>
    <w:lvl w:ilvl="4" w:tplc="08090003" w:tentative="1">
      <w:start w:val="1"/>
      <w:numFmt w:val="bullet"/>
      <w:lvlText w:val="o"/>
      <w:lvlJc w:val="left"/>
      <w:pPr>
        <w:ind w:left="3693" w:hanging="360"/>
      </w:pPr>
      <w:rPr>
        <w:rFonts w:ascii="Courier New" w:hAnsi="Courier New" w:cs="Courier New" w:hint="default"/>
      </w:rPr>
    </w:lvl>
    <w:lvl w:ilvl="5" w:tplc="08090005" w:tentative="1">
      <w:start w:val="1"/>
      <w:numFmt w:val="bullet"/>
      <w:lvlText w:val=""/>
      <w:lvlJc w:val="left"/>
      <w:pPr>
        <w:ind w:left="4413" w:hanging="360"/>
      </w:pPr>
      <w:rPr>
        <w:rFonts w:ascii="Wingdings" w:hAnsi="Wingdings" w:hint="default"/>
      </w:rPr>
    </w:lvl>
    <w:lvl w:ilvl="6" w:tplc="08090001" w:tentative="1">
      <w:start w:val="1"/>
      <w:numFmt w:val="bullet"/>
      <w:lvlText w:val=""/>
      <w:lvlJc w:val="left"/>
      <w:pPr>
        <w:ind w:left="5133" w:hanging="360"/>
      </w:pPr>
      <w:rPr>
        <w:rFonts w:ascii="Symbol" w:hAnsi="Symbol" w:hint="default"/>
      </w:rPr>
    </w:lvl>
    <w:lvl w:ilvl="7" w:tplc="08090003" w:tentative="1">
      <w:start w:val="1"/>
      <w:numFmt w:val="bullet"/>
      <w:lvlText w:val="o"/>
      <w:lvlJc w:val="left"/>
      <w:pPr>
        <w:ind w:left="5853" w:hanging="360"/>
      </w:pPr>
      <w:rPr>
        <w:rFonts w:ascii="Courier New" w:hAnsi="Courier New" w:cs="Courier New" w:hint="default"/>
      </w:rPr>
    </w:lvl>
    <w:lvl w:ilvl="8" w:tplc="08090005" w:tentative="1">
      <w:start w:val="1"/>
      <w:numFmt w:val="bullet"/>
      <w:lvlText w:val=""/>
      <w:lvlJc w:val="left"/>
      <w:pPr>
        <w:ind w:left="6573" w:hanging="360"/>
      </w:pPr>
      <w:rPr>
        <w:rFonts w:ascii="Wingdings" w:hAnsi="Wingdings" w:hint="default"/>
      </w:rPr>
    </w:lvl>
  </w:abstractNum>
  <w:abstractNum w:abstractNumId="20" w15:restartNumberingAfterBreak="0">
    <w:nsid w:val="7F5D572A"/>
    <w:multiLevelType w:val="hybridMultilevel"/>
    <w:tmpl w:val="4EF2EC10"/>
    <w:lvl w:ilvl="0" w:tplc="12246074">
      <w:numFmt w:val="bullet"/>
      <w:lvlText w:val="-"/>
      <w:lvlJc w:val="left"/>
      <w:pPr>
        <w:ind w:left="813"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2940265">
    <w:abstractNumId w:val="5"/>
  </w:num>
  <w:num w:numId="2" w16cid:durableId="1101293315">
    <w:abstractNumId w:val="11"/>
  </w:num>
  <w:num w:numId="3" w16cid:durableId="801003800">
    <w:abstractNumId w:val="10"/>
  </w:num>
  <w:num w:numId="4" w16cid:durableId="1261522820">
    <w:abstractNumId w:val="3"/>
  </w:num>
  <w:num w:numId="5" w16cid:durableId="1450785499">
    <w:abstractNumId w:val="12"/>
  </w:num>
  <w:num w:numId="6" w16cid:durableId="741483844">
    <w:abstractNumId w:val="13"/>
  </w:num>
  <w:num w:numId="7" w16cid:durableId="853030303">
    <w:abstractNumId w:val="7"/>
  </w:num>
  <w:num w:numId="8" w16cid:durableId="1347709559">
    <w:abstractNumId w:val="9"/>
  </w:num>
  <w:num w:numId="9" w16cid:durableId="1399747987">
    <w:abstractNumId w:val="14"/>
  </w:num>
  <w:num w:numId="10" w16cid:durableId="842818052">
    <w:abstractNumId w:val="2"/>
  </w:num>
  <w:num w:numId="11" w16cid:durableId="277882779">
    <w:abstractNumId w:val="8"/>
  </w:num>
  <w:num w:numId="12" w16cid:durableId="1380400218">
    <w:abstractNumId w:val="15"/>
  </w:num>
  <w:num w:numId="13" w16cid:durableId="171838869">
    <w:abstractNumId w:val="19"/>
  </w:num>
  <w:num w:numId="14" w16cid:durableId="185796833">
    <w:abstractNumId w:val="17"/>
  </w:num>
  <w:num w:numId="15" w16cid:durableId="1539977315">
    <w:abstractNumId w:val="16"/>
  </w:num>
  <w:num w:numId="16" w16cid:durableId="1706562521">
    <w:abstractNumId w:val="18"/>
  </w:num>
  <w:num w:numId="17" w16cid:durableId="674647717">
    <w:abstractNumId w:val="6"/>
  </w:num>
  <w:num w:numId="18" w16cid:durableId="837766262">
    <w:abstractNumId w:val="20"/>
  </w:num>
  <w:num w:numId="19" w16cid:durableId="168957319">
    <w:abstractNumId w:val="0"/>
  </w:num>
  <w:num w:numId="20" w16cid:durableId="886717593">
    <w:abstractNumId w:val="1"/>
  </w:num>
  <w:num w:numId="21" w16cid:durableId="1330864458">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intFractionalCharacterWidt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selectFldWithFirstOrLastChar/>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C5E8C"/>
    <w:rsid w:val="00000947"/>
    <w:rsid w:val="000018CB"/>
    <w:rsid w:val="000023EB"/>
    <w:rsid w:val="000031C4"/>
    <w:rsid w:val="00003AAD"/>
    <w:rsid w:val="00006494"/>
    <w:rsid w:val="00007EFD"/>
    <w:rsid w:val="0001066D"/>
    <w:rsid w:val="00010F73"/>
    <w:rsid w:val="00011D12"/>
    <w:rsid w:val="00011DE1"/>
    <w:rsid w:val="000120B5"/>
    <w:rsid w:val="0001283B"/>
    <w:rsid w:val="0001294A"/>
    <w:rsid w:val="00012ABD"/>
    <w:rsid w:val="00012E18"/>
    <w:rsid w:val="00013891"/>
    <w:rsid w:val="000139FF"/>
    <w:rsid w:val="000143C3"/>
    <w:rsid w:val="00014402"/>
    <w:rsid w:val="0001449B"/>
    <w:rsid w:val="00015A7B"/>
    <w:rsid w:val="00015BD2"/>
    <w:rsid w:val="00015CD4"/>
    <w:rsid w:val="00016377"/>
    <w:rsid w:val="000167C0"/>
    <w:rsid w:val="0001745B"/>
    <w:rsid w:val="00017782"/>
    <w:rsid w:val="00017ED8"/>
    <w:rsid w:val="00020239"/>
    <w:rsid w:val="000202AD"/>
    <w:rsid w:val="00020777"/>
    <w:rsid w:val="000219BF"/>
    <w:rsid w:val="000221AC"/>
    <w:rsid w:val="00022D79"/>
    <w:rsid w:val="00022E92"/>
    <w:rsid w:val="000232DC"/>
    <w:rsid w:val="00023539"/>
    <w:rsid w:val="0002385D"/>
    <w:rsid w:val="000251C3"/>
    <w:rsid w:val="00025578"/>
    <w:rsid w:val="00025F82"/>
    <w:rsid w:val="00026023"/>
    <w:rsid w:val="000268BD"/>
    <w:rsid w:val="00026930"/>
    <w:rsid w:val="00026D9D"/>
    <w:rsid w:val="000276B8"/>
    <w:rsid w:val="00027AD4"/>
    <w:rsid w:val="00030601"/>
    <w:rsid w:val="00030A83"/>
    <w:rsid w:val="00030BBD"/>
    <w:rsid w:val="00031A5C"/>
    <w:rsid w:val="00031AF2"/>
    <w:rsid w:val="0003277A"/>
    <w:rsid w:val="000331E4"/>
    <w:rsid w:val="0003395C"/>
    <w:rsid w:val="00033BCB"/>
    <w:rsid w:val="00033F9A"/>
    <w:rsid w:val="00034236"/>
    <w:rsid w:val="0003441F"/>
    <w:rsid w:val="00034F00"/>
    <w:rsid w:val="00034F96"/>
    <w:rsid w:val="0003576C"/>
    <w:rsid w:val="00035E25"/>
    <w:rsid w:val="00036DFF"/>
    <w:rsid w:val="000370D3"/>
    <w:rsid w:val="00037C31"/>
    <w:rsid w:val="000405A2"/>
    <w:rsid w:val="00040753"/>
    <w:rsid w:val="00040C7D"/>
    <w:rsid w:val="00040E0E"/>
    <w:rsid w:val="00041555"/>
    <w:rsid w:val="00041F47"/>
    <w:rsid w:val="00042650"/>
    <w:rsid w:val="0004266E"/>
    <w:rsid w:val="00042D1C"/>
    <w:rsid w:val="00044004"/>
    <w:rsid w:val="000441DA"/>
    <w:rsid w:val="00044664"/>
    <w:rsid w:val="00044D5E"/>
    <w:rsid w:val="00045572"/>
    <w:rsid w:val="0004614C"/>
    <w:rsid w:val="00046ED7"/>
    <w:rsid w:val="00047071"/>
    <w:rsid w:val="000476AB"/>
    <w:rsid w:val="0005082F"/>
    <w:rsid w:val="00050914"/>
    <w:rsid w:val="00050BEC"/>
    <w:rsid w:val="00050DB8"/>
    <w:rsid w:val="000517B7"/>
    <w:rsid w:val="000519D3"/>
    <w:rsid w:val="00051EF2"/>
    <w:rsid w:val="00052404"/>
    <w:rsid w:val="000525E5"/>
    <w:rsid w:val="000541E9"/>
    <w:rsid w:val="00055506"/>
    <w:rsid w:val="000567F9"/>
    <w:rsid w:val="0005736E"/>
    <w:rsid w:val="00057793"/>
    <w:rsid w:val="00057902"/>
    <w:rsid w:val="00060565"/>
    <w:rsid w:val="0006070D"/>
    <w:rsid w:val="000608CF"/>
    <w:rsid w:val="00060B87"/>
    <w:rsid w:val="00060C0E"/>
    <w:rsid w:val="000613E3"/>
    <w:rsid w:val="0006161A"/>
    <w:rsid w:val="00061B48"/>
    <w:rsid w:val="00061E71"/>
    <w:rsid w:val="00062022"/>
    <w:rsid w:val="00062454"/>
    <w:rsid w:val="000625BF"/>
    <w:rsid w:val="000627DD"/>
    <w:rsid w:val="00063001"/>
    <w:rsid w:val="00063354"/>
    <w:rsid w:val="0006352B"/>
    <w:rsid w:val="0006358B"/>
    <w:rsid w:val="0006371D"/>
    <w:rsid w:val="000640EA"/>
    <w:rsid w:val="0006461C"/>
    <w:rsid w:val="00064624"/>
    <w:rsid w:val="00065593"/>
    <w:rsid w:val="00065E8A"/>
    <w:rsid w:val="000661BF"/>
    <w:rsid w:val="00066240"/>
    <w:rsid w:val="00066633"/>
    <w:rsid w:val="00066B38"/>
    <w:rsid w:val="00067E74"/>
    <w:rsid w:val="000709AA"/>
    <w:rsid w:val="000709AF"/>
    <w:rsid w:val="00070F10"/>
    <w:rsid w:val="00071169"/>
    <w:rsid w:val="0007128A"/>
    <w:rsid w:val="000731EC"/>
    <w:rsid w:val="00073256"/>
    <w:rsid w:val="00073ACE"/>
    <w:rsid w:val="00073EA2"/>
    <w:rsid w:val="00074D49"/>
    <w:rsid w:val="00076C55"/>
    <w:rsid w:val="00077351"/>
    <w:rsid w:val="00077513"/>
    <w:rsid w:val="000801DA"/>
    <w:rsid w:val="000801ED"/>
    <w:rsid w:val="00080B00"/>
    <w:rsid w:val="00080F84"/>
    <w:rsid w:val="00080F8C"/>
    <w:rsid w:val="00081030"/>
    <w:rsid w:val="00081358"/>
    <w:rsid w:val="00082851"/>
    <w:rsid w:val="00083EE6"/>
    <w:rsid w:val="000845A9"/>
    <w:rsid w:val="00084E0D"/>
    <w:rsid w:val="000850B8"/>
    <w:rsid w:val="00086B85"/>
    <w:rsid w:val="000871F0"/>
    <w:rsid w:val="00087B53"/>
    <w:rsid w:val="0009048B"/>
    <w:rsid w:val="00090895"/>
    <w:rsid w:val="000909DC"/>
    <w:rsid w:val="00090FC1"/>
    <w:rsid w:val="00092156"/>
    <w:rsid w:val="00092B4E"/>
    <w:rsid w:val="0009346B"/>
    <w:rsid w:val="000934CE"/>
    <w:rsid w:val="000937FA"/>
    <w:rsid w:val="00093956"/>
    <w:rsid w:val="00093973"/>
    <w:rsid w:val="00093AB4"/>
    <w:rsid w:val="00094C42"/>
    <w:rsid w:val="00095040"/>
    <w:rsid w:val="0009517A"/>
    <w:rsid w:val="0009554C"/>
    <w:rsid w:val="00095BE2"/>
    <w:rsid w:val="00097152"/>
    <w:rsid w:val="000978F9"/>
    <w:rsid w:val="00097E54"/>
    <w:rsid w:val="000A09F8"/>
    <w:rsid w:val="000A1024"/>
    <w:rsid w:val="000A1837"/>
    <w:rsid w:val="000A1F1E"/>
    <w:rsid w:val="000A2207"/>
    <w:rsid w:val="000A29D0"/>
    <w:rsid w:val="000A2C21"/>
    <w:rsid w:val="000A2C30"/>
    <w:rsid w:val="000A2E0C"/>
    <w:rsid w:val="000A2FE6"/>
    <w:rsid w:val="000A3BA3"/>
    <w:rsid w:val="000A482E"/>
    <w:rsid w:val="000A521A"/>
    <w:rsid w:val="000A5628"/>
    <w:rsid w:val="000A5949"/>
    <w:rsid w:val="000A62D8"/>
    <w:rsid w:val="000A6910"/>
    <w:rsid w:val="000A6DCB"/>
    <w:rsid w:val="000A7F03"/>
    <w:rsid w:val="000B0041"/>
    <w:rsid w:val="000B06DB"/>
    <w:rsid w:val="000B071C"/>
    <w:rsid w:val="000B08D7"/>
    <w:rsid w:val="000B1B71"/>
    <w:rsid w:val="000B3366"/>
    <w:rsid w:val="000B35A8"/>
    <w:rsid w:val="000B477F"/>
    <w:rsid w:val="000B4DA8"/>
    <w:rsid w:val="000B532C"/>
    <w:rsid w:val="000B5BC7"/>
    <w:rsid w:val="000B6355"/>
    <w:rsid w:val="000B65DA"/>
    <w:rsid w:val="000B70A3"/>
    <w:rsid w:val="000B7281"/>
    <w:rsid w:val="000B7740"/>
    <w:rsid w:val="000B79E1"/>
    <w:rsid w:val="000C078D"/>
    <w:rsid w:val="000C07D2"/>
    <w:rsid w:val="000C07D6"/>
    <w:rsid w:val="000C085E"/>
    <w:rsid w:val="000C09C8"/>
    <w:rsid w:val="000C0A0D"/>
    <w:rsid w:val="000C0A5B"/>
    <w:rsid w:val="000C1D48"/>
    <w:rsid w:val="000C1D94"/>
    <w:rsid w:val="000C1EB1"/>
    <w:rsid w:val="000C20C1"/>
    <w:rsid w:val="000C2319"/>
    <w:rsid w:val="000C2FA4"/>
    <w:rsid w:val="000C4397"/>
    <w:rsid w:val="000C4815"/>
    <w:rsid w:val="000C568D"/>
    <w:rsid w:val="000C5C96"/>
    <w:rsid w:val="000C6BE8"/>
    <w:rsid w:val="000C7A10"/>
    <w:rsid w:val="000D0002"/>
    <w:rsid w:val="000D00AF"/>
    <w:rsid w:val="000D058D"/>
    <w:rsid w:val="000D0E10"/>
    <w:rsid w:val="000D18C1"/>
    <w:rsid w:val="000D1EA8"/>
    <w:rsid w:val="000D2D14"/>
    <w:rsid w:val="000D2F38"/>
    <w:rsid w:val="000D3E55"/>
    <w:rsid w:val="000D419E"/>
    <w:rsid w:val="000D4573"/>
    <w:rsid w:val="000D4646"/>
    <w:rsid w:val="000D4E80"/>
    <w:rsid w:val="000D50A7"/>
    <w:rsid w:val="000D547F"/>
    <w:rsid w:val="000D6A2A"/>
    <w:rsid w:val="000D6C04"/>
    <w:rsid w:val="000D74DB"/>
    <w:rsid w:val="000D75D4"/>
    <w:rsid w:val="000D78E4"/>
    <w:rsid w:val="000E1FEA"/>
    <w:rsid w:val="000E2734"/>
    <w:rsid w:val="000E2A68"/>
    <w:rsid w:val="000E2BCB"/>
    <w:rsid w:val="000E2CCE"/>
    <w:rsid w:val="000E3021"/>
    <w:rsid w:val="000E363E"/>
    <w:rsid w:val="000E5577"/>
    <w:rsid w:val="000E56B9"/>
    <w:rsid w:val="000E591C"/>
    <w:rsid w:val="000E5A20"/>
    <w:rsid w:val="000E5FB8"/>
    <w:rsid w:val="000E6D80"/>
    <w:rsid w:val="000E6E4D"/>
    <w:rsid w:val="000E7628"/>
    <w:rsid w:val="000F0B72"/>
    <w:rsid w:val="000F10E0"/>
    <w:rsid w:val="000F1252"/>
    <w:rsid w:val="000F16BE"/>
    <w:rsid w:val="000F210E"/>
    <w:rsid w:val="000F21C4"/>
    <w:rsid w:val="000F22D1"/>
    <w:rsid w:val="000F27A8"/>
    <w:rsid w:val="000F31A4"/>
    <w:rsid w:val="000F3EA0"/>
    <w:rsid w:val="000F3F82"/>
    <w:rsid w:val="000F417F"/>
    <w:rsid w:val="000F42AB"/>
    <w:rsid w:val="000F42D3"/>
    <w:rsid w:val="000F47CA"/>
    <w:rsid w:val="000F4C05"/>
    <w:rsid w:val="000F523B"/>
    <w:rsid w:val="000F53E3"/>
    <w:rsid w:val="000F581E"/>
    <w:rsid w:val="000F5A5C"/>
    <w:rsid w:val="000F5B55"/>
    <w:rsid w:val="000F63D6"/>
    <w:rsid w:val="000F66EE"/>
    <w:rsid w:val="000F7B70"/>
    <w:rsid w:val="000F7BBC"/>
    <w:rsid w:val="00100A1D"/>
    <w:rsid w:val="00100C18"/>
    <w:rsid w:val="00100DEF"/>
    <w:rsid w:val="00101ABD"/>
    <w:rsid w:val="0010253A"/>
    <w:rsid w:val="00102588"/>
    <w:rsid w:val="0010332F"/>
    <w:rsid w:val="00104080"/>
    <w:rsid w:val="00104C74"/>
    <w:rsid w:val="00105B42"/>
    <w:rsid w:val="0010604C"/>
    <w:rsid w:val="00106C02"/>
    <w:rsid w:val="00106DB3"/>
    <w:rsid w:val="00110268"/>
    <w:rsid w:val="00110577"/>
    <w:rsid w:val="00110B87"/>
    <w:rsid w:val="00110D26"/>
    <w:rsid w:val="00110E8D"/>
    <w:rsid w:val="00111477"/>
    <w:rsid w:val="001119A1"/>
    <w:rsid w:val="00111A14"/>
    <w:rsid w:val="00111B34"/>
    <w:rsid w:val="00111BF4"/>
    <w:rsid w:val="001131B8"/>
    <w:rsid w:val="00113794"/>
    <w:rsid w:val="00113D0E"/>
    <w:rsid w:val="001141E9"/>
    <w:rsid w:val="00114400"/>
    <w:rsid w:val="00115C86"/>
    <w:rsid w:val="00116E53"/>
    <w:rsid w:val="00117204"/>
    <w:rsid w:val="001177AE"/>
    <w:rsid w:val="00117C94"/>
    <w:rsid w:val="00117D28"/>
    <w:rsid w:val="00120DB3"/>
    <w:rsid w:val="00121A0D"/>
    <w:rsid w:val="00121E06"/>
    <w:rsid w:val="0012240D"/>
    <w:rsid w:val="00122969"/>
    <w:rsid w:val="00122B55"/>
    <w:rsid w:val="00122DE3"/>
    <w:rsid w:val="00122EA6"/>
    <w:rsid w:val="00123004"/>
    <w:rsid w:val="00123D26"/>
    <w:rsid w:val="00124294"/>
    <w:rsid w:val="001244E3"/>
    <w:rsid w:val="00124638"/>
    <w:rsid w:val="00124999"/>
    <w:rsid w:val="00126AF5"/>
    <w:rsid w:val="00126E9E"/>
    <w:rsid w:val="00127357"/>
    <w:rsid w:val="00127AAD"/>
    <w:rsid w:val="001306F3"/>
    <w:rsid w:val="001309DA"/>
    <w:rsid w:val="00130BA3"/>
    <w:rsid w:val="00131136"/>
    <w:rsid w:val="0013188E"/>
    <w:rsid w:val="00131D32"/>
    <w:rsid w:val="001326D1"/>
    <w:rsid w:val="0013296F"/>
    <w:rsid w:val="00132A3D"/>
    <w:rsid w:val="00132A63"/>
    <w:rsid w:val="00133A47"/>
    <w:rsid w:val="00133E05"/>
    <w:rsid w:val="00134468"/>
    <w:rsid w:val="0013552C"/>
    <w:rsid w:val="00135C9C"/>
    <w:rsid w:val="00135F16"/>
    <w:rsid w:val="00137066"/>
    <w:rsid w:val="00137182"/>
    <w:rsid w:val="00140907"/>
    <w:rsid w:val="00140F8C"/>
    <w:rsid w:val="001426BB"/>
    <w:rsid w:val="00142CB1"/>
    <w:rsid w:val="001434F5"/>
    <w:rsid w:val="00144036"/>
    <w:rsid w:val="00144EF7"/>
    <w:rsid w:val="0014503B"/>
    <w:rsid w:val="00145CD9"/>
    <w:rsid w:val="00146C1E"/>
    <w:rsid w:val="00146C7A"/>
    <w:rsid w:val="0014709C"/>
    <w:rsid w:val="00147E21"/>
    <w:rsid w:val="001500A6"/>
    <w:rsid w:val="00150611"/>
    <w:rsid w:val="00150616"/>
    <w:rsid w:val="0015226D"/>
    <w:rsid w:val="001522A8"/>
    <w:rsid w:val="001529AD"/>
    <w:rsid w:val="001535BE"/>
    <w:rsid w:val="00153EEE"/>
    <w:rsid w:val="00154418"/>
    <w:rsid w:val="00155186"/>
    <w:rsid w:val="00155229"/>
    <w:rsid w:val="0015552E"/>
    <w:rsid w:val="001557AE"/>
    <w:rsid w:val="0015591F"/>
    <w:rsid w:val="00155A45"/>
    <w:rsid w:val="00155D34"/>
    <w:rsid w:val="00156883"/>
    <w:rsid w:val="00156E83"/>
    <w:rsid w:val="00157786"/>
    <w:rsid w:val="00160015"/>
    <w:rsid w:val="00160370"/>
    <w:rsid w:val="00160446"/>
    <w:rsid w:val="00160A5C"/>
    <w:rsid w:val="001617E1"/>
    <w:rsid w:val="00162837"/>
    <w:rsid w:val="001643C7"/>
    <w:rsid w:val="001645C7"/>
    <w:rsid w:val="00164B5F"/>
    <w:rsid w:val="00164F61"/>
    <w:rsid w:val="00165206"/>
    <w:rsid w:val="00165302"/>
    <w:rsid w:val="001654A9"/>
    <w:rsid w:val="001656A8"/>
    <w:rsid w:val="001667B4"/>
    <w:rsid w:val="00167558"/>
    <w:rsid w:val="0016768D"/>
    <w:rsid w:val="00167C6B"/>
    <w:rsid w:val="00167CCA"/>
    <w:rsid w:val="00170234"/>
    <w:rsid w:val="00170246"/>
    <w:rsid w:val="001707AF"/>
    <w:rsid w:val="00170DA6"/>
    <w:rsid w:val="001732FF"/>
    <w:rsid w:val="001734C3"/>
    <w:rsid w:val="00174097"/>
    <w:rsid w:val="0017696F"/>
    <w:rsid w:val="001769CE"/>
    <w:rsid w:val="00176D52"/>
    <w:rsid w:val="001809E3"/>
    <w:rsid w:val="00181451"/>
    <w:rsid w:val="00181502"/>
    <w:rsid w:val="00181E16"/>
    <w:rsid w:val="00182101"/>
    <w:rsid w:val="00182F2D"/>
    <w:rsid w:val="00183A83"/>
    <w:rsid w:val="00183E12"/>
    <w:rsid w:val="001841E7"/>
    <w:rsid w:val="00184E2D"/>
    <w:rsid w:val="00185B7A"/>
    <w:rsid w:val="00186062"/>
    <w:rsid w:val="001861AC"/>
    <w:rsid w:val="0018723B"/>
    <w:rsid w:val="001875B6"/>
    <w:rsid w:val="00190250"/>
    <w:rsid w:val="0019059F"/>
    <w:rsid w:val="0019092B"/>
    <w:rsid w:val="00190BF0"/>
    <w:rsid w:val="00190FA3"/>
    <w:rsid w:val="00190FE7"/>
    <w:rsid w:val="00191F4C"/>
    <w:rsid w:val="0019213B"/>
    <w:rsid w:val="0019241E"/>
    <w:rsid w:val="00192B61"/>
    <w:rsid w:val="0019411C"/>
    <w:rsid w:val="001942B2"/>
    <w:rsid w:val="0019454A"/>
    <w:rsid w:val="00194C3F"/>
    <w:rsid w:val="00194E5C"/>
    <w:rsid w:val="00195423"/>
    <w:rsid w:val="0019552B"/>
    <w:rsid w:val="00195A27"/>
    <w:rsid w:val="0019680C"/>
    <w:rsid w:val="00196A1D"/>
    <w:rsid w:val="00196AA1"/>
    <w:rsid w:val="0019715B"/>
    <w:rsid w:val="001973E0"/>
    <w:rsid w:val="00197E9A"/>
    <w:rsid w:val="001A024F"/>
    <w:rsid w:val="001A0359"/>
    <w:rsid w:val="001A183E"/>
    <w:rsid w:val="001A18C5"/>
    <w:rsid w:val="001A2191"/>
    <w:rsid w:val="001A2A7F"/>
    <w:rsid w:val="001A2B99"/>
    <w:rsid w:val="001A2FFF"/>
    <w:rsid w:val="001A3D72"/>
    <w:rsid w:val="001A519D"/>
    <w:rsid w:val="001A530E"/>
    <w:rsid w:val="001A55F1"/>
    <w:rsid w:val="001A697B"/>
    <w:rsid w:val="001A7451"/>
    <w:rsid w:val="001A7C60"/>
    <w:rsid w:val="001A7D25"/>
    <w:rsid w:val="001B04EB"/>
    <w:rsid w:val="001B1790"/>
    <w:rsid w:val="001B31B5"/>
    <w:rsid w:val="001B3586"/>
    <w:rsid w:val="001B37FC"/>
    <w:rsid w:val="001B3C7E"/>
    <w:rsid w:val="001B4213"/>
    <w:rsid w:val="001B42E3"/>
    <w:rsid w:val="001B48DC"/>
    <w:rsid w:val="001B4B7E"/>
    <w:rsid w:val="001B4E8F"/>
    <w:rsid w:val="001B53B8"/>
    <w:rsid w:val="001B56F6"/>
    <w:rsid w:val="001B5A78"/>
    <w:rsid w:val="001B6471"/>
    <w:rsid w:val="001B726F"/>
    <w:rsid w:val="001B7AA6"/>
    <w:rsid w:val="001C033D"/>
    <w:rsid w:val="001C079C"/>
    <w:rsid w:val="001C0C24"/>
    <w:rsid w:val="001C214A"/>
    <w:rsid w:val="001C2C37"/>
    <w:rsid w:val="001C3185"/>
    <w:rsid w:val="001C3906"/>
    <w:rsid w:val="001C480A"/>
    <w:rsid w:val="001C4AC6"/>
    <w:rsid w:val="001C4DC3"/>
    <w:rsid w:val="001C56AF"/>
    <w:rsid w:val="001C579F"/>
    <w:rsid w:val="001C5BC5"/>
    <w:rsid w:val="001C625B"/>
    <w:rsid w:val="001C675F"/>
    <w:rsid w:val="001C72C9"/>
    <w:rsid w:val="001C7C62"/>
    <w:rsid w:val="001C7D63"/>
    <w:rsid w:val="001D0A32"/>
    <w:rsid w:val="001D1770"/>
    <w:rsid w:val="001D1E2D"/>
    <w:rsid w:val="001D20B8"/>
    <w:rsid w:val="001D2A12"/>
    <w:rsid w:val="001D2C0F"/>
    <w:rsid w:val="001D35D0"/>
    <w:rsid w:val="001D3C34"/>
    <w:rsid w:val="001D3E80"/>
    <w:rsid w:val="001D422E"/>
    <w:rsid w:val="001D4ABF"/>
    <w:rsid w:val="001D5060"/>
    <w:rsid w:val="001E0FCB"/>
    <w:rsid w:val="001E10CE"/>
    <w:rsid w:val="001E1258"/>
    <w:rsid w:val="001E12B6"/>
    <w:rsid w:val="001E200F"/>
    <w:rsid w:val="001E2235"/>
    <w:rsid w:val="001E270F"/>
    <w:rsid w:val="001E2A96"/>
    <w:rsid w:val="001E30CB"/>
    <w:rsid w:val="001E3281"/>
    <w:rsid w:val="001E3EEE"/>
    <w:rsid w:val="001E42E1"/>
    <w:rsid w:val="001E5E39"/>
    <w:rsid w:val="001E72C0"/>
    <w:rsid w:val="001E74CE"/>
    <w:rsid w:val="001F005D"/>
    <w:rsid w:val="001F08AE"/>
    <w:rsid w:val="001F10C0"/>
    <w:rsid w:val="001F222D"/>
    <w:rsid w:val="001F39A3"/>
    <w:rsid w:val="001F3D5C"/>
    <w:rsid w:val="001F3F3E"/>
    <w:rsid w:val="001F49F1"/>
    <w:rsid w:val="001F4E8F"/>
    <w:rsid w:val="001F56B8"/>
    <w:rsid w:val="001F5826"/>
    <w:rsid w:val="001F5903"/>
    <w:rsid w:val="001F5C75"/>
    <w:rsid w:val="001F60FB"/>
    <w:rsid w:val="001F62B9"/>
    <w:rsid w:val="001F6562"/>
    <w:rsid w:val="001F6859"/>
    <w:rsid w:val="001F7282"/>
    <w:rsid w:val="001F7912"/>
    <w:rsid w:val="001F7BE7"/>
    <w:rsid w:val="001F7E76"/>
    <w:rsid w:val="0020170E"/>
    <w:rsid w:val="00201835"/>
    <w:rsid w:val="002024FE"/>
    <w:rsid w:val="00202E95"/>
    <w:rsid w:val="0020365A"/>
    <w:rsid w:val="002042F0"/>
    <w:rsid w:val="0020494B"/>
    <w:rsid w:val="0020633A"/>
    <w:rsid w:val="00206B50"/>
    <w:rsid w:val="0020730C"/>
    <w:rsid w:val="00207AD6"/>
    <w:rsid w:val="00207BB3"/>
    <w:rsid w:val="00207D6F"/>
    <w:rsid w:val="002100D6"/>
    <w:rsid w:val="00210332"/>
    <w:rsid w:val="002113B7"/>
    <w:rsid w:val="00211C94"/>
    <w:rsid w:val="00211FFE"/>
    <w:rsid w:val="0021216B"/>
    <w:rsid w:val="00212250"/>
    <w:rsid w:val="002124B7"/>
    <w:rsid w:val="00212F78"/>
    <w:rsid w:val="002131B0"/>
    <w:rsid w:val="0021363D"/>
    <w:rsid w:val="00213771"/>
    <w:rsid w:val="00213A4F"/>
    <w:rsid w:val="00213EDF"/>
    <w:rsid w:val="0021477B"/>
    <w:rsid w:val="00214795"/>
    <w:rsid w:val="00214EE6"/>
    <w:rsid w:val="00216109"/>
    <w:rsid w:val="0021685B"/>
    <w:rsid w:val="00216A79"/>
    <w:rsid w:val="00216C64"/>
    <w:rsid w:val="0021740D"/>
    <w:rsid w:val="00220742"/>
    <w:rsid w:val="00220C42"/>
    <w:rsid w:val="00221214"/>
    <w:rsid w:val="00222363"/>
    <w:rsid w:val="0022278F"/>
    <w:rsid w:val="0022301C"/>
    <w:rsid w:val="0022571A"/>
    <w:rsid w:val="00225A15"/>
    <w:rsid w:val="00226AB9"/>
    <w:rsid w:val="00226E27"/>
    <w:rsid w:val="00227428"/>
    <w:rsid w:val="00227918"/>
    <w:rsid w:val="00227B9A"/>
    <w:rsid w:val="00227BD7"/>
    <w:rsid w:val="00227D41"/>
    <w:rsid w:val="00227FE1"/>
    <w:rsid w:val="002302DB"/>
    <w:rsid w:val="00230636"/>
    <w:rsid w:val="00230740"/>
    <w:rsid w:val="00230B3E"/>
    <w:rsid w:val="00231027"/>
    <w:rsid w:val="0023109B"/>
    <w:rsid w:val="0023151F"/>
    <w:rsid w:val="0023324A"/>
    <w:rsid w:val="00233589"/>
    <w:rsid w:val="00233B15"/>
    <w:rsid w:val="00233D9F"/>
    <w:rsid w:val="0023460A"/>
    <w:rsid w:val="00234E8C"/>
    <w:rsid w:val="00237B45"/>
    <w:rsid w:val="00237C00"/>
    <w:rsid w:val="002403A2"/>
    <w:rsid w:val="00240738"/>
    <w:rsid w:val="00240E7F"/>
    <w:rsid w:val="002416F7"/>
    <w:rsid w:val="002417DB"/>
    <w:rsid w:val="00241F2F"/>
    <w:rsid w:val="002420AB"/>
    <w:rsid w:val="0024211E"/>
    <w:rsid w:val="00242150"/>
    <w:rsid w:val="0024226E"/>
    <w:rsid w:val="0024229A"/>
    <w:rsid w:val="002422CD"/>
    <w:rsid w:val="00242430"/>
    <w:rsid w:val="00242810"/>
    <w:rsid w:val="00242FD2"/>
    <w:rsid w:val="002435C0"/>
    <w:rsid w:val="00244756"/>
    <w:rsid w:val="00245224"/>
    <w:rsid w:val="00245C69"/>
    <w:rsid w:val="00250039"/>
    <w:rsid w:val="00250042"/>
    <w:rsid w:val="00251DA7"/>
    <w:rsid w:val="0025279B"/>
    <w:rsid w:val="0025281E"/>
    <w:rsid w:val="00252894"/>
    <w:rsid w:val="002539AD"/>
    <w:rsid w:val="00253FBD"/>
    <w:rsid w:val="00254726"/>
    <w:rsid w:val="00254C40"/>
    <w:rsid w:val="0025540A"/>
    <w:rsid w:val="0025563E"/>
    <w:rsid w:val="00255EF6"/>
    <w:rsid w:val="00255F47"/>
    <w:rsid w:val="00255FBA"/>
    <w:rsid w:val="002566FA"/>
    <w:rsid w:val="002568F0"/>
    <w:rsid w:val="00256A69"/>
    <w:rsid w:val="00257992"/>
    <w:rsid w:val="002604DA"/>
    <w:rsid w:val="00261588"/>
    <w:rsid w:val="00261901"/>
    <w:rsid w:val="00261D07"/>
    <w:rsid w:val="00262078"/>
    <w:rsid w:val="0026256A"/>
    <w:rsid w:val="002636F0"/>
    <w:rsid w:val="00263904"/>
    <w:rsid w:val="0026407F"/>
    <w:rsid w:val="0026487D"/>
    <w:rsid w:val="00264887"/>
    <w:rsid w:val="00264CAF"/>
    <w:rsid w:val="0026503C"/>
    <w:rsid w:val="002650B0"/>
    <w:rsid w:val="002652A3"/>
    <w:rsid w:val="0026548E"/>
    <w:rsid w:val="00265591"/>
    <w:rsid w:val="00265BB0"/>
    <w:rsid w:val="002667CF"/>
    <w:rsid w:val="00266AB3"/>
    <w:rsid w:val="00267B14"/>
    <w:rsid w:val="00267C02"/>
    <w:rsid w:val="00267D1F"/>
    <w:rsid w:val="00272095"/>
    <w:rsid w:val="00272363"/>
    <w:rsid w:val="0027252E"/>
    <w:rsid w:val="00272840"/>
    <w:rsid w:val="00273442"/>
    <w:rsid w:val="00274727"/>
    <w:rsid w:val="00274EA4"/>
    <w:rsid w:val="00275046"/>
    <w:rsid w:val="002751D9"/>
    <w:rsid w:val="00275530"/>
    <w:rsid w:val="00275BA2"/>
    <w:rsid w:val="00275DDA"/>
    <w:rsid w:val="00276775"/>
    <w:rsid w:val="002767D6"/>
    <w:rsid w:val="00276B09"/>
    <w:rsid w:val="00276CDD"/>
    <w:rsid w:val="00277B2C"/>
    <w:rsid w:val="00277EED"/>
    <w:rsid w:val="002801F3"/>
    <w:rsid w:val="00280295"/>
    <w:rsid w:val="002804E6"/>
    <w:rsid w:val="00281052"/>
    <w:rsid w:val="00281257"/>
    <w:rsid w:val="00281843"/>
    <w:rsid w:val="00281DD8"/>
    <w:rsid w:val="00281E5C"/>
    <w:rsid w:val="00282614"/>
    <w:rsid w:val="0028266A"/>
    <w:rsid w:val="002832E6"/>
    <w:rsid w:val="002847E2"/>
    <w:rsid w:val="00285110"/>
    <w:rsid w:val="00285298"/>
    <w:rsid w:val="0028563E"/>
    <w:rsid w:val="00286321"/>
    <w:rsid w:val="00286A6C"/>
    <w:rsid w:val="00287284"/>
    <w:rsid w:val="00287407"/>
    <w:rsid w:val="00290454"/>
    <w:rsid w:val="00290A5A"/>
    <w:rsid w:val="00290A8F"/>
    <w:rsid w:val="00291808"/>
    <w:rsid w:val="00291C82"/>
    <w:rsid w:val="00291CEE"/>
    <w:rsid w:val="0029254D"/>
    <w:rsid w:val="00294187"/>
    <w:rsid w:val="002946FF"/>
    <w:rsid w:val="00294FF3"/>
    <w:rsid w:val="00295C24"/>
    <w:rsid w:val="00295DE9"/>
    <w:rsid w:val="0029662F"/>
    <w:rsid w:val="00296DCD"/>
    <w:rsid w:val="002A031C"/>
    <w:rsid w:val="002A1333"/>
    <w:rsid w:val="002A252B"/>
    <w:rsid w:val="002A25E0"/>
    <w:rsid w:val="002A2736"/>
    <w:rsid w:val="002A2753"/>
    <w:rsid w:val="002A306C"/>
    <w:rsid w:val="002A30C5"/>
    <w:rsid w:val="002A3338"/>
    <w:rsid w:val="002A384E"/>
    <w:rsid w:val="002A55E4"/>
    <w:rsid w:val="002A5763"/>
    <w:rsid w:val="002A66CE"/>
    <w:rsid w:val="002A66D1"/>
    <w:rsid w:val="002A6C2F"/>
    <w:rsid w:val="002A78A1"/>
    <w:rsid w:val="002A7A7E"/>
    <w:rsid w:val="002A7DAC"/>
    <w:rsid w:val="002B0B23"/>
    <w:rsid w:val="002B210D"/>
    <w:rsid w:val="002B26F1"/>
    <w:rsid w:val="002B27B0"/>
    <w:rsid w:val="002B2D8C"/>
    <w:rsid w:val="002B3502"/>
    <w:rsid w:val="002B3727"/>
    <w:rsid w:val="002B4A95"/>
    <w:rsid w:val="002B5105"/>
    <w:rsid w:val="002B5E14"/>
    <w:rsid w:val="002B60A4"/>
    <w:rsid w:val="002B68D2"/>
    <w:rsid w:val="002B7D4F"/>
    <w:rsid w:val="002B7F7F"/>
    <w:rsid w:val="002C09D0"/>
    <w:rsid w:val="002C0DC4"/>
    <w:rsid w:val="002C0F3A"/>
    <w:rsid w:val="002C1233"/>
    <w:rsid w:val="002C1E51"/>
    <w:rsid w:val="002C24D9"/>
    <w:rsid w:val="002C311F"/>
    <w:rsid w:val="002C4485"/>
    <w:rsid w:val="002C4556"/>
    <w:rsid w:val="002C53B4"/>
    <w:rsid w:val="002C58FD"/>
    <w:rsid w:val="002C5A7C"/>
    <w:rsid w:val="002C5BFC"/>
    <w:rsid w:val="002C643B"/>
    <w:rsid w:val="002C6B6F"/>
    <w:rsid w:val="002C7057"/>
    <w:rsid w:val="002C71F7"/>
    <w:rsid w:val="002C74A3"/>
    <w:rsid w:val="002C7773"/>
    <w:rsid w:val="002D0043"/>
    <w:rsid w:val="002D028B"/>
    <w:rsid w:val="002D12AA"/>
    <w:rsid w:val="002D1894"/>
    <w:rsid w:val="002D1E73"/>
    <w:rsid w:val="002D1FB8"/>
    <w:rsid w:val="002D2530"/>
    <w:rsid w:val="002D398A"/>
    <w:rsid w:val="002D41F6"/>
    <w:rsid w:val="002D4475"/>
    <w:rsid w:val="002D465D"/>
    <w:rsid w:val="002D47B2"/>
    <w:rsid w:val="002D4939"/>
    <w:rsid w:val="002D56C5"/>
    <w:rsid w:val="002D58A4"/>
    <w:rsid w:val="002D645D"/>
    <w:rsid w:val="002D6B5B"/>
    <w:rsid w:val="002D7217"/>
    <w:rsid w:val="002D74EE"/>
    <w:rsid w:val="002D7C22"/>
    <w:rsid w:val="002D7EB7"/>
    <w:rsid w:val="002E068D"/>
    <w:rsid w:val="002E0F70"/>
    <w:rsid w:val="002E10C5"/>
    <w:rsid w:val="002E12D3"/>
    <w:rsid w:val="002E1595"/>
    <w:rsid w:val="002E1C40"/>
    <w:rsid w:val="002E2421"/>
    <w:rsid w:val="002E2814"/>
    <w:rsid w:val="002E2A99"/>
    <w:rsid w:val="002E2B74"/>
    <w:rsid w:val="002E37BE"/>
    <w:rsid w:val="002E4413"/>
    <w:rsid w:val="002E5F50"/>
    <w:rsid w:val="002E6C03"/>
    <w:rsid w:val="002E6E47"/>
    <w:rsid w:val="002E7266"/>
    <w:rsid w:val="002E7779"/>
    <w:rsid w:val="002E791A"/>
    <w:rsid w:val="002E7EC6"/>
    <w:rsid w:val="002F00A7"/>
    <w:rsid w:val="002F0729"/>
    <w:rsid w:val="002F0E63"/>
    <w:rsid w:val="002F14C7"/>
    <w:rsid w:val="002F205C"/>
    <w:rsid w:val="002F2894"/>
    <w:rsid w:val="002F31DC"/>
    <w:rsid w:val="002F3FF9"/>
    <w:rsid w:val="002F4101"/>
    <w:rsid w:val="002F42CE"/>
    <w:rsid w:val="002F46C9"/>
    <w:rsid w:val="002F4AE5"/>
    <w:rsid w:val="002F4B1E"/>
    <w:rsid w:val="002F4BE4"/>
    <w:rsid w:val="002F531B"/>
    <w:rsid w:val="002F5353"/>
    <w:rsid w:val="002F606F"/>
    <w:rsid w:val="002F72EC"/>
    <w:rsid w:val="002F7311"/>
    <w:rsid w:val="002F75B7"/>
    <w:rsid w:val="00300094"/>
    <w:rsid w:val="00300288"/>
    <w:rsid w:val="00301B12"/>
    <w:rsid w:val="00302A13"/>
    <w:rsid w:val="00302F9F"/>
    <w:rsid w:val="003033D3"/>
    <w:rsid w:val="0030347F"/>
    <w:rsid w:val="00303EA2"/>
    <w:rsid w:val="003044C1"/>
    <w:rsid w:val="00304792"/>
    <w:rsid w:val="003048B6"/>
    <w:rsid w:val="00304ED4"/>
    <w:rsid w:val="00305063"/>
    <w:rsid w:val="00305ED5"/>
    <w:rsid w:val="00306038"/>
    <w:rsid w:val="0030607A"/>
    <w:rsid w:val="00306229"/>
    <w:rsid w:val="003065B2"/>
    <w:rsid w:val="00310576"/>
    <w:rsid w:val="0031085A"/>
    <w:rsid w:val="00310EC5"/>
    <w:rsid w:val="00311B21"/>
    <w:rsid w:val="00311D65"/>
    <w:rsid w:val="00312AD1"/>
    <w:rsid w:val="00313252"/>
    <w:rsid w:val="00313564"/>
    <w:rsid w:val="00313604"/>
    <w:rsid w:val="00313E14"/>
    <w:rsid w:val="003140BC"/>
    <w:rsid w:val="0031523A"/>
    <w:rsid w:val="00315ACC"/>
    <w:rsid w:val="00316054"/>
    <w:rsid w:val="0031617A"/>
    <w:rsid w:val="003177E0"/>
    <w:rsid w:val="00320CB9"/>
    <w:rsid w:val="00320D93"/>
    <w:rsid w:val="00321600"/>
    <w:rsid w:val="0032228C"/>
    <w:rsid w:val="003228BB"/>
    <w:rsid w:val="00322B3C"/>
    <w:rsid w:val="00322FAD"/>
    <w:rsid w:val="003230D7"/>
    <w:rsid w:val="00323194"/>
    <w:rsid w:val="00323532"/>
    <w:rsid w:val="0032529B"/>
    <w:rsid w:val="00325EE2"/>
    <w:rsid w:val="00325EEC"/>
    <w:rsid w:val="00326139"/>
    <w:rsid w:val="003275E9"/>
    <w:rsid w:val="00327729"/>
    <w:rsid w:val="00327F44"/>
    <w:rsid w:val="00330781"/>
    <w:rsid w:val="00331938"/>
    <w:rsid w:val="00331B5D"/>
    <w:rsid w:val="00331CF1"/>
    <w:rsid w:val="003320CB"/>
    <w:rsid w:val="00332737"/>
    <w:rsid w:val="003339C2"/>
    <w:rsid w:val="00333AB1"/>
    <w:rsid w:val="00333CE4"/>
    <w:rsid w:val="00334E10"/>
    <w:rsid w:val="00334F34"/>
    <w:rsid w:val="00335298"/>
    <w:rsid w:val="003353DB"/>
    <w:rsid w:val="00335742"/>
    <w:rsid w:val="00335C6F"/>
    <w:rsid w:val="00336C73"/>
    <w:rsid w:val="00336CBC"/>
    <w:rsid w:val="00337028"/>
    <w:rsid w:val="00337A9D"/>
    <w:rsid w:val="003402FB"/>
    <w:rsid w:val="00340389"/>
    <w:rsid w:val="0034086B"/>
    <w:rsid w:val="00341708"/>
    <w:rsid w:val="00341C1F"/>
    <w:rsid w:val="003425A4"/>
    <w:rsid w:val="00343470"/>
    <w:rsid w:val="00343716"/>
    <w:rsid w:val="00343BB2"/>
    <w:rsid w:val="00344938"/>
    <w:rsid w:val="003452BD"/>
    <w:rsid w:val="00345899"/>
    <w:rsid w:val="003473DB"/>
    <w:rsid w:val="00347594"/>
    <w:rsid w:val="00347939"/>
    <w:rsid w:val="00347DE2"/>
    <w:rsid w:val="00350BEF"/>
    <w:rsid w:val="00350E63"/>
    <w:rsid w:val="00351B42"/>
    <w:rsid w:val="00351D2F"/>
    <w:rsid w:val="00351F7C"/>
    <w:rsid w:val="00351F9B"/>
    <w:rsid w:val="0035251D"/>
    <w:rsid w:val="003525ED"/>
    <w:rsid w:val="00352839"/>
    <w:rsid w:val="00353DE5"/>
    <w:rsid w:val="00353E4A"/>
    <w:rsid w:val="003543F1"/>
    <w:rsid w:val="003543F2"/>
    <w:rsid w:val="00354552"/>
    <w:rsid w:val="00354CAF"/>
    <w:rsid w:val="00355618"/>
    <w:rsid w:val="00355674"/>
    <w:rsid w:val="003557BC"/>
    <w:rsid w:val="00356027"/>
    <w:rsid w:val="00356A87"/>
    <w:rsid w:val="00356C7C"/>
    <w:rsid w:val="0035702F"/>
    <w:rsid w:val="0035769B"/>
    <w:rsid w:val="00357D93"/>
    <w:rsid w:val="00360119"/>
    <w:rsid w:val="00361401"/>
    <w:rsid w:val="003616F6"/>
    <w:rsid w:val="00361E54"/>
    <w:rsid w:val="003623B4"/>
    <w:rsid w:val="003624A0"/>
    <w:rsid w:val="003628AF"/>
    <w:rsid w:val="00362D9E"/>
    <w:rsid w:val="00362DBD"/>
    <w:rsid w:val="00362F1F"/>
    <w:rsid w:val="00364018"/>
    <w:rsid w:val="00364B34"/>
    <w:rsid w:val="00364D4D"/>
    <w:rsid w:val="00365410"/>
    <w:rsid w:val="003655C3"/>
    <w:rsid w:val="00365A00"/>
    <w:rsid w:val="00365F82"/>
    <w:rsid w:val="003666DC"/>
    <w:rsid w:val="00366948"/>
    <w:rsid w:val="00366CE7"/>
    <w:rsid w:val="00366F74"/>
    <w:rsid w:val="003673AE"/>
    <w:rsid w:val="0036741B"/>
    <w:rsid w:val="00367AFB"/>
    <w:rsid w:val="00370311"/>
    <w:rsid w:val="00371778"/>
    <w:rsid w:val="00372B84"/>
    <w:rsid w:val="00372D7B"/>
    <w:rsid w:val="00373509"/>
    <w:rsid w:val="00374081"/>
    <w:rsid w:val="00374D4F"/>
    <w:rsid w:val="003754E1"/>
    <w:rsid w:val="00376526"/>
    <w:rsid w:val="00376F27"/>
    <w:rsid w:val="003770EF"/>
    <w:rsid w:val="00380EAC"/>
    <w:rsid w:val="0038132A"/>
    <w:rsid w:val="0038141F"/>
    <w:rsid w:val="00381577"/>
    <w:rsid w:val="0038187C"/>
    <w:rsid w:val="00381A2C"/>
    <w:rsid w:val="00381B24"/>
    <w:rsid w:val="00381EDF"/>
    <w:rsid w:val="003826A1"/>
    <w:rsid w:val="0038425D"/>
    <w:rsid w:val="00385273"/>
    <w:rsid w:val="00385FA4"/>
    <w:rsid w:val="0038603F"/>
    <w:rsid w:val="00386400"/>
    <w:rsid w:val="00387849"/>
    <w:rsid w:val="0039014C"/>
    <w:rsid w:val="00390260"/>
    <w:rsid w:val="0039054B"/>
    <w:rsid w:val="003913A0"/>
    <w:rsid w:val="003922AB"/>
    <w:rsid w:val="00392A0A"/>
    <w:rsid w:val="00392FC2"/>
    <w:rsid w:val="003936A8"/>
    <w:rsid w:val="00393B95"/>
    <w:rsid w:val="0039415D"/>
    <w:rsid w:val="003957F1"/>
    <w:rsid w:val="00395A3A"/>
    <w:rsid w:val="00395BFB"/>
    <w:rsid w:val="00396542"/>
    <w:rsid w:val="003969C5"/>
    <w:rsid w:val="00396C0B"/>
    <w:rsid w:val="0039770B"/>
    <w:rsid w:val="00397BF6"/>
    <w:rsid w:val="003A0223"/>
    <w:rsid w:val="003A10B0"/>
    <w:rsid w:val="003A178E"/>
    <w:rsid w:val="003A1A3A"/>
    <w:rsid w:val="003A1AD8"/>
    <w:rsid w:val="003A308F"/>
    <w:rsid w:val="003A35B5"/>
    <w:rsid w:val="003A3DEA"/>
    <w:rsid w:val="003A472F"/>
    <w:rsid w:val="003A4CD4"/>
    <w:rsid w:val="003A5E15"/>
    <w:rsid w:val="003A6157"/>
    <w:rsid w:val="003A6372"/>
    <w:rsid w:val="003A7CAE"/>
    <w:rsid w:val="003A7DBC"/>
    <w:rsid w:val="003B0580"/>
    <w:rsid w:val="003B05C9"/>
    <w:rsid w:val="003B0971"/>
    <w:rsid w:val="003B09F0"/>
    <w:rsid w:val="003B0D91"/>
    <w:rsid w:val="003B1A9C"/>
    <w:rsid w:val="003B222F"/>
    <w:rsid w:val="003B242D"/>
    <w:rsid w:val="003B260E"/>
    <w:rsid w:val="003B2627"/>
    <w:rsid w:val="003B279B"/>
    <w:rsid w:val="003B457B"/>
    <w:rsid w:val="003B4E69"/>
    <w:rsid w:val="003B5106"/>
    <w:rsid w:val="003B527E"/>
    <w:rsid w:val="003B54B1"/>
    <w:rsid w:val="003B5804"/>
    <w:rsid w:val="003B6524"/>
    <w:rsid w:val="003B656A"/>
    <w:rsid w:val="003B720A"/>
    <w:rsid w:val="003C01F2"/>
    <w:rsid w:val="003C0321"/>
    <w:rsid w:val="003C0F5C"/>
    <w:rsid w:val="003C104A"/>
    <w:rsid w:val="003C12DF"/>
    <w:rsid w:val="003C1AAC"/>
    <w:rsid w:val="003C1E5D"/>
    <w:rsid w:val="003C233E"/>
    <w:rsid w:val="003C2B9C"/>
    <w:rsid w:val="003C32E4"/>
    <w:rsid w:val="003C3877"/>
    <w:rsid w:val="003C409A"/>
    <w:rsid w:val="003C4487"/>
    <w:rsid w:val="003C4914"/>
    <w:rsid w:val="003C5634"/>
    <w:rsid w:val="003C5B54"/>
    <w:rsid w:val="003C5EDE"/>
    <w:rsid w:val="003C6672"/>
    <w:rsid w:val="003C6AB4"/>
    <w:rsid w:val="003C6E44"/>
    <w:rsid w:val="003C7020"/>
    <w:rsid w:val="003C7380"/>
    <w:rsid w:val="003C782C"/>
    <w:rsid w:val="003D01F4"/>
    <w:rsid w:val="003D0E37"/>
    <w:rsid w:val="003D13A1"/>
    <w:rsid w:val="003D1ABC"/>
    <w:rsid w:val="003D1FCB"/>
    <w:rsid w:val="003D2305"/>
    <w:rsid w:val="003D2412"/>
    <w:rsid w:val="003D2A49"/>
    <w:rsid w:val="003D2F71"/>
    <w:rsid w:val="003D341D"/>
    <w:rsid w:val="003D4A99"/>
    <w:rsid w:val="003D4E61"/>
    <w:rsid w:val="003D53F2"/>
    <w:rsid w:val="003D568E"/>
    <w:rsid w:val="003D5851"/>
    <w:rsid w:val="003D5A28"/>
    <w:rsid w:val="003D5B48"/>
    <w:rsid w:val="003D5BF6"/>
    <w:rsid w:val="003D5DAB"/>
    <w:rsid w:val="003D62D7"/>
    <w:rsid w:val="003D6408"/>
    <w:rsid w:val="003D6804"/>
    <w:rsid w:val="003D70E8"/>
    <w:rsid w:val="003D7A44"/>
    <w:rsid w:val="003D7ECA"/>
    <w:rsid w:val="003E09A4"/>
    <w:rsid w:val="003E0BCD"/>
    <w:rsid w:val="003E12E7"/>
    <w:rsid w:val="003E19C7"/>
    <w:rsid w:val="003E1A69"/>
    <w:rsid w:val="003E20B6"/>
    <w:rsid w:val="003E252D"/>
    <w:rsid w:val="003E2794"/>
    <w:rsid w:val="003E32B2"/>
    <w:rsid w:val="003E3544"/>
    <w:rsid w:val="003E4774"/>
    <w:rsid w:val="003E5455"/>
    <w:rsid w:val="003E5A5E"/>
    <w:rsid w:val="003E6216"/>
    <w:rsid w:val="003E7AD4"/>
    <w:rsid w:val="003F0411"/>
    <w:rsid w:val="003F0B3E"/>
    <w:rsid w:val="003F2AAD"/>
    <w:rsid w:val="003F33DF"/>
    <w:rsid w:val="003F3ABB"/>
    <w:rsid w:val="003F3E4C"/>
    <w:rsid w:val="003F45D8"/>
    <w:rsid w:val="003F5176"/>
    <w:rsid w:val="003F7FF3"/>
    <w:rsid w:val="0040087B"/>
    <w:rsid w:val="00402254"/>
    <w:rsid w:val="00402D38"/>
    <w:rsid w:val="004037EA"/>
    <w:rsid w:val="00403AC8"/>
    <w:rsid w:val="004041A0"/>
    <w:rsid w:val="00405717"/>
    <w:rsid w:val="0040655C"/>
    <w:rsid w:val="00406876"/>
    <w:rsid w:val="00406ABE"/>
    <w:rsid w:val="00406DBB"/>
    <w:rsid w:val="00406F8E"/>
    <w:rsid w:val="00407B64"/>
    <w:rsid w:val="00407C1A"/>
    <w:rsid w:val="00407DCE"/>
    <w:rsid w:val="00410853"/>
    <w:rsid w:val="004114A1"/>
    <w:rsid w:val="00411C3A"/>
    <w:rsid w:val="00412056"/>
    <w:rsid w:val="0041261F"/>
    <w:rsid w:val="00412DA7"/>
    <w:rsid w:val="00413217"/>
    <w:rsid w:val="00413223"/>
    <w:rsid w:val="0041345D"/>
    <w:rsid w:val="004138BF"/>
    <w:rsid w:val="00413A1A"/>
    <w:rsid w:val="00413E12"/>
    <w:rsid w:val="00414C0C"/>
    <w:rsid w:val="00414EC1"/>
    <w:rsid w:val="00415333"/>
    <w:rsid w:val="0041561C"/>
    <w:rsid w:val="00415945"/>
    <w:rsid w:val="004162C2"/>
    <w:rsid w:val="004168B0"/>
    <w:rsid w:val="0041743E"/>
    <w:rsid w:val="00417854"/>
    <w:rsid w:val="00420B69"/>
    <w:rsid w:val="00421413"/>
    <w:rsid w:val="004220AC"/>
    <w:rsid w:val="00423BF1"/>
    <w:rsid w:val="00423C74"/>
    <w:rsid w:val="00424A2E"/>
    <w:rsid w:val="004258CF"/>
    <w:rsid w:val="004265F2"/>
    <w:rsid w:val="00426648"/>
    <w:rsid w:val="00426BBC"/>
    <w:rsid w:val="00426D4D"/>
    <w:rsid w:val="00430504"/>
    <w:rsid w:val="00431F40"/>
    <w:rsid w:val="00432293"/>
    <w:rsid w:val="00432943"/>
    <w:rsid w:val="00432A7B"/>
    <w:rsid w:val="004335CC"/>
    <w:rsid w:val="004338B4"/>
    <w:rsid w:val="004338DA"/>
    <w:rsid w:val="0043391D"/>
    <w:rsid w:val="00433B45"/>
    <w:rsid w:val="0043414D"/>
    <w:rsid w:val="00434193"/>
    <w:rsid w:val="004341F2"/>
    <w:rsid w:val="0043436F"/>
    <w:rsid w:val="0043472B"/>
    <w:rsid w:val="00434ACE"/>
    <w:rsid w:val="00434DE0"/>
    <w:rsid w:val="00435959"/>
    <w:rsid w:val="00436C12"/>
    <w:rsid w:val="004371A1"/>
    <w:rsid w:val="00437730"/>
    <w:rsid w:val="00440E65"/>
    <w:rsid w:val="0044153C"/>
    <w:rsid w:val="00441542"/>
    <w:rsid w:val="004417F4"/>
    <w:rsid w:val="00442EE6"/>
    <w:rsid w:val="004438E3"/>
    <w:rsid w:val="00444E77"/>
    <w:rsid w:val="00444F9D"/>
    <w:rsid w:val="0044525F"/>
    <w:rsid w:val="004452B2"/>
    <w:rsid w:val="0044610E"/>
    <w:rsid w:val="00450BC1"/>
    <w:rsid w:val="00450CE7"/>
    <w:rsid w:val="004517FC"/>
    <w:rsid w:val="00451813"/>
    <w:rsid w:val="00451C01"/>
    <w:rsid w:val="00452958"/>
    <w:rsid w:val="00452DF7"/>
    <w:rsid w:val="00453237"/>
    <w:rsid w:val="004547DE"/>
    <w:rsid w:val="004547FE"/>
    <w:rsid w:val="00455025"/>
    <w:rsid w:val="004556A9"/>
    <w:rsid w:val="00455950"/>
    <w:rsid w:val="00456505"/>
    <w:rsid w:val="004568BB"/>
    <w:rsid w:val="00456D4C"/>
    <w:rsid w:val="00457863"/>
    <w:rsid w:val="00457AD8"/>
    <w:rsid w:val="00457CF1"/>
    <w:rsid w:val="00457D55"/>
    <w:rsid w:val="00460284"/>
    <w:rsid w:val="00460DEC"/>
    <w:rsid w:val="00461C80"/>
    <w:rsid w:val="004622E4"/>
    <w:rsid w:val="00463AB4"/>
    <w:rsid w:val="0046454C"/>
    <w:rsid w:val="00464863"/>
    <w:rsid w:val="00464895"/>
    <w:rsid w:val="00464C63"/>
    <w:rsid w:val="004657BC"/>
    <w:rsid w:val="00466185"/>
    <w:rsid w:val="004662D1"/>
    <w:rsid w:val="004667D3"/>
    <w:rsid w:val="004668CA"/>
    <w:rsid w:val="00466D59"/>
    <w:rsid w:val="00467A4C"/>
    <w:rsid w:val="004700CE"/>
    <w:rsid w:val="0047027F"/>
    <w:rsid w:val="00470409"/>
    <w:rsid w:val="00471CAB"/>
    <w:rsid w:val="00471F62"/>
    <w:rsid w:val="0047218D"/>
    <w:rsid w:val="00472E26"/>
    <w:rsid w:val="00472FC3"/>
    <w:rsid w:val="0047399C"/>
    <w:rsid w:val="004744B1"/>
    <w:rsid w:val="00474575"/>
    <w:rsid w:val="00475666"/>
    <w:rsid w:val="0047582E"/>
    <w:rsid w:val="00475900"/>
    <w:rsid w:val="004763EA"/>
    <w:rsid w:val="004764F3"/>
    <w:rsid w:val="00477647"/>
    <w:rsid w:val="004778E9"/>
    <w:rsid w:val="004806F9"/>
    <w:rsid w:val="00480A88"/>
    <w:rsid w:val="00480B79"/>
    <w:rsid w:val="00480C13"/>
    <w:rsid w:val="00480F70"/>
    <w:rsid w:val="00481637"/>
    <w:rsid w:val="00481C6C"/>
    <w:rsid w:val="00482049"/>
    <w:rsid w:val="0048243F"/>
    <w:rsid w:val="0048244E"/>
    <w:rsid w:val="004825F7"/>
    <w:rsid w:val="00482648"/>
    <w:rsid w:val="00482730"/>
    <w:rsid w:val="004828DC"/>
    <w:rsid w:val="00482C40"/>
    <w:rsid w:val="00482F4A"/>
    <w:rsid w:val="00484069"/>
    <w:rsid w:val="00484217"/>
    <w:rsid w:val="00484252"/>
    <w:rsid w:val="0048459D"/>
    <w:rsid w:val="00484E89"/>
    <w:rsid w:val="00485350"/>
    <w:rsid w:val="0048695A"/>
    <w:rsid w:val="0048696B"/>
    <w:rsid w:val="00486CAD"/>
    <w:rsid w:val="00490094"/>
    <w:rsid w:val="004904DB"/>
    <w:rsid w:val="004910EC"/>
    <w:rsid w:val="00491D96"/>
    <w:rsid w:val="00492309"/>
    <w:rsid w:val="00492505"/>
    <w:rsid w:val="00492793"/>
    <w:rsid w:val="004928E6"/>
    <w:rsid w:val="004928EE"/>
    <w:rsid w:val="00492D76"/>
    <w:rsid w:val="00493640"/>
    <w:rsid w:val="00494845"/>
    <w:rsid w:val="00494AF7"/>
    <w:rsid w:val="00495A46"/>
    <w:rsid w:val="00495B14"/>
    <w:rsid w:val="00495B8C"/>
    <w:rsid w:val="00496E54"/>
    <w:rsid w:val="00497726"/>
    <w:rsid w:val="004A058D"/>
    <w:rsid w:val="004A0890"/>
    <w:rsid w:val="004A0E4C"/>
    <w:rsid w:val="004A17C0"/>
    <w:rsid w:val="004A1DE8"/>
    <w:rsid w:val="004A237E"/>
    <w:rsid w:val="004A2945"/>
    <w:rsid w:val="004A2CA6"/>
    <w:rsid w:val="004A319A"/>
    <w:rsid w:val="004A3ED9"/>
    <w:rsid w:val="004A4088"/>
    <w:rsid w:val="004A40BE"/>
    <w:rsid w:val="004A5C49"/>
    <w:rsid w:val="004A5CD2"/>
    <w:rsid w:val="004A5D6E"/>
    <w:rsid w:val="004A61F4"/>
    <w:rsid w:val="004A6338"/>
    <w:rsid w:val="004A6E40"/>
    <w:rsid w:val="004A7322"/>
    <w:rsid w:val="004B0476"/>
    <w:rsid w:val="004B0B94"/>
    <w:rsid w:val="004B0BAC"/>
    <w:rsid w:val="004B0F7B"/>
    <w:rsid w:val="004B1C67"/>
    <w:rsid w:val="004B233F"/>
    <w:rsid w:val="004B24E7"/>
    <w:rsid w:val="004B29C1"/>
    <w:rsid w:val="004B2B98"/>
    <w:rsid w:val="004B2FA6"/>
    <w:rsid w:val="004B3BCB"/>
    <w:rsid w:val="004B45A6"/>
    <w:rsid w:val="004B54AB"/>
    <w:rsid w:val="004B57ED"/>
    <w:rsid w:val="004B5F6D"/>
    <w:rsid w:val="004B62AA"/>
    <w:rsid w:val="004B638A"/>
    <w:rsid w:val="004B67BE"/>
    <w:rsid w:val="004B6D09"/>
    <w:rsid w:val="004B6E56"/>
    <w:rsid w:val="004C0757"/>
    <w:rsid w:val="004C0A1E"/>
    <w:rsid w:val="004C111D"/>
    <w:rsid w:val="004C1223"/>
    <w:rsid w:val="004C2276"/>
    <w:rsid w:val="004C23F0"/>
    <w:rsid w:val="004C24AB"/>
    <w:rsid w:val="004C3FE0"/>
    <w:rsid w:val="004C45C7"/>
    <w:rsid w:val="004C49CF"/>
    <w:rsid w:val="004C504A"/>
    <w:rsid w:val="004C5346"/>
    <w:rsid w:val="004C5462"/>
    <w:rsid w:val="004C5E98"/>
    <w:rsid w:val="004C604C"/>
    <w:rsid w:val="004C63A0"/>
    <w:rsid w:val="004C64DD"/>
    <w:rsid w:val="004C6BDA"/>
    <w:rsid w:val="004C6C72"/>
    <w:rsid w:val="004C7533"/>
    <w:rsid w:val="004D074B"/>
    <w:rsid w:val="004D0A70"/>
    <w:rsid w:val="004D0DBF"/>
    <w:rsid w:val="004D0E3B"/>
    <w:rsid w:val="004D10F7"/>
    <w:rsid w:val="004D1711"/>
    <w:rsid w:val="004D2512"/>
    <w:rsid w:val="004D2639"/>
    <w:rsid w:val="004D2BA4"/>
    <w:rsid w:val="004D2E09"/>
    <w:rsid w:val="004D32C0"/>
    <w:rsid w:val="004D3887"/>
    <w:rsid w:val="004D3F50"/>
    <w:rsid w:val="004D44CE"/>
    <w:rsid w:val="004D55E3"/>
    <w:rsid w:val="004D69F7"/>
    <w:rsid w:val="004D6FAD"/>
    <w:rsid w:val="004D77F0"/>
    <w:rsid w:val="004D78F5"/>
    <w:rsid w:val="004E00F4"/>
    <w:rsid w:val="004E0136"/>
    <w:rsid w:val="004E03E1"/>
    <w:rsid w:val="004E059B"/>
    <w:rsid w:val="004E0F8A"/>
    <w:rsid w:val="004E11E0"/>
    <w:rsid w:val="004E13D2"/>
    <w:rsid w:val="004E2815"/>
    <w:rsid w:val="004E2BAE"/>
    <w:rsid w:val="004E3927"/>
    <w:rsid w:val="004E4214"/>
    <w:rsid w:val="004E425C"/>
    <w:rsid w:val="004E52E7"/>
    <w:rsid w:val="004E5A7F"/>
    <w:rsid w:val="004E6127"/>
    <w:rsid w:val="004E6849"/>
    <w:rsid w:val="004E6D64"/>
    <w:rsid w:val="004E70C6"/>
    <w:rsid w:val="004E7448"/>
    <w:rsid w:val="004E7A50"/>
    <w:rsid w:val="004E7F53"/>
    <w:rsid w:val="004F0A55"/>
    <w:rsid w:val="004F145B"/>
    <w:rsid w:val="004F1F61"/>
    <w:rsid w:val="004F2100"/>
    <w:rsid w:val="004F2547"/>
    <w:rsid w:val="004F3171"/>
    <w:rsid w:val="004F4327"/>
    <w:rsid w:val="004F4582"/>
    <w:rsid w:val="004F4697"/>
    <w:rsid w:val="004F4C89"/>
    <w:rsid w:val="004F5950"/>
    <w:rsid w:val="004F5DF6"/>
    <w:rsid w:val="004F61F0"/>
    <w:rsid w:val="004F63AD"/>
    <w:rsid w:val="004F67FB"/>
    <w:rsid w:val="004F7FD7"/>
    <w:rsid w:val="0050020D"/>
    <w:rsid w:val="005020C4"/>
    <w:rsid w:val="00502D01"/>
    <w:rsid w:val="00503668"/>
    <w:rsid w:val="00503C62"/>
    <w:rsid w:val="005041B5"/>
    <w:rsid w:val="00504C75"/>
    <w:rsid w:val="0050505D"/>
    <w:rsid w:val="00505300"/>
    <w:rsid w:val="005058F6"/>
    <w:rsid w:val="00505E23"/>
    <w:rsid w:val="00505F37"/>
    <w:rsid w:val="00506182"/>
    <w:rsid w:val="00506A65"/>
    <w:rsid w:val="00507758"/>
    <w:rsid w:val="00507A72"/>
    <w:rsid w:val="00507D3C"/>
    <w:rsid w:val="00510F31"/>
    <w:rsid w:val="0051112A"/>
    <w:rsid w:val="005114BC"/>
    <w:rsid w:val="0051153C"/>
    <w:rsid w:val="00511AEA"/>
    <w:rsid w:val="0051227A"/>
    <w:rsid w:val="005124B6"/>
    <w:rsid w:val="00513341"/>
    <w:rsid w:val="00514019"/>
    <w:rsid w:val="00514B8C"/>
    <w:rsid w:val="0051503C"/>
    <w:rsid w:val="005152A7"/>
    <w:rsid w:val="00515A09"/>
    <w:rsid w:val="00517137"/>
    <w:rsid w:val="005174B5"/>
    <w:rsid w:val="00517598"/>
    <w:rsid w:val="00517B0E"/>
    <w:rsid w:val="00520346"/>
    <w:rsid w:val="00520C05"/>
    <w:rsid w:val="00520F1B"/>
    <w:rsid w:val="005219C5"/>
    <w:rsid w:val="00522436"/>
    <w:rsid w:val="005231D7"/>
    <w:rsid w:val="005234A5"/>
    <w:rsid w:val="0052396E"/>
    <w:rsid w:val="00523B6B"/>
    <w:rsid w:val="00524769"/>
    <w:rsid w:val="00524AFA"/>
    <w:rsid w:val="00524F73"/>
    <w:rsid w:val="0052500F"/>
    <w:rsid w:val="005262C5"/>
    <w:rsid w:val="005272C0"/>
    <w:rsid w:val="00527479"/>
    <w:rsid w:val="00527816"/>
    <w:rsid w:val="00527939"/>
    <w:rsid w:val="00527951"/>
    <w:rsid w:val="005306F7"/>
    <w:rsid w:val="00530F16"/>
    <w:rsid w:val="005314ED"/>
    <w:rsid w:val="005319EF"/>
    <w:rsid w:val="00532E45"/>
    <w:rsid w:val="005336F0"/>
    <w:rsid w:val="00534677"/>
    <w:rsid w:val="005348A6"/>
    <w:rsid w:val="00534A6B"/>
    <w:rsid w:val="00535959"/>
    <w:rsid w:val="00536AC1"/>
    <w:rsid w:val="0053757C"/>
    <w:rsid w:val="00537958"/>
    <w:rsid w:val="00537E99"/>
    <w:rsid w:val="00540399"/>
    <w:rsid w:val="00540499"/>
    <w:rsid w:val="00540770"/>
    <w:rsid w:val="00540C43"/>
    <w:rsid w:val="005417A9"/>
    <w:rsid w:val="00541AE0"/>
    <w:rsid w:val="00542BF0"/>
    <w:rsid w:val="0054307D"/>
    <w:rsid w:val="00543BB8"/>
    <w:rsid w:val="0054408A"/>
    <w:rsid w:val="00546ADD"/>
    <w:rsid w:val="00546DD7"/>
    <w:rsid w:val="00547238"/>
    <w:rsid w:val="00547B5A"/>
    <w:rsid w:val="00547B66"/>
    <w:rsid w:val="00550BC3"/>
    <w:rsid w:val="00551542"/>
    <w:rsid w:val="00552662"/>
    <w:rsid w:val="00552677"/>
    <w:rsid w:val="00552E43"/>
    <w:rsid w:val="00552F26"/>
    <w:rsid w:val="005535EC"/>
    <w:rsid w:val="00553C5A"/>
    <w:rsid w:val="00555356"/>
    <w:rsid w:val="005566D0"/>
    <w:rsid w:val="0055678F"/>
    <w:rsid w:val="005569F5"/>
    <w:rsid w:val="00556DD2"/>
    <w:rsid w:val="00557E1A"/>
    <w:rsid w:val="00557FE7"/>
    <w:rsid w:val="005602F3"/>
    <w:rsid w:val="0056061B"/>
    <w:rsid w:val="00560D12"/>
    <w:rsid w:val="005611EB"/>
    <w:rsid w:val="005613E0"/>
    <w:rsid w:val="00561980"/>
    <w:rsid w:val="0056198D"/>
    <w:rsid w:val="00561D6A"/>
    <w:rsid w:val="00562924"/>
    <w:rsid w:val="00562DB6"/>
    <w:rsid w:val="00563349"/>
    <w:rsid w:val="005643E5"/>
    <w:rsid w:val="005647D9"/>
    <w:rsid w:val="005654A1"/>
    <w:rsid w:val="00565E8B"/>
    <w:rsid w:val="00565EDE"/>
    <w:rsid w:val="00565F67"/>
    <w:rsid w:val="005660DC"/>
    <w:rsid w:val="00566559"/>
    <w:rsid w:val="005677ED"/>
    <w:rsid w:val="00567B40"/>
    <w:rsid w:val="0057185A"/>
    <w:rsid w:val="00572221"/>
    <w:rsid w:val="00572A97"/>
    <w:rsid w:val="00572D07"/>
    <w:rsid w:val="005733D3"/>
    <w:rsid w:val="0057394E"/>
    <w:rsid w:val="00573E23"/>
    <w:rsid w:val="00573EAE"/>
    <w:rsid w:val="00574870"/>
    <w:rsid w:val="00574E7E"/>
    <w:rsid w:val="00575636"/>
    <w:rsid w:val="005756FE"/>
    <w:rsid w:val="00575A7E"/>
    <w:rsid w:val="005760D2"/>
    <w:rsid w:val="0057624C"/>
    <w:rsid w:val="0057683C"/>
    <w:rsid w:val="005773FB"/>
    <w:rsid w:val="00577C98"/>
    <w:rsid w:val="00577F09"/>
    <w:rsid w:val="0058010B"/>
    <w:rsid w:val="0058012F"/>
    <w:rsid w:val="005805D1"/>
    <w:rsid w:val="00580BAD"/>
    <w:rsid w:val="00580BB3"/>
    <w:rsid w:val="00581B17"/>
    <w:rsid w:val="00581B42"/>
    <w:rsid w:val="00581F8A"/>
    <w:rsid w:val="005824CF"/>
    <w:rsid w:val="005829D4"/>
    <w:rsid w:val="00582BA0"/>
    <w:rsid w:val="00582C1C"/>
    <w:rsid w:val="005833D7"/>
    <w:rsid w:val="005834CF"/>
    <w:rsid w:val="00583625"/>
    <w:rsid w:val="00583918"/>
    <w:rsid w:val="00583CC0"/>
    <w:rsid w:val="005843CF"/>
    <w:rsid w:val="0058461A"/>
    <w:rsid w:val="0058471D"/>
    <w:rsid w:val="00584A6E"/>
    <w:rsid w:val="00584BF7"/>
    <w:rsid w:val="00585F10"/>
    <w:rsid w:val="005869C8"/>
    <w:rsid w:val="00587D59"/>
    <w:rsid w:val="005912BE"/>
    <w:rsid w:val="005914F4"/>
    <w:rsid w:val="0059155C"/>
    <w:rsid w:val="0059181A"/>
    <w:rsid w:val="00593349"/>
    <w:rsid w:val="00593FBE"/>
    <w:rsid w:val="005942A3"/>
    <w:rsid w:val="00594435"/>
    <w:rsid w:val="005952CB"/>
    <w:rsid w:val="005956E1"/>
    <w:rsid w:val="00595C5E"/>
    <w:rsid w:val="00595E8B"/>
    <w:rsid w:val="00595F62"/>
    <w:rsid w:val="00596AD7"/>
    <w:rsid w:val="00596E8F"/>
    <w:rsid w:val="0059737F"/>
    <w:rsid w:val="00597909"/>
    <w:rsid w:val="005A08C4"/>
    <w:rsid w:val="005A0E94"/>
    <w:rsid w:val="005A1072"/>
    <w:rsid w:val="005A1A7F"/>
    <w:rsid w:val="005A27A0"/>
    <w:rsid w:val="005A319F"/>
    <w:rsid w:val="005A3205"/>
    <w:rsid w:val="005A352F"/>
    <w:rsid w:val="005A3A7E"/>
    <w:rsid w:val="005A42BD"/>
    <w:rsid w:val="005A468D"/>
    <w:rsid w:val="005A4919"/>
    <w:rsid w:val="005A4994"/>
    <w:rsid w:val="005A4D00"/>
    <w:rsid w:val="005A5C2E"/>
    <w:rsid w:val="005A5ED1"/>
    <w:rsid w:val="005A5FBA"/>
    <w:rsid w:val="005A66C0"/>
    <w:rsid w:val="005A6D07"/>
    <w:rsid w:val="005A7350"/>
    <w:rsid w:val="005A74AA"/>
    <w:rsid w:val="005A7643"/>
    <w:rsid w:val="005B01CC"/>
    <w:rsid w:val="005B157A"/>
    <w:rsid w:val="005B3694"/>
    <w:rsid w:val="005B39A9"/>
    <w:rsid w:val="005B3FAA"/>
    <w:rsid w:val="005B440F"/>
    <w:rsid w:val="005B44BD"/>
    <w:rsid w:val="005B4922"/>
    <w:rsid w:val="005B61E6"/>
    <w:rsid w:val="005B65EB"/>
    <w:rsid w:val="005B687F"/>
    <w:rsid w:val="005B6F0D"/>
    <w:rsid w:val="005B73D6"/>
    <w:rsid w:val="005C0730"/>
    <w:rsid w:val="005C08BD"/>
    <w:rsid w:val="005C1048"/>
    <w:rsid w:val="005C201D"/>
    <w:rsid w:val="005C249F"/>
    <w:rsid w:val="005C27A2"/>
    <w:rsid w:val="005C2C35"/>
    <w:rsid w:val="005C3116"/>
    <w:rsid w:val="005C3946"/>
    <w:rsid w:val="005C406D"/>
    <w:rsid w:val="005C43A0"/>
    <w:rsid w:val="005C491B"/>
    <w:rsid w:val="005C4FD1"/>
    <w:rsid w:val="005C5579"/>
    <w:rsid w:val="005C5822"/>
    <w:rsid w:val="005C5A67"/>
    <w:rsid w:val="005C5BCB"/>
    <w:rsid w:val="005C625F"/>
    <w:rsid w:val="005C79A7"/>
    <w:rsid w:val="005C7A9C"/>
    <w:rsid w:val="005D0376"/>
    <w:rsid w:val="005D0411"/>
    <w:rsid w:val="005D051A"/>
    <w:rsid w:val="005D0606"/>
    <w:rsid w:val="005D0BF2"/>
    <w:rsid w:val="005D16A5"/>
    <w:rsid w:val="005D1904"/>
    <w:rsid w:val="005D1B47"/>
    <w:rsid w:val="005D2319"/>
    <w:rsid w:val="005D2D80"/>
    <w:rsid w:val="005D2F3C"/>
    <w:rsid w:val="005D32A9"/>
    <w:rsid w:val="005D370E"/>
    <w:rsid w:val="005D3DC0"/>
    <w:rsid w:val="005D4A9B"/>
    <w:rsid w:val="005D4C3A"/>
    <w:rsid w:val="005D5082"/>
    <w:rsid w:val="005D51A7"/>
    <w:rsid w:val="005D6943"/>
    <w:rsid w:val="005E034F"/>
    <w:rsid w:val="005E075A"/>
    <w:rsid w:val="005E179E"/>
    <w:rsid w:val="005E2437"/>
    <w:rsid w:val="005E2A06"/>
    <w:rsid w:val="005E2C6D"/>
    <w:rsid w:val="005E4A7B"/>
    <w:rsid w:val="005E4E84"/>
    <w:rsid w:val="005E58DD"/>
    <w:rsid w:val="005E591D"/>
    <w:rsid w:val="005E6D30"/>
    <w:rsid w:val="005E72EE"/>
    <w:rsid w:val="005F0DA5"/>
    <w:rsid w:val="005F0DAC"/>
    <w:rsid w:val="005F1297"/>
    <w:rsid w:val="005F15F3"/>
    <w:rsid w:val="005F2108"/>
    <w:rsid w:val="005F2129"/>
    <w:rsid w:val="005F2183"/>
    <w:rsid w:val="005F2274"/>
    <w:rsid w:val="005F2FEE"/>
    <w:rsid w:val="005F3731"/>
    <w:rsid w:val="005F39E7"/>
    <w:rsid w:val="005F5A27"/>
    <w:rsid w:val="005F5E72"/>
    <w:rsid w:val="005F66C3"/>
    <w:rsid w:val="005F7524"/>
    <w:rsid w:val="005F7867"/>
    <w:rsid w:val="005F7B52"/>
    <w:rsid w:val="005F7C02"/>
    <w:rsid w:val="005F7D46"/>
    <w:rsid w:val="005F7FEE"/>
    <w:rsid w:val="00600502"/>
    <w:rsid w:val="006007A2"/>
    <w:rsid w:val="00600F43"/>
    <w:rsid w:val="00601004"/>
    <w:rsid w:val="006023DE"/>
    <w:rsid w:val="00602FB5"/>
    <w:rsid w:val="00603292"/>
    <w:rsid w:val="00604480"/>
    <w:rsid w:val="006050AB"/>
    <w:rsid w:val="00605130"/>
    <w:rsid w:val="00606C68"/>
    <w:rsid w:val="00606EB4"/>
    <w:rsid w:val="00607296"/>
    <w:rsid w:val="00607A1E"/>
    <w:rsid w:val="00607F99"/>
    <w:rsid w:val="0061079A"/>
    <w:rsid w:val="00610F37"/>
    <w:rsid w:val="006110A9"/>
    <w:rsid w:val="0061119A"/>
    <w:rsid w:val="00611453"/>
    <w:rsid w:val="00611780"/>
    <w:rsid w:val="0061207B"/>
    <w:rsid w:val="00612962"/>
    <w:rsid w:val="00612B72"/>
    <w:rsid w:val="00613222"/>
    <w:rsid w:val="006145D8"/>
    <w:rsid w:val="00614707"/>
    <w:rsid w:val="00614DA7"/>
    <w:rsid w:val="006153D7"/>
    <w:rsid w:val="00615C5B"/>
    <w:rsid w:val="00615E30"/>
    <w:rsid w:val="006165FB"/>
    <w:rsid w:val="00616B34"/>
    <w:rsid w:val="00616D77"/>
    <w:rsid w:val="0061735A"/>
    <w:rsid w:val="006177F0"/>
    <w:rsid w:val="00617AAF"/>
    <w:rsid w:val="00617C79"/>
    <w:rsid w:val="0062083C"/>
    <w:rsid w:val="006219D2"/>
    <w:rsid w:val="00621D67"/>
    <w:rsid w:val="006227E6"/>
    <w:rsid w:val="006234F7"/>
    <w:rsid w:val="006239D5"/>
    <w:rsid w:val="00623AE2"/>
    <w:rsid w:val="0062512F"/>
    <w:rsid w:val="00625131"/>
    <w:rsid w:val="006254CC"/>
    <w:rsid w:val="0062668F"/>
    <w:rsid w:val="00627054"/>
    <w:rsid w:val="006273B3"/>
    <w:rsid w:val="0062759A"/>
    <w:rsid w:val="0063009E"/>
    <w:rsid w:val="00630863"/>
    <w:rsid w:val="00630B79"/>
    <w:rsid w:val="006312B0"/>
    <w:rsid w:val="0063134B"/>
    <w:rsid w:val="0063174F"/>
    <w:rsid w:val="0063224F"/>
    <w:rsid w:val="0063234D"/>
    <w:rsid w:val="006323B0"/>
    <w:rsid w:val="00632AA0"/>
    <w:rsid w:val="00632B0D"/>
    <w:rsid w:val="00632C27"/>
    <w:rsid w:val="00633C45"/>
    <w:rsid w:val="00633F52"/>
    <w:rsid w:val="00633F54"/>
    <w:rsid w:val="006342C6"/>
    <w:rsid w:val="00634D12"/>
    <w:rsid w:val="00635C9D"/>
    <w:rsid w:val="00636907"/>
    <w:rsid w:val="00637A82"/>
    <w:rsid w:val="00637DF8"/>
    <w:rsid w:val="00640513"/>
    <w:rsid w:val="006409AE"/>
    <w:rsid w:val="00640FFF"/>
    <w:rsid w:val="00641CA6"/>
    <w:rsid w:val="00641D6F"/>
    <w:rsid w:val="00641E30"/>
    <w:rsid w:val="00642071"/>
    <w:rsid w:val="0064240B"/>
    <w:rsid w:val="00642516"/>
    <w:rsid w:val="00642A15"/>
    <w:rsid w:val="00642A7D"/>
    <w:rsid w:val="0064310B"/>
    <w:rsid w:val="006442A7"/>
    <w:rsid w:val="006444F1"/>
    <w:rsid w:val="0064488F"/>
    <w:rsid w:val="006455E5"/>
    <w:rsid w:val="006457F9"/>
    <w:rsid w:val="006459BA"/>
    <w:rsid w:val="006459D0"/>
    <w:rsid w:val="006460AA"/>
    <w:rsid w:val="00646315"/>
    <w:rsid w:val="00646B17"/>
    <w:rsid w:val="00647B23"/>
    <w:rsid w:val="00647D7E"/>
    <w:rsid w:val="006521D8"/>
    <w:rsid w:val="00652F78"/>
    <w:rsid w:val="00653413"/>
    <w:rsid w:val="0065550F"/>
    <w:rsid w:val="00655520"/>
    <w:rsid w:val="00655757"/>
    <w:rsid w:val="00657649"/>
    <w:rsid w:val="00657C2F"/>
    <w:rsid w:val="006603D8"/>
    <w:rsid w:val="0066045A"/>
    <w:rsid w:val="006610F2"/>
    <w:rsid w:val="0066249B"/>
    <w:rsid w:val="00662BCA"/>
    <w:rsid w:val="00662DC9"/>
    <w:rsid w:val="006630EA"/>
    <w:rsid w:val="00663118"/>
    <w:rsid w:val="00663B84"/>
    <w:rsid w:val="00665EDD"/>
    <w:rsid w:val="006663F3"/>
    <w:rsid w:val="0066657E"/>
    <w:rsid w:val="00666584"/>
    <w:rsid w:val="006665F7"/>
    <w:rsid w:val="006667DA"/>
    <w:rsid w:val="00666B86"/>
    <w:rsid w:val="00667301"/>
    <w:rsid w:val="00667546"/>
    <w:rsid w:val="006676D1"/>
    <w:rsid w:val="006700BD"/>
    <w:rsid w:val="006708A8"/>
    <w:rsid w:val="00671D21"/>
    <w:rsid w:val="0067252C"/>
    <w:rsid w:val="0067258A"/>
    <w:rsid w:val="00672F98"/>
    <w:rsid w:val="006732F2"/>
    <w:rsid w:val="0067382E"/>
    <w:rsid w:val="00674448"/>
    <w:rsid w:val="0067490B"/>
    <w:rsid w:val="00674DA1"/>
    <w:rsid w:val="00674DE4"/>
    <w:rsid w:val="00675257"/>
    <w:rsid w:val="006761DB"/>
    <w:rsid w:val="00676950"/>
    <w:rsid w:val="0067734D"/>
    <w:rsid w:val="00677DC6"/>
    <w:rsid w:val="006808BE"/>
    <w:rsid w:val="00680920"/>
    <w:rsid w:val="00680A0A"/>
    <w:rsid w:val="00680AB5"/>
    <w:rsid w:val="00680DB9"/>
    <w:rsid w:val="006815E8"/>
    <w:rsid w:val="00681677"/>
    <w:rsid w:val="006821A9"/>
    <w:rsid w:val="006826F0"/>
    <w:rsid w:val="00683661"/>
    <w:rsid w:val="00684A60"/>
    <w:rsid w:val="00684AAC"/>
    <w:rsid w:val="006856E7"/>
    <w:rsid w:val="00686060"/>
    <w:rsid w:val="006860F4"/>
    <w:rsid w:val="006864A8"/>
    <w:rsid w:val="00686900"/>
    <w:rsid w:val="006873B7"/>
    <w:rsid w:val="00687ACE"/>
    <w:rsid w:val="00687FCB"/>
    <w:rsid w:val="00691620"/>
    <w:rsid w:val="006916CC"/>
    <w:rsid w:val="00691880"/>
    <w:rsid w:val="006924E6"/>
    <w:rsid w:val="00692516"/>
    <w:rsid w:val="00692D7C"/>
    <w:rsid w:val="00692F49"/>
    <w:rsid w:val="00692F9E"/>
    <w:rsid w:val="00693314"/>
    <w:rsid w:val="006936F1"/>
    <w:rsid w:val="00693766"/>
    <w:rsid w:val="006937D1"/>
    <w:rsid w:val="00693A7E"/>
    <w:rsid w:val="00693C23"/>
    <w:rsid w:val="00693D4F"/>
    <w:rsid w:val="006941EA"/>
    <w:rsid w:val="00695690"/>
    <w:rsid w:val="006963BF"/>
    <w:rsid w:val="00696A21"/>
    <w:rsid w:val="00696F84"/>
    <w:rsid w:val="0069743E"/>
    <w:rsid w:val="00697F7D"/>
    <w:rsid w:val="006A05ED"/>
    <w:rsid w:val="006A0A0A"/>
    <w:rsid w:val="006A0EF2"/>
    <w:rsid w:val="006A25F4"/>
    <w:rsid w:val="006A2B52"/>
    <w:rsid w:val="006A2D13"/>
    <w:rsid w:val="006A4729"/>
    <w:rsid w:val="006A5974"/>
    <w:rsid w:val="006A5BAB"/>
    <w:rsid w:val="006A61CB"/>
    <w:rsid w:val="006A6525"/>
    <w:rsid w:val="006A6A49"/>
    <w:rsid w:val="006A6B21"/>
    <w:rsid w:val="006A6B44"/>
    <w:rsid w:val="006A7A75"/>
    <w:rsid w:val="006A7A8E"/>
    <w:rsid w:val="006A7F7A"/>
    <w:rsid w:val="006B028E"/>
    <w:rsid w:val="006B06D6"/>
    <w:rsid w:val="006B102B"/>
    <w:rsid w:val="006B1769"/>
    <w:rsid w:val="006B2386"/>
    <w:rsid w:val="006B26A6"/>
    <w:rsid w:val="006B318F"/>
    <w:rsid w:val="006B31A8"/>
    <w:rsid w:val="006B32A8"/>
    <w:rsid w:val="006B359C"/>
    <w:rsid w:val="006B4663"/>
    <w:rsid w:val="006B4E1D"/>
    <w:rsid w:val="006B5768"/>
    <w:rsid w:val="006B5AFB"/>
    <w:rsid w:val="006B5CD8"/>
    <w:rsid w:val="006B604F"/>
    <w:rsid w:val="006B6ADA"/>
    <w:rsid w:val="006B6BCA"/>
    <w:rsid w:val="006B6DAA"/>
    <w:rsid w:val="006B78BA"/>
    <w:rsid w:val="006C0AB9"/>
    <w:rsid w:val="006C151D"/>
    <w:rsid w:val="006C1C94"/>
    <w:rsid w:val="006C1E1F"/>
    <w:rsid w:val="006C1E92"/>
    <w:rsid w:val="006C23B5"/>
    <w:rsid w:val="006C27A4"/>
    <w:rsid w:val="006C2896"/>
    <w:rsid w:val="006C28BB"/>
    <w:rsid w:val="006C363A"/>
    <w:rsid w:val="006C3C45"/>
    <w:rsid w:val="006C4136"/>
    <w:rsid w:val="006C44C8"/>
    <w:rsid w:val="006C472F"/>
    <w:rsid w:val="006C4809"/>
    <w:rsid w:val="006C54A5"/>
    <w:rsid w:val="006C5CF0"/>
    <w:rsid w:val="006C5DD7"/>
    <w:rsid w:val="006C600F"/>
    <w:rsid w:val="006C6467"/>
    <w:rsid w:val="006C64CA"/>
    <w:rsid w:val="006C6F5F"/>
    <w:rsid w:val="006C7A2D"/>
    <w:rsid w:val="006D166A"/>
    <w:rsid w:val="006D1821"/>
    <w:rsid w:val="006D2547"/>
    <w:rsid w:val="006D30A2"/>
    <w:rsid w:val="006D3797"/>
    <w:rsid w:val="006D44D7"/>
    <w:rsid w:val="006D467A"/>
    <w:rsid w:val="006D7171"/>
    <w:rsid w:val="006D7570"/>
    <w:rsid w:val="006D786D"/>
    <w:rsid w:val="006D7879"/>
    <w:rsid w:val="006E0207"/>
    <w:rsid w:val="006E05F2"/>
    <w:rsid w:val="006E0A3F"/>
    <w:rsid w:val="006E154F"/>
    <w:rsid w:val="006E169B"/>
    <w:rsid w:val="006E187D"/>
    <w:rsid w:val="006E1A57"/>
    <w:rsid w:val="006E2839"/>
    <w:rsid w:val="006E3096"/>
    <w:rsid w:val="006E3CDE"/>
    <w:rsid w:val="006E3FED"/>
    <w:rsid w:val="006E413A"/>
    <w:rsid w:val="006E4730"/>
    <w:rsid w:val="006E4F77"/>
    <w:rsid w:val="006E5843"/>
    <w:rsid w:val="006E58BA"/>
    <w:rsid w:val="006E5A80"/>
    <w:rsid w:val="006E60E9"/>
    <w:rsid w:val="006E63E5"/>
    <w:rsid w:val="006E7118"/>
    <w:rsid w:val="006F0184"/>
    <w:rsid w:val="006F0543"/>
    <w:rsid w:val="006F0AB6"/>
    <w:rsid w:val="006F0B99"/>
    <w:rsid w:val="006F1156"/>
    <w:rsid w:val="006F1206"/>
    <w:rsid w:val="006F20D6"/>
    <w:rsid w:val="006F272D"/>
    <w:rsid w:val="006F29B7"/>
    <w:rsid w:val="006F2CBD"/>
    <w:rsid w:val="006F2F32"/>
    <w:rsid w:val="006F38B7"/>
    <w:rsid w:val="006F3DE9"/>
    <w:rsid w:val="006F460E"/>
    <w:rsid w:val="006F573B"/>
    <w:rsid w:val="006F64E7"/>
    <w:rsid w:val="006F69D7"/>
    <w:rsid w:val="006F7640"/>
    <w:rsid w:val="006F79DA"/>
    <w:rsid w:val="007009BB"/>
    <w:rsid w:val="0070107D"/>
    <w:rsid w:val="0070138D"/>
    <w:rsid w:val="00701452"/>
    <w:rsid w:val="007020FC"/>
    <w:rsid w:val="0070258F"/>
    <w:rsid w:val="00702A51"/>
    <w:rsid w:val="0070313D"/>
    <w:rsid w:val="00703366"/>
    <w:rsid w:val="00703441"/>
    <w:rsid w:val="00703480"/>
    <w:rsid w:val="00703742"/>
    <w:rsid w:val="007037A0"/>
    <w:rsid w:val="00704F44"/>
    <w:rsid w:val="00705AA4"/>
    <w:rsid w:val="0070676C"/>
    <w:rsid w:val="00706ED4"/>
    <w:rsid w:val="00707119"/>
    <w:rsid w:val="007071B9"/>
    <w:rsid w:val="00707B2C"/>
    <w:rsid w:val="00710DC3"/>
    <w:rsid w:val="00710DFA"/>
    <w:rsid w:val="007119A9"/>
    <w:rsid w:val="0071220C"/>
    <w:rsid w:val="00712327"/>
    <w:rsid w:val="0071295B"/>
    <w:rsid w:val="00712B19"/>
    <w:rsid w:val="00712D43"/>
    <w:rsid w:val="00713381"/>
    <w:rsid w:val="00713BB5"/>
    <w:rsid w:val="00713DB7"/>
    <w:rsid w:val="00713F9B"/>
    <w:rsid w:val="00714B6F"/>
    <w:rsid w:val="00715245"/>
    <w:rsid w:val="007152CB"/>
    <w:rsid w:val="007154C2"/>
    <w:rsid w:val="007154FA"/>
    <w:rsid w:val="007154FF"/>
    <w:rsid w:val="007164EF"/>
    <w:rsid w:val="0071650D"/>
    <w:rsid w:val="00716ADD"/>
    <w:rsid w:val="007172F1"/>
    <w:rsid w:val="0071773E"/>
    <w:rsid w:val="00717761"/>
    <w:rsid w:val="00720980"/>
    <w:rsid w:val="00720E04"/>
    <w:rsid w:val="00722374"/>
    <w:rsid w:val="00722AF4"/>
    <w:rsid w:val="0072306F"/>
    <w:rsid w:val="00723398"/>
    <w:rsid w:val="00723EF6"/>
    <w:rsid w:val="00724355"/>
    <w:rsid w:val="007243EA"/>
    <w:rsid w:val="00725CBA"/>
    <w:rsid w:val="00726236"/>
    <w:rsid w:val="00727CC6"/>
    <w:rsid w:val="0073031B"/>
    <w:rsid w:val="00730692"/>
    <w:rsid w:val="0073114A"/>
    <w:rsid w:val="00731369"/>
    <w:rsid w:val="0073190E"/>
    <w:rsid w:val="00731AFD"/>
    <w:rsid w:val="007329E6"/>
    <w:rsid w:val="00732B13"/>
    <w:rsid w:val="00733202"/>
    <w:rsid w:val="00733857"/>
    <w:rsid w:val="00733D31"/>
    <w:rsid w:val="0073476A"/>
    <w:rsid w:val="00734FF7"/>
    <w:rsid w:val="00735219"/>
    <w:rsid w:val="00735E20"/>
    <w:rsid w:val="00736A90"/>
    <w:rsid w:val="00737489"/>
    <w:rsid w:val="00737C74"/>
    <w:rsid w:val="00740533"/>
    <w:rsid w:val="0074066B"/>
    <w:rsid w:val="00740701"/>
    <w:rsid w:val="007417E5"/>
    <w:rsid w:val="007419A8"/>
    <w:rsid w:val="00741B87"/>
    <w:rsid w:val="00741E94"/>
    <w:rsid w:val="0074264E"/>
    <w:rsid w:val="007431D8"/>
    <w:rsid w:val="007433AC"/>
    <w:rsid w:val="00743AE7"/>
    <w:rsid w:val="00743D9C"/>
    <w:rsid w:val="007442F4"/>
    <w:rsid w:val="00744A79"/>
    <w:rsid w:val="00745448"/>
    <w:rsid w:val="00745AE6"/>
    <w:rsid w:val="00745FCE"/>
    <w:rsid w:val="00746DD7"/>
    <w:rsid w:val="00746E9A"/>
    <w:rsid w:val="00746ED9"/>
    <w:rsid w:val="00746EFA"/>
    <w:rsid w:val="00746F2B"/>
    <w:rsid w:val="00747010"/>
    <w:rsid w:val="00747014"/>
    <w:rsid w:val="0074758D"/>
    <w:rsid w:val="007475A5"/>
    <w:rsid w:val="00750448"/>
    <w:rsid w:val="00750562"/>
    <w:rsid w:val="007509AF"/>
    <w:rsid w:val="00750D6C"/>
    <w:rsid w:val="00750E5C"/>
    <w:rsid w:val="00750EC0"/>
    <w:rsid w:val="0075103E"/>
    <w:rsid w:val="0075149E"/>
    <w:rsid w:val="007516C6"/>
    <w:rsid w:val="00752436"/>
    <w:rsid w:val="0075326D"/>
    <w:rsid w:val="007537FC"/>
    <w:rsid w:val="00753DCB"/>
    <w:rsid w:val="00753DDB"/>
    <w:rsid w:val="00754046"/>
    <w:rsid w:val="00754AC1"/>
    <w:rsid w:val="00754C29"/>
    <w:rsid w:val="00756584"/>
    <w:rsid w:val="00756B03"/>
    <w:rsid w:val="007570FB"/>
    <w:rsid w:val="00760358"/>
    <w:rsid w:val="00760E2B"/>
    <w:rsid w:val="00761D81"/>
    <w:rsid w:val="00761DF3"/>
    <w:rsid w:val="00762081"/>
    <w:rsid w:val="007624E5"/>
    <w:rsid w:val="0076359A"/>
    <w:rsid w:val="007636A7"/>
    <w:rsid w:val="007639CC"/>
    <w:rsid w:val="00764C16"/>
    <w:rsid w:val="00764C9C"/>
    <w:rsid w:val="007660CC"/>
    <w:rsid w:val="007678C5"/>
    <w:rsid w:val="00767AC2"/>
    <w:rsid w:val="00767E4C"/>
    <w:rsid w:val="00770284"/>
    <w:rsid w:val="00771211"/>
    <w:rsid w:val="007717FF"/>
    <w:rsid w:val="00771AC3"/>
    <w:rsid w:val="00771AD4"/>
    <w:rsid w:val="00771BF9"/>
    <w:rsid w:val="0077218E"/>
    <w:rsid w:val="0077257D"/>
    <w:rsid w:val="007727EB"/>
    <w:rsid w:val="00772C49"/>
    <w:rsid w:val="00773B03"/>
    <w:rsid w:val="00773D39"/>
    <w:rsid w:val="00773F23"/>
    <w:rsid w:val="0077412C"/>
    <w:rsid w:val="0077413E"/>
    <w:rsid w:val="00774389"/>
    <w:rsid w:val="00774853"/>
    <w:rsid w:val="00775294"/>
    <w:rsid w:val="00775C3F"/>
    <w:rsid w:val="0077645E"/>
    <w:rsid w:val="00776C48"/>
    <w:rsid w:val="007771C4"/>
    <w:rsid w:val="007777B3"/>
    <w:rsid w:val="00777B16"/>
    <w:rsid w:val="00777BF1"/>
    <w:rsid w:val="00777CE0"/>
    <w:rsid w:val="0078039A"/>
    <w:rsid w:val="007814B4"/>
    <w:rsid w:val="00781D37"/>
    <w:rsid w:val="007822BA"/>
    <w:rsid w:val="007835B0"/>
    <w:rsid w:val="00784225"/>
    <w:rsid w:val="00784275"/>
    <w:rsid w:val="00784E2B"/>
    <w:rsid w:val="00785093"/>
    <w:rsid w:val="0078579F"/>
    <w:rsid w:val="00785E48"/>
    <w:rsid w:val="00786E39"/>
    <w:rsid w:val="0078713E"/>
    <w:rsid w:val="00787BF4"/>
    <w:rsid w:val="00787C53"/>
    <w:rsid w:val="00787DB6"/>
    <w:rsid w:val="00790504"/>
    <w:rsid w:val="00790691"/>
    <w:rsid w:val="0079091E"/>
    <w:rsid w:val="00790D40"/>
    <w:rsid w:val="007921BE"/>
    <w:rsid w:val="00792411"/>
    <w:rsid w:val="0079314E"/>
    <w:rsid w:val="00793E4A"/>
    <w:rsid w:val="00793EE7"/>
    <w:rsid w:val="0079416A"/>
    <w:rsid w:val="00794E06"/>
    <w:rsid w:val="00795D79"/>
    <w:rsid w:val="00796D6E"/>
    <w:rsid w:val="00797966"/>
    <w:rsid w:val="00797E3C"/>
    <w:rsid w:val="007A09D5"/>
    <w:rsid w:val="007A13F6"/>
    <w:rsid w:val="007A22B7"/>
    <w:rsid w:val="007A2A52"/>
    <w:rsid w:val="007A2EE4"/>
    <w:rsid w:val="007A2F23"/>
    <w:rsid w:val="007A3549"/>
    <w:rsid w:val="007A459E"/>
    <w:rsid w:val="007A4A93"/>
    <w:rsid w:val="007A4B04"/>
    <w:rsid w:val="007A4ED1"/>
    <w:rsid w:val="007A4F8E"/>
    <w:rsid w:val="007A5968"/>
    <w:rsid w:val="007A6611"/>
    <w:rsid w:val="007A713F"/>
    <w:rsid w:val="007A78A4"/>
    <w:rsid w:val="007A7FEF"/>
    <w:rsid w:val="007B034A"/>
    <w:rsid w:val="007B155F"/>
    <w:rsid w:val="007B1A20"/>
    <w:rsid w:val="007B2233"/>
    <w:rsid w:val="007B2682"/>
    <w:rsid w:val="007B2EF8"/>
    <w:rsid w:val="007B2FF9"/>
    <w:rsid w:val="007B4F2D"/>
    <w:rsid w:val="007B5B09"/>
    <w:rsid w:val="007B5B74"/>
    <w:rsid w:val="007B5B78"/>
    <w:rsid w:val="007B5F89"/>
    <w:rsid w:val="007B6540"/>
    <w:rsid w:val="007B6D6D"/>
    <w:rsid w:val="007B7BFF"/>
    <w:rsid w:val="007B7D9F"/>
    <w:rsid w:val="007B7F04"/>
    <w:rsid w:val="007C050B"/>
    <w:rsid w:val="007C07BC"/>
    <w:rsid w:val="007C1009"/>
    <w:rsid w:val="007C1CE7"/>
    <w:rsid w:val="007C2077"/>
    <w:rsid w:val="007C2594"/>
    <w:rsid w:val="007C28CB"/>
    <w:rsid w:val="007C312B"/>
    <w:rsid w:val="007C34B2"/>
    <w:rsid w:val="007C3E33"/>
    <w:rsid w:val="007C4984"/>
    <w:rsid w:val="007C4BBC"/>
    <w:rsid w:val="007C5924"/>
    <w:rsid w:val="007C664E"/>
    <w:rsid w:val="007C7414"/>
    <w:rsid w:val="007D142C"/>
    <w:rsid w:val="007D2535"/>
    <w:rsid w:val="007D2BF0"/>
    <w:rsid w:val="007D2F80"/>
    <w:rsid w:val="007D3212"/>
    <w:rsid w:val="007D3E21"/>
    <w:rsid w:val="007D3E99"/>
    <w:rsid w:val="007D42DE"/>
    <w:rsid w:val="007D5C04"/>
    <w:rsid w:val="007D5DC9"/>
    <w:rsid w:val="007D614C"/>
    <w:rsid w:val="007D64B9"/>
    <w:rsid w:val="007E0544"/>
    <w:rsid w:val="007E06B8"/>
    <w:rsid w:val="007E0974"/>
    <w:rsid w:val="007E1A2D"/>
    <w:rsid w:val="007E1E68"/>
    <w:rsid w:val="007E2B9E"/>
    <w:rsid w:val="007E30CA"/>
    <w:rsid w:val="007E3817"/>
    <w:rsid w:val="007E48FE"/>
    <w:rsid w:val="007E4B84"/>
    <w:rsid w:val="007E4D6D"/>
    <w:rsid w:val="007E52A9"/>
    <w:rsid w:val="007E6A41"/>
    <w:rsid w:val="007E6B16"/>
    <w:rsid w:val="007E7870"/>
    <w:rsid w:val="007E7BE4"/>
    <w:rsid w:val="007F0AE0"/>
    <w:rsid w:val="007F135A"/>
    <w:rsid w:val="007F15CC"/>
    <w:rsid w:val="007F16D0"/>
    <w:rsid w:val="007F25D5"/>
    <w:rsid w:val="007F2703"/>
    <w:rsid w:val="007F2EE2"/>
    <w:rsid w:val="007F2F3F"/>
    <w:rsid w:val="007F3589"/>
    <w:rsid w:val="007F4D78"/>
    <w:rsid w:val="007F551A"/>
    <w:rsid w:val="007F57C7"/>
    <w:rsid w:val="007F5B90"/>
    <w:rsid w:val="007F5BEA"/>
    <w:rsid w:val="007F5E19"/>
    <w:rsid w:val="007F6DFB"/>
    <w:rsid w:val="007F6EBC"/>
    <w:rsid w:val="007F7325"/>
    <w:rsid w:val="007F74D2"/>
    <w:rsid w:val="007F76FC"/>
    <w:rsid w:val="007F78FB"/>
    <w:rsid w:val="007F7B5B"/>
    <w:rsid w:val="007F7BAA"/>
    <w:rsid w:val="007F7ED0"/>
    <w:rsid w:val="00800083"/>
    <w:rsid w:val="0080033D"/>
    <w:rsid w:val="00800826"/>
    <w:rsid w:val="008013DB"/>
    <w:rsid w:val="00801722"/>
    <w:rsid w:val="00801840"/>
    <w:rsid w:val="008022C0"/>
    <w:rsid w:val="00802FA5"/>
    <w:rsid w:val="00803560"/>
    <w:rsid w:val="00803DA4"/>
    <w:rsid w:val="00803DE8"/>
    <w:rsid w:val="00804E98"/>
    <w:rsid w:val="008057D1"/>
    <w:rsid w:val="00805B70"/>
    <w:rsid w:val="008068AB"/>
    <w:rsid w:val="00807632"/>
    <w:rsid w:val="00807C42"/>
    <w:rsid w:val="0081051C"/>
    <w:rsid w:val="008112CA"/>
    <w:rsid w:val="00812209"/>
    <w:rsid w:val="00812515"/>
    <w:rsid w:val="00812844"/>
    <w:rsid w:val="00812E24"/>
    <w:rsid w:val="00813594"/>
    <w:rsid w:val="00813EBA"/>
    <w:rsid w:val="0081446A"/>
    <w:rsid w:val="008146C1"/>
    <w:rsid w:val="00815201"/>
    <w:rsid w:val="00815D09"/>
    <w:rsid w:val="00820355"/>
    <w:rsid w:val="00820550"/>
    <w:rsid w:val="008208BE"/>
    <w:rsid w:val="00821EAB"/>
    <w:rsid w:val="00822879"/>
    <w:rsid w:val="00823EBF"/>
    <w:rsid w:val="008244E2"/>
    <w:rsid w:val="00824FCF"/>
    <w:rsid w:val="00825A4F"/>
    <w:rsid w:val="00825CD7"/>
    <w:rsid w:val="008265C6"/>
    <w:rsid w:val="008265F4"/>
    <w:rsid w:val="0082697E"/>
    <w:rsid w:val="00830326"/>
    <w:rsid w:val="00830A50"/>
    <w:rsid w:val="00831EAA"/>
    <w:rsid w:val="00831EF0"/>
    <w:rsid w:val="00832453"/>
    <w:rsid w:val="00832ABB"/>
    <w:rsid w:val="00832B38"/>
    <w:rsid w:val="0083338A"/>
    <w:rsid w:val="008337CB"/>
    <w:rsid w:val="00833E84"/>
    <w:rsid w:val="00834447"/>
    <w:rsid w:val="00834983"/>
    <w:rsid w:val="00834EC9"/>
    <w:rsid w:val="008350C7"/>
    <w:rsid w:val="00835275"/>
    <w:rsid w:val="00836909"/>
    <w:rsid w:val="008369CC"/>
    <w:rsid w:val="00836EF0"/>
    <w:rsid w:val="008372D2"/>
    <w:rsid w:val="00837F76"/>
    <w:rsid w:val="0084045F"/>
    <w:rsid w:val="008404F1"/>
    <w:rsid w:val="00840798"/>
    <w:rsid w:val="008417FF"/>
    <w:rsid w:val="00841C2C"/>
    <w:rsid w:val="0084219C"/>
    <w:rsid w:val="0084282B"/>
    <w:rsid w:val="00844AD8"/>
    <w:rsid w:val="00844E4E"/>
    <w:rsid w:val="0084654E"/>
    <w:rsid w:val="00846F9F"/>
    <w:rsid w:val="0084731E"/>
    <w:rsid w:val="00847593"/>
    <w:rsid w:val="00847981"/>
    <w:rsid w:val="00847C6B"/>
    <w:rsid w:val="00847DD6"/>
    <w:rsid w:val="00850595"/>
    <w:rsid w:val="00850743"/>
    <w:rsid w:val="00850844"/>
    <w:rsid w:val="00850DA5"/>
    <w:rsid w:val="00850F25"/>
    <w:rsid w:val="00851849"/>
    <w:rsid w:val="00851E0D"/>
    <w:rsid w:val="008523F9"/>
    <w:rsid w:val="0085415B"/>
    <w:rsid w:val="00854DF1"/>
    <w:rsid w:val="0085527A"/>
    <w:rsid w:val="00855336"/>
    <w:rsid w:val="00856049"/>
    <w:rsid w:val="0085611E"/>
    <w:rsid w:val="0085617B"/>
    <w:rsid w:val="00856213"/>
    <w:rsid w:val="00856AFE"/>
    <w:rsid w:val="00857095"/>
    <w:rsid w:val="00857F63"/>
    <w:rsid w:val="00860330"/>
    <w:rsid w:val="008605A0"/>
    <w:rsid w:val="00860C1E"/>
    <w:rsid w:val="008616A2"/>
    <w:rsid w:val="00861FE6"/>
    <w:rsid w:val="008625D6"/>
    <w:rsid w:val="00862D09"/>
    <w:rsid w:val="00862E0F"/>
    <w:rsid w:val="00862F59"/>
    <w:rsid w:val="00863306"/>
    <w:rsid w:val="0086351D"/>
    <w:rsid w:val="00863B75"/>
    <w:rsid w:val="00863C33"/>
    <w:rsid w:val="0086443F"/>
    <w:rsid w:val="0086450E"/>
    <w:rsid w:val="00864C19"/>
    <w:rsid w:val="00864D88"/>
    <w:rsid w:val="00865116"/>
    <w:rsid w:val="00865431"/>
    <w:rsid w:val="00865D01"/>
    <w:rsid w:val="00865FF8"/>
    <w:rsid w:val="00866266"/>
    <w:rsid w:val="00866653"/>
    <w:rsid w:val="0086683C"/>
    <w:rsid w:val="00866CD3"/>
    <w:rsid w:val="00866FAA"/>
    <w:rsid w:val="00867086"/>
    <w:rsid w:val="008674A2"/>
    <w:rsid w:val="00867AC9"/>
    <w:rsid w:val="00867E6D"/>
    <w:rsid w:val="00867EFB"/>
    <w:rsid w:val="00870364"/>
    <w:rsid w:val="00870446"/>
    <w:rsid w:val="00870ACA"/>
    <w:rsid w:val="00870EF4"/>
    <w:rsid w:val="008719CD"/>
    <w:rsid w:val="008723B1"/>
    <w:rsid w:val="00872472"/>
    <w:rsid w:val="00872DB0"/>
    <w:rsid w:val="00872F1E"/>
    <w:rsid w:val="00872F83"/>
    <w:rsid w:val="008732FD"/>
    <w:rsid w:val="00873409"/>
    <w:rsid w:val="00874357"/>
    <w:rsid w:val="008745C5"/>
    <w:rsid w:val="00874AD0"/>
    <w:rsid w:val="00874F10"/>
    <w:rsid w:val="00875894"/>
    <w:rsid w:val="008764F9"/>
    <w:rsid w:val="00877173"/>
    <w:rsid w:val="00877299"/>
    <w:rsid w:val="0087789A"/>
    <w:rsid w:val="00877D59"/>
    <w:rsid w:val="00880850"/>
    <w:rsid w:val="008808E9"/>
    <w:rsid w:val="008819BC"/>
    <w:rsid w:val="00881C17"/>
    <w:rsid w:val="00881DF9"/>
    <w:rsid w:val="00882069"/>
    <w:rsid w:val="00882180"/>
    <w:rsid w:val="00882509"/>
    <w:rsid w:val="00882C5B"/>
    <w:rsid w:val="00883D99"/>
    <w:rsid w:val="0088437F"/>
    <w:rsid w:val="00884389"/>
    <w:rsid w:val="00884841"/>
    <w:rsid w:val="00885245"/>
    <w:rsid w:val="00885406"/>
    <w:rsid w:val="008856C7"/>
    <w:rsid w:val="00885796"/>
    <w:rsid w:val="00885B80"/>
    <w:rsid w:val="00886A9C"/>
    <w:rsid w:val="00886D50"/>
    <w:rsid w:val="00886EC4"/>
    <w:rsid w:val="00886EED"/>
    <w:rsid w:val="00887E82"/>
    <w:rsid w:val="008904B0"/>
    <w:rsid w:val="00890622"/>
    <w:rsid w:val="00890CA6"/>
    <w:rsid w:val="00891635"/>
    <w:rsid w:val="008917B1"/>
    <w:rsid w:val="00891C30"/>
    <w:rsid w:val="008924E5"/>
    <w:rsid w:val="00892C1D"/>
    <w:rsid w:val="00892F00"/>
    <w:rsid w:val="008930F1"/>
    <w:rsid w:val="00893487"/>
    <w:rsid w:val="00893EAF"/>
    <w:rsid w:val="008940F2"/>
    <w:rsid w:val="0089474D"/>
    <w:rsid w:val="008949FD"/>
    <w:rsid w:val="00894A03"/>
    <w:rsid w:val="00894B6E"/>
    <w:rsid w:val="00894B81"/>
    <w:rsid w:val="00894DBD"/>
    <w:rsid w:val="0089529B"/>
    <w:rsid w:val="008952EA"/>
    <w:rsid w:val="00895A83"/>
    <w:rsid w:val="00895E3E"/>
    <w:rsid w:val="00895F6D"/>
    <w:rsid w:val="00896000"/>
    <w:rsid w:val="008967FD"/>
    <w:rsid w:val="00896B01"/>
    <w:rsid w:val="00897D26"/>
    <w:rsid w:val="008A018F"/>
    <w:rsid w:val="008A04E2"/>
    <w:rsid w:val="008A0CB1"/>
    <w:rsid w:val="008A0DBE"/>
    <w:rsid w:val="008A102B"/>
    <w:rsid w:val="008A12B0"/>
    <w:rsid w:val="008A1D5A"/>
    <w:rsid w:val="008A264F"/>
    <w:rsid w:val="008A3157"/>
    <w:rsid w:val="008A3CE8"/>
    <w:rsid w:val="008A4BDF"/>
    <w:rsid w:val="008A578C"/>
    <w:rsid w:val="008A59DA"/>
    <w:rsid w:val="008A5A17"/>
    <w:rsid w:val="008A5E5A"/>
    <w:rsid w:val="008A64E4"/>
    <w:rsid w:val="008A6600"/>
    <w:rsid w:val="008A66FE"/>
    <w:rsid w:val="008A6C93"/>
    <w:rsid w:val="008B0D62"/>
    <w:rsid w:val="008B103E"/>
    <w:rsid w:val="008B2D63"/>
    <w:rsid w:val="008B304D"/>
    <w:rsid w:val="008B3785"/>
    <w:rsid w:val="008B408F"/>
    <w:rsid w:val="008B4314"/>
    <w:rsid w:val="008B4BF6"/>
    <w:rsid w:val="008B5061"/>
    <w:rsid w:val="008B530F"/>
    <w:rsid w:val="008B5DA3"/>
    <w:rsid w:val="008B5F86"/>
    <w:rsid w:val="008B615E"/>
    <w:rsid w:val="008B6544"/>
    <w:rsid w:val="008B68EA"/>
    <w:rsid w:val="008B79E7"/>
    <w:rsid w:val="008B7A62"/>
    <w:rsid w:val="008B7A6B"/>
    <w:rsid w:val="008B7D5B"/>
    <w:rsid w:val="008C0A16"/>
    <w:rsid w:val="008C0B18"/>
    <w:rsid w:val="008C251C"/>
    <w:rsid w:val="008C2A99"/>
    <w:rsid w:val="008C30C7"/>
    <w:rsid w:val="008C3C5A"/>
    <w:rsid w:val="008C4FE9"/>
    <w:rsid w:val="008C54B3"/>
    <w:rsid w:val="008C551D"/>
    <w:rsid w:val="008C552D"/>
    <w:rsid w:val="008C5E8C"/>
    <w:rsid w:val="008C6779"/>
    <w:rsid w:val="008C6A7D"/>
    <w:rsid w:val="008C6B08"/>
    <w:rsid w:val="008C6B8B"/>
    <w:rsid w:val="008D0C5B"/>
    <w:rsid w:val="008D0E0F"/>
    <w:rsid w:val="008D180A"/>
    <w:rsid w:val="008D218D"/>
    <w:rsid w:val="008D21DF"/>
    <w:rsid w:val="008D22CD"/>
    <w:rsid w:val="008D2795"/>
    <w:rsid w:val="008D2997"/>
    <w:rsid w:val="008D3224"/>
    <w:rsid w:val="008D3521"/>
    <w:rsid w:val="008D397F"/>
    <w:rsid w:val="008D3F25"/>
    <w:rsid w:val="008D43F5"/>
    <w:rsid w:val="008D46C1"/>
    <w:rsid w:val="008D4834"/>
    <w:rsid w:val="008D4E5B"/>
    <w:rsid w:val="008D55EE"/>
    <w:rsid w:val="008D60B5"/>
    <w:rsid w:val="008D70B9"/>
    <w:rsid w:val="008E0C25"/>
    <w:rsid w:val="008E11FA"/>
    <w:rsid w:val="008E2865"/>
    <w:rsid w:val="008E2AA6"/>
    <w:rsid w:val="008E2C49"/>
    <w:rsid w:val="008E47A8"/>
    <w:rsid w:val="008E4A4E"/>
    <w:rsid w:val="008E4F13"/>
    <w:rsid w:val="008E5D69"/>
    <w:rsid w:val="008E6B66"/>
    <w:rsid w:val="008E700F"/>
    <w:rsid w:val="008E74F7"/>
    <w:rsid w:val="008F0113"/>
    <w:rsid w:val="008F05E4"/>
    <w:rsid w:val="008F16AB"/>
    <w:rsid w:val="008F1E1E"/>
    <w:rsid w:val="008F2B9C"/>
    <w:rsid w:val="008F41E1"/>
    <w:rsid w:val="008F5170"/>
    <w:rsid w:val="008F59A3"/>
    <w:rsid w:val="008F5DD3"/>
    <w:rsid w:val="008F6379"/>
    <w:rsid w:val="008F64F1"/>
    <w:rsid w:val="008F7177"/>
    <w:rsid w:val="008F736F"/>
    <w:rsid w:val="008F7895"/>
    <w:rsid w:val="0090031A"/>
    <w:rsid w:val="00900471"/>
    <w:rsid w:val="0090104A"/>
    <w:rsid w:val="0090123F"/>
    <w:rsid w:val="009015CC"/>
    <w:rsid w:val="00902132"/>
    <w:rsid w:val="00902407"/>
    <w:rsid w:val="009024C4"/>
    <w:rsid w:val="009025BF"/>
    <w:rsid w:val="009030A9"/>
    <w:rsid w:val="00903D88"/>
    <w:rsid w:val="00903EBF"/>
    <w:rsid w:val="00904075"/>
    <w:rsid w:val="00904217"/>
    <w:rsid w:val="00904676"/>
    <w:rsid w:val="00904D38"/>
    <w:rsid w:val="00904DB0"/>
    <w:rsid w:val="00904F40"/>
    <w:rsid w:val="0090545D"/>
    <w:rsid w:val="00905735"/>
    <w:rsid w:val="00905ED6"/>
    <w:rsid w:val="00906256"/>
    <w:rsid w:val="0090653C"/>
    <w:rsid w:val="00906746"/>
    <w:rsid w:val="009067DB"/>
    <w:rsid w:val="00906B8B"/>
    <w:rsid w:val="00906FFF"/>
    <w:rsid w:val="0090728F"/>
    <w:rsid w:val="00907365"/>
    <w:rsid w:val="009075BD"/>
    <w:rsid w:val="009076AE"/>
    <w:rsid w:val="009077E2"/>
    <w:rsid w:val="00907BD0"/>
    <w:rsid w:val="009100D9"/>
    <w:rsid w:val="00910810"/>
    <w:rsid w:val="00910920"/>
    <w:rsid w:val="00910EC6"/>
    <w:rsid w:val="00911BB9"/>
    <w:rsid w:val="00911CF5"/>
    <w:rsid w:val="009120FF"/>
    <w:rsid w:val="009122C6"/>
    <w:rsid w:val="00912F8E"/>
    <w:rsid w:val="009135C7"/>
    <w:rsid w:val="00913CAD"/>
    <w:rsid w:val="00913EAA"/>
    <w:rsid w:val="00914171"/>
    <w:rsid w:val="00914345"/>
    <w:rsid w:val="00914C72"/>
    <w:rsid w:val="00914E45"/>
    <w:rsid w:val="00916211"/>
    <w:rsid w:val="009164C3"/>
    <w:rsid w:val="00916E0C"/>
    <w:rsid w:val="00917643"/>
    <w:rsid w:val="00917F83"/>
    <w:rsid w:val="00920864"/>
    <w:rsid w:val="00922755"/>
    <w:rsid w:val="009228D5"/>
    <w:rsid w:val="00922B9E"/>
    <w:rsid w:val="00922D6B"/>
    <w:rsid w:val="00923C19"/>
    <w:rsid w:val="00923E7B"/>
    <w:rsid w:val="009242A8"/>
    <w:rsid w:val="00924830"/>
    <w:rsid w:val="009249A9"/>
    <w:rsid w:val="00925B96"/>
    <w:rsid w:val="00925C21"/>
    <w:rsid w:val="00925DE0"/>
    <w:rsid w:val="00926D57"/>
    <w:rsid w:val="009270B9"/>
    <w:rsid w:val="00927DCA"/>
    <w:rsid w:val="00927FCA"/>
    <w:rsid w:val="00930C0A"/>
    <w:rsid w:val="00930E5D"/>
    <w:rsid w:val="0093129D"/>
    <w:rsid w:val="00931425"/>
    <w:rsid w:val="009314CB"/>
    <w:rsid w:val="00932682"/>
    <w:rsid w:val="00932D47"/>
    <w:rsid w:val="0093366A"/>
    <w:rsid w:val="00933E08"/>
    <w:rsid w:val="00933EB4"/>
    <w:rsid w:val="009340ED"/>
    <w:rsid w:val="0093424A"/>
    <w:rsid w:val="0093472F"/>
    <w:rsid w:val="00934870"/>
    <w:rsid w:val="00935236"/>
    <w:rsid w:val="0093575D"/>
    <w:rsid w:val="00935C08"/>
    <w:rsid w:val="00935DB5"/>
    <w:rsid w:val="0093661C"/>
    <w:rsid w:val="00936727"/>
    <w:rsid w:val="009373A0"/>
    <w:rsid w:val="009377DE"/>
    <w:rsid w:val="00937A47"/>
    <w:rsid w:val="00940094"/>
    <w:rsid w:val="009402D9"/>
    <w:rsid w:val="0094042F"/>
    <w:rsid w:val="00940BD5"/>
    <w:rsid w:val="00940BEF"/>
    <w:rsid w:val="00940E5E"/>
    <w:rsid w:val="009410C1"/>
    <w:rsid w:val="00941B48"/>
    <w:rsid w:val="009427B3"/>
    <w:rsid w:val="00942D1F"/>
    <w:rsid w:val="009432D4"/>
    <w:rsid w:val="00943322"/>
    <w:rsid w:val="009434FA"/>
    <w:rsid w:val="00943CFE"/>
    <w:rsid w:val="009451C6"/>
    <w:rsid w:val="0094596E"/>
    <w:rsid w:val="00946002"/>
    <w:rsid w:val="00946458"/>
    <w:rsid w:val="009465D8"/>
    <w:rsid w:val="00946D10"/>
    <w:rsid w:val="0094750E"/>
    <w:rsid w:val="00947EA9"/>
    <w:rsid w:val="00950077"/>
    <w:rsid w:val="009509E2"/>
    <w:rsid w:val="00950CB1"/>
    <w:rsid w:val="009513FD"/>
    <w:rsid w:val="009538B2"/>
    <w:rsid w:val="00954166"/>
    <w:rsid w:val="00954FED"/>
    <w:rsid w:val="00955930"/>
    <w:rsid w:val="00955E0D"/>
    <w:rsid w:val="00956B71"/>
    <w:rsid w:val="00956DC6"/>
    <w:rsid w:val="00957376"/>
    <w:rsid w:val="00957411"/>
    <w:rsid w:val="0096013B"/>
    <w:rsid w:val="009606D5"/>
    <w:rsid w:val="009606D6"/>
    <w:rsid w:val="00961282"/>
    <w:rsid w:val="009612D2"/>
    <w:rsid w:val="009618F4"/>
    <w:rsid w:val="00963235"/>
    <w:rsid w:val="0096436C"/>
    <w:rsid w:val="00964BDD"/>
    <w:rsid w:val="0096567A"/>
    <w:rsid w:val="0096606C"/>
    <w:rsid w:val="00966142"/>
    <w:rsid w:val="00966176"/>
    <w:rsid w:val="00966881"/>
    <w:rsid w:val="00966B02"/>
    <w:rsid w:val="00966BE1"/>
    <w:rsid w:val="009676B2"/>
    <w:rsid w:val="00967E18"/>
    <w:rsid w:val="00970954"/>
    <w:rsid w:val="00970A9C"/>
    <w:rsid w:val="0097149C"/>
    <w:rsid w:val="009716EE"/>
    <w:rsid w:val="00971AD5"/>
    <w:rsid w:val="00971B2C"/>
    <w:rsid w:val="00972966"/>
    <w:rsid w:val="00972D65"/>
    <w:rsid w:val="00973117"/>
    <w:rsid w:val="00974026"/>
    <w:rsid w:val="009742BD"/>
    <w:rsid w:val="00974FDE"/>
    <w:rsid w:val="00975369"/>
    <w:rsid w:val="009763BA"/>
    <w:rsid w:val="009770CB"/>
    <w:rsid w:val="00980B58"/>
    <w:rsid w:val="00980E0D"/>
    <w:rsid w:val="0098111F"/>
    <w:rsid w:val="009824FD"/>
    <w:rsid w:val="009825B8"/>
    <w:rsid w:val="00982B72"/>
    <w:rsid w:val="00982D48"/>
    <w:rsid w:val="009838EE"/>
    <w:rsid w:val="00983968"/>
    <w:rsid w:val="00984063"/>
    <w:rsid w:val="00984E24"/>
    <w:rsid w:val="00986575"/>
    <w:rsid w:val="0098675C"/>
    <w:rsid w:val="009867C3"/>
    <w:rsid w:val="00987642"/>
    <w:rsid w:val="009876DA"/>
    <w:rsid w:val="0099032F"/>
    <w:rsid w:val="0099093F"/>
    <w:rsid w:val="00990967"/>
    <w:rsid w:val="00990C86"/>
    <w:rsid w:val="00991355"/>
    <w:rsid w:val="00991E04"/>
    <w:rsid w:val="009920C5"/>
    <w:rsid w:val="009924BA"/>
    <w:rsid w:val="009927C7"/>
    <w:rsid w:val="00992A81"/>
    <w:rsid w:val="00992B7E"/>
    <w:rsid w:val="00992ECC"/>
    <w:rsid w:val="00993601"/>
    <w:rsid w:val="0099376C"/>
    <w:rsid w:val="00993826"/>
    <w:rsid w:val="0099422A"/>
    <w:rsid w:val="00994407"/>
    <w:rsid w:val="0099466A"/>
    <w:rsid w:val="0099475A"/>
    <w:rsid w:val="0099509A"/>
    <w:rsid w:val="00995975"/>
    <w:rsid w:val="0099733B"/>
    <w:rsid w:val="00997CB6"/>
    <w:rsid w:val="009A0850"/>
    <w:rsid w:val="009A0DC2"/>
    <w:rsid w:val="009A16E6"/>
    <w:rsid w:val="009A2AF8"/>
    <w:rsid w:val="009A3535"/>
    <w:rsid w:val="009A3AF9"/>
    <w:rsid w:val="009A49D1"/>
    <w:rsid w:val="009A4E43"/>
    <w:rsid w:val="009A4E7B"/>
    <w:rsid w:val="009A5160"/>
    <w:rsid w:val="009A5372"/>
    <w:rsid w:val="009A5F48"/>
    <w:rsid w:val="009A6990"/>
    <w:rsid w:val="009A6DC1"/>
    <w:rsid w:val="009A756F"/>
    <w:rsid w:val="009A7C0E"/>
    <w:rsid w:val="009A7F02"/>
    <w:rsid w:val="009B0841"/>
    <w:rsid w:val="009B09A5"/>
    <w:rsid w:val="009B0CD7"/>
    <w:rsid w:val="009B1866"/>
    <w:rsid w:val="009B249D"/>
    <w:rsid w:val="009B39E2"/>
    <w:rsid w:val="009B3E3F"/>
    <w:rsid w:val="009B41ED"/>
    <w:rsid w:val="009B474D"/>
    <w:rsid w:val="009B4DFB"/>
    <w:rsid w:val="009B55D1"/>
    <w:rsid w:val="009B599F"/>
    <w:rsid w:val="009B5F45"/>
    <w:rsid w:val="009B6A70"/>
    <w:rsid w:val="009B70A2"/>
    <w:rsid w:val="009B752C"/>
    <w:rsid w:val="009B79B3"/>
    <w:rsid w:val="009B7A9E"/>
    <w:rsid w:val="009C03AE"/>
    <w:rsid w:val="009C04AC"/>
    <w:rsid w:val="009C11B5"/>
    <w:rsid w:val="009C1996"/>
    <w:rsid w:val="009C280D"/>
    <w:rsid w:val="009C3134"/>
    <w:rsid w:val="009C3342"/>
    <w:rsid w:val="009C3510"/>
    <w:rsid w:val="009C354F"/>
    <w:rsid w:val="009C3FE7"/>
    <w:rsid w:val="009C409B"/>
    <w:rsid w:val="009C42CA"/>
    <w:rsid w:val="009C448D"/>
    <w:rsid w:val="009C4784"/>
    <w:rsid w:val="009C48A1"/>
    <w:rsid w:val="009C5065"/>
    <w:rsid w:val="009C5811"/>
    <w:rsid w:val="009C5C11"/>
    <w:rsid w:val="009C6171"/>
    <w:rsid w:val="009C624B"/>
    <w:rsid w:val="009C6C49"/>
    <w:rsid w:val="009C79E4"/>
    <w:rsid w:val="009D038F"/>
    <w:rsid w:val="009D0FAC"/>
    <w:rsid w:val="009D2129"/>
    <w:rsid w:val="009D23C1"/>
    <w:rsid w:val="009D241D"/>
    <w:rsid w:val="009D3378"/>
    <w:rsid w:val="009D3824"/>
    <w:rsid w:val="009D3961"/>
    <w:rsid w:val="009D3C16"/>
    <w:rsid w:val="009D3E11"/>
    <w:rsid w:val="009D4960"/>
    <w:rsid w:val="009D4D27"/>
    <w:rsid w:val="009D50E0"/>
    <w:rsid w:val="009D5225"/>
    <w:rsid w:val="009D5C29"/>
    <w:rsid w:val="009E06CD"/>
    <w:rsid w:val="009E0D35"/>
    <w:rsid w:val="009E2917"/>
    <w:rsid w:val="009E2BAD"/>
    <w:rsid w:val="009E3700"/>
    <w:rsid w:val="009E3CF8"/>
    <w:rsid w:val="009E3E4F"/>
    <w:rsid w:val="009E3F34"/>
    <w:rsid w:val="009E4763"/>
    <w:rsid w:val="009E4A20"/>
    <w:rsid w:val="009E63F0"/>
    <w:rsid w:val="009E6DDB"/>
    <w:rsid w:val="009E7D7B"/>
    <w:rsid w:val="009E7DFF"/>
    <w:rsid w:val="009F0007"/>
    <w:rsid w:val="009F01F2"/>
    <w:rsid w:val="009F04C7"/>
    <w:rsid w:val="009F0EAA"/>
    <w:rsid w:val="009F17C7"/>
    <w:rsid w:val="009F2C02"/>
    <w:rsid w:val="009F2EDD"/>
    <w:rsid w:val="009F3199"/>
    <w:rsid w:val="009F3234"/>
    <w:rsid w:val="009F3EB3"/>
    <w:rsid w:val="009F45D2"/>
    <w:rsid w:val="009F4FC4"/>
    <w:rsid w:val="009F5D33"/>
    <w:rsid w:val="009F5F99"/>
    <w:rsid w:val="009F68F6"/>
    <w:rsid w:val="009F6E43"/>
    <w:rsid w:val="009F6E8C"/>
    <w:rsid w:val="00A00015"/>
    <w:rsid w:val="00A002D9"/>
    <w:rsid w:val="00A00C8E"/>
    <w:rsid w:val="00A0137E"/>
    <w:rsid w:val="00A0157F"/>
    <w:rsid w:val="00A01D83"/>
    <w:rsid w:val="00A01F09"/>
    <w:rsid w:val="00A02695"/>
    <w:rsid w:val="00A02DCF"/>
    <w:rsid w:val="00A0371B"/>
    <w:rsid w:val="00A03CE0"/>
    <w:rsid w:val="00A04847"/>
    <w:rsid w:val="00A048BA"/>
    <w:rsid w:val="00A04B50"/>
    <w:rsid w:val="00A05545"/>
    <w:rsid w:val="00A05B9D"/>
    <w:rsid w:val="00A05DDF"/>
    <w:rsid w:val="00A05DE7"/>
    <w:rsid w:val="00A066BD"/>
    <w:rsid w:val="00A06979"/>
    <w:rsid w:val="00A06BD3"/>
    <w:rsid w:val="00A07675"/>
    <w:rsid w:val="00A07703"/>
    <w:rsid w:val="00A07DB4"/>
    <w:rsid w:val="00A07F2A"/>
    <w:rsid w:val="00A10C34"/>
    <w:rsid w:val="00A10CC1"/>
    <w:rsid w:val="00A11418"/>
    <w:rsid w:val="00A115DA"/>
    <w:rsid w:val="00A122C7"/>
    <w:rsid w:val="00A12545"/>
    <w:rsid w:val="00A1259A"/>
    <w:rsid w:val="00A13758"/>
    <w:rsid w:val="00A137C5"/>
    <w:rsid w:val="00A13816"/>
    <w:rsid w:val="00A140FF"/>
    <w:rsid w:val="00A14479"/>
    <w:rsid w:val="00A14604"/>
    <w:rsid w:val="00A1496B"/>
    <w:rsid w:val="00A14976"/>
    <w:rsid w:val="00A14F14"/>
    <w:rsid w:val="00A156A3"/>
    <w:rsid w:val="00A16053"/>
    <w:rsid w:val="00A162BD"/>
    <w:rsid w:val="00A16D15"/>
    <w:rsid w:val="00A2085A"/>
    <w:rsid w:val="00A20C22"/>
    <w:rsid w:val="00A213DE"/>
    <w:rsid w:val="00A219B5"/>
    <w:rsid w:val="00A21B56"/>
    <w:rsid w:val="00A21FE6"/>
    <w:rsid w:val="00A22690"/>
    <w:rsid w:val="00A22F95"/>
    <w:rsid w:val="00A23092"/>
    <w:rsid w:val="00A2369D"/>
    <w:rsid w:val="00A2407D"/>
    <w:rsid w:val="00A244E0"/>
    <w:rsid w:val="00A24641"/>
    <w:rsid w:val="00A249EC"/>
    <w:rsid w:val="00A25B04"/>
    <w:rsid w:val="00A260E4"/>
    <w:rsid w:val="00A26325"/>
    <w:rsid w:val="00A26716"/>
    <w:rsid w:val="00A26CDF"/>
    <w:rsid w:val="00A26EBD"/>
    <w:rsid w:val="00A27082"/>
    <w:rsid w:val="00A30AE6"/>
    <w:rsid w:val="00A31D70"/>
    <w:rsid w:val="00A31D77"/>
    <w:rsid w:val="00A32A40"/>
    <w:rsid w:val="00A32D8D"/>
    <w:rsid w:val="00A330EE"/>
    <w:rsid w:val="00A3334B"/>
    <w:rsid w:val="00A341AF"/>
    <w:rsid w:val="00A34228"/>
    <w:rsid w:val="00A34BCD"/>
    <w:rsid w:val="00A353CD"/>
    <w:rsid w:val="00A35A62"/>
    <w:rsid w:val="00A35E65"/>
    <w:rsid w:val="00A35F68"/>
    <w:rsid w:val="00A40994"/>
    <w:rsid w:val="00A4111B"/>
    <w:rsid w:val="00A41392"/>
    <w:rsid w:val="00A418E5"/>
    <w:rsid w:val="00A41A53"/>
    <w:rsid w:val="00A41BBD"/>
    <w:rsid w:val="00A41E70"/>
    <w:rsid w:val="00A42389"/>
    <w:rsid w:val="00A4274D"/>
    <w:rsid w:val="00A42B12"/>
    <w:rsid w:val="00A42EDC"/>
    <w:rsid w:val="00A42FEA"/>
    <w:rsid w:val="00A439C1"/>
    <w:rsid w:val="00A44324"/>
    <w:rsid w:val="00A44BFC"/>
    <w:rsid w:val="00A44E5F"/>
    <w:rsid w:val="00A45355"/>
    <w:rsid w:val="00A467F3"/>
    <w:rsid w:val="00A469D2"/>
    <w:rsid w:val="00A5096C"/>
    <w:rsid w:val="00A513BD"/>
    <w:rsid w:val="00A513E7"/>
    <w:rsid w:val="00A53BBD"/>
    <w:rsid w:val="00A546B1"/>
    <w:rsid w:val="00A54E7B"/>
    <w:rsid w:val="00A5560A"/>
    <w:rsid w:val="00A5582C"/>
    <w:rsid w:val="00A56405"/>
    <w:rsid w:val="00A56CC5"/>
    <w:rsid w:val="00A5717C"/>
    <w:rsid w:val="00A5733F"/>
    <w:rsid w:val="00A57B38"/>
    <w:rsid w:val="00A57CF1"/>
    <w:rsid w:val="00A57E5B"/>
    <w:rsid w:val="00A60085"/>
    <w:rsid w:val="00A60361"/>
    <w:rsid w:val="00A60BB4"/>
    <w:rsid w:val="00A61069"/>
    <w:rsid w:val="00A6122E"/>
    <w:rsid w:val="00A61D4B"/>
    <w:rsid w:val="00A61E12"/>
    <w:rsid w:val="00A62BB8"/>
    <w:rsid w:val="00A62F9E"/>
    <w:rsid w:val="00A63970"/>
    <w:rsid w:val="00A63EB5"/>
    <w:rsid w:val="00A64018"/>
    <w:rsid w:val="00A645C8"/>
    <w:rsid w:val="00A65444"/>
    <w:rsid w:val="00A655DE"/>
    <w:rsid w:val="00A6612C"/>
    <w:rsid w:val="00A66D8A"/>
    <w:rsid w:val="00A67802"/>
    <w:rsid w:val="00A70123"/>
    <w:rsid w:val="00A706DA"/>
    <w:rsid w:val="00A707F4"/>
    <w:rsid w:val="00A714AD"/>
    <w:rsid w:val="00A71C51"/>
    <w:rsid w:val="00A71E49"/>
    <w:rsid w:val="00A71F9D"/>
    <w:rsid w:val="00A7200B"/>
    <w:rsid w:val="00A72129"/>
    <w:rsid w:val="00A73D9F"/>
    <w:rsid w:val="00A74999"/>
    <w:rsid w:val="00A74FDE"/>
    <w:rsid w:val="00A750AD"/>
    <w:rsid w:val="00A750C0"/>
    <w:rsid w:val="00A75A1D"/>
    <w:rsid w:val="00A75E70"/>
    <w:rsid w:val="00A76C73"/>
    <w:rsid w:val="00A76CCA"/>
    <w:rsid w:val="00A77065"/>
    <w:rsid w:val="00A771B4"/>
    <w:rsid w:val="00A80137"/>
    <w:rsid w:val="00A80498"/>
    <w:rsid w:val="00A810C8"/>
    <w:rsid w:val="00A81FF7"/>
    <w:rsid w:val="00A82177"/>
    <w:rsid w:val="00A82630"/>
    <w:rsid w:val="00A827BF"/>
    <w:rsid w:val="00A8283D"/>
    <w:rsid w:val="00A82A20"/>
    <w:rsid w:val="00A82BDD"/>
    <w:rsid w:val="00A83757"/>
    <w:rsid w:val="00A83AAA"/>
    <w:rsid w:val="00A83B88"/>
    <w:rsid w:val="00A83C10"/>
    <w:rsid w:val="00A847EB"/>
    <w:rsid w:val="00A85476"/>
    <w:rsid w:val="00A85A13"/>
    <w:rsid w:val="00A85DC1"/>
    <w:rsid w:val="00A86C80"/>
    <w:rsid w:val="00A87AF2"/>
    <w:rsid w:val="00A900E6"/>
    <w:rsid w:val="00A9025C"/>
    <w:rsid w:val="00A90299"/>
    <w:rsid w:val="00A905D1"/>
    <w:rsid w:val="00A90761"/>
    <w:rsid w:val="00A908AF"/>
    <w:rsid w:val="00A91025"/>
    <w:rsid w:val="00A912B6"/>
    <w:rsid w:val="00A914E5"/>
    <w:rsid w:val="00A91582"/>
    <w:rsid w:val="00A917BF"/>
    <w:rsid w:val="00A91D7A"/>
    <w:rsid w:val="00A91F60"/>
    <w:rsid w:val="00A91F6B"/>
    <w:rsid w:val="00A921A5"/>
    <w:rsid w:val="00A9221B"/>
    <w:rsid w:val="00A9245D"/>
    <w:rsid w:val="00A926F2"/>
    <w:rsid w:val="00A929CE"/>
    <w:rsid w:val="00A93026"/>
    <w:rsid w:val="00A93C8B"/>
    <w:rsid w:val="00A93D37"/>
    <w:rsid w:val="00A944BB"/>
    <w:rsid w:val="00A95AA1"/>
    <w:rsid w:val="00A95B16"/>
    <w:rsid w:val="00A963F7"/>
    <w:rsid w:val="00A96702"/>
    <w:rsid w:val="00A96DCE"/>
    <w:rsid w:val="00A97242"/>
    <w:rsid w:val="00A972D1"/>
    <w:rsid w:val="00A97F7A"/>
    <w:rsid w:val="00A97F8B"/>
    <w:rsid w:val="00AA0039"/>
    <w:rsid w:val="00AA138D"/>
    <w:rsid w:val="00AA1902"/>
    <w:rsid w:val="00AA1E64"/>
    <w:rsid w:val="00AA2BA2"/>
    <w:rsid w:val="00AA2F17"/>
    <w:rsid w:val="00AA352F"/>
    <w:rsid w:val="00AA3618"/>
    <w:rsid w:val="00AA3A0C"/>
    <w:rsid w:val="00AA4577"/>
    <w:rsid w:val="00AA4AA4"/>
    <w:rsid w:val="00AA4C2A"/>
    <w:rsid w:val="00AA586F"/>
    <w:rsid w:val="00AA5F57"/>
    <w:rsid w:val="00AA6248"/>
    <w:rsid w:val="00AB02B0"/>
    <w:rsid w:val="00AB041C"/>
    <w:rsid w:val="00AB047E"/>
    <w:rsid w:val="00AB07F1"/>
    <w:rsid w:val="00AB144E"/>
    <w:rsid w:val="00AB18AC"/>
    <w:rsid w:val="00AB1E91"/>
    <w:rsid w:val="00AB24D4"/>
    <w:rsid w:val="00AB3997"/>
    <w:rsid w:val="00AB4D63"/>
    <w:rsid w:val="00AB5499"/>
    <w:rsid w:val="00AB6037"/>
    <w:rsid w:val="00AB6765"/>
    <w:rsid w:val="00AB6FB6"/>
    <w:rsid w:val="00AB7362"/>
    <w:rsid w:val="00AB7EE4"/>
    <w:rsid w:val="00AC0295"/>
    <w:rsid w:val="00AC0814"/>
    <w:rsid w:val="00AC0A3E"/>
    <w:rsid w:val="00AC2373"/>
    <w:rsid w:val="00AC2848"/>
    <w:rsid w:val="00AC2B0B"/>
    <w:rsid w:val="00AC2D2A"/>
    <w:rsid w:val="00AC2E45"/>
    <w:rsid w:val="00AC2FBB"/>
    <w:rsid w:val="00AC416F"/>
    <w:rsid w:val="00AC44E6"/>
    <w:rsid w:val="00AC55C6"/>
    <w:rsid w:val="00AC6907"/>
    <w:rsid w:val="00AC6B57"/>
    <w:rsid w:val="00AC6D72"/>
    <w:rsid w:val="00AC75AD"/>
    <w:rsid w:val="00AD04D6"/>
    <w:rsid w:val="00AD1118"/>
    <w:rsid w:val="00AD1211"/>
    <w:rsid w:val="00AD1542"/>
    <w:rsid w:val="00AD1623"/>
    <w:rsid w:val="00AD17F1"/>
    <w:rsid w:val="00AD1837"/>
    <w:rsid w:val="00AD2218"/>
    <w:rsid w:val="00AD2357"/>
    <w:rsid w:val="00AD2FA8"/>
    <w:rsid w:val="00AD32D2"/>
    <w:rsid w:val="00AD3316"/>
    <w:rsid w:val="00AD3437"/>
    <w:rsid w:val="00AD4972"/>
    <w:rsid w:val="00AD4BD8"/>
    <w:rsid w:val="00AD567A"/>
    <w:rsid w:val="00AD5F5D"/>
    <w:rsid w:val="00AD6B75"/>
    <w:rsid w:val="00AD6E0A"/>
    <w:rsid w:val="00AD73D3"/>
    <w:rsid w:val="00AE0D82"/>
    <w:rsid w:val="00AE1217"/>
    <w:rsid w:val="00AE1373"/>
    <w:rsid w:val="00AE2396"/>
    <w:rsid w:val="00AE24B0"/>
    <w:rsid w:val="00AE286F"/>
    <w:rsid w:val="00AE31BA"/>
    <w:rsid w:val="00AE3445"/>
    <w:rsid w:val="00AE3EC9"/>
    <w:rsid w:val="00AE42E6"/>
    <w:rsid w:val="00AE4451"/>
    <w:rsid w:val="00AE46A2"/>
    <w:rsid w:val="00AE58B9"/>
    <w:rsid w:val="00AE7706"/>
    <w:rsid w:val="00AE7C04"/>
    <w:rsid w:val="00AF1EF2"/>
    <w:rsid w:val="00AF2359"/>
    <w:rsid w:val="00AF24AA"/>
    <w:rsid w:val="00AF2A54"/>
    <w:rsid w:val="00AF2EF9"/>
    <w:rsid w:val="00AF3168"/>
    <w:rsid w:val="00AF3548"/>
    <w:rsid w:val="00AF44E5"/>
    <w:rsid w:val="00AF6129"/>
    <w:rsid w:val="00AF7907"/>
    <w:rsid w:val="00B000E9"/>
    <w:rsid w:val="00B00324"/>
    <w:rsid w:val="00B00B60"/>
    <w:rsid w:val="00B01257"/>
    <w:rsid w:val="00B01707"/>
    <w:rsid w:val="00B0218B"/>
    <w:rsid w:val="00B02469"/>
    <w:rsid w:val="00B02836"/>
    <w:rsid w:val="00B029C8"/>
    <w:rsid w:val="00B043CF"/>
    <w:rsid w:val="00B045B8"/>
    <w:rsid w:val="00B0475A"/>
    <w:rsid w:val="00B04942"/>
    <w:rsid w:val="00B04F76"/>
    <w:rsid w:val="00B05707"/>
    <w:rsid w:val="00B058CE"/>
    <w:rsid w:val="00B05C2C"/>
    <w:rsid w:val="00B06856"/>
    <w:rsid w:val="00B071B8"/>
    <w:rsid w:val="00B077BC"/>
    <w:rsid w:val="00B07913"/>
    <w:rsid w:val="00B07C5E"/>
    <w:rsid w:val="00B1035D"/>
    <w:rsid w:val="00B104CD"/>
    <w:rsid w:val="00B10924"/>
    <w:rsid w:val="00B114E1"/>
    <w:rsid w:val="00B122BC"/>
    <w:rsid w:val="00B12CE7"/>
    <w:rsid w:val="00B12F5B"/>
    <w:rsid w:val="00B12F70"/>
    <w:rsid w:val="00B13473"/>
    <w:rsid w:val="00B13F9A"/>
    <w:rsid w:val="00B141AF"/>
    <w:rsid w:val="00B14928"/>
    <w:rsid w:val="00B154E4"/>
    <w:rsid w:val="00B158BB"/>
    <w:rsid w:val="00B15B23"/>
    <w:rsid w:val="00B16F63"/>
    <w:rsid w:val="00B17110"/>
    <w:rsid w:val="00B1713B"/>
    <w:rsid w:val="00B17234"/>
    <w:rsid w:val="00B175FB"/>
    <w:rsid w:val="00B1766D"/>
    <w:rsid w:val="00B17C3E"/>
    <w:rsid w:val="00B210FA"/>
    <w:rsid w:val="00B21304"/>
    <w:rsid w:val="00B21796"/>
    <w:rsid w:val="00B219A7"/>
    <w:rsid w:val="00B21FF8"/>
    <w:rsid w:val="00B227A3"/>
    <w:rsid w:val="00B236C6"/>
    <w:rsid w:val="00B24C42"/>
    <w:rsid w:val="00B2526B"/>
    <w:rsid w:val="00B25680"/>
    <w:rsid w:val="00B267A0"/>
    <w:rsid w:val="00B26DC3"/>
    <w:rsid w:val="00B27814"/>
    <w:rsid w:val="00B279B0"/>
    <w:rsid w:val="00B27FA6"/>
    <w:rsid w:val="00B305D2"/>
    <w:rsid w:val="00B30986"/>
    <w:rsid w:val="00B31210"/>
    <w:rsid w:val="00B32108"/>
    <w:rsid w:val="00B32633"/>
    <w:rsid w:val="00B327F4"/>
    <w:rsid w:val="00B331C7"/>
    <w:rsid w:val="00B33AA0"/>
    <w:rsid w:val="00B33B0F"/>
    <w:rsid w:val="00B341FC"/>
    <w:rsid w:val="00B34393"/>
    <w:rsid w:val="00B34D00"/>
    <w:rsid w:val="00B34D88"/>
    <w:rsid w:val="00B34F12"/>
    <w:rsid w:val="00B3675A"/>
    <w:rsid w:val="00B36CF4"/>
    <w:rsid w:val="00B36D5B"/>
    <w:rsid w:val="00B3736E"/>
    <w:rsid w:val="00B375AA"/>
    <w:rsid w:val="00B4082F"/>
    <w:rsid w:val="00B40B7C"/>
    <w:rsid w:val="00B40CDC"/>
    <w:rsid w:val="00B40D01"/>
    <w:rsid w:val="00B41256"/>
    <w:rsid w:val="00B415D2"/>
    <w:rsid w:val="00B41E8B"/>
    <w:rsid w:val="00B41F85"/>
    <w:rsid w:val="00B421DB"/>
    <w:rsid w:val="00B42517"/>
    <w:rsid w:val="00B42EC5"/>
    <w:rsid w:val="00B4357B"/>
    <w:rsid w:val="00B436BC"/>
    <w:rsid w:val="00B43865"/>
    <w:rsid w:val="00B43CAD"/>
    <w:rsid w:val="00B43DFC"/>
    <w:rsid w:val="00B447FB"/>
    <w:rsid w:val="00B45288"/>
    <w:rsid w:val="00B45423"/>
    <w:rsid w:val="00B456F7"/>
    <w:rsid w:val="00B45CD6"/>
    <w:rsid w:val="00B45D7E"/>
    <w:rsid w:val="00B463E0"/>
    <w:rsid w:val="00B46555"/>
    <w:rsid w:val="00B46C60"/>
    <w:rsid w:val="00B47117"/>
    <w:rsid w:val="00B471FB"/>
    <w:rsid w:val="00B4758A"/>
    <w:rsid w:val="00B47943"/>
    <w:rsid w:val="00B47BCF"/>
    <w:rsid w:val="00B50009"/>
    <w:rsid w:val="00B504F4"/>
    <w:rsid w:val="00B50723"/>
    <w:rsid w:val="00B5080F"/>
    <w:rsid w:val="00B50DDA"/>
    <w:rsid w:val="00B51038"/>
    <w:rsid w:val="00B51039"/>
    <w:rsid w:val="00B514E8"/>
    <w:rsid w:val="00B51518"/>
    <w:rsid w:val="00B51B49"/>
    <w:rsid w:val="00B51BBD"/>
    <w:rsid w:val="00B51DF3"/>
    <w:rsid w:val="00B5324D"/>
    <w:rsid w:val="00B53BBC"/>
    <w:rsid w:val="00B54780"/>
    <w:rsid w:val="00B54DC3"/>
    <w:rsid w:val="00B55D92"/>
    <w:rsid w:val="00B562E4"/>
    <w:rsid w:val="00B5721F"/>
    <w:rsid w:val="00B57C16"/>
    <w:rsid w:val="00B60034"/>
    <w:rsid w:val="00B605D5"/>
    <w:rsid w:val="00B6081D"/>
    <w:rsid w:val="00B609B7"/>
    <w:rsid w:val="00B60C04"/>
    <w:rsid w:val="00B6107E"/>
    <w:rsid w:val="00B61A49"/>
    <w:rsid w:val="00B62006"/>
    <w:rsid w:val="00B63883"/>
    <w:rsid w:val="00B64467"/>
    <w:rsid w:val="00B64695"/>
    <w:rsid w:val="00B6578E"/>
    <w:rsid w:val="00B661D8"/>
    <w:rsid w:val="00B66420"/>
    <w:rsid w:val="00B66A7D"/>
    <w:rsid w:val="00B670D1"/>
    <w:rsid w:val="00B6798F"/>
    <w:rsid w:val="00B7012A"/>
    <w:rsid w:val="00B7065C"/>
    <w:rsid w:val="00B70F8E"/>
    <w:rsid w:val="00B71379"/>
    <w:rsid w:val="00B71518"/>
    <w:rsid w:val="00B72578"/>
    <w:rsid w:val="00B72710"/>
    <w:rsid w:val="00B72943"/>
    <w:rsid w:val="00B72CCA"/>
    <w:rsid w:val="00B7338B"/>
    <w:rsid w:val="00B739B8"/>
    <w:rsid w:val="00B74C0C"/>
    <w:rsid w:val="00B75C03"/>
    <w:rsid w:val="00B76223"/>
    <w:rsid w:val="00B76534"/>
    <w:rsid w:val="00B76588"/>
    <w:rsid w:val="00B76610"/>
    <w:rsid w:val="00B768F0"/>
    <w:rsid w:val="00B76961"/>
    <w:rsid w:val="00B7723F"/>
    <w:rsid w:val="00B77E66"/>
    <w:rsid w:val="00B802B1"/>
    <w:rsid w:val="00B8117D"/>
    <w:rsid w:val="00B81D43"/>
    <w:rsid w:val="00B82350"/>
    <w:rsid w:val="00B82E97"/>
    <w:rsid w:val="00B8397C"/>
    <w:rsid w:val="00B83AE5"/>
    <w:rsid w:val="00B83D0D"/>
    <w:rsid w:val="00B845D8"/>
    <w:rsid w:val="00B84A0B"/>
    <w:rsid w:val="00B851E1"/>
    <w:rsid w:val="00B85529"/>
    <w:rsid w:val="00B85B5C"/>
    <w:rsid w:val="00B85DD0"/>
    <w:rsid w:val="00B86565"/>
    <w:rsid w:val="00B86922"/>
    <w:rsid w:val="00B869F6"/>
    <w:rsid w:val="00B9034D"/>
    <w:rsid w:val="00B905C1"/>
    <w:rsid w:val="00B9121A"/>
    <w:rsid w:val="00B91840"/>
    <w:rsid w:val="00B9197C"/>
    <w:rsid w:val="00B93464"/>
    <w:rsid w:val="00B93595"/>
    <w:rsid w:val="00B93721"/>
    <w:rsid w:val="00B93B43"/>
    <w:rsid w:val="00B94123"/>
    <w:rsid w:val="00B94783"/>
    <w:rsid w:val="00B94A75"/>
    <w:rsid w:val="00B95564"/>
    <w:rsid w:val="00B95A5F"/>
    <w:rsid w:val="00B96215"/>
    <w:rsid w:val="00B96266"/>
    <w:rsid w:val="00B96933"/>
    <w:rsid w:val="00B96C91"/>
    <w:rsid w:val="00B96E4C"/>
    <w:rsid w:val="00B97C63"/>
    <w:rsid w:val="00BA0FF4"/>
    <w:rsid w:val="00BA16FE"/>
    <w:rsid w:val="00BA1C38"/>
    <w:rsid w:val="00BA1F54"/>
    <w:rsid w:val="00BA1FE5"/>
    <w:rsid w:val="00BA20E8"/>
    <w:rsid w:val="00BA2F22"/>
    <w:rsid w:val="00BA2FC4"/>
    <w:rsid w:val="00BA340D"/>
    <w:rsid w:val="00BA3630"/>
    <w:rsid w:val="00BA3D0C"/>
    <w:rsid w:val="00BA4132"/>
    <w:rsid w:val="00BA566E"/>
    <w:rsid w:val="00BA5954"/>
    <w:rsid w:val="00BA5FCE"/>
    <w:rsid w:val="00BA67C1"/>
    <w:rsid w:val="00BA6854"/>
    <w:rsid w:val="00BA6A5C"/>
    <w:rsid w:val="00BA6C3E"/>
    <w:rsid w:val="00BA6CD0"/>
    <w:rsid w:val="00BA719F"/>
    <w:rsid w:val="00BA72F9"/>
    <w:rsid w:val="00BA7B18"/>
    <w:rsid w:val="00BA7BC4"/>
    <w:rsid w:val="00BB00E2"/>
    <w:rsid w:val="00BB00FF"/>
    <w:rsid w:val="00BB0E53"/>
    <w:rsid w:val="00BB1BCE"/>
    <w:rsid w:val="00BB1CF0"/>
    <w:rsid w:val="00BB224E"/>
    <w:rsid w:val="00BB27F7"/>
    <w:rsid w:val="00BB2A54"/>
    <w:rsid w:val="00BB2B63"/>
    <w:rsid w:val="00BB33FD"/>
    <w:rsid w:val="00BB36A9"/>
    <w:rsid w:val="00BB3ADE"/>
    <w:rsid w:val="00BB4EB0"/>
    <w:rsid w:val="00BB52A9"/>
    <w:rsid w:val="00BB64D5"/>
    <w:rsid w:val="00BB7061"/>
    <w:rsid w:val="00BB726E"/>
    <w:rsid w:val="00BB7E1C"/>
    <w:rsid w:val="00BB7EC5"/>
    <w:rsid w:val="00BC0A0F"/>
    <w:rsid w:val="00BC10B3"/>
    <w:rsid w:val="00BC1BE4"/>
    <w:rsid w:val="00BC1EAF"/>
    <w:rsid w:val="00BC1ED3"/>
    <w:rsid w:val="00BC2624"/>
    <w:rsid w:val="00BC2B79"/>
    <w:rsid w:val="00BC2C0E"/>
    <w:rsid w:val="00BC3118"/>
    <w:rsid w:val="00BC373F"/>
    <w:rsid w:val="00BC37D3"/>
    <w:rsid w:val="00BC384A"/>
    <w:rsid w:val="00BC39DA"/>
    <w:rsid w:val="00BC4458"/>
    <w:rsid w:val="00BC5444"/>
    <w:rsid w:val="00BC5532"/>
    <w:rsid w:val="00BC5781"/>
    <w:rsid w:val="00BC5B07"/>
    <w:rsid w:val="00BC5DA3"/>
    <w:rsid w:val="00BC5F84"/>
    <w:rsid w:val="00BC6BF4"/>
    <w:rsid w:val="00BC6C3B"/>
    <w:rsid w:val="00BC7E0E"/>
    <w:rsid w:val="00BD03C7"/>
    <w:rsid w:val="00BD1777"/>
    <w:rsid w:val="00BD17E1"/>
    <w:rsid w:val="00BD18D2"/>
    <w:rsid w:val="00BD2E74"/>
    <w:rsid w:val="00BD3040"/>
    <w:rsid w:val="00BD31DA"/>
    <w:rsid w:val="00BD35AE"/>
    <w:rsid w:val="00BD3AFF"/>
    <w:rsid w:val="00BD3F44"/>
    <w:rsid w:val="00BD4466"/>
    <w:rsid w:val="00BD5706"/>
    <w:rsid w:val="00BD5821"/>
    <w:rsid w:val="00BD5D41"/>
    <w:rsid w:val="00BD636E"/>
    <w:rsid w:val="00BD646B"/>
    <w:rsid w:val="00BD6DBF"/>
    <w:rsid w:val="00BD75ED"/>
    <w:rsid w:val="00BD76CE"/>
    <w:rsid w:val="00BD777F"/>
    <w:rsid w:val="00BD78B6"/>
    <w:rsid w:val="00BE02EE"/>
    <w:rsid w:val="00BE055A"/>
    <w:rsid w:val="00BE0755"/>
    <w:rsid w:val="00BE0BD4"/>
    <w:rsid w:val="00BE0DCE"/>
    <w:rsid w:val="00BE0F33"/>
    <w:rsid w:val="00BE1CA9"/>
    <w:rsid w:val="00BE1E7F"/>
    <w:rsid w:val="00BE2C82"/>
    <w:rsid w:val="00BE2CC0"/>
    <w:rsid w:val="00BE2EE7"/>
    <w:rsid w:val="00BE4030"/>
    <w:rsid w:val="00BE4154"/>
    <w:rsid w:val="00BE4CBB"/>
    <w:rsid w:val="00BE549E"/>
    <w:rsid w:val="00BE5863"/>
    <w:rsid w:val="00BE5984"/>
    <w:rsid w:val="00BE5A42"/>
    <w:rsid w:val="00BE5D23"/>
    <w:rsid w:val="00BE5D2D"/>
    <w:rsid w:val="00BE5F0F"/>
    <w:rsid w:val="00BE6249"/>
    <w:rsid w:val="00BE630E"/>
    <w:rsid w:val="00BE762B"/>
    <w:rsid w:val="00BE7F63"/>
    <w:rsid w:val="00BF13A4"/>
    <w:rsid w:val="00BF18D1"/>
    <w:rsid w:val="00BF260C"/>
    <w:rsid w:val="00BF26BF"/>
    <w:rsid w:val="00BF2D71"/>
    <w:rsid w:val="00BF3694"/>
    <w:rsid w:val="00BF36D6"/>
    <w:rsid w:val="00BF3B9B"/>
    <w:rsid w:val="00BF3D69"/>
    <w:rsid w:val="00BF4A1F"/>
    <w:rsid w:val="00BF56CE"/>
    <w:rsid w:val="00BF5798"/>
    <w:rsid w:val="00BF6B81"/>
    <w:rsid w:val="00BF6C5C"/>
    <w:rsid w:val="00BF7439"/>
    <w:rsid w:val="00BF79B1"/>
    <w:rsid w:val="00C00325"/>
    <w:rsid w:val="00C007AF"/>
    <w:rsid w:val="00C00A0C"/>
    <w:rsid w:val="00C0295A"/>
    <w:rsid w:val="00C02B67"/>
    <w:rsid w:val="00C02FB5"/>
    <w:rsid w:val="00C04171"/>
    <w:rsid w:val="00C04779"/>
    <w:rsid w:val="00C05171"/>
    <w:rsid w:val="00C069F2"/>
    <w:rsid w:val="00C06A69"/>
    <w:rsid w:val="00C07062"/>
    <w:rsid w:val="00C07623"/>
    <w:rsid w:val="00C07C85"/>
    <w:rsid w:val="00C07D03"/>
    <w:rsid w:val="00C103DB"/>
    <w:rsid w:val="00C12EF4"/>
    <w:rsid w:val="00C12FD7"/>
    <w:rsid w:val="00C130F9"/>
    <w:rsid w:val="00C13568"/>
    <w:rsid w:val="00C13EFB"/>
    <w:rsid w:val="00C140BB"/>
    <w:rsid w:val="00C1456E"/>
    <w:rsid w:val="00C15101"/>
    <w:rsid w:val="00C159D0"/>
    <w:rsid w:val="00C15CCB"/>
    <w:rsid w:val="00C15F9B"/>
    <w:rsid w:val="00C166EF"/>
    <w:rsid w:val="00C16B76"/>
    <w:rsid w:val="00C16E81"/>
    <w:rsid w:val="00C1735B"/>
    <w:rsid w:val="00C179E0"/>
    <w:rsid w:val="00C17C5B"/>
    <w:rsid w:val="00C203EA"/>
    <w:rsid w:val="00C209D6"/>
    <w:rsid w:val="00C20BAE"/>
    <w:rsid w:val="00C20C36"/>
    <w:rsid w:val="00C211A7"/>
    <w:rsid w:val="00C21496"/>
    <w:rsid w:val="00C21FDF"/>
    <w:rsid w:val="00C22A7F"/>
    <w:rsid w:val="00C23FBF"/>
    <w:rsid w:val="00C245EC"/>
    <w:rsid w:val="00C2504D"/>
    <w:rsid w:val="00C2523C"/>
    <w:rsid w:val="00C252C5"/>
    <w:rsid w:val="00C25360"/>
    <w:rsid w:val="00C25E74"/>
    <w:rsid w:val="00C2610E"/>
    <w:rsid w:val="00C262B8"/>
    <w:rsid w:val="00C30ECA"/>
    <w:rsid w:val="00C31065"/>
    <w:rsid w:val="00C312A3"/>
    <w:rsid w:val="00C32AF6"/>
    <w:rsid w:val="00C32C30"/>
    <w:rsid w:val="00C3349D"/>
    <w:rsid w:val="00C337AA"/>
    <w:rsid w:val="00C33B34"/>
    <w:rsid w:val="00C33D4B"/>
    <w:rsid w:val="00C341C6"/>
    <w:rsid w:val="00C348EC"/>
    <w:rsid w:val="00C34922"/>
    <w:rsid w:val="00C35590"/>
    <w:rsid w:val="00C35B8E"/>
    <w:rsid w:val="00C35EDD"/>
    <w:rsid w:val="00C36132"/>
    <w:rsid w:val="00C368B7"/>
    <w:rsid w:val="00C36AE7"/>
    <w:rsid w:val="00C36CD5"/>
    <w:rsid w:val="00C36D26"/>
    <w:rsid w:val="00C403C7"/>
    <w:rsid w:val="00C409C1"/>
    <w:rsid w:val="00C419B7"/>
    <w:rsid w:val="00C42E92"/>
    <w:rsid w:val="00C42F8E"/>
    <w:rsid w:val="00C438C0"/>
    <w:rsid w:val="00C43978"/>
    <w:rsid w:val="00C43C30"/>
    <w:rsid w:val="00C43D4F"/>
    <w:rsid w:val="00C43E8C"/>
    <w:rsid w:val="00C447B8"/>
    <w:rsid w:val="00C44D7E"/>
    <w:rsid w:val="00C44E57"/>
    <w:rsid w:val="00C456AA"/>
    <w:rsid w:val="00C45AFD"/>
    <w:rsid w:val="00C45F95"/>
    <w:rsid w:val="00C45FCC"/>
    <w:rsid w:val="00C46AD1"/>
    <w:rsid w:val="00C46D87"/>
    <w:rsid w:val="00C4709F"/>
    <w:rsid w:val="00C47B18"/>
    <w:rsid w:val="00C47F2F"/>
    <w:rsid w:val="00C502CA"/>
    <w:rsid w:val="00C5074A"/>
    <w:rsid w:val="00C50EC4"/>
    <w:rsid w:val="00C532EF"/>
    <w:rsid w:val="00C5357A"/>
    <w:rsid w:val="00C53F31"/>
    <w:rsid w:val="00C543DB"/>
    <w:rsid w:val="00C54896"/>
    <w:rsid w:val="00C55A65"/>
    <w:rsid w:val="00C55D5C"/>
    <w:rsid w:val="00C55FCF"/>
    <w:rsid w:val="00C56131"/>
    <w:rsid w:val="00C56141"/>
    <w:rsid w:val="00C56D07"/>
    <w:rsid w:val="00C578FA"/>
    <w:rsid w:val="00C57903"/>
    <w:rsid w:val="00C57FC1"/>
    <w:rsid w:val="00C6077F"/>
    <w:rsid w:val="00C61438"/>
    <w:rsid w:val="00C616CB"/>
    <w:rsid w:val="00C61765"/>
    <w:rsid w:val="00C623DC"/>
    <w:rsid w:val="00C6272B"/>
    <w:rsid w:val="00C6312B"/>
    <w:rsid w:val="00C637E8"/>
    <w:rsid w:val="00C63FBE"/>
    <w:rsid w:val="00C641E6"/>
    <w:rsid w:val="00C642A6"/>
    <w:rsid w:val="00C64F07"/>
    <w:rsid w:val="00C650E1"/>
    <w:rsid w:val="00C65FBB"/>
    <w:rsid w:val="00C664EB"/>
    <w:rsid w:val="00C66842"/>
    <w:rsid w:val="00C67544"/>
    <w:rsid w:val="00C7004B"/>
    <w:rsid w:val="00C7004C"/>
    <w:rsid w:val="00C70A31"/>
    <w:rsid w:val="00C70D06"/>
    <w:rsid w:val="00C712E5"/>
    <w:rsid w:val="00C71333"/>
    <w:rsid w:val="00C71B3C"/>
    <w:rsid w:val="00C722F8"/>
    <w:rsid w:val="00C72659"/>
    <w:rsid w:val="00C73E4E"/>
    <w:rsid w:val="00C7408C"/>
    <w:rsid w:val="00C74138"/>
    <w:rsid w:val="00C742C0"/>
    <w:rsid w:val="00C74809"/>
    <w:rsid w:val="00C74ABF"/>
    <w:rsid w:val="00C74ACE"/>
    <w:rsid w:val="00C750AF"/>
    <w:rsid w:val="00C75C0F"/>
    <w:rsid w:val="00C75E1F"/>
    <w:rsid w:val="00C7632E"/>
    <w:rsid w:val="00C76723"/>
    <w:rsid w:val="00C76C14"/>
    <w:rsid w:val="00C7721A"/>
    <w:rsid w:val="00C77884"/>
    <w:rsid w:val="00C779B4"/>
    <w:rsid w:val="00C77A2B"/>
    <w:rsid w:val="00C806CF"/>
    <w:rsid w:val="00C809ED"/>
    <w:rsid w:val="00C818A4"/>
    <w:rsid w:val="00C827F3"/>
    <w:rsid w:val="00C82C1B"/>
    <w:rsid w:val="00C8357D"/>
    <w:rsid w:val="00C84913"/>
    <w:rsid w:val="00C84FA2"/>
    <w:rsid w:val="00C85DF4"/>
    <w:rsid w:val="00C868A4"/>
    <w:rsid w:val="00C869AE"/>
    <w:rsid w:val="00C86C54"/>
    <w:rsid w:val="00C86C83"/>
    <w:rsid w:val="00C86FAD"/>
    <w:rsid w:val="00C87357"/>
    <w:rsid w:val="00C87701"/>
    <w:rsid w:val="00C9027A"/>
    <w:rsid w:val="00C90694"/>
    <w:rsid w:val="00C909EB"/>
    <w:rsid w:val="00C90D08"/>
    <w:rsid w:val="00C90FDB"/>
    <w:rsid w:val="00C91671"/>
    <w:rsid w:val="00C91701"/>
    <w:rsid w:val="00C92693"/>
    <w:rsid w:val="00C92980"/>
    <w:rsid w:val="00C92F6B"/>
    <w:rsid w:val="00C93013"/>
    <w:rsid w:val="00C930BC"/>
    <w:rsid w:val="00C930E3"/>
    <w:rsid w:val="00C933FA"/>
    <w:rsid w:val="00C9429E"/>
    <w:rsid w:val="00C94427"/>
    <w:rsid w:val="00C94EF1"/>
    <w:rsid w:val="00C9559D"/>
    <w:rsid w:val="00C957BF"/>
    <w:rsid w:val="00C95BD8"/>
    <w:rsid w:val="00C96FE1"/>
    <w:rsid w:val="00C97366"/>
    <w:rsid w:val="00C9775B"/>
    <w:rsid w:val="00C977CA"/>
    <w:rsid w:val="00CA05EF"/>
    <w:rsid w:val="00CA06FE"/>
    <w:rsid w:val="00CA0BA4"/>
    <w:rsid w:val="00CA0C7A"/>
    <w:rsid w:val="00CA14E6"/>
    <w:rsid w:val="00CA27E1"/>
    <w:rsid w:val="00CA2B77"/>
    <w:rsid w:val="00CA2ECB"/>
    <w:rsid w:val="00CA309A"/>
    <w:rsid w:val="00CA330F"/>
    <w:rsid w:val="00CA34CC"/>
    <w:rsid w:val="00CA3766"/>
    <w:rsid w:val="00CA37A4"/>
    <w:rsid w:val="00CA3B0A"/>
    <w:rsid w:val="00CA3E95"/>
    <w:rsid w:val="00CA4702"/>
    <w:rsid w:val="00CA4B0B"/>
    <w:rsid w:val="00CA4CC1"/>
    <w:rsid w:val="00CA4D6E"/>
    <w:rsid w:val="00CA54DA"/>
    <w:rsid w:val="00CA5833"/>
    <w:rsid w:val="00CA5DF8"/>
    <w:rsid w:val="00CA6B76"/>
    <w:rsid w:val="00CA705C"/>
    <w:rsid w:val="00CA70BC"/>
    <w:rsid w:val="00CA7356"/>
    <w:rsid w:val="00CA7D56"/>
    <w:rsid w:val="00CB03F4"/>
    <w:rsid w:val="00CB09AD"/>
    <w:rsid w:val="00CB0A5F"/>
    <w:rsid w:val="00CB1015"/>
    <w:rsid w:val="00CB2608"/>
    <w:rsid w:val="00CB2C0F"/>
    <w:rsid w:val="00CB2E81"/>
    <w:rsid w:val="00CB4C62"/>
    <w:rsid w:val="00CB53FC"/>
    <w:rsid w:val="00CB5460"/>
    <w:rsid w:val="00CB6441"/>
    <w:rsid w:val="00CB649A"/>
    <w:rsid w:val="00CB6B9A"/>
    <w:rsid w:val="00CB6F0F"/>
    <w:rsid w:val="00CB76C1"/>
    <w:rsid w:val="00CB7DCC"/>
    <w:rsid w:val="00CC06D3"/>
    <w:rsid w:val="00CC07B4"/>
    <w:rsid w:val="00CC0D10"/>
    <w:rsid w:val="00CC1350"/>
    <w:rsid w:val="00CC1809"/>
    <w:rsid w:val="00CC1C41"/>
    <w:rsid w:val="00CC1E99"/>
    <w:rsid w:val="00CC252F"/>
    <w:rsid w:val="00CC2B6E"/>
    <w:rsid w:val="00CC32EE"/>
    <w:rsid w:val="00CC3349"/>
    <w:rsid w:val="00CC37B4"/>
    <w:rsid w:val="00CC4018"/>
    <w:rsid w:val="00CC468F"/>
    <w:rsid w:val="00CC5642"/>
    <w:rsid w:val="00CC59FB"/>
    <w:rsid w:val="00CC5E63"/>
    <w:rsid w:val="00CC6460"/>
    <w:rsid w:val="00CC66EE"/>
    <w:rsid w:val="00CC68DB"/>
    <w:rsid w:val="00CC6E74"/>
    <w:rsid w:val="00CC7C20"/>
    <w:rsid w:val="00CC7E0A"/>
    <w:rsid w:val="00CD03B8"/>
    <w:rsid w:val="00CD0B03"/>
    <w:rsid w:val="00CD1375"/>
    <w:rsid w:val="00CD26C5"/>
    <w:rsid w:val="00CD2C9C"/>
    <w:rsid w:val="00CD3F30"/>
    <w:rsid w:val="00CD412B"/>
    <w:rsid w:val="00CD51D0"/>
    <w:rsid w:val="00CD5870"/>
    <w:rsid w:val="00CD5C35"/>
    <w:rsid w:val="00CD5E29"/>
    <w:rsid w:val="00CD72E4"/>
    <w:rsid w:val="00CD7C22"/>
    <w:rsid w:val="00CE01E3"/>
    <w:rsid w:val="00CE0417"/>
    <w:rsid w:val="00CE091A"/>
    <w:rsid w:val="00CE10AA"/>
    <w:rsid w:val="00CE120E"/>
    <w:rsid w:val="00CE275A"/>
    <w:rsid w:val="00CE2B78"/>
    <w:rsid w:val="00CE3FB2"/>
    <w:rsid w:val="00CE406E"/>
    <w:rsid w:val="00CE41F3"/>
    <w:rsid w:val="00CE426E"/>
    <w:rsid w:val="00CE5AF5"/>
    <w:rsid w:val="00CE627C"/>
    <w:rsid w:val="00CE67DD"/>
    <w:rsid w:val="00CE71E5"/>
    <w:rsid w:val="00CE7586"/>
    <w:rsid w:val="00CE7D0C"/>
    <w:rsid w:val="00CE7D82"/>
    <w:rsid w:val="00CF0165"/>
    <w:rsid w:val="00CF02D2"/>
    <w:rsid w:val="00CF0C2B"/>
    <w:rsid w:val="00CF0ED1"/>
    <w:rsid w:val="00CF17E4"/>
    <w:rsid w:val="00CF1D28"/>
    <w:rsid w:val="00CF271A"/>
    <w:rsid w:val="00CF28EA"/>
    <w:rsid w:val="00CF2C5D"/>
    <w:rsid w:val="00CF358C"/>
    <w:rsid w:val="00CF3ADA"/>
    <w:rsid w:val="00CF4027"/>
    <w:rsid w:val="00CF550E"/>
    <w:rsid w:val="00CF5790"/>
    <w:rsid w:val="00CF593B"/>
    <w:rsid w:val="00CF5E64"/>
    <w:rsid w:val="00CF6815"/>
    <w:rsid w:val="00CF6F1B"/>
    <w:rsid w:val="00CF70E2"/>
    <w:rsid w:val="00D00171"/>
    <w:rsid w:val="00D00329"/>
    <w:rsid w:val="00D0054F"/>
    <w:rsid w:val="00D00931"/>
    <w:rsid w:val="00D00F58"/>
    <w:rsid w:val="00D01073"/>
    <w:rsid w:val="00D01228"/>
    <w:rsid w:val="00D014EF"/>
    <w:rsid w:val="00D03E1B"/>
    <w:rsid w:val="00D04529"/>
    <w:rsid w:val="00D047E9"/>
    <w:rsid w:val="00D04B7F"/>
    <w:rsid w:val="00D04D40"/>
    <w:rsid w:val="00D04F7A"/>
    <w:rsid w:val="00D0656E"/>
    <w:rsid w:val="00D0666F"/>
    <w:rsid w:val="00D0687F"/>
    <w:rsid w:val="00D06A2B"/>
    <w:rsid w:val="00D06D82"/>
    <w:rsid w:val="00D07089"/>
    <w:rsid w:val="00D07675"/>
    <w:rsid w:val="00D10C43"/>
    <w:rsid w:val="00D12BA6"/>
    <w:rsid w:val="00D12C20"/>
    <w:rsid w:val="00D12C3A"/>
    <w:rsid w:val="00D12F9B"/>
    <w:rsid w:val="00D13E1A"/>
    <w:rsid w:val="00D14D2B"/>
    <w:rsid w:val="00D15207"/>
    <w:rsid w:val="00D156DB"/>
    <w:rsid w:val="00D15A94"/>
    <w:rsid w:val="00D164A5"/>
    <w:rsid w:val="00D1693B"/>
    <w:rsid w:val="00D16BBB"/>
    <w:rsid w:val="00D1714E"/>
    <w:rsid w:val="00D17911"/>
    <w:rsid w:val="00D17959"/>
    <w:rsid w:val="00D17F00"/>
    <w:rsid w:val="00D2024A"/>
    <w:rsid w:val="00D20A64"/>
    <w:rsid w:val="00D20C54"/>
    <w:rsid w:val="00D21278"/>
    <w:rsid w:val="00D214C6"/>
    <w:rsid w:val="00D21507"/>
    <w:rsid w:val="00D2160C"/>
    <w:rsid w:val="00D21DF9"/>
    <w:rsid w:val="00D21FEF"/>
    <w:rsid w:val="00D2261E"/>
    <w:rsid w:val="00D2296E"/>
    <w:rsid w:val="00D2306F"/>
    <w:rsid w:val="00D2327A"/>
    <w:rsid w:val="00D24225"/>
    <w:rsid w:val="00D2478A"/>
    <w:rsid w:val="00D248F5"/>
    <w:rsid w:val="00D24B6D"/>
    <w:rsid w:val="00D256E7"/>
    <w:rsid w:val="00D26860"/>
    <w:rsid w:val="00D26DC3"/>
    <w:rsid w:val="00D2738F"/>
    <w:rsid w:val="00D27B5A"/>
    <w:rsid w:val="00D3020C"/>
    <w:rsid w:val="00D30343"/>
    <w:rsid w:val="00D30417"/>
    <w:rsid w:val="00D304FF"/>
    <w:rsid w:val="00D30BC3"/>
    <w:rsid w:val="00D30D12"/>
    <w:rsid w:val="00D31096"/>
    <w:rsid w:val="00D3129E"/>
    <w:rsid w:val="00D3147E"/>
    <w:rsid w:val="00D316AC"/>
    <w:rsid w:val="00D318F7"/>
    <w:rsid w:val="00D32178"/>
    <w:rsid w:val="00D32614"/>
    <w:rsid w:val="00D335B0"/>
    <w:rsid w:val="00D33E60"/>
    <w:rsid w:val="00D34208"/>
    <w:rsid w:val="00D36249"/>
    <w:rsid w:val="00D3631D"/>
    <w:rsid w:val="00D3759B"/>
    <w:rsid w:val="00D37E4B"/>
    <w:rsid w:val="00D40C92"/>
    <w:rsid w:val="00D40E54"/>
    <w:rsid w:val="00D41A47"/>
    <w:rsid w:val="00D42735"/>
    <w:rsid w:val="00D42AF4"/>
    <w:rsid w:val="00D433E3"/>
    <w:rsid w:val="00D43F6A"/>
    <w:rsid w:val="00D442C7"/>
    <w:rsid w:val="00D44B76"/>
    <w:rsid w:val="00D451F2"/>
    <w:rsid w:val="00D452C3"/>
    <w:rsid w:val="00D4570D"/>
    <w:rsid w:val="00D458F7"/>
    <w:rsid w:val="00D4645B"/>
    <w:rsid w:val="00D465C1"/>
    <w:rsid w:val="00D47A3C"/>
    <w:rsid w:val="00D500AE"/>
    <w:rsid w:val="00D500FF"/>
    <w:rsid w:val="00D502CC"/>
    <w:rsid w:val="00D5077A"/>
    <w:rsid w:val="00D50A45"/>
    <w:rsid w:val="00D50C0E"/>
    <w:rsid w:val="00D50EAF"/>
    <w:rsid w:val="00D513E0"/>
    <w:rsid w:val="00D51D0C"/>
    <w:rsid w:val="00D53308"/>
    <w:rsid w:val="00D53875"/>
    <w:rsid w:val="00D53B49"/>
    <w:rsid w:val="00D546E6"/>
    <w:rsid w:val="00D54B30"/>
    <w:rsid w:val="00D54FC8"/>
    <w:rsid w:val="00D550FB"/>
    <w:rsid w:val="00D5581D"/>
    <w:rsid w:val="00D55898"/>
    <w:rsid w:val="00D564A2"/>
    <w:rsid w:val="00D57947"/>
    <w:rsid w:val="00D60A01"/>
    <w:rsid w:val="00D60E67"/>
    <w:rsid w:val="00D615C8"/>
    <w:rsid w:val="00D6207D"/>
    <w:rsid w:val="00D62212"/>
    <w:rsid w:val="00D626C8"/>
    <w:rsid w:val="00D63D98"/>
    <w:rsid w:val="00D642C8"/>
    <w:rsid w:val="00D64674"/>
    <w:rsid w:val="00D649CB"/>
    <w:rsid w:val="00D65158"/>
    <w:rsid w:val="00D66E49"/>
    <w:rsid w:val="00D671D2"/>
    <w:rsid w:val="00D674E4"/>
    <w:rsid w:val="00D678A8"/>
    <w:rsid w:val="00D70286"/>
    <w:rsid w:val="00D702B5"/>
    <w:rsid w:val="00D70B71"/>
    <w:rsid w:val="00D70E76"/>
    <w:rsid w:val="00D7103F"/>
    <w:rsid w:val="00D714C2"/>
    <w:rsid w:val="00D72504"/>
    <w:rsid w:val="00D72C78"/>
    <w:rsid w:val="00D7356F"/>
    <w:rsid w:val="00D75A84"/>
    <w:rsid w:val="00D765C1"/>
    <w:rsid w:val="00D76CE1"/>
    <w:rsid w:val="00D76DFB"/>
    <w:rsid w:val="00D76FE4"/>
    <w:rsid w:val="00D77294"/>
    <w:rsid w:val="00D77791"/>
    <w:rsid w:val="00D80507"/>
    <w:rsid w:val="00D80C27"/>
    <w:rsid w:val="00D80E17"/>
    <w:rsid w:val="00D81193"/>
    <w:rsid w:val="00D81496"/>
    <w:rsid w:val="00D814BF"/>
    <w:rsid w:val="00D815DB"/>
    <w:rsid w:val="00D8215E"/>
    <w:rsid w:val="00D82A58"/>
    <w:rsid w:val="00D82B13"/>
    <w:rsid w:val="00D82B5F"/>
    <w:rsid w:val="00D83832"/>
    <w:rsid w:val="00D84060"/>
    <w:rsid w:val="00D841E1"/>
    <w:rsid w:val="00D8466E"/>
    <w:rsid w:val="00D84B62"/>
    <w:rsid w:val="00D85CA8"/>
    <w:rsid w:val="00D85EEC"/>
    <w:rsid w:val="00D87380"/>
    <w:rsid w:val="00D876F9"/>
    <w:rsid w:val="00D87787"/>
    <w:rsid w:val="00D90A4D"/>
    <w:rsid w:val="00D90F0C"/>
    <w:rsid w:val="00D914A1"/>
    <w:rsid w:val="00D9167D"/>
    <w:rsid w:val="00D91942"/>
    <w:rsid w:val="00D91D0F"/>
    <w:rsid w:val="00D91E62"/>
    <w:rsid w:val="00D93856"/>
    <w:rsid w:val="00D9385D"/>
    <w:rsid w:val="00D93F66"/>
    <w:rsid w:val="00D94157"/>
    <w:rsid w:val="00D941F0"/>
    <w:rsid w:val="00D952A2"/>
    <w:rsid w:val="00D95A39"/>
    <w:rsid w:val="00D95DA7"/>
    <w:rsid w:val="00D95E13"/>
    <w:rsid w:val="00D963D5"/>
    <w:rsid w:val="00D964A2"/>
    <w:rsid w:val="00D96A4E"/>
    <w:rsid w:val="00D97D5B"/>
    <w:rsid w:val="00D97EA6"/>
    <w:rsid w:val="00DA011C"/>
    <w:rsid w:val="00DA0182"/>
    <w:rsid w:val="00DA0763"/>
    <w:rsid w:val="00DA1295"/>
    <w:rsid w:val="00DA17A8"/>
    <w:rsid w:val="00DA1F3C"/>
    <w:rsid w:val="00DA2FDD"/>
    <w:rsid w:val="00DA34B9"/>
    <w:rsid w:val="00DA37F8"/>
    <w:rsid w:val="00DA3D13"/>
    <w:rsid w:val="00DA4334"/>
    <w:rsid w:val="00DA51F0"/>
    <w:rsid w:val="00DA61C7"/>
    <w:rsid w:val="00DA61E3"/>
    <w:rsid w:val="00DA6245"/>
    <w:rsid w:val="00DA648D"/>
    <w:rsid w:val="00DA683E"/>
    <w:rsid w:val="00DA78A6"/>
    <w:rsid w:val="00DA7904"/>
    <w:rsid w:val="00DB1E51"/>
    <w:rsid w:val="00DB2AB8"/>
    <w:rsid w:val="00DB522F"/>
    <w:rsid w:val="00DB52DC"/>
    <w:rsid w:val="00DB64F8"/>
    <w:rsid w:val="00DB67D9"/>
    <w:rsid w:val="00DB7B39"/>
    <w:rsid w:val="00DC0B01"/>
    <w:rsid w:val="00DC0E45"/>
    <w:rsid w:val="00DC1BC7"/>
    <w:rsid w:val="00DC1DFE"/>
    <w:rsid w:val="00DC25AF"/>
    <w:rsid w:val="00DC2C33"/>
    <w:rsid w:val="00DC2C92"/>
    <w:rsid w:val="00DC2F0E"/>
    <w:rsid w:val="00DC3266"/>
    <w:rsid w:val="00DC40FA"/>
    <w:rsid w:val="00DC452A"/>
    <w:rsid w:val="00DC462E"/>
    <w:rsid w:val="00DC4E8A"/>
    <w:rsid w:val="00DC5346"/>
    <w:rsid w:val="00DC56AC"/>
    <w:rsid w:val="00DC57D1"/>
    <w:rsid w:val="00DC5AEC"/>
    <w:rsid w:val="00DC6133"/>
    <w:rsid w:val="00DC66F8"/>
    <w:rsid w:val="00DC686F"/>
    <w:rsid w:val="00DC72F9"/>
    <w:rsid w:val="00DC7C10"/>
    <w:rsid w:val="00DD0AF6"/>
    <w:rsid w:val="00DD0D69"/>
    <w:rsid w:val="00DD179A"/>
    <w:rsid w:val="00DD1DAB"/>
    <w:rsid w:val="00DD3C83"/>
    <w:rsid w:val="00DD3EF3"/>
    <w:rsid w:val="00DD3FD3"/>
    <w:rsid w:val="00DD4D5D"/>
    <w:rsid w:val="00DD4F66"/>
    <w:rsid w:val="00DD5A36"/>
    <w:rsid w:val="00DD605C"/>
    <w:rsid w:val="00DD6081"/>
    <w:rsid w:val="00DD7110"/>
    <w:rsid w:val="00DD7377"/>
    <w:rsid w:val="00DD77E7"/>
    <w:rsid w:val="00DE0CA1"/>
    <w:rsid w:val="00DE16D7"/>
    <w:rsid w:val="00DE1EB3"/>
    <w:rsid w:val="00DE3003"/>
    <w:rsid w:val="00DE3425"/>
    <w:rsid w:val="00DE3ACC"/>
    <w:rsid w:val="00DE3F67"/>
    <w:rsid w:val="00DE4A8D"/>
    <w:rsid w:val="00DE5324"/>
    <w:rsid w:val="00DE578B"/>
    <w:rsid w:val="00DE5AC7"/>
    <w:rsid w:val="00DE62DA"/>
    <w:rsid w:val="00DE66DD"/>
    <w:rsid w:val="00DE6ABF"/>
    <w:rsid w:val="00DE6BB7"/>
    <w:rsid w:val="00DE7266"/>
    <w:rsid w:val="00DE74B2"/>
    <w:rsid w:val="00DE78FB"/>
    <w:rsid w:val="00DE7E1B"/>
    <w:rsid w:val="00DF03C9"/>
    <w:rsid w:val="00DF0B16"/>
    <w:rsid w:val="00DF152E"/>
    <w:rsid w:val="00DF1795"/>
    <w:rsid w:val="00DF1F00"/>
    <w:rsid w:val="00DF280C"/>
    <w:rsid w:val="00DF33FE"/>
    <w:rsid w:val="00DF390F"/>
    <w:rsid w:val="00DF39E2"/>
    <w:rsid w:val="00DF49CC"/>
    <w:rsid w:val="00DF4E4C"/>
    <w:rsid w:val="00DF5037"/>
    <w:rsid w:val="00DF54E3"/>
    <w:rsid w:val="00DF56EC"/>
    <w:rsid w:val="00DF6198"/>
    <w:rsid w:val="00DF6425"/>
    <w:rsid w:val="00DF6A23"/>
    <w:rsid w:val="00DF7678"/>
    <w:rsid w:val="00DF76A8"/>
    <w:rsid w:val="00E00EBC"/>
    <w:rsid w:val="00E016E3"/>
    <w:rsid w:val="00E0232F"/>
    <w:rsid w:val="00E02839"/>
    <w:rsid w:val="00E03AAE"/>
    <w:rsid w:val="00E03B53"/>
    <w:rsid w:val="00E03CCF"/>
    <w:rsid w:val="00E042C9"/>
    <w:rsid w:val="00E04D2C"/>
    <w:rsid w:val="00E057A3"/>
    <w:rsid w:val="00E06E60"/>
    <w:rsid w:val="00E0776A"/>
    <w:rsid w:val="00E10000"/>
    <w:rsid w:val="00E10AE9"/>
    <w:rsid w:val="00E11B65"/>
    <w:rsid w:val="00E1207D"/>
    <w:rsid w:val="00E12560"/>
    <w:rsid w:val="00E1256E"/>
    <w:rsid w:val="00E12A24"/>
    <w:rsid w:val="00E12D63"/>
    <w:rsid w:val="00E12EC7"/>
    <w:rsid w:val="00E12EE7"/>
    <w:rsid w:val="00E1329C"/>
    <w:rsid w:val="00E13750"/>
    <w:rsid w:val="00E1410B"/>
    <w:rsid w:val="00E14287"/>
    <w:rsid w:val="00E14618"/>
    <w:rsid w:val="00E1485E"/>
    <w:rsid w:val="00E14D76"/>
    <w:rsid w:val="00E14F79"/>
    <w:rsid w:val="00E15397"/>
    <w:rsid w:val="00E1584F"/>
    <w:rsid w:val="00E16181"/>
    <w:rsid w:val="00E173C4"/>
    <w:rsid w:val="00E176C2"/>
    <w:rsid w:val="00E2087E"/>
    <w:rsid w:val="00E2107E"/>
    <w:rsid w:val="00E21A68"/>
    <w:rsid w:val="00E21B6B"/>
    <w:rsid w:val="00E21C0F"/>
    <w:rsid w:val="00E21D58"/>
    <w:rsid w:val="00E21F1D"/>
    <w:rsid w:val="00E22CF2"/>
    <w:rsid w:val="00E22F9F"/>
    <w:rsid w:val="00E23C50"/>
    <w:rsid w:val="00E24108"/>
    <w:rsid w:val="00E24891"/>
    <w:rsid w:val="00E24AB5"/>
    <w:rsid w:val="00E254B8"/>
    <w:rsid w:val="00E267EE"/>
    <w:rsid w:val="00E27D7E"/>
    <w:rsid w:val="00E3049A"/>
    <w:rsid w:val="00E304C6"/>
    <w:rsid w:val="00E30D6A"/>
    <w:rsid w:val="00E30F33"/>
    <w:rsid w:val="00E313E2"/>
    <w:rsid w:val="00E31641"/>
    <w:rsid w:val="00E317E3"/>
    <w:rsid w:val="00E32293"/>
    <w:rsid w:val="00E33387"/>
    <w:rsid w:val="00E34876"/>
    <w:rsid w:val="00E34CDE"/>
    <w:rsid w:val="00E356DD"/>
    <w:rsid w:val="00E35BFA"/>
    <w:rsid w:val="00E35F17"/>
    <w:rsid w:val="00E3650A"/>
    <w:rsid w:val="00E3753C"/>
    <w:rsid w:val="00E37BAC"/>
    <w:rsid w:val="00E40526"/>
    <w:rsid w:val="00E4140F"/>
    <w:rsid w:val="00E41C25"/>
    <w:rsid w:val="00E41F03"/>
    <w:rsid w:val="00E424ED"/>
    <w:rsid w:val="00E42A20"/>
    <w:rsid w:val="00E42B88"/>
    <w:rsid w:val="00E43500"/>
    <w:rsid w:val="00E43828"/>
    <w:rsid w:val="00E444EC"/>
    <w:rsid w:val="00E44690"/>
    <w:rsid w:val="00E4474B"/>
    <w:rsid w:val="00E447E0"/>
    <w:rsid w:val="00E449B9"/>
    <w:rsid w:val="00E44E81"/>
    <w:rsid w:val="00E45124"/>
    <w:rsid w:val="00E457F7"/>
    <w:rsid w:val="00E45BD8"/>
    <w:rsid w:val="00E46817"/>
    <w:rsid w:val="00E46AAC"/>
    <w:rsid w:val="00E46C40"/>
    <w:rsid w:val="00E47330"/>
    <w:rsid w:val="00E50D94"/>
    <w:rsid w:val="00E50E7F"/>
    <w:rsid w:val="00E50EC7"/>
    <w:rsid w:val="00E5119D"/>
    <w:rsid w:val="00E516CE"/>
    <w:rsid w:val="00E51C7E"/>
    <w:rsid w:val="00E51D5C"/>
    <w:rsid w:val="00E52360"/>
    <w:rsid w:val="00E52E87"/>
    <w:rsid w:val="00E52F5C"/>
    <w:rsid w:val="00E5345A"/>
    <w:rsid w:val="00E53932"/>
    <w:rsid w:val="00E54291"/>
    <w:rsid w:val="00E54810"/>
    <w:rsid w:val="00E54F94"/>
    <w:rsid w:val="00E5533C"/>
    <w:rsid w:val="00E5642E"/>
    <w:rsid w:val="00E567D3"/>
    <w:rsid w:val="00E56AFA"/>
    <w:rsid w:val="00E573F0"/>
    <w:rsid w:val="00E60035"/>
    <w:rsid w:val="00E6038B"/>
    <w:rsid w:val="00E6041F"/>
    <w:rsid w:val="00E60866"/>
    <w:rsid w:val="00E60B85"/>
    <w:rsid w:val="00E60B9B"/>
    <w:rsid w:val="00E62057"/>
    <w:rsid w:val="00E6347D"/>
    <w:rsid w:val="00E63D22"/>
    <w:rsid w:val="00E64CAF"/>
    <w:rsid w:val="00E65BFE"/>
    <w:rsid w:val="00E66834"/>
    <w:rsid w:val="00E66AC7"/>
    <w:rsid w:val="00E70054"/>
    <w:rsid w:val="00E70AA5"/>
    <w:rsid w:val="00E70E80"/>
    <w:rsid w:val="00E70FBC"/>
    <w:rsid w:val="00E7170B"/>
    <w:rsid w:val="00E7184B"/>
    <w:rsid w:val="00E71974"/>
    <w:rsid w:val="00E72000"/>
    <w:rsid w:val="00E72408"/>
    <w:rsid w:val="00E72F4C"/>
    <w:rsid w:val="00E731A7"/>
    <w:rsid w:val="00E75710"/>
    <w:rsid w:val="00E764D9"/>
    <w:rsid w:val="00E766EA"/>
    <w:rsid w:val="00E77105"/>
    <w:rsid w:val="00E77AE2"/>
    <w:rsid w:val="00E77B01"/>
    <w:rsid w:val="00E77F88"/>
    <w:rsid w:val="00E80A61"/>
    <w:rsid w:val="00E80AD4"/>
    <w:rsid w:val="00E815D5"/>
    <w:rsid w:val="00E82156"/>
    <w:rsid w:val="00E829CA"/>
    <w:rsid w:val="00E82B25"/>
    <w:rsid w:val="00E82B7B"/>
    <w:rsid w:val="00E8302A"/>
    <w:rsid w:val="00E83132"/>
    <w:rsid w:val="00E835CF"/>
    <w:rsid w:val="00E83693"/>
    <w:rsid w:val="00E83C65"/>
    <w:rsid w:val="00E84BED"/>
    <w:rsid w:val="00E85F63"/>
    <w:rsid w:val="00E86756"/>
    <w:rsid w:val="00E86757"/>
    <w:rsid w:val="00E868BF"/>
    <w:rsid w:val="00E86D5B"/>
    <w:rsid w:val="00E87348"/>
    <w:rsid w:val="00E87406"/>
    <w:rsid w:val="00E903AA"/>
    <w:rsid w:val="00E90F1A"/>
    <w:rsid w:val="00E90F75"/>
    <w:rsid w:val="00E92102"/>
    <w:rsid w:val="00E932B0"/>
    <w:rsid w:val="00E93ED7"/>
    <w:rsid w:val="00E94109"/>
    <w:rsid w:val="00E9523F"/>
    <w:rsid w:val="00E95611"/>
    <w:rsid w:val="00E96124"/>
    <w:rsid w:val="00E9622B"/>
    <w:rsid w:val="00E96A81"/>
    <w:rsid w:val="00E96DF7"/>
    <w:rsid w:val="00E970E8"/>
    <w:rsid w:val="00E9739C"/>
    <w:rsid w:val="00EA0AF3"/>
    <w:rsid w:val="00EA0C0A"/>
    <w:rsid w:val="00EA116D"/>
    <w:rsid w:val="00EA172A"/>
    <w:rsid w:val="00EA1E74"/>
    <w:rsid w:val="00EA1E79"/>
    <w:rsid w:val="00EA22BA"/>
    <w:rsid w:val="00EA290F"/>
    <w:rsid w:val="00EA33C4"/>
    <w:rsid w:val="00EA3660"/>
    <w:rsid w:val="00EA3D5A"/>
    <w:rsid w:val="00EA3E2F"/>
    <w:rsid w:val="00EA467E"/>
    <w:rsid w:val="00EA4B54"/>
    <w:rsid w:val="00EA55E4"/>
    <w:rsid w:val="00EA57BF"/>
    <w:rsid w:val="00EA68B3"/>
    <w:rsid w:val="00EA6F2B"/>
    <w:rsid w:val="00EA6F56"/>
    <w:rsid w:val="00EB0959"/>
    <w:rsid w:val="00EB1736"/>
    <w:rsid w:val="00EB23E0"/>
    <w:rsid w:val="00EB2B7E"/>
    <w:rsid w:val="00EB32B3"/>
    <w:rsid w:val="00EB3816"/>
    <w:rsid w:val="00EB39B4"/>
    <w:rsid w:val="00EB39FC"/>
    <w:rsid w:val="00EB3BD0"/>
    <w:rsid w:val="00EB3C06"/>
    <w:rsid w:val="00EB461B"/>
    <w:rsid w:val="00EB4671"/>
    <w:rsid w:val="00EB4ADD"/>
    <w:rsid w:val="00EB5C01"/>
    <w:rsid w:val="00EB5CC5"/>
    <w:rsid w:val="00EB606C"/>
    <w:rsid w:val="00EB6475"/>
    <w:rsid w:val="00EB6515"/>
    <w:rsid w:val="00EB66A6"/>
    <w:rsid w:val="00EB692D"/>
    <w:rsid w:val="00EB717E"/>
    <w:rsid w:val="00EC0BB6"/>
    <w:rsid w:val="00EC0D49"/>
    <w:rsid w:val="00EC0EF7"/>
    <w:rsid w:val="00EC1C1F"/>
    <w:rsid w:val="00EC1D68"/>
    <w:rsid w:val="00EC238E"/>
    <w:rsid w:val="00EC2A2C"/>
    <w:rsid w:val="00EC2D3A"/>
    <w:rsid w:val="00EC3756"/>
    <w:rsid w:val="00EC3CC8"/>
    <w:rsid w:val="00EC45E4"/>
    <w:rsid w:val="00EC4748"/>
    <w:rsid w:val="00EC4EE9"/>
    <w:rsid w:val="00EC4F5A"/>
    <w:rsid w:val="00EC5EB7"/>
    <w:rsid w:val="00EC6669"/>
    <w:rsid w:val="00EC6ED9"/>
    <w:rsid w:val="00EC7F95"/>
    <w:rsid w:val="00ED0052"/>
    <w:rsid w:val="00ED0266"/>
    <w:rsid w:val="00ED0716"/>
    <w:rsid w:val="00ED0A32"/>
    <w:rsid w:val="00ED0DBB"/>
    <w:rsid w:val="00ED0E32"/>
    <w:rsid w:val="00ED1CC2"/>
    <w:rsid w:val="00ED2CAC"/>
    <w:rsid w:val="00ED3853"/>
    <w:rsid w:val="00ED39F4"/>
    <w:rsid w:val="00ED3B51"/>
    <w:rsid w:val="00ED3C1D"/>
    <w:rsid w:val="00ED3D00"/>
    <w:rsid w:val="00ED44CF"/>
    <w:rsid w:val="00ED5628"/>
    <w:rsid w:val="00ED5F62"/>
    <w:rsid w:val="00ED62A7"/>
    <w:rsid w:val="00EE0D7E"/>
    <w:rsid w:val="00EE0FA2"/>
    <w:rsid w:val="00EE14EA"/>
    <w:rsid w:val="00EE1880"/>
    <w:rsid w:val="00EE1C3D"/>
    <w:rsid w:val="00EE2470"/>
    <w:rsid w:val="00EE24B6"/>
    <w:rsid w:val="00EE2C8B"/>
    <w:rsid w:val="00EE3030"/>
    <w:rsid w:val="00EE3059"/>
    <w:rsid w:val="00EE3352"/>
    <w:rsid w:val="00EE3DE7"/>
    <w:rsid w:val="00EE3EFC"/>
    <w:rsid w:val="00EE4F69"/>
    <w:rsid w:val="00EE664D"/>
    <w:rsid w:val="00EE69BD"/>
    <w:rsid w:val="00EE6AC8"/>
    <w:rsid w:val="00EE6C08"/>
    <w:rsid w:val="00EE6E32"/>
    <w:rsid w:val="00EF0531"/>
    <w:rsid w:val="00EF074C"/>
    <w:rsid w:val="00EF07CF"/>
    <w:rsid w:val="00EF13A9"/>
    <w:rsid w:val="00EF13AB"/>
    <w:rsid w:val="00EF191F"/>
    <w:rsid w:val="00EF27C0"/>
    <w:rsid w:val="00EF40AF"/>
    <w:rsid w:val="00EF463E"/>
    <w:rsid w:val="00EF4EE3"/>
    <w:rsid w:val="00EF5D38"/>
    <w:rsid w:val="00EF6E2A"/>
    <w:rsid w:val="00EF7880"/>
    <w:rsid w:val="00F00FF1"/>
    <w:rsid w:val="00F014F2"/>
    <w:rsid w:val="00F020D3"/>
    <w:rsid w:val="00F022DB"/>
    <w:rsid w:val="00F03797"/>
    <w:rsid w:val="00F046DE"/>
    <w:rsid w:val="00F0567E"/>
    <w:rsid w:val="00F056DB"/>
    <w:rsid w:val="00F06799"/>
    <w:rsid w:val="00F0735D"/>
    <w:rsid w:val="00F10161"/>
    <w:rsid w:val="00F105C0"/>
    <w:rsid w:val="00F10E4A"/>
    <w:rsid w:val="00F1104B"/>
    <w:rsid w:val="00F12042"/>
    <w:rsid w:val="00F12DEA"/>
    <w:rsid w:val="00F13CC4"/>
    <w:rsid w:val="00F1430C"/>
    <w:rsid w:val="00F149C7"/>
    <w:rsid w:val="00F14D07"/>
    <w:rsid w:val="00F16FD9"/>
    <w:rsid w:val="00F17A07"/>
    <w:rsid w:val="00F2082B"/>
    <w:rsid w:val="00F21078"/>
    <w:rsid w:val="00F2110E"/>
    <w:rsid w:val="00F2126B"/>
    <w:rsid w:val="00F21416"/>
    <w:rsid w:val="00F21D98"/>
    <w:rsid w:val="00F2250D"/>
    <w:rsid w:val="00F2261F"/>
    <w:rsid w:val="00F22BCC"/>
    <w:rsid w:val="00F22D3C"/>
    <w:rsid w:val="00F233F7"/>
    <w:rsid w:val="00F23576"/>
    <w:rsid w:val="00F2370F"/>
    <w:rsid w:val="00F23947"/>
    <w:rsid w:val="00F24322"/>
    <w:rsid w:val="00F24613"/>
    <w:rsid w:val="00F24BEF"/>
    <w:rsid w:val="00F24DE9"/>
    <w:rsid w:val="00F25EE6"/>
    <w:rsid w:val="00F30D7C"/>
    <w:rsid w:val="00F3121C"/>
    <w:rsid w:val="00F31CE3"/>
    <w:rsid w:val="00F31E37"/>
    <w:rsid w:val="00F32564"/>
    <w:rsid w:val="00F326BF"/>
    <w:rsid w:val="00F32749"/>
    <w:rsid w:val="00F3348A"/>
    <w:rsid w:val="00F336B7"/>
    <w:rsid w:val="00F338EE"/>
    <w:rsid w:val="00F33BD0"/>
    <w:rsid w:val="00F3416E"/>
    <w:rsid w:val="00F3434F"/>
    <w:rsid w:val="00F345B6"/>
    <w:rsid w:val="00F348D1"/>
    <w:rsid w:val="00F34949"/>
    <w:rsid w:val="00F350D0"/>
    <w:rsid w:val="00F35594"/>
    <w:rsid w:val="00F3677D"/>
    <w:rsid w:val="00F368B2"/>
    <w:rsid w:val="00F368F7"/>
    <w:rsid w:val="00F36A5C"/>
    <w:rsid w:val="00F36F23"/>
    <w:rsid w:val="00F371DA"/>
    <w:rsid w:val="00F378A6"/>
    <w:rsid w:val="00F37C7B"/>
    <w:rsid w:val="00F37E35"/>
    <w:rsid w:val="00F407E3"/>
    <w:rsid w:val="00F40C66"/>
    <w:rsid w:val="00F416FA"/>
    <w:rsid w:val="00F42A9E"/>
    <w:rsid w:val="00F44535"/>
    <w:rsid w:val="00F446DC"/>
    <w:rsid w:val="00F44EC7"/>
    <w:rsid w:val="00F45A6A"/>
    <w:rsid w:val="00F469FC"/>
    <w:rsid w:val="00F46E3B"/>
    <w:rsid w:val="00F46F5C"/>
    <w:rsid w:val="00F4773B"/>
    <w:rsid w:val="00F4790E"/>
    <w:rsid w:val="00F50B15"/>
    <w:rsid w:val="00F51509"/>
    <w:rsid w:val="00F51FA1"/>
    <w:rsid w:val="00F523B3"/>
    <w:rsid w:val="00F523F2"/>
    <w:rsid w:val="00F5287D"/>
    <w:rsid w:val="00F529D1"/>
    <w:rsid w:val="00F53595"/>
    <w:rsid w:val="00F53AC7"/>
    <w:rsid w:val="00F53C3D"/>
    <w:rsid w:val="00F53E4D"/>
    <w:rsid w:val="00F5487F"/>
    <w:rsid w:val="00F549D9"/>
    <w:rsid w:val="00F55A4B"/>
    <w:rsid w:val="00F56643"/>
    <w:rsid w:val="00F56758"/>
    <w:rsid w:val="00F569F5"/>
    <w:rsid w:val="00F5728A"/>
    <w:rsid w:val="00F57766"/>
    <w:rsid w:val="00F57FFA"/>
    <w:rsid w:val="00F606C5"/>
    <w:rsid w:val="00F606F7"/>
    <w:rsid w:val="00F61026"/>
    <w:rsid w:val="00F614BE"/>
    <w:rsid w:val="00F6166F"/>
    <w:rsid w:val="00F61691"/>
    <w:rsid w:val="00F62524"/>
    <w:rsid w:val="00F6302F"/>
    <w:rsid w:val="00F63104"/>
    <w:rsid w:val="00F6324C"/>
    <w:rsid w:val="00F633CD"/>
    <w:rsid w:val="00F644E7"/>
    <w:rsid w:val="00F64B4F"/>
    <w:rsid w:val="00F64D63"/>
    <w:rsid w:val="00F65130"/>
    <w:rsid w:val="00F65C63"/>
    <w:rsid w:val="00F6649C"/>
    <w:rsid w:val="00F6687A"/>
    <w:rsid w:val="00F66C41"/>
    <w:rsid w:val="00F677D7"/>
    <w:rsid w:val="00F67C1C"/>
    <w:rsid w:val="00F67EFA"/>
    <w:rsid w:val="00F70505"/>
    <w:rsid w:val="00F706B5"/>
    <w:rsid w:val="00F706C2"/>
    <w:rsid w:val="00F708DA"/>
    <w:rsid w:val="00F7151F"/>
    <w:rsid w:val="00F716EA"/>
    <w:rsid w:val="00F731D6"/>
    <w:rsid w:val="00F73677"/>
    <w:rsid w:val="00F73C8D"/>
    <w:rsid w:val="00F74014"/>
    <w:rsid w:val="00F742C0"/>
    <w:rsid w:val="00F74576"/>
    <w:rsid w:val="00F75959"/>
    <w:rsid w:val="00F75A7D"/>
    <w:rsid w:val="00F768D5"/>
    <w:rsid w:val="00F773EB"/>
    <w:rsid w:val="00F778FE"/>
    <w:rsid w:val="00F77C62"/>
    <w:rsid w:val="00F810BF"/>
    <w:rsid w:val="00F81196"/>
    <w:rsid w:val="00F81329"/>
    <w:rsid w:val="00F8151F"/>
    <w:rsid w:val="00F81EC3"/>
    <w:rsid w:val="00F8206A"/>
    <w:rsid w:val="00F82140"/>
    <w:rsid w:val="00F824E3"/>
    <w:rsid w:val="00F82E33"/>
    <w:rsid w:val="00F8304E"/>
    <w:rsid w:val="00F8358E"/>
    <w:rsid w:val="00F838A0"/>
    <w:rsid w:val="00F844FE"/>
    <w:rsid w:val="00F84E04"/>
    <w:rsid w:val="00F854BC"/>
    <w:rsid w:val="00F85E16"/>
    <w:rsid w:val="00F87193"/>
    <w:rsid w:val="00F87253"/>
    <w:rsid w:val="00F87584"/>
    <w:rsid w:val="00F87958"/>
    <w:rsid w:val="00F87A71"/>
    <w:rsid w:val="00F87C2F"/>
    <w:rsid w:val="00F87C5F"/>
    <w:rsid w:val="00F9015D"/>
    <w:rsid w:val="00F91F44"/>
    <w:rsid w:val="00F91FA5"/>
    <w:rsid w:val="00F92181"/>
    <w:rsid w:val="00F92353"/>
    <w:rsid w:val="00F9279B"/>
    <w:rsid w:val="00F938C9"/>
    <w:rsid w:val="00F95AC7"/>
    <w:rsid w:val="00F95CEB"/>
    <w:rsid w:val="00F95ED4"/>
    <w:rsid w:val="00F96043"/>
    <w:rsid w:val="00F967D1"/>
    <w:rsid w:val="00F96DDB"/>
    <w:rsid w:val="00F970EF"/>
    <w:rsid w:val="00F9785B"/>
    <w:rsid w:val="00F97A2E"/>
    <w:rsid w:val="00F97A4C"/>
    <w:rsid w:val="00F97EA8"/>
    <w:rsid w:val="00FA0AE1"/>
    <w:rsid w:val="00FA0BDD"/>
    <w:rsid w:val="00FA0FAC"/>
    <w:rsid w:val="00FA325F"/>
    <w:rsid w:val="00FA3472"/>
    <w:rsid w:val="00FA3CED"/>
    <w:rsid w:val="00FA4838"/>
    <w:rsid w:val="00FA501C"/>
    <w:rsid w:val="00FA59EA"/>
    <w:rsid w:val="00FA6831"/>
    <w:rsid w:val="00FA6D15"/>
    <w:rsid w:val="00FA7CBA"/>
    <w:rsid w:val="00FB0603"/>
    <w:rsid w:val="00FB0E95"/>
    <w:rsid w:val="00FB0F07"/>
    <w:rsid w:val="00FB10A7"/>
    <w:rsid w:val="00FB28D4"/>
    <w:rsid w:val="00FB2B1A"/>
    <w:rsid w:val="00FB371F"/>
    <w:rsid w:val="00FB404F"/>
    <w:rsid w:val="00FB4A21"/>
    <w:rsid w:val="00FB4D3B"/>
    <w:rsid w:val="00FB4D6B"/>
    <w:rsid w:val="00FB565F"/>
    <w:rsid w:val="00FB5B71"/>
    <w:rsid w:val="00FB5E57"/>
    <w:rsid w:val="00FB6752"/>
    <w:rsid w:val="00FB68D7"/>
    <w:rsid w:val="00FB6C62"/>
    <w:rsid w:val="00FB6DCF"/>
    <w:rsid w:val="00FB6F87"/>
    <w:rsid w:val="00FB720E"/>
    <w:rsid w:val="00FB725C"/>
    <w:rsid w:val="00FC0731"/>
    <w:rsid w:val="00FC14A6"/>
    <w:rsid w:val="00FC172E"/>
    <w:rsid w:val="00FC2045"/>
    <w:rsid w:val="00FC226D"/>
    <w:rsid w:val="00FC2954"/>
    <w:rsid w:val="00FC35CF"/>
    <w:rsid w:val="00FC57E7"/>
    <w:rsid w:val="00FC5ABE"/>
    <w:rsid w:val="00FC5B9A"/>
    <w:rsid w:val="00FC61BE"/>
    <w:rsid w:val="00FC6A59"/>
    <w:rsid w:val="00FC70DC"/>
    <w:rsid w:val="00FC7E6D"/>
    <w:rsid w:val="00FC7ECB"/>
    <w:rsid w:val="00FD13BF"/>
    <w:rsid w:val="00FD3A2C"/>
    <w:rsid w:val="00FD3BDA"/>
    <w:rsid w:val="00FD48BF"/>
    <w:rsid w:val="00FD5E4D"/>
    <w:rsid w:val="00FE06E5"/>
    <w:rsid w:val="00FE0A74"/>
    <w:rsid w:val="00FE0BA0"/>
    <w:rsid w:val="00FE1A14"/>
    <w:rsid w:val="00FE1BEA"/>
    <w:rsid w:val="00FE1BF0"/>
    <w:rsid w:val="00FE306B"/>
    <w:rsid w:val="00FE34AA"/>
    <w:rsid w:val="00FE35B9"/>
    <w:rsid w:val="00FE3780"/>
    <w:rsid w:val="00FE3CBC"/>
    <w:rsid w:val="00FE51AF"/>
    <w:rsid w:val="00FE54B2"/>
    <w:rsid w:val="00FE58A8"/>
    <w:rsid w:val="00FE5A87"/>
    <w:rsid w:val="00FE62FC"/>
    <w:rsid w:val="00FE66B0"/>
    <w:rsid w:val="00FE7399"/>
    <w:rsid w:val="00FE7820"/>
    <w:rsid w:val="00FF035A"/>
    <w:rsid w:val="00FF0F18"/>
    <w:rsid w:val="00FF105E"/>
    <w:rsid w:val="00FF1465"/>
    <w:rsid w:val="00FF1613"/>
    <w:rsid w:val="00FF19A5"/>
    <w:rsid w:val="00FF1CA9"/>
    <w:rsid w:val="00FF2493"/>
    <w:rsid w:val="00FF3134"/>
    <w:rsid w:val="00FF4537"/>
    <w:rsid w:val="00FF455D"/>
    <w:rsid w:val="00FF4627"/>
    <w:rsid w:val="00FF4980"/>
    <w:rsid w:val="00FF53FC"/>
    <w:rsid w:val="00FF5407"/>
    <w:rsid w:val="00FF5A54"/>
    <w:rsid w:val="00FF65F7"/>
    <w:rsid w:val="00FF665A"/>
    <w:rsid w:val="00FF735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040160"/>
  <w15:docId w15:val="{68256C62-ABBA-4BCF-A9FB-233A01D47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semiHidden="1" w:unhideWhenUsed="1" w:qFormat="1"/>
    <w:lsdException w:name="annotation reference" w:uiPriority="99"/>
    <w:lsdException w:name="Title" w:uiPriority="10" w:qFormat="1"/>
    <w:lsdException w:name="Subtitle" w:qFormat="1"/>
    <w:lsdException w:name="Block Text" w:uiPriority="99"/>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646B"/>
    <w:rPr>
      <w:rFonts w:ascii="Arial" w:hAnsi="Arial" w:cs="CordiaUPC"/>
      <w:szCs w:val="28"/>
      <w:lang w:val="th-TH"/>
    </w:rPr>
  </w:style>
  <w:style w:type="paragraph" w:styleId="Heading1">
    <w:name w:val="heading 1"/>
    <w:basedOn w:val="Normal"/>
    <w:next w:val="Normal"/>
    <w:link w:val="Heading1Char"/>
    <w:qFormat/>
    <w:pPr>
      <w:spacing w:before="240"/>
      <w:outlineLvl w:val="0"/>
    </w:pPr>
    <w:rPr>
      <w:rFonts w:ascii="Times New Roman" w:hAnsi="Times New Roman" w:cs="BrowalliaUPC"/>
      <w:b/>
      <w:bCs/>
      <w:sz w:val="28"/>
      <w:u w:val="single"/>
    </w:rPr>
  </w:style>
  <w:style w:type="paragraph" w:styleId="Heading2">
    <w:name w:val="heading 2"/>
    <w:basedOn w:val="Normal"/>
    <w:next w:val="Normal"/>
    <w:link w:val="Heading2Char"/>
    <w:qFormat/>
    <w:pPr>
      <w:spacing w:before="120"/>
      <w:outlineLvl w:val="1"/>
    </w:pPr>
    <w:rPr>
      <w:rFonts w:ascii="Times New Roman" w:hAnsi="Times New Roman" w:cs="BrowalliaUPC"/>
      <w:b/>
      <w:bCs/>
      <w:sz w:val="28"/>
    </w:rPr>
  </w:style>
  <w:style w:type="paragraph" w:styleId="Heading3">
    <w:name w:val="heading 3"/>
    <w:basedOn w:val="Normal"/>
    <w:next w:val="NormalIndent"/>
    <w:link w:val="Heading3Char"/>
    <w:qFormat/>
    <w:pPr>
      <w:ind w:left="360"/>
      <w:outlineLvl w:val="2"/>
    </w:pPr>
    <w:rPr>
      <w:rFonts w:ascii="Times New Roman" w:hAnsi="Times New Roman" w:cs="BrowalliaUPC"/>
      <w:b/>
      <w:bCs/>
      <w:sz w:val="28"/>
    </w:rPr>
  </w:style>
  <w:style w:type="paragraph" w:styleId="Heading4">
    <w:name w:val="heading 4"/>
    <w:basedOn w:val="Normal"/>
    <w:next w:val="Normal"/>
    <w:link w:val="Heading4Char"/>
    <w:qFormat/>
    <w:pPr>
      <w:keepNext/>
      <w:tabs>
        <w:tab w:val="left" w:pos="2127"/>
        <w:tab w:val="left" w:pos="2552"/>
        <w:tab w:val="left" w:pos="2835"/>
        <w:tab w:val="decimal" w:pos="7513"/>
        <w:tab w:val="decimal" w:pos="8364"/>
        <w:tab w:val="decimal" w:pos="9214"/>
        <w:tab w:val="decimal" w:pos="10206"/>
      </w:tabs>
      <w:spacing w:line="240" w:lineRule="exact"/>
      <w:ind w:left="252"/>
      <w:outlineLvl w:val="3"/>
    </w:pPr>
    <w:rPr>
      <w:rFonts w:ascii="Times New Roman" w:hAnsi="Times New Roman"/>
      <w:b/>
      <w:bCs/>
      <w:color w:val="000000"/>
      <w:sz w:val="24"/>
      <w:szCs w:val="24"/>
    </w:rPr>
  </w:style>
  <w:style w:type="paragraph" w:styleId="Heading5">
    <w:name w:val="heading 5"/>
    <w:basedOn w:val="Normal"/>
    <w:next w:val="Normal"/>
    <w:link w:val="Heading5Char"/>
    <w:qFormat/>
    <w:pPr>
      <w:keepNext/>
      <w:ind w:left="92" w:right="52"/>
      <w:jc w:val="center"/>
      <w:outlineLvl w:val="4"/>
    </w:pPr>
    <w:rPr>
      <w:rFonts w:ascii="Times New Roman" w:hAnsi="Times New Roman"/>
      <w:b/>
      <w:bCs/>
      <w:sz w:val="24"/>
      <w:szCs w:val="24"/>
      <w:u w:val="single"/>
      <w:lang w:val="en-US"/>
    </w:rPr>
  </w:style>
  <w:style w:type="paragraph" w:styleId="Heading6">
    <w:name w:val="heading 6"/>
    <w:basedOn w:val="Normal"/>
    <w:next w:val="Normal"/>
    <w:link w:val="Heading6Char"/>
    <w:qFormat/>
    <w:pPr>
      <w:keepNext/>
      <w:tabs>
        <w:tab w:val="left" w:pos="1134"/>
        <w:tab w:val="left" w:pos="1276"/>
        <w:tab w:val="left" w:pos="3402"/>
        <w:tab w:val="left" w:pos="4253"/>
        <w:tab w:val="left" w:pos="5103"/>
        <w:tab w:val="left" w:pos="5954"/>
        <w:tab w:val="left" w:pos="6804"/>
        <w:tab w:val="left" w:pos="7655"/>
      </w:tabs>
      <w:ind w:left="128" w:right="133"/>
      <w:jc w:val="right"/>
      <w:outlineLvl w:val="5"/>
    </w:pPr>
    <w:rPr>
      <w:rFonts w:ascii="Times New Roman" w:hAnsi="Times New Roman"/>
      <w:b/>
      <w:bCs/>
      <w:sz w:val="24"/>
      <w:szCs w:val="24"/>
      <w:u w:val="single"/>
      <w:lang w:val="en-US"/>
    </w:rPr>
  </w:style>
  <w:style w:type="paragraph" w:styleId="Heading7">
    <w:name w:val="heading 7"/>
    <w:basedOn w:val="Normal"/>
    <w:next w:val="Normal"/>
    <w:link w:val="Heading7Char"/>
    <w:qFormat/>
    <w:pPr>
      <w:keepNext/>
      <w:jc w:val="thaiDistribute"/>
      <w:outlineLvl w:val="6"/>
    </w:pPr>
    <w:rPr>
      <w:rFonts w:ascii="Times New Roman" w:hAnsi="Times New Roman"/>
      <w:b/>
      <w:bCs/>
      <w:sz w:val="24"/>
      <w:szCs w:val="24"/>
      <w:lang w:val="en-US"/>
    </w:rPr>
  </w:style>
  <w:style w:type="paragraph" w:styleId="Heading8">
    <w:name w:val="heading 8"/>
    <w:basedOn w:val="Normal"/>
    <w:next w:val="Normal"/>
    <w:link w:val="Heading8Char"/>
    <w:qFormat/>
    <w:pPr>
      <w:keepNext/>
      <w:ind w:left="360"/>
      <w:jc w:val="thaiDistribute"/>
      <w:outlineLvl w:val="7"/>
    </w:pPr>
    <w:rPr>
      <w:rFonts w:ascii="Times New Roman" w:hAnsi="Times New Roman"/>
      <w:b/>
      <w:bCs/>
      <w:sz w:val="24"/>
      <w:szCs w:val="24"/>
      <w:lang w:val="en-US"/>
    </w:rPr>
  </w:style>
  <w:style w:type="paragraph" w:styleId="Heading9">
    <w:name w:val="heading 9"/>
    <w:basedOn w:val="Normal"/>
    <w:next w:val="Normal"/>
    <w:link w:val="Heading9Char"/>
    <w:qFormat/>
    <w:pPr>
      <w:keepNext/>
      <w:numPr>
        <w:numId w:val="1"/>
      </w:numPr>
      <w:tabs>
        <w:tab w:val="clear" w:pos="420"/>
        <w:tab w:val="num" w:pos="360"/>
        <w:tab w:val="right" w:pos="9000"/>
      </w:tabs>
      <w:ind w:left="360" w:right="-693" w:hanging="360"/>
      <w:outlineLvl w:val="8"/>
    </w:pPr>
    <w:rPr>
      <w:rFonts w:ascii="Times New Roman" w:hAnsi="Times New Roman"/>
      <w:b/>
      <w:b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link w:val="FooterChar"/>
    <w:pPr>
      <w:tabs>
        <w:tab w:val="center" w:pos="4320"/>
        <w:tab w:val="right" w:pos="8640"/>
      </w:tabs>
    </w:pPr>
  </w:style>
  <w:style w:type="paragraph" w:styleId="Header">
    <w:name w:val="header"/>
    <w:basedOn w:val="Normal"/>
    <w:link w:val="HeaderChar"/>
    <w:uiPriority w:val="99"/>
    <w:pPr>
      <w:tabs>
        <w:tab w:val="center" w:pos="4320"/>
        <w:tab w:val="right" w:pos="8640"/>
      </w:tabs>
    </w:pPr>
    <w:rPr>
      <w:rFonts w:cs="Angsana New"/>
      <w:lang w:eastAsia="x-none"/>
    </w:rPr>
  </w:style>
  <w:style w:type="paragraph" w:customStyle="1" w:styleId="a">
    <w:name w:val="เนื้อเรื่อง"/>
    <w:basedOn w:val="Normal"/>
    <w:link w:val="Char"/>
    <w:uiPriority w:val="99"/>
    <w:pPr>
      <w:ind w:right="386"/>
    </w:pPr>
    <w:rPr>
      <w:rFonts w:cs="Times New Roman"/>
      <w:sz w:val="28"/>
    </w:rPr>
  </w:style>
  <w:style w:type="paragraph" w:customStyle="1" w:styleId="11">
    <w:name w:val="หัวเรื่อง 11"/>
    <w:basedOn w:val="Heading1"/>
    <w:pPr>
      <w:outlineLvl w:val="9"/>
    </w:pPr>
    <w:rPr>
      <w:rFonts w:cs="CordiaUPC"/>
    </w:rPr>
  </w:style>
  <w:style w:type="paragraph" w:customStyle="1" w:styleId="21">
    <w:name w:val="หัวเรื่อง 21"/>
    <w:basedOn w:val="Heading2"/>
    <w:pPr>
      <w:outlineLvl w:val="9"/>
    </w:pPr>
    <w:rPr>
      <w:rFonts w:cs="CordiaUPC"/>
    </w:rPr>
  </w:style>
  <w:style w:type="paragraph" w:customStyle="1" w:styleId="31">
    <w:name w:val="หัวเรื่อง 31"/>
    <w:basedOn w:val="Heading3"/>
    <w:pPr>
      <w:outlineLvl w:val="9"/>
    </w:pPr>
    <w:rPr>
      <w:rFonts w:cs="Times New Roman"/>
    </w:rPr>
  </w:style>
  <w:style w:type="paragraph" w:customStyle="1" w:styleId="EnvelopeReturn1">
    <w:name w:val="Envelope Return1"/>
    <w:basedOn w:val="a"/>
  </w:style>
  <w:style w:type="paragraph" w:customStyle="1" w:styleId="EnvelopeAddress1">
    <w:name w:val="Envelope Address1"/>
    <w:basedOn w:val="Normal"/>
    <w:pPr>
      <w:framePr w:w="7920" w:h="1980" w:hRule="exact" w:hSpace="180" w:wrap="auto" w:hAnchor="text" w:xAlign="center" w:yAlign="bottom"/>
      <w:ind w:left="2880"/>
    </w:pPr>
    <w:rPr>
      <w:rFonts w:cs="Times New Roman"/>
      <w:sz w:val="28"/>
    </w:rPr>
  </w:style>
  <w:style w:type="paragraph" w:customStyle="1" w:styleId="a0">
    <w:name w:val="เนื้อเรื่อง กั้นหน้า"/>
    <w:basedOn w:val="NormalIndent"/>
    <w:rPr>
      <w:rFonts w:cs="Times New Roman"/>
      <w:sz w:val="28"/>
    </w:rPr>
  </w:style>
  <w:style w:type="character" w:styleId="PageNumber">
    <w:name w:val="page number"/>
    <w:basedOn w:val="DefaultParagraphFont"/>
  </w:style>
  <w:style w:type="paragraph" w:styleId="BlockText">
    <w:name w:val="Block Text"/>
    <w:basedOn w:val="Normal"/>
    <w:uiPriority w:val="99"/>
    <w:pPr>
      <w:ind w:left="360" w:right="-694"/>
      <w:jc w:val="both"/>
    </w:pPr>
    <w:rPr>
      <w:rFonts w:ascii="Times New Roman" w:hAnsi="Times New Roman"/>
      <w:sz w:val="24"/>
      <w:szCs w:val="24"/>
    </w:rPr>
  </w:style>
  <w:style w:type="paragraph" w:styleId="BodyText3">
    <w:name w:val="Body Text 3"/>
    <w:basedOn w:val="Normal"/>
    <w:link w:val="BodyText3Char"/>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lang w:val="en-GB"/>
    </w:rPr>
  </w:style>
  <w:style w:type="paragraph" w:styleId="List2">
    <w:name w:val="List 2"/>
    <w:basedOn w:val="Normal"/>
    <w:pPr>
      <w:ind w:left="720" w:hanging="360"/>
    </w:pPr>
    <w:rPr>
      <w:rFonts w:cs="Times New Roman"/>
      <w:szCs w:val="20"/>
      <w:lang w:val="en-GB"/>
    </w:rPr>
  </w:style>
  <w:style w:type="paragraph" w:customStyle="1" w:styleId="a1">
    <w:name w:val="à¹×éÍàÃ×èÍ§"/>
    <w:basedOn w:val="Normal"/>
    <w:pPr>
      <w:ind w:right="386"/>
    </w:pPr>
    <w:rPr>
      <w:rFonts w:ascii="Times New Roman" w:hAnsi="Times New Roman" w:cs="AngsanaUPC"/>
      <w:color w:val="000080"/>
      <w:szCs w:val="20"/>
      <w:lang w:val="en-GB"/>
    </w:rPr>
  </w:style>
  <w:style w:type="paragraph" w:customStyle="1" w:styleId="a2">
    <w:name w:val="??????????"/>
    <w:basedOn w:val="Normal"/>
    <w:pPr>
      <w:ind w:right="386"/>
    </w:pPr>
    <w:rPr>
      <w:rFonts w:cs="Angsana New"/>
    </w:rPr>
  </w:style>
  <w:style w:type="paragraph" w:styleId="BodyTextIndent">
    <w:name w:val="Body Text Indent"/>
    <w:basedOn w:val="Normal"/>
    <w:link w:val="BodyTextIndentChar"/>
    <w:pPr>
      <w:ind w:left="1080"/>
      <w:jc w:val="both"/>
    </w:pPr>
    <w:rPr>
      <w:rFonts w:eastAsia="Angsana New" w:cs="Angsana New"/>
      <w:sz w:val="24"/>
      <w:szCs w:val="24"/>
      <w:lang w:val="en-GB"/>
    </w:rPr>
  </w:style>
  <w:style w:type="paragraph" w:styleId="BodyTextIndent2">
    <w:name w:val="Body Text Indent 2"/>
    <w:basedOn w:val="Normal"/>
    <w:link w:val="BodyTextIndent2Char"/>
    <w:pPr>
      <w:tabs>
        <w:tab w:val="right" w:pos="7200"/>
        <w:tab w:val="right" w:pos="9000"/>
      </w:tabs>
      <w:ind w:left="360"/>
      <w:jc w:val="both"/>
    </w:pPr>
    <w:rPr>
      <w:rFonts w:cs="Angsana New"/>
      <w:sz w:val="22"/>
      <w:szCs w:val="22"/>
      <w:lang w:val="en-US"/>
    </w:rPr>
  </w:style>
  <w:style w:type="paragraph" w:styleId="BalloonText">
    <w:name w:val="Balloon Text"/>
    <w:basedOn w:val="Normal"/>
    <w:link w:val="BalloonTextChar"/>
    <w:semiHidden/>
    <w:rPr>
      <w:rFonts w:ascii="Tahoma" w:hAnsi="Tahoma" w:cs="Angsana New"/>
      <w:sz w:val="16"/>
      <w:szCs w:val="18"/>
    </w:rPr>
  </w:style>
  <w:style w:type="paragraph" w:customStyle="1" w:styleId="Page1">
    <w:name w:val="Page 1"/>
    <w:basedOn w:val="Footer"/>
    <w:autoRedefine/>
    <w:pPr>
      <w:pBdr>
        <w:top w:val="single" w:sz="8" w:space="1" w:color="auto"/>
      </w:pBdr>
      <w:jc w:val="right"/>
    </w:pPr>
    <w:rPr>
      <w:rFonts w:cs="Times New Roman"/>
      <w:noProof/>
      <w:sz w:val="22"/>
      <w:szCs w:val="22"/>
      <w:lang w:val="en-GB"/>
    </w:rPr>
  </w:style>
  <w:style w:type="table" w:styleId="TableGrid">
    <w:name w:val="Table Grid"/>
    <w:basedOn w:val="TableNormal"/>
    <w:uiPriority w:val="39"/>
    <w:rsid w:val="00BC5B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343BB2"/>
    <w:pPr>
      <w:spacing w:after="200" w:line="276" w:lineRule="auto"/>
      <w:ind w:left="720"/>
      <w:contextualSpacing/>
    </w:pPr>
    <w:rPr>
      <w:rFonts w:ascii="Calibri" w:eastAsia="Calibri" w:hAnsi="Calibri" w:cs="Cordia New"/>
      <w:sz w:val="22"/>
      <w:lang w:val="en-US"/>
    </w:rPr>
  </w:style>
  <w:style w:type="character" w:customStyle="1" w:styleId="HeaderChar">
    <w:name w:val="Header Char"/>
    <w:link w:val="Header"/>
    <w:uiPriority w:val="99"/>
    <w:rsid w:val="00097152"/>
    <w:rPr>
      <w:rFonts w:cs="CordiaUPC"/>
      <w:sz w:val="28"/>
      <w:szCs w:val="28"/>
      <w:lang w:val="th-TH"/>
    </w:rPr>
  </w:style>
  <w:style w:type="paragraph" w:styleId="BodyText">
    <w:name w:val="Body Text"/>
    <w:basedOn w:val="Normal"/>
    <w:link w:val="BodyTextChar"/>
    <w:rsid w:val="00097152"/>
    <w:pPr>
      <w:spacing w:after="120"/>
    </w:pPr>
    <w:rPr>
      <w:rFonts w:cs="Angsana New"/>
      <w:szCs w:val="35"/>
      <w:lang w:eastAsia="x-none"/>
    </w:rPr>
  </w:style>
  <w:style w:type="character" w:customStyle="1" w:styleId="BodyTextChar">
    <w:name w:val="Body Text Char"/>
    <w:link w:val="BodyText"/>
    <w:rsid w:val="00097152"/>
    <w:rPr>
      <w:sz w:val="28"/>
      <w:szCs w:val="35"/>
      <w:lang w:val="th-TH"/>
    </w:rPr>
  </w:style>
  <w:style w:type="character" w:styleId="Emphasis">
    <w:name w:val="Emphasis"/>
    <w:qFormat/>
    <w:rsid w:val="00E567D3"/>
    <w:rPr>
      <w:i/>
      <w:iCs/>
    </w:rPr>
  </w:style>
  <w:style w:type="paragraph" w:customStyle="1" w:styleId="acctfourfigures">
    <w:name w:val="acct four figures"/>
    <w:aliases w:val="a4,a4 + 8 pt,(Complex) + 8 pt,(Complex),Thai Distribute..."/>
    <w:basedOn w:val="Normal"/>
    <w:rsid w:val="00BF4A1F"/>
    <w:pPr>
      <w:tabs>
        <w:tab w:val="decimal" w:pos="765"/>
      </w:tabs>
      <w:spacing w:line="260" w:lineRule="atLeast"/>
    </w:pPr>
    <w:rPr>
      <w:rFonts w:cs="Angsana New"/>
      <w:sz w:val="22"/>
      <w:szCs w:val="20"/>
      <w:lang w:val="en-GB" w:bidi="ar-SA"/>
    </w:rPr>
  </w:style>
  <w:style w:type="paragraph" w:styleId="BodyTextIndent3">
    <w:name w:val="Body Text Indent 3"/>
    <w:basedOn w:val="Normal"/>
    <w:link w:val="BodyTextIndent3Char"/>
    <w:rsid w:val="00801722"/>
    <w:pPr>
      <w:spacing w:after="120"/>
      <w:ind w:left="283"/>
    </w:pPr>
    <w:rPr>
      <w:rFonts w:cs="Angsana New"/>
      <w:sz w:val="16"/>
      <w:szCs w:val="20"/>
    </w:rPr>
  </w:style>
  <w:style w:type="character" w:customStyle="1" w:styleId="BodyTextIndent3Char">
    <w:name w:val="Body Text Indent 3 Char"/>
    <w:link w:val="BodyTextIndent3"/>
    <w:rsid w:val="00801722"/>
    <w:rPr>
      <w:sz w:val="16"/>
      <w:lang w:val="th-TH" w:eastAsia="en-US"/>
    </w:rPr>
  </w:style>
  <w:style w:type="paragraph" w:customStyle="1" w:styleId="block">
    <w:name w:val="block"/>
    <w:aliases w:val="b"/>
    <w:basedOn w:val="BodyText"/>
    <w:rsid w:val="00F644E7"/>
    <w:pPr>
      <w:spacing w:after="260" w:line="260" w:lineRule="atLeast"/>
      <w:ind w:left="567"/>
    </w:pPr>
    <w:rPr>
      <w:rFonts w:eastAsia="SimSun"/>
      <w:sz w:val="22"/>
      <w:szCs w:val="20"/>
      <w:lang w:val="en-GB" w:eastAsia="en-US" w:bidi="ar-SA"/>
    </w:rPr>
  </w:style>
  <w:style w:type="character" w:customStyle="1" w:styleId="FooterChar">
    <w:name w:val="Footer Char"/>
    <w:link w:val="Footer"/>
    <w:rsid w:val="00060B87"/>
    <w:rPr>
      <w:rFonts w:cs="CordiaUPC"/>
      <w:sz w:val="28"/>
      <w:szCs w:val="28"/>
      <w:lang w:val="th-TH" w:eastAsia="en-US"/>
    </w:rPr>
  </w:style>
  <w:style w:type="paragraph" w:customStyle="1" w:styleId="Default">
    <w:name w:val="Default"/>
    <w:rsid w:val="00D3020C"/>
    <w:pPr>
      <w:autoSpaceDE w:val="0"/>
      <w:autoSpaceDN w:val="0"/>
      <w:adjustRightInd w:val="0"/>
    </w:pPr>
    <w:rPr>
      <w:rFonts w:cs="Times New Roman"/>
      <w:color w:val="000000"/>
      <w:sz w:val="24"/>
      <w:szCs w:val="24"/>
      <w:lang w:val="en-GB" w:eastAsia="en-GB"/>
    </w:rPr>
  </w:style>
  <w:style w:type="character" w:customStyle="1" w:styleId="HeaderChar1">
    <w:name w:val="Header Char1"/>
    <w:uiPriority w:val="99"/>
    <w:rsid w:val="006D166A"/>
    <w:rPr>
      <w:rFonts w:ascii="Times New Roman" w:cs="AngsanaUPC"/>
      <w:sz w:val="24"/>
      <w:szCs w:val="28"/>
    </w:rPr>
  </w:style>
  <w:style w:type="paragraph" w:styleId="HTMLPreformatted">
    <w:name w:val="HTML Preformatted"/>
    <w:basedOn w:val="Normal"/>
    <w:link w:val="HTMLPreformattedChar"/>
    <w:uiPriority w:val="99"/>
    <w:unhideWhenUsed/>
    <w:rsid w:val="00221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GB" w:eastAsia="en-GB"/>
    </w:rPr>
  </w:style>
  <w:style w:type="character" w:customStyle="1" w:styleId="HTMLPreformattedChar">
    <w:name w:val="HTML Preformatted Char"/>
    <w:link w:val="HTMLPreformatted"/>
    <w:uiPriority w:val="99"/>
    <w:rsid w:val="00221214"/>
    <w:rPr>
      <w:rFonts w:ascii="Courier New" w:hAnsi="Courier New" w:cs="Courier New"/>
    </w:rPr>
  </w:style>
  <w:style w:type="character" w:customStyle="1" w:styleId="Heading1Char">
    <w:name w:val="Heading 1 Char"/>
    <w:link w:val="Heading1"/>
    <w:rsid w:val="00C13568"/>
    <w:rPr>
      <w:rFonts w:cs="BrowalliaUPC"/>
      <w:b/>
      <w:bCs/>
      <w:sz w:val="28"/>
      <w:szCs w:val="28"/>
      <w:u w:val="single"/>
      <w:lang w:val="th-TH" w:eastAsia="en-US"/>
    </w:rPr>
  </w:style>
  <w:style w:type="character" w:customStyle="1" w:styleId="Heading2Char">
    <w:name w:val="Heading 2 Char"/>
    <w:link w:val="Heading2"/>
    <w:rsid w:val="00C13568"/>
    <w:rPr>
      <w:rFonts w:cs="BrowalliaUPC"/>
      <w:b/>
      <w:bCs/>
      <w:sz w:val="28"/>
      <w:szCs w:val="28"/>
      <w:lang w:val="th-TH" w:eastAsia="en-US"/>
    </w:rPr>
  </w:style>
  <w:style w:type="character" w:customStyle="1" w:styleId="Heading3Char">
    <w:name w:val="Heading 3 Char"/>
    <w:link w:val="Heading3"/>
    <w:rsid w:val="00C13568"/>
    <w:rPr>
      <w:rFonts w:cs="BrowalliaUPC"/>
      <w:b/>
      <w:bCs/>
      <w:sz w:val="28"/>
      <w:szCs w:val="28"/>
      <w:lang w:val="th-TH" w:eastAsia="en-US"/>
    </w:rPr>
  </w:style>
  <w:style w:type="character" w:customStyle="1" w:styleId="Heading4Char">
    <w:name w:val="Heading 4 Char"/>
    <w:link w:val="Heading4"/>
    <w:rsid w:val="00C13568"/>
    <w:rPr>
      <w:rFonts w:cs="CordiaUPC"/>
      <w:b/>
      <w:bCs/>
      <w:color w:val="000000"/>
      <w:sz w:val="24"/>
      <w:szCs w:val="24"/>
      <w:lang w:val="th-TH" w:eastAsia="en-US"/>
    </w:rPr>
  </w:style>
  <w:style w:type="character" w:customStyle="1" w:styleId="Heading5Char">
    <w:name w:val="Heading 5 Char"/>
    <w:link w:val="Heading5"/>
    <w:rsid w:val="00C13568"/>
    <w:rPr>
      <w:rFonts w:cs="CordiaUPC"/>
      <w:b/>
      <w:bCs/>
      <w:sz w:val="24"/>
      <w:szCs w:val="24"/>
      <w:u w:val="single"/>
      <w:lang w:val="en-US" w:eastAsia="en-US"/>
    </w:rPr>
  </w:style>
  <w:style w:type="character" w:customStyle="1" w:styleId="Heading6Char">
    <w:name w:val="Heading 6 Char"/>
    <w:link w:val="Heading6"/>
    <w:rsid w:val="00C13568"/>
    <w:rPr>
      <w:rFonts w:cs="CordiaUPC"/>
      <w:b/>
      <w:bCs/>
      <w:sz w:val="24"/>
      <w:szCs w:val="24"/>
      <w:u w:val="single"/>
      <w:lang w:val="en-US" w:eastAsia="en-US"/>
    </w:rPr>
  </w:style>
  <w:style w:type="character" w:customStyle="1" w:styleId="Heading7Char">
    <w:name w:val="Heading 7 Char"/>
    <w:link w:val="Heading7"/>
    <w:rsid w:val="00C13568"/>
    <w:rPr>
      <w:rFonts w:cs="CordiaUPC"/>
      <w:b/>
      <w:bCs/>
      <w:sz w:val="24"/>
      <w:szCs w:val="24"/>
      <w:lang w:val="en-US" w:eastAsia="en-US"/>
    </w:rPr>
  </w:style>
  <w:style w:type="character" w:customStyle="1" w:styleId="Heading8Char">
    <w:name w:val="Heading 8 Char"/>
    <w:link w:val="Heading8"/>
    <w:rsid w:val="00C13568"/>
    <w:rPr>
      <w:rFonts w:cs="CordiaUPC"/>
      <w:b/>
      <w:bCs/>
      <w:sz w:val="24"/>
      <w:szCs w:val="24"/>
      <w:lang w:val="en-US" w:eastAsia="en-US"/>
    </w:rPr>
  </w:style>
  <w:style w:type="character" w:customStyle="1" w:styleId="Heading9Char">
    <w:name w:val="Heading 9 Char"/>
    <w:link w:val="Heading9"/>
    <w:rsid w:val="00C13568"/>
    <w:rPr>
      <w:rFonts w:cs="CordiaUPC"/>
      <w:b/>
      <w:bCs/>
      <w:sz w:val="24"/>
      <w:szCs w:val="24"/>
    </w:rPr>
  </w:style>
  <w:style w:type="character" w:customStyle="1" w:styleId="BodyText3Char">
    <w:name w:val="Body Text 3 Char"/>
    <w:link w:val="BodyText3"/>
    <w:rsid w:val="00C13568"/>
    <w:rPr>
      <w:rFonts w:cs="CordiaUPC"/>
      <w:color w:val="000000"/>
      <w:sz w:val="18"/>
      <w:szCs w:val="18"/>
      <w:lang w:eastAsia="en-US"/>
    </w:rPr>
  </w:style>
  <w:style w:type="character" w:customStyle="1" w:styleId="BodyTextIndentChar">
    <w:name w:val="Body Text Indent Char"/>
    <w:link w:val="BodyTextIndent"/>
    <w:rsid w:val="00C13568"/>
    <w:rPr>
      <w:rFonts w:eastAsia="Angsana New"/>
      <w:sz w:val="24"/>
      <w:szCs w:val="24"/>
      <w:lang w:eastAsia="en-US"/>
    </w:rPr>
  </w:style>
  <w:style w:type="character" w:customStyle="1" w:styleId="BodyTextIndent2Char">
    <w:name w:val="Body Text Indent 2 Char"/>
    <w:link w:val="BodyTextIndent2"/>
    <w:rsid w:val="00C13568"/>
    <w:rPr>
      <w:sz w:val="22"/>
      <w:szCs w:val="22"/>
      <w:lang w:val="en-US" w:eastAsia="en-US"/>
    </w:rPr>
  </w:style>
  <w:style w:type="character" w:customStyle="1" w:styleId="BalloonTextChar">
    <w:name w:val="Balloon Text Char"/>
    <w:link w:val="BalloonText"/>
    <w:semiHidden/>
    <w:rsid w:val="00C13568"/>
    <w:rPr>
      <w:rFonts w:ascii="Tahoma" w:hAnsi="Tahoma"/>
      <w:sz w:val="16"/>
      <w:szCs w:val="18"/>
      <w:lang w:val="th-TH" w:eastAsia="en-US"/>
    </w:rPr>
  </w:style>
  <w:style w:type="character" w:styleId="CommentReference">
    <w:name w:val="annotation reference"/>
    <w:uiPriority w:val="99"/>
    <w:rsid w:val="00A9221B"/>
    <w:rPr>
      <w:sz w:val="16"/>
      <w:szCs w:val="16"/>
    </w:rPr>
  </w:style>
  <w:style w:type="paragraph" w:styleId="CommentText">
    <w:name w:val="annotation text"/>
    <w:basedOn w:val="Normal"/>
    <w:link w:val="CommentTextChar"/>
    <w:uiPriority w:val="99"/>
    <w:rsid w:val="00A9221B"/>
    <w:rPr>
      <w:rFonts w:cs="Angsana New"/>
      <w:szCs w:val="25"/>
    </w:rPr>
  </w:style>
  <w:style w:type="character" w:customStyle="1" w:styleId="CommentTextChar">
    <w:name w:val="Comment Text Char"/>
    <w:link w:val="CommentText"/>
    <w:uiPriority w:val="99"/>
    <w:rsid w:val="00A9221B"/>
    <w:rPr>
      <w:szCs w:val="25"/>
      <w:lang w:val="th-TH" w:eastAsia="en-US"/>
    </w:rPr>
  </w:style>
  <w:style w:type="paragraph" w:styleId="CommentSubject">
    <w:name w:val="annotation subject"/>
    <w:basedOn w:val="CommentText"/>
    <w:next w:val="CommentText"/>
    <w:link w:val="CommentSubjectChar"/>
    <w:rsid w:val="00A9221B"/>
    <w:rPr>
      <w:b/>
      <w:bCs/>
    </w:rPr>
  </w:style>
  <w:style w:type="character" w:customStyle="1" w:styleId="CommentSubjectChar">
    <w:name w:val="Comment Subject Char"/>
    <w:link w:val="CommentSubject"/>
    <w:rsid w:val="00A9221B"/>
    <w:rPr>
      <w:b/>
      <w:bCs/>
      <w:szCs w:val="25"/>
      <w:lang w:val="th-TH" w:eastAsia="en-US"/>
    </w:rPr>
  </w:style>
  <w:style w:type="character" w:customStyle="1" w:styleId="ListParagraphChar">
    <w:name w:val="List Paragraph Char"/>
    <w:link w:val="ListParagraph"/>
    <w:uiPriority w:val="34"/>
    <w:locked/>
    <w:rsid w:val="00B154E4"/>
    <w:rPr>
      <w:rFonts w:ascii="Calibri" w:eastAsia="Calibri" w:hAnsi="Calibri" w:cs="Cordia New"/>
      <w:sz w:val="22"/>
      <w:szCs w:val="28"/>
      <w:lang w:val="en-US" w:eastAsia="en-US"/>
    </w:rPr>
  </w:style>
  <w:style w:type="paragraph" w:styleId="NoSpacing">
    <w:name w:val="No Spacing"/>
    <w:basedOn w:val="Normal"/>
    <w:link w:val="NoSpacingChar"/>
    <w:uiPriority w:val="1"/>
    <w:qFormat/>
    <w:rsid w:val="00265BB0"/>
    <w:rPr>
      <w:rFonts w:eastAsia="MS Mincho" w:cs="Angsana New"/>
      <w:szCs w:val="22"/>
      <w:lang w:val="en-GB" w:eastAsia="ja-JP" w:bidi="ar-SA"/>
    </w:rPr>
  </w:style>
  <w:style w:type="table" w:styleId="TableGridLight">
    <w:name w:val="Grid Table Light"/>
    <w:basedOn w:val="TableNormal"/>
    <w:uiPriority w:val="40"/>
    <w:rsid w:val="00D85CA8"/>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rmalWeb">
    <w:name w:val="Normal (Web)"/>
    <w:basedOn w:val="Normal"/>
    <w:uiPriority w:val="99"/>
    <w:unhideWhenUsed/>
    <w:rsid w:val="009B41ED"/>
    <w:pPr>
      <w:spacing w:before="100" w:beforeAutospacing="1" w:after="100" w:afterAutospacing="1"/>
    </w:pPr>
    <w:rPr>
      <w:rFonts w:cs="Times New Roman"/>
      <w:sz w:val="24"/>
      <w:szCs w:val="24"/>
      <w:lang w:val="en-GB" w:eastAsia="en-GB"/>
    </w:rPr>
  </w:style>
  <w:style w:type="paragraph" w:customStyle="1" w:styleId="a3">
    <w:name w:val="Åº"/>
    <w:basedOn w:val="Normal"/>
    <w:uiPriority w:val="99"/>
    <w:rsid w:val="001C625B"/>
    <w:pPr>
      <w:tabs>
        <w:tab w:val="left" w:pos="360"/>
        <w:tab w:val="left" w:pos="720"/>
        <w:tab w:val="left" w:pos="1080"/>
      </w:tabs>
    </w:pPr>
    <w:rPr>
      <w:rFonts w:cs="BrowalliaUPC"/>
    </w:rPr>
  </w:style>
  <w:style w:type="paragraph" w:customStyle="1" w:styleId="Style1">
    <w:name w:val="Style1"/>
    <w:basedOn w:val="NoSpacing"/>
    <w:autoRedefine/>
    <w:qFormat/>
    <w:rsid w:val="00C447B8"/>
    <w:pPr>
      <w:ind w:left="1530"/>
      <w:jc w:val="thaiDistribute"/>
    </w:pPr>
    <w:rPr>
      <w:rFonts w:cs="Arial"/>
      <w:szCs w:val="20"/>
    </w:rPr>
  </w:style>
  <w:style w:type="table" w:customStyle="1" w:styleId="193">
    <w:name w:val="193"/>
    <w:basedOn w:val="TableNormal"/>
    <w:rsid w:val="00D36249"/>
    <w:pPr>
      <w:spacing w:after="160" w:line="259" w:lineRule="auto"/>
    </w:pPr>
    <w:rPr>
      <w:rFonts w:ascii="Arial" w:eastAsia="Arial" w:hAnsi="Arial" w:cs="Arial"/>
      <w:sz w:val="22"/>
      <w:szCs w:val="22"/>
      <w:lang w:eastAsia="en-GB"/>
    </w:rPr>
    <w:tblPr>
      <w:tblStyleRowBandSize w:val="1"/>
      <w:tblStyleColBandSize w:val="1"/>
      <w:tblCellMar>
        <w:left w:w="115" w:type="dxa"/>
        <w:right w:w="115" w:type="dxa"/>
      </w:tblCellMar>
    </w:tblPr>
  </w:style>
  <w:style w:type="character" w:customStyle="1" w:styleId="Char">
    <w:name w:val="เนื้อเรื่อง Char"/>
    <w:link w:val="a"/>
    <w:locked/>
    <w:rsid w:val="00BD646B"/>
    <w:rPr>
      <w:rFonts w:cs="Times New Roman"/>
      <w:sz w:val="28"/>
      <w:szCs w:val="28"/>
      <w:lang w:val="th-TH"/>
    </w:rPr>
  </w:style>
  <w:style w:type="character" w:styleId="SubtleEmphasis">
    <w:name w:val="Subtle Emphasis"/>
    <w:uiPriority w:val="19"/>
    <w:qFormat/>
    <w:rsid w:val="00BD646B"/>
    <w:rPr>
      <w:i/>
      <w:iCs/>
      <w:color w:val="404040"/>
    </w:rPr>
  </w:style>
  <w:style w:type="paragraph" w:customStyle="1" w:styleId="Arial10">
    <w:name w:val="Arial 10"/>
    <w:basedOn w:val="NoSpacing"/>
    <w:link w:val="Arial10Char"/>
    <w:qFormat/>
    <w:rsid w:val="00BD646B"/>
    <w:rPr>
      <w:rFonts w:eastAsia="Arial" w:cs="Arial"/>
      <w:szCs w:val="20"/>
    </w:rPr>
  </w:style>
  <w:style w:type="character" w:customStyle="1" w:styleId="NoSpacingChar">
    <w:name w:val="No Spacing Char"/>
    <w:link w:val="NoSpacing"/>
    <w:uiPriority w:val="1"/>
    <w:rsid w:val="00BD646B"/>
    <w:rPr>
      <w:rFonts w:ascii="Arial" w:eastAsia="MS Mincho" w:hAnsi="Arial"/>
      <w:szCs w:val="22"/>
      <w:lang w:val="en-GB" w:eastAsia="ja-JP" w:bidi="ar-SA"/>
    </w:rPr>
  </w:style>
  <w:style w:type="character" w:customStyle="1" w:styleId="Arial10Char">
    <w:name w:val="Arial 10 Char"/>
    <w:link w:val="Arial10"/>
    <w:rsid w:val="00BD646B"/>
    <w:rPr>
      <w:rFonts w:ascii="Arial" w:eastAsia="Arial" w:hAnsi="Arial" w:cs="Arial"/>
      <w:szCs w:val="22"/>
      <w:lang w:val="en-GB" w:eastAsia="ja-JP" w:bidi="ar-SA"/>
    </w:rPr>
  </w:style>
  <w:style w:type="paragraph" w:styleId="Title">
    <w:name w:val="Title"/>
    <w:aliases w:val="Comments"/>
    <w:basedOn w:val="Normal"/>
    <w:next w:val="Normal"/>
    <w:link w:val="TitleChar"/>
    <w:uiPriority w:val="10"/>
    <w:qFormat/>
    <w:rsid w:val="006A5974"/>
    <w:pPr>
      <w:keepNext/>
      <w:keepLines/>
    </w:pPr>
    <w:rPr>
      <w:rFonts w:eastAsia="Arial" w:cs="Arial"/>
      <w:color w:val="E27588"/>
      <w:szCs w:val="20"/>
      <w:lang w:val="en-US" w:eastAsia="en-GB"/>
    </w:rPr>
  </w:style>
  <w:style w:type="character" w:customStyle="1" w:styleId="TitleChar">
    <w:name w:val="Title Char"/>
    <w:aliases w:val="Comments Char"/>
    <w:link w:val="Title"/>
    <w:uiPriority w:val="10"/>
    <w:rsid w:val="006A5974"/>
    <w:rPr>
      <w:rFonts w:ascii="Arial" w:eastAsia="Arial" w:hAnsi="Arial" w:cs="Arial"/>
      <w:color w:val="E27588"/>
      <w:lang w:eastAsia="en-GB"/>
    </w:rPr>
  </w:style>
  <w:style w:type="paragraph" w:styleId="Revision">
    <w:name w:val="Revision"/>
    <w:hidden/>
    <w:uiPriority w:val="99"/>
    <w:semiHidden/>
    <w:rsid w:val="0022278F"/>
    <w:rPr>
      <w:rFonts w:ascii="Arial" w:hAnsi="Arial"/>
      <w:szCs w:val="28"/>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164232">
      <w:bodyDiv w:val="1"/>
      <w:marLeft w:val="0"/>
      <w:marRight w:val="0"/>
      <w:marTop w:val="0"/>
      <w:marBottom w:val="0"/>
      <w:divBdr>
        <w:top w:val="none" w:sz="0" w:space="0" w:color="auto"/>
        <w:left w:val="none" w:sz="0" w:space="0" w:color="auto"/>
        <w:bottom w:val="none" w:sz="0" w:space="0" w:color="auto"/>
        <w:right w:val="none" w:sz="0" w:space="0" w:color="auto"/>
      </w:divBdr>
    </w:div>
    <w:div w:id="104276446">
      <w:bodyDiv w:val="1"/>
      <w:marLeft w:val="0"/>
      <w:marRight w:val="0"/>
      <w:marTop w:val="0"/>
      <w:marBottom w:val="0"/>
      <w:divBdr>
        <w:top w:val="none" w:sz="0" w:space="0" w:color="auto"/>
        <w:left w:val="none" w:sz="0" w:space="0" w:color="auto"/>
        <w:bottom w:val="none" w:sz="0" w:space="0" w:color="auto"/>
        <w:right w:val="none" w:sz="0" w:space="0" w:color="auto"/>
      </w:divBdr>
    </w:div>
    <w:div w:id="109250558">
      <w:bodyDiv w:val="1"/>
      <w:marLeft w:val="0"/>
      <w:marRight w:val="0"/>
      <w:marTop w:val="0"/>
      <w:marBottom w:val="0"/>
      <w:divBdr>
        <w:top w:val="none" w:sz="0" w:space="0" w:color="auto"/>
        <w:left w:val="none" w:sz="0" w:space="0" w:color="auto"/>
        <w:bottom w:val="none" w:sz="0" w:space="0" w:color="auto"/>
        <w:right w:val="none" w:sz="0" w:space="0" w:color="auto"/>
      </w:divBdr>
    </w:div>
    <w:div w:id="135030016">
      <w:bodyDiv w:val="1"/>
      <w:marLeft w:val="0"/>
      <w:marRight w:val="0"/>
      <w:marTop w:val="0"/>
      <w:marBottom w:val="0"/>
      <w:divBdr>
        <w:top w:val="none" w:sz="0" w:space="0" w:color="auto"/>
        <w:left w:val="none" w:sz="0" w:space="0" w:color="auto"/>
        <w:bottom w:val="none" w:sz="0" w:space="0" w:color="auto"/>
        <w:right w:val="none" w:sz="0" w:space="0" w:color="auto"/>
      </w:divBdr>
    </w:div>
    <w:div w:id="154998608">
      <w:bodyDiv w:val="1"/>
      <w:marLeft w:val="0"/>
      <w:marRight w:val="0"/>
      <w:marTop w:val="0"/>
      <w:marBottom w:val="0"/>
      <w:divBdr>
        <w:top w:val="none" w:sz="0" w:space="0" w:color="auto"/>
        <w:left w:val="none" w:sz="0" w:space="0" w:color="auto"/>
        <w:bottom w:val="none" w:sz="0" w:space="0" w:color="auto"/>
        <w:right w:val="none" w:sz="0" w:space="0" w:color="auto"/>
      </w:divBdr>
    </w:div>
    <w:div w:id="192965553">
      <w:bodyDiv w:val="1"/>
      <w:marLeft w:val="0"/>
      <w:marRight w:val="0"/>
      <w:marTop w:val="0"/>
      <w:marBottom w:val="0"/>
      <w:divBdr>
        <w:top w:val="none" w:sz="0" w:space="0" w:color="auto"/>
        <w:left w:val="none" w:sz="0" w:space="0" w:color="auto"/>
        <w:bottom w:val="none" w:sz="0" w:space="0" w:color="auto"/>
        <w:right w:val="none" w:sz="0" w:space="0" w:color="auto"/>
      </w:divBdr>
    </w:div>
    <w:div w:id="216625612">
      <w:bodyDiv w:val="1"/>
      <w:marLeft w:val="0"/>
      <w:marRight w:val="0"/>
      <w:marTop w:val="0"/>
      <w:marBottom w:val="0"/>
      <w:divBdr>
        <w:top w:val="none" w:sz="0" w:space="0" w:color="auto"/>
        <w:left w:val="none" w:sz="0" w:space="0" w:color="auto"/>
        <w:bottom w:val="none" w:sz="0" w:space="0" w:color="auto"/>
        <w:right w:val="none" w:sz="0" w:space="0" w:color="auto"/>
      </w:divBdr>
    </w:div>
    <w:div w:id="309214586">
      <w:bodyDiv w:val="1"/>
      <w:marLeft w:val="0"/>
      <w:marRight w:val="0"/>
      <w:marTop w:val="0"/>
      <w:marBottom w:val="0"/>
      <w:divBdr>
        <w:top w:val="none" w:sz="0" w:space="0" w:color="auto"/>
        <w:left w:val="none" w:sz="0" w:space="0" w:color="auto"/>
        <w:bottom w:val="none" w:sz="0" w:space="0" w:color="auto"/>
        <w:right w:val="none" w:sz="0" w:space="0" w:color="auto"/>
      </w:divBdr>
    </w:div>
    <w:div w:id="314265931">
      <w:bodyDiv w:val="1"/>
      <w:marLeft w:val="0"/>
      <w:marRight w:val="0"/>
      <w:marTop w:val="0"/>
      <w:marBottom w:val="0"/>
      <w:divBdr>
        <w:top w:val="none" w:sz="0" w:space="0" w:color="auto"/>
        <w:left w:val="none" w:sz="0" w:space="0" w:color="auto"/>
        <w:bottom w:val="none" w:sz="0" w:space="0" w:color="auto"/>
        <w:right w:val="none" w:sz="0" w:space="0" w:color="auto"/>
      </w:divBdr>
    </w:div>
    <w:div w:id="324096354">
      <w:bodyDiv w:val="1"/>
      <w:marLeft w:val="0"/>
      <w:marRight w:val="0"/>
      <w:marTop w:val="0"/>
      <w:marBottom w:val="0"/>
      <w:divBdr>
        <w:top w:val="none" w:sz="0" w:space="0" w:color="auto"/>
        <w:left w:val="none" w:sz="0" w:space="0" w:color="auto"/>
        <w:bottom w:val="none" w:sz="0" w:space="0" w:color="auto"/>
        <w:right w:val="none" w:sz="0" w:space="0" w:color="auto"/>
      </w:divBdr>
    </w:div>
    <w:div w:id="342634193">
      <w:bodyDiv w:val="1"/>
      <w:marLeft w:val="0"/>
      <w:marRight w:val="0"/>
      <w:marTop w:val="0"/>
      <w:marBottom w:val="0"/>
      <w:divBdr>
        <w:top w:val="none" w:sz="0" w:space="0" w:color="auto"/>
        <w:left w:val="none" w:sz="0" w:space="0" w:color="auto"/>
        <w:bottom w:val="none" w:sz="0" w:space="0" w:color="auto"/>
        <w:right w:val="none" w:sz="0" w:space="0" w:color="auto"/>
      </w:divBdr>
    </w:div>
    <w:div w:id="358629016">
      <w:bodyDiv w:val="1"/>
      <w:marLeft w:val="0"/>
      <w:marRight w:val="0"/>
      <w:marTop w:val="0"/>
      <w:marBottom w:val="0"/>
      <w:divBdr>
        <w:top w:val="none" w:sz="0" w:space="0" w:color="auto"/>
        <w:left w:val="none" w:sz="0" w:space="0" w:color="auto"/>
        <w:bottom w:val="none" w:sz="0" w:space="0" w:color="auto"/>
        <w:right w:val="none" w:sz="0" w:space="0" w:color="auto"/>
      </w:divBdr>
    </w:div>
    <w:div w:id="393355497">
      <w:bodyDiv w:val="1"/>
      <w:marLeft w:val="0"/>
      <w:marRight w:val="0"/>
      <w:marTop w:val="0"/>
      <w:marBottom w:val="0"/>
      <w:divBdr>
        <w:top w:val="none" w:sz="0" w:space="0" w:color="auto"/>
        <w:left w:val="none" w:sz="0" w:space="0" w:color="auto"/>
        <w:bottom w:val="none" w:sz="0" w:space="0" w:color="auto"/>
        <w:right w:val="none" w:sz="0" w:space="0" w:color="auto"/>
      </w:divBdr>
    </w:div>
    <w:div w:id="393966559">
      <w:bodyDiv w:val="1"/>
      <w:marLeft w:val="0"/>
      <w:marRight w:val="0"/>
      <w:marTop w:val="0"/>
      <w:marBottom w:val="0"/>
      <w:divBdr>
        <w:top w:val="none" w:sz="0" w:space="0" w:color="auto"/>
        <w:left w:val="none" w:sz="0" w:space="0" w:color="auto"/>
        <w:bottom w:val="none" w:sz="0" w:space="0" w:color="auto"/>
        <w:right w:val="none" w:sz="0" w:space="0" w:color="auto"/>
      </w:divBdr>
    </w:div>
    <w:div w:id="426928034">
      <w:bodyDiv w:val="1"/>
      <w:marLeft w:val="0"/>
      <w:marRight w:val="0"/>
      <w:marTop w:val="0"/>
      <w:marBottom w:val="0"/>
      <w:divBdr>
        <w:top w:val="none" w:sz="0" w:space="0" w:color="auto"/>
        <w:left w:val="none" w:sz="0" w:space="0" w:color="auto"/>
        <w:bottom w:val="none" w:sz="0" w:space="0" w:color="auto"/>
        <w:right w:val="none" w:sz="0" w:space="0" w:color="auto"/>
      </w:divBdr>
    </w:div>
    <w:div w:id="552885463">
      <w:bodyDiv w:val="1"/>
      <w:marLeft w:val="0"/>
      <w:marRight w:val="0"/>
      <w:marTop w:val="0"/>
      <w:marBottom w:val="0"/>
      <w:divBdr>
        <w:top w:val="none" w:sz="0" w:space="0" w:color="auto"/>
        <w:left w:val="none" w:sz="0" w:space="0" w:color="auto"/>
        <w:bottom w:val="none" w:sz="0" w:space="0" w:color="auto"/>
        <w:right w:val="none" w:sz="0" w:space="0" w:color="auto"/>
      </w:divBdr>
    </w:div>
    <w:div w:id="601571559">
      <w:bodyDiv w:val="1"/>
      <w:marLeft w:val="0"/>
      <w:marRight w:val="0"/>
      <w:marTop w:val="0"/>
      <w:marBottom w:val="0"/>
      <w:divBdr>
        <w:top w:val="none" w:sz="0" w:space="0" w:color="auto"/>
        <w:left w:val="none" w:sz="0" w:space="0" w:color="auto"/>
        <w:bottom w:val="none" w:sz="0" w:space="0" w:color="auto"/>
        <w:right w:val="none" w:sz="0" w:space="0" w:color="auto"/>
      </w:divBdr>
    </w:div>
    <w:div w:id="638924021">
      <w:bodyDiv w:val="1"/>
      <w:marLeft w:val="0"/>
      <w:marRight w:val="0"/>
      <w:marTop w:val="0"/>
      <w:marBottom w:val="0"/>
      <w:divBdr>
        <w:top w:val="none" w:sz="0" w:space="0" w:color="auto"/>
        <w:left w:val="none" w:sz="0" w:space="0" w:color="auto"/>
        <w:bottom w:val="none" w:sz="0" w:space="0" w:color="auto"/>
        <w:right w:val="none" w:sz="0" w:space="0" w:color="auto"/>
      </w:divBdr>
    </w:div>
    <w:div w:id="648949263">
      <w:bodyDiv w:val="1"/>
      <w:marLeft w:val="0"/>
      <w:marRight w:val="0"/>
      <w:marTop w:val="0"/>
      <w:marBottom w:val="0"/>
      <w:divBdr>
        <w:top w:val="none" w:sz="0" w:space="0" w:color="auto"/>
        <w:left w:val="none" w:sz="0" w:space="0" w:color="auto"/>
        <w:bottom w:val="none" w:sz="0" w:space="0" w:color="auto"/>
        <w:right w:val="none" w:sz="0" w:space="0" w:color="auto"/>
      </w:divBdr>
    </w:div>
    <w:div w:id="656031060">
      <w:bodyDiv w:val="1"/>
      <w:marLeft w:val="0"/>
      <w:marRight w:val="0"/>
      <w:marTop w:val="0"/>
      <w:marBottom w:val="0"/>
      <w:divBdr>
        <w:top w:val="none" w:sz="0" w:space="0" w:color="auto"/>
        <w:left w:val="none" w:sz="0" w:space="0" w:color="auto"/>
        <w:bottom w:val="none" w:sz="0" w:space="0" w:color="auto"/>
        <w:right w:val="none" w:sz="0" w:space="0" w:color="auto"/>
      </w:divBdr>
    </w:div>
    <w:div w:id="717315395">
      <w:bodyDiv w:val="1"/>
      <w:marLeft w:val="0"/>
      <w:marRight w:val="0"/>
      <w:marTop w:val="0"/>
      <w:marBottom w:val="0"/>
      <w:divBdr>
        <w:top w:val="none" w:sz="0" w:space="0" w:color="auto"/>
        <w:left w:val="none" w:sz="0" w:space="0" w:color="auto"/>
        <w:bottom w:val="none" w:sz="0" w:space="0" w:color="auto"/>
        <w:right w:val="none" w:sz="0" w:space="0" w:color="auto"/>
      </w:divBdr>
    </w:div>
    <w:div w:id="755443063">
      <w:bodyDiv w:val="1"/>
      <w:marLeft w:val="0"/>
      <w:marRight w:val="0"/>
      <w:marTop w:val="0"/>
      <w:marBottom w:val="0"/>
      <w:divBdr>
        <w:top w:val="none" w:sz="0" w:space="0" w:color="auto"/>
        <w:left w:val="none" w:sz="0" w:space="0" w:color="auto"/>
        <w:bottom w:val="none" w:sz="0" w:space="0" w:color="auto"/>
        <w:right w:val="none" w:sz="0" w:space="0" w:color="auto"/>
      </w:divBdr>
    </w:div>
    <w:div w:id="758986366">
      <w:bodyDiv w:val="1"/>
      <w:marLeft w:val="0"/>
      <w:marRight w:val="0"/>
      <w:marTop w:val="0"/>
      <w:marBottom w:val="0"/>
      <w:divBdr>
        <w:top w:val="none" w:sz="0" w:space="0" w:color="auto"/>
        <w:left w:val="none" w:sz="0" w:space="0" w:color="auto"/>
        <w:bottom w:val="none" w:sz="0" w:space="0" w:color="auto"/>
        <w:right w:val="none" w:sz="0" w:space="0" w:color="auto"/>
      </w:divBdr>
    </w:div>
    <w:div w:id="873540389">
      <w:bodyDiv w:val="1"/>
      <w:marLeft w:val="0"/>
      <w:marRight w:val="0"/>
      <w:marTop w:val="0"/>
      <w:marBottom w:val="0"/>
      <w:divBdr>
        <w:top w:val="none" w:sz="0" w:space="0" w:color="auto"/>
        <w:left w:val="none" w:sz="0" w:space="0" w:color="auto"/>
        <w:bottom w:val="none" w:sz="0" w:space="0" w:color="auto"/>
        <w:right w:val="none" w:sz="0" w:space="0" w:color="auto"/>
      </w:divBdr>
    </w:div>
    <w:div w:id="895894538">
      <w:bodyDiv w:val="1"/>
      <w:marLeft w:val="0"/>
      <w:marRight w:val="0"/>
      <w:marTop w:val="0"/>
      <w:marBottom w:val="0"/>
      <w:divBdr>
        <w:top w:val="none" w:sz="0" w:space="0" w:color="auto"/>
        <w:left w:val="none" w:sz="0" w:space="0" w:color="auto"/>
        <w:bottom w:val="none" w:sz="0" w:space="0" w:color="auto"/>
        <w:right w:val="none" w:sz="0" w:space="0" w:color="auto"/>
      </w:divBdr>
    </w:div>
    <w:div w:id="998578836">
      <w:bodyDiv w:val="1"/>
      <w:marLeft w:val="0"/>
      <w:marRight w:val="0"/>
      <w:marTop w:val="0"/>
      <w:marBottom w:val="0"/>
      <w:divBdr>
        <w:top w:val="none" w:sz="0" w:space="0" w:color="auto"/>
        <w:left w:val="none" w:sz="0" w:space="0" w:color="auto"/>
        <w:bottom w:val="none" w:sz="0" w:space="0" w:color="auto"/>
        <w:right w:val="none" w:sz="0" w:space="0" w:color="auto"/>
      </w:divBdr>
    </w:div>
    <w:div w:id="1052267789">
      <w:bodyDiv w:val="1"/>
      <w:marLeft w:val="0"/>
      <w:marRight w:val="0"/>
      <w:marTop w:val="0"/>
      <w:marBottom w:val="0"/>
      <w:divBdr>
        <w:top w:val="none" w:sz="0" w:space="0" w:color="auto"/>
        <w:left w:val="none" w:sz="0" w:space="0" w:color="auto"/>
        <w:bottom w:val="none" w:sz="0" w:space="0" w:color="auto"/>
        <w:right w:val="none" w:sz="0" w:space="0" w:color="auto"/>
      </w:divBdr>
    </w:div>
    <w:div w:id="1196195496">
      <w:bodyDiv w:val="1"/>
      <w:marLeft w:val="0"/>
      <w:marRight w:val="0"/>
      <w:marTop w:val="0"/>
      <w:marBottom w:val="0"/>
      <w:divBdr>
        <w:top w:val="none" w:sz="0" w:space="0" w:color="auto"/>
        <w:left w:val="none" w:sz="0" w:space="0" w:color="auto"/>
        <w:bottom w:val="none" w:sz="0" w:space="0" w:color="auto"/>
        <w:right w:val="none" w:sz="0" w:space="0" w:color="auto"/>
      </w:divBdr>
    </w:div>
    <w:div w:id="1348023018">
      <w:bodyDiv w:val="1"/>
      <w:marLeft w:val="0"/>
      <w:marRight w:val="0"/>
      <w:marTop w:val="0"/>
      <w:marBottom w:val="0"/>
      <w:divBdr>
        <w:top w:val="none" w:sz="0" w:space="0" w:color="auto"/>
        <w:left w:val="none" w:sz="0" w:space="0" w:color="auto"/>
        <w:bottom w:val="none" w:sz="0" w:space="0" w:color="auto"/>
        <w:right w:val="none" w:sz="0" w:space="0" w:color="auto"/>
      </w:divBdr>
    </w:div>
    <w:div w:id="1368019713">
      <w:bodyDiv w:val="1"/>
      <w:marLeft w:val="0"/>
      <w:marRight w:val="0"/>
      <w:marTop w:val="0"/>
      <w:marBottom w:val="0"/>
      <w:divBdr>
        <w:top w:val="none" w:sz="0" w:space="0" w:color="auto"/>
        <w:left w:val="none" w:sz="0" w:space="0" w:color="auto"/>
        <w:bottom w:val="none" w:sz="0" w:space="0" w:color="auto"/>
        <w:right w:val="none" w:sz="0" w:space="0" w:color="auto"/>
      </w:divBdr>
    </w:div>
    <w:div w:id="1375038935">
      <w:bodyDiv w:val="1"/>
      <w:marLeft w:val="0"/>
      <w:marRight w:val="0"/>
      <w:marTop w:val="0"/>
      <w:marBottom w:val="0"/>
      <w:divBdr>
        <w:top w:val="none" w:sz="0" w:space="0" w:color="auto"/>
        <w:left w:val="none" w:sz="0" w:space="0" w:color="auto"/>
        <w:bottom w:val="none" w:sz="0" w:space="0" w:color="auto"/>
        <w:right w:val="none" w:sz="0" w:space="0" w:color="auto"/>
      </w:divBdr>
    </w:div>
    <w:div w:id="1469667532">
      <w:bodyDiv w:val="1"/>
      <w:marLeft w:val="0"/>
      <w:marRight w:val="0"/>
      <w:marTop w:val="0"/>
      <w:marBottom w:val="0"/>
      <w:divBdr>
        <w:top w:val="none" w:sz="0" w:space="0" w:color="auto"/>
        <w:left w:val="none" w:sz="0" w:space="0" w:color="auto"/>
        <w:bottom w:val="none" w:sz="0" w:space="0" w:color="auto"/>
        <w:right w:val="none" w:sz="0" w:space="0" w:color="auto"/>
      </w:divBdr>
    </w:div>
    <w:div w:id="1497576011">
      <w:bodyDiv w:val="1"/>
      <w:marLeft w:val="0"/>
      <w:marRight w:val="0"/>
      <w:marTop w:val="0"/>
      <w:marBottom w:val="0"/>
      <w:divBdr>
        <w:top w:val="none" w:sz="0" w:space="0" w:color="auto"/>
        <w:left w:val="none" w:sz="0" w:space="0" w:color="auto"/>
        <w:bottom w:val="none" w:sz="0" w:space="0" w:color="auto"/>
        <w:right w:val="none" w:sz="0" w:space="0" w:color="auto"/>
      </w:divBdr>
    </w:div>
    <w:div w:id="1527258566">
      <w:bodyDiv w:val="1"/>
      <w:marLeft w:val="0"/>
      <w:marRight w:val="0"/>
      <w:marTop w:val="0"/>
      <w:marBottom w:val="0"/>
      <w:divBdr>
        <w:top w:val="none" w:sz="0" w:space="0" w:color="auto"/>
        <w:left w:val="none" w:sz="0" w:space="0" w:color="auto"/>
        <w:bottom w:val="none" w:sz="0" w:space="0" w:color="auto"/>
        <w:right w:val="none" w:sz="0" w:space="0" w:color="auto"/>
      </w:divBdr>
    </w:div>
    <w:div w:id="1584493243">
      <w:bodyDiv w:val="1"/>
      <w:marLeft w:val="0"/>
      <w:marRight w:val="0"/>
      <w:marTop w:val="0"/>
      <w:marBottom w:val="0"/>
      <w:divBdr>
        <w:top w:val="none" w:sz="0" w:space="0" w:color="auto"/>
        <w:left w:val="none" w:sz="0" w:space="0" w:color="auto"/>
        <w:bottom w:val="none" w:sz="0" w:space="0" w:color="auto"/>
        <w:right w:val="none" w:sz="0" w:space="0" w:color="auto"/>
      </w:divBdr>
    </w:div>
    <w:div w:id="1763840149">
      <w:bodyDiv w:val="1"/>
      <w:marLeft w:val="0"/>
      <w:marRight w:val="0"/>
      <w:marTop w:val="0"/>
      <w:marBottom w:val="0"/>
      <w:divBdr>
        <w:top w:val="none" w:sz="0" w:space="0" w:color="auto"/>
        <w:left w:val="none" w:sz="0" w:space="0" w:color="auto"/>
        <w:bottom w:val="none" w:sz="0" w:space="0" w:color="auto"/>
        <w:right w:val="none" w:sz="0" w:space="0" w:color="auto"/>
      </w:divBdr>
    </w:div>
    <w:div w:id="1776945022">
      <w:bodyDiv w:val="1"/>
      <w:marLeft w:val="0"/>
      <w:marRight w:val="0"/>
      <w:marTop w:val="0"/>
      <w:marBottom w:val="0"/>
      <w:divBdr>
        <w:top w:val="none" w:sz="0" w:space="0" w:color="auto"/>
        <w:left w:val="none" w:sz="0" w:space="0" w:color="auto"/>
        <w:bottom w:val="none" w:sz="0" w:space="0" w:color="auto"/>
        <w:right w:val="none" w:sz="0" w:space="0" w:color="auto"/>
      </w:divBdr>
    </w:div>
    <w:div w:id="1897857595">
      <w:bodyDiv w:val="1"/>
      <w:marLeft w:val="0"/>
      <w:marRight w:val="0"/>
      <w:marTop w:val="0"/>
      <w:marBottom w:val="0"/>
      <w:divBdr>
        <w:top w:val="none" w:sz="0" w:space="0" w:color="auto"/>
        <w:left w:val="none" w:sz="0" w:space="0" w:color="auto"/>
        <w:bottom w:val="none" w:sz="0" w:space="0" w:color="auto"/>
        <w:right w:val="none" w:sz="0" w:space="0" w:color="auto"/>
      </w:divBdr>
    </w:div>
    <w:div w:id="1902981759">
      <w:bodyDiv w:val="1"/>
      <w:marLeft w:val="0"/>
      <w:marRight w:val="0"/>
      <w:marTop w:val="0"/>
      <w:marBottom w:val="0"/>
      <w:divBdr>
        <w:top w:val="none" w:sz="0" w:space="0" w:color="auto"/>
        <w:left w:val="none" w:sz="0" w:space="0" w:color="auto"/>
        <w:bottom w:val="none" w:sz="0" w:space="0" w:color="auto"/>
        <w:right w:val="none" w:sz="0" w:space="0" w:color="auto"/>
      </w:divBdr>
    </w:div>
    <w:div w:id="1925845481">
      <w:bodyDiv w:val="1"/>
      <w:marLeft w:val="0"/>
      <w:marRight w:val="0"/>
      <w:marTop w:val="0"/>
      <w:marBottom w:val="0"/>
      <w:divBdr>
        <w:top w:val="none" w:sz="0" w:space="0" w:color="auto"/>
        <w:left w:val="none" w:sz="0" w:space="0" w:color="auto"/>
        <w:bottom w:val="none" w:sz="0" w:space="0" w:color="auto"/>
        <w:right w:val="none" w:sz="0" w:space="0" w:color="auto"/>
      </w:divBdr>
    </w:div>
    <w:div w:id="1932618249">
      <w:bodyDiv w:val="1"/>
      <w:marLeft w:val="0"/>
      <w:marRight w:val="0"/>
      <w:marTop w:val="0"/>
      <w:marBottom w:val="0"/>
      <w:divBdr>
        <w:top w:val="none" w:sz="0" w:space="0" w:color="auto"/>
        <w:left w:val="none" w:sz="0" w:space="0" w:color="auto"/>
        <w:bottom w:val="none" w:sz="0" w:space="0" w:color="auto"/>
        <w:right w:val="none" w:sz="0" w:space="0" w:color="auto"/>
      </w:divBdr>
    </w:div>
    <w:div w:id="2092579671">
      <w:bodyDiv w:val="1"/>
      <w:marLeft w:val="0"/>
      <w:marRight w:val="0"/>
      <w:marTop w:val="0"/>
      <w:marBottom w:val="0"/>
      <w:divBdr>
        <w:top w:val="none" w:sz="0" w:space="0" w:color="auto"/>
        <w:left w:val="none" w:sz="0" w:space="0" w:color="auto"/>
        <w:bottom w:val="none" w:sz="0" w:space="0" w:color="auto"/>
        <w:right w:val="none" w:sz="0" w:space="0" w:color="auto"/>
      </w:divBdr>
    </w:div>
    <w:div w:id="212214774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34EC3A-155A-457E-A3F3-03D1CD4B7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1152</TotalTime>
  <Pages>31</Pages>
  <Words>11824</Words>
  <Characters>67402</Characters>
  <Application>Microsoft Office Word</Application>
  <DocSecurity>0</DocSecurity>
  <Lines>561</Lines>
  <Paragraphs>158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 Waterhouse</Company>
  <LinksUpToDate>false</LinksUpToDate>
  <CharactersWithSpaces>79068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Rong Hirunpanich</dc:creator>
  <cp:keywords/>
  <dc:description/>
  <cp:lastModifiedBy>Varit Kaewnop (TH)</cp:lastModifiedBy>
  <cp:revision>694</cp:revision>
  <cp:lastPrinted>2025-02-26T08:55:00Z</cp:lastPrinted>
  <dcterms:created xsi:type="dcterms:W3CDTF">2025-02-07T15:57:00Z</dcterms:created>
  <dcterms:modified xsi:type="dcterms:W3CDTF">2025-02-26T09:53:00Z</dcterms:modified>
</cp:coreProperties>
</file>