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54F6B" w14:textId="77777777" w:rsidR="00E51E45" w:rsidRPr="00CC18B8" w:rsidRDefault="005825CC" w:rsidP="00EF2213">
      <w:pPr>
        <w:autoSpaceDE w:val="0"/>
        <w:autoSpaceDN w:val="0"/>
        <w:adjustRightInd w:val="0"/>
        <w:spacing w:after="0" w:line="360" w:lineRule="auto"/>
        <w:rPr>
          <w:rFonts w:ascii="Angsana New" w:hAnsi="Angsana New"/>
          <w:b/>
          <w:bCs/>
          <w:sz w:val="28"/>
          <w:szCs w:val="28"/>
        </w:rPr>
      </w:pPr>
      <w:r w:rsidRPr="00CC18B8">
        <w:rPr>
          <w:rFonts w:ascii="Angsana New" w:hAnsi="Angsana New" w:hint="cs"/>
          <w:b/>
          <w:bCs/>
          <w:sz w:val="28"/>
          <w:szCs w:val="28"/>
        </w:rPr>
        <w:t>Independent Auditor’s Report</w:t>
      </w:r>
    </w:p>
    <w:p w14:paraId="08ED4AB4" w14:textId="623A609A" w:rsidR="00913E52" w:rsidRPr="00913E52" w:rsidRDefault="00913E52" w:rsidP="00122B5B">
      <w:pPr>
        <w:tabs>
          <w:tab w:val="left" w:pos="360"/>
        </w:tabs>
        <w:spacing w:after="0"/>
        <w:jc w:val="thaiDistribute"/>
        <w:rPr>
          <w:rFonts w:ascii="Angsana New" w:hAnsi="Angsana New"/>
          <w:b/>
          <w:bCs/>
          <w:kern w:val="8"/>
          <w:sz w:val="28"/>
          <w:szCs w:val="28"/>
          <w:lang w:val="en-GB"/>
        </w:rPr>
      </w:pPr>
      <w:r w:rsidRPr="00913E52">
        <w:rPr>
          <w:rFonts w:ascii="Angsana New" w:hAnsi="Angsana New"/>
          <w:b/>
          <w:bCs/>
          <w:kern w:val="8"/>
          <w:sz w:val="28"/>
          <w:szCs w:val="28"/>
          <w:lang w:val="en-GB"/>
        </w:rPr>
        <w:t xml:space="preserve">To </w:t>
      </w:r>
      <w:r w:rsidRPr="009C1DBB">
        <w:rPr>
          <w:rFonts w:ascii="Angsana New" w:eastAsia="Times New Roman" w:hAnsi="Angsana New"/>
          <w:b/>
          <w:bCs/>
          <w:sz w:val="28"/>
          <w:szCs w:val="28"/>
        </w:rPr>
        <w:t>the</w:t>
      </w:r>
      <w:r w:rsidRPr="00913E52">
        <w:rPr>
          <w:rFonts w:ascii="Angsana New" w:hAnsi="Angsana New"/>
          <w:b/>
          <w:bCs/>
          <w:kern w:val="8"/>
          <w:sz w:val="28"/>
          <w:szCs w:val="28"/>
          <w:lang w:val="en-GB"/>
        </w:rPr>
        <w:t xml:space="preserve"> Shareholders and Board of Directors of All Energy &amp; Utilities Public Company Limited</w:t>
      </w:r>
    </w:p>
    <w:p w14:paraId="56B737C1" w14:textId="73424FCC" w:rsidR="00E51E45" w:rsidRPr="004549D8" w:rsidRDefault="00913E52" w:rsidP="000537B9">
      <w:pPr>
        <w:spacing w:after="0" w:line="360" w:lineRule="auto"/>
        <w:jc w:val="both"/>
        <w:rPr>
          <w:rFonts w:ascii="Angsana New" w:hAnsi="Angsana New"/>
          <w:b/>
          <w:bCs/>
          <w:kern w:val="8"/>
          <w:sz w:val="28"/>
          <w:szCs w:val="28"/>
          <w:lang w:val="en-GB" w:bidi="he-IL"/>
        </w:rPr>
      </w:pPr>
      <w:r w:rsidRPr="00913E52">
        <w:rPr>
          <w:rFonts w:ascii="Angsana New" w:hAnsi="Angsana New"/>
          <w:b/>
          <w:bCs/>
          <w:kern w:val="8"/>
          <w:sz w:val="28"/>
          <w:szCs w:val="28"/>
          <w:lang w:val="en-GB"/>
        </w:rPr>
        <w:t>(formerly known as “Seven Utilities and Power Public Company Limited”)</w:t>
      </w:r>
      <w:r w:rsidR="005825CC" w:rsidRPr="00CC18B8">
        <w:rPr>
          <w:rFonts w:ascii="Angsana New" w:hAnsi="Angsana New" w:hint="cs"/>
          <w:b/>
          <w:bCs/>
          <w:kern w:val="8"/>
          <w:sz w:val="28"/>
          <w:szCs w:val="28"/>
          <w:lang w:val="en-GB"/>
        </w:rPr>
        <w:t xml:space="preserve"> </w:t>
      </w:r>
    </w:p>
    <w:p w14:paraId="4DE2C5E6" w14:textId="77777777" w:rsidR="00E51E45" w:rsidRPr="00CC18B8" w:rsidRDefault="00E51E45" w:rsidP="000537B9">
      <w:pPr>
        <w:spacing w:after="0"/>
        <w:rPr>
          <w:rFonts w:ascii="Angsana New" w:eastAsia="Times New Roman" w:hAnsi="Angsana New"/>
          <w:sz w:val="28"/>
          <w:szCs w:val="28"/>
        </w:rPr>
      </w:pPr>
      <w:r w:rsidRPr="00CC18B8">
        <w:rPr>
          <w:rFonts w:ascii="Angsana New" w:eastAsia="Times New Roman" w:hAnsi="Angsana New" w:hint="cs"/>
          <w:b/>
          <w:bCs/>
          <w:sz w:val="28"/>
          <w:szCs w:val="28"/>
        </w:rPr>
        <w:t>Opinion</w:t>
      </w:r>
      <w:r w:rsidRPr="00CC18B8">
        <w:rPr>
          <w:rFonts w:ascii="Angsana New" w:eastAsia="Times New Roman" w:hAnsi="Angsana New" w:hint="cs"/>
          <w:sz w:val="28"/>
          <w:szCs w:val="28"/>
        </w:rPr>
        <w:t xml:space="preserve"> </w:t>
      </w:r>
    </w:p>
    <w:p w14:paraId="0FCED9C8" w14:textId="77777777" w:rsidR="00E51E45" w:rsidRPr="00C016FD" w:rsidRDefault="00E51E45" w:rsidP="000537B9">
      <w:pPr>
        <w:spacing w:after="0"/>
        <w:rPr>
          <w:rFonts w:ascii="Angsana New" w:eastAsia="Times New Roman" w:hAnsi="Angsana New"/>
          <w:sz w:val="28"/>
          <w:szCs w:val="28"/>
        </w:rPr>
      </w:pPr>
    </w:p>
    <w:p w14:paraId="0D857D3D" w14:textId="0912D7F6" w:rsidR="00E51E45" w:rsidRPr="00C016FD" w:rsidRDefault="005825CC" w:rsidP="000537B9">
      <w:pPr>
        <w:spacing w:after="0"/>
        <w:jc w:val="thaiDistribute"/>
        <w:rPr>
          <w:rFonts w:ascii="Angsana New" w:eastAsia="Times New Roman" w:hAnsi="Angsana New"/>
          <w:sz w:val="28"/>
          <w:szCs w:val="28"/>
        </w:rPr>
      </w:pPr>
      <w:r w:rsidRPr="00C016FD">
        <w:rPr>
          <w:rFonts w:ascii="Angsana New" w:eastAsia="Times New Roman" w:hAnsi="Angsana New" w:hint="cs"/>
          <w:sz w:val="28"/>
          <w:szCs w:val="28"/>
        </w:rPr>
        <w:t>I</w:t>
      </w:r>
      <w:r w:rsidR="00E51E45" w:rsidRPr="00C016FD">
        <w:rPr>
          <w:rFonts w:ascii="Angsana New" w:eastAsia="Times New Roman" w:hAnsi="Angsana New" w:hint="cs"/>
          <w:sz w:val="28"/>
          <w:szCs w:val="28"/>
        </w:rPr>
        <w:t xml:space="preserve"> have audited the conso</w:t>
      </w:r>
      <w:r w:rsidR="00343719" w:rsidRPr="00C016FD">
        <w:rPr>
          <w:rFonts w:ascii="Angsana New" w:eastAsia="Times New Roman" w:hAnsi="Angsana New" w:hint="cs"/>
          <w:sz w:val="28"/>
          <w:szCs w:val="28"/>
        </w:rPr>
        <w:t xml:space="preserve">lidated financial statements of </w:t>
      </w:r>
      <w:r w:rsidR="003A281F" w:rsidRPr="00C016FD">
        <w:rPr>
          <w:rFonts w:ascii="Angsana New" w:eastAsia="Times New Roman" w:hAnsi="Angsana New"/>
          <w:sz w:val="28"/>
          <w:szCs w:val="28"/>
        </w:rPr>
        <w:t>All Energy &amp; Utilities Public Company Limited</w:t>
      </w:r>
      <w:r w:rsidR="00E51E45" w:rsidRPr="00C016FD">
        <w:rPr>
          <w:rFonts w:ascii="Angsana New" w:eastAsia="Times New Roman" w:hAnsi="Angsana New" w:hint="cs"/>
          <w:sz w:val="28"/>
          <w:szCs w:val="28"/>
        </w:rPr>
        <w:t xml:space="preserve"> and </w:t>
      </w:r>
      <w:r w:rsidR="00C016FD">
        <w:rPr>
          <w:rFonts w:ascii="Angsana New" w:eastAsia="Times New Roman" w:hAnsi="Angsana New"/>
          <w:sz w:val="28"/>
          <w:szCs w:val="28"/>
          <w:cs/>
        </w:rPr>
        <w:br/>
      </w:r>
      <w:r w:rsidR="00E51E45" w:rsidRPr="00C016FD">
        <w:rPr>
          <w:rFonts w:ascii="Angsana New" w:eastAsia="Times New Roman" w:hAnsi="Angsana New" w:hint="cs"/>
          <w:sz w:val="28"/>
          <w:szCs w:val="28"/>
        </w:rPr>
        <w:t xml:space="preserve">its subsidiaries (the “Group”) and the separate financial statements of </w:t>
      </w:r>
      <w:r w:rsidR="003A281F" w:rsidRPr="00C016FD">
        <w:rPr>
          <w:rFonts w:ascii="Angsana New" w:eastAsia="Times New Roman" w:hAnsi="Angsana New"/>
          <w:sz w:val="28"/>
          <w:szCs w:val="28"/>
        </w:rPr>
        <w:t xml:space="preserve">All Energy &amp; Utilities Public Company Limited </w:t>
      </w:r>
      <w:r w:rsidR="00401D21">
        <w:rPr>
          <w:rFonts w:ascii="Angsana New" w:eastAsia="Times New Roman" w:hAnsi="Angsana New"/>
          <w:sz w:val="28"/>
          <w:szCs w:val="28"/>
        </w:rPr>
        <w:br/>
      </w:r>
      <w:r w:rsidR="00E51E45" w:rsidRPr="00C016FD">
        <w:rPr>
          <w:rFonts w:ascii="Angsana New" w:eastAsia="Times New Roman" w:hAnsi="Angsana New" w:hint="cs"/>
          <w:sz w:val="28"/>
          <w:szCs w:val="28"/>
        </w:rPr>
        <w:t xml:space="preserve">(the “Company”), which comprise the consolidated and separate statements of financial position as at </w:t>
      </w:r>
      <w:r w:rsidRPr="00C016FD">
        <w:rPr>
          <w:rFonts w:ascii="Angsana New" w:eastAsia="Times New Roman" w:hAnsi="Angsana New" w:hint="cs"/>
          <w:sz w:val="28"/>
          <w:szCs w:val="28"/>
        </w:rPr>
        <w:t xml:space="preserve">31 </w:t>
      </w:r>
      <w:r w:rsidR="00E51E45" w:rsidRPr="00C016FD">
        <w:rPr>
          <w:rFonts w:ascii="Angsana New" w:eastAsia="Times New Roman" w:hAnsi="Angsana New" w:hint="cs"/>
          <w:sz w:val="28"/>
          <w:szCs w:val="28"/>
        </w:rPr>
        <w:t xml:space="preserve">December </w:t>
      </w:r>
      <w:r w:rsidR="00AF2B4B" w:rsidRPr="00C016FD">
        <w:rPr>
          <w:rFonts w:ascii="Angsana New" w:eastAsia="Times New Roman" w:hAnsi="Angsana New" w:hint="cs"/>
          <w:sz w:val="28"/>
          <w:szCs w:val="28"/>
        </w:rPr>
        <w:t>20</w:t>
      </w:r>
      <w:r w:rsidRPr="00C016FD">
        <w:rPr>
          <w:rFonts w:ascii="Angsana New" w:eastAsia="Times New Roman" w:hAnsi="Angsana New" w:hint="cs"/>
          <w:sz w:val="28"/>
          <w:szCs w:val="28"/>
        </w:rPr>
        <w:t>2</w:t>
      </w:r>
      <w:r w:rsidR="003A281F" w:rsidRPr="00C016FD">
        <w:rPr>
          <w:rFonts w:ascii="Angsana New" w:eastAsia="Times New Roman" w:hAnsi="Angsana New"/>
          <w:sz w:val="28"/>
          <w:szCs w:val="28"/>
        </w:rPr>
        <w:t>4</w:t>
      </w:r>
      <w:r w:rsidR="00E51E45" w:rsidRPr="00C016FD">
        <w:rPr>
          <w:rFonts w:ascii="Angsana New" w:eastAsia="Times New Roman" w:hAnsi="Angsana New" w:hint="cs"/>
          <w:sz w:val="28"/>
          <w:szCs w:val="28"/>
        </w:rPr>
        <w:t>, and the related consolidated and separate statements of comprehensive income,</w:t>
      </w:r>
      <w:r w:rsidR="00D91392" w:rsidRPr="00C016FD">
        <w:rPr>
          <w:rFonts w:ascii="Angsana New" w:eastAsia="Times New Roman" w:hAnsi="Angsana New"/>
          <w:sz w:val="28"/>
          <w:szCs w:val="28"/>
        </w:rPr>
        <w:t xml:space="preserve"> and the related</w:t>
      </w:r>
      <w:r w:rsidR="000C4F37" w:rsidRPr="00C016FD">
        <w:rPr>
          <w:rFonts w:ascii="Angsana New" w:eastAsia="Times New Roman" w:hAnsi="Angsana New"/>
          <w:sz w:val="28"/>
          <w:szCs w:val="28"/>
        </w:rPr>
        <w:t xml:space="preserve"> consolidated and </w:t>
      </w:r>
      <w:r w:rsidR="00C016FD">
        <w:rPr>
          <w:rFonts w:ascii="Angsana New" w:eastAsia="Times New Roman" w:hAnsi="Angsana New"/>
          <w:sz w:val="28"/>
          <w:szCs w:val="28"/>
          <w:cs/>
        </w:rPr>
        <w:br/>
      </w:r>
      <w:r w:rsidR="000C4F37" w:rsidRPr="00C016FD">
        <w:rPr>
          <w:rFonts w:ascii="Angsana New" w:eastAsia="Times New Roman" w:hAnsi="Angsana New"/>
          <w:sz w:val="28"/>
          <w:szCs w:val="28"/>
        </w:rPr>
        <w:t xml:space="preserve">separate statement of </w:t>
      </w:r>
      <w:r w:rsidR="00E51E45" w:rsidRPr="00C016FD">
        <w:rPr>
          <w:rFonts w:ascii="Angsana New" w:eastAsia="Times New Roman" w:hAnsi="Angsana New" w:hint="cs"/>
          <w:sz w:val="28"/>
          <w:szCs w:val="28"/>
        </w:rPr>
        <w:t xml:space="preserve">changes in shareholders’ equity and </w:t>
      </w:r>
      <w:r w:rsidR="00034DE3" w:rsidRPr="00C016FD">
        <w:rPr>
          <w:rFonts w:ascii="Angsana New" w:eastAsia="Times New Roman" w:hAnsi="Angsana New"/>
          <w:sz w:val="28"/>
          <w:szCs w:val="28"/>
        </w:rPr>
        <w:t>the rela</w:t>
      </w:r>
      <w:r w:rsidR="00321A89" w:rsidRPr="00C016FD">
        <w:rPr>
          <w:rFonts w:ascii="Angsana New" w:eastAsia="Times New Roman" w:hAnsi="Angsana New"/>
          <w:sz w:val="28"/>
          <w:szCs w:val="28"/>
        </w:rPr>
        <w:t xml:space="preserve">ted </w:t>
      </w:r>
      <w:r w:rsidR="00C016FD">
        <w:rPr>
          <w:rFonts w:ascii="Angsana New" w:eastAsia="Times New Roman" w:hAnsi="Angsana New"/>
          <w:sz w:val="28"/>
          <w:szCs w:val="28"/>
        </w:rPr>
        <w:t>consolidated</w:t>
      </w:r>
      <w:r w:rsidR="00321A89" w:rsidRPr="00C016FD">
        <w:rPr>
          <w:rFonts w:ascii="Angsana New" w:eastAsia="Times New Roman" w:hAnsi="Angsana New"/>
          <w:sz w:val="28"/>
          <w:szCs w:val="28"/>
        </w:rPr>
        <w:t xml:space="preserve"> and separate statement </w:t>
      </w:r>
      <w:r w:rsidR="007B541F" w:rsidRPr="00C016FD">
        <w:rPr>
          <w:rFonts w:ascii="Angsana New" w:eastAsia="Times New Roman" w:hAnsi="Angsana New"/>
          <w:sz w:val="28"/>
          <w:szCs w:val="28"/>
        </w:rPr>
        <w:t xml:space="preserve">of </w:t>
      </w:r>
      <w:r w:rsidR="00E51E45" w:rsidRPr="00C016FD">
        <w:rPr>
          <w:rFonts w:ascii="Angsana New" w:eastAsia="Times New Roman" w:hAnsi="Angsana New" w:hint="cs"/>
          <w:sz w:val="28"/>
          <w:szCs w:val="28"/>
        </w:rPr>
        <w:t xml:space="preserve">cash flows for </w:t>
      </w:r>
      <w:r w:rsidR="009C1DBB">
        <w:rPr>
          <w:rFonts w:ascii="Angsana New" w:eastAsia="Times New Roman" w:hAnsi="Angsana New"/>
          <w:sz w:val="28"/>
          <w:szCs w:val="28"/>
        </w:rPr>
        <w:br/>
      </w:r>
      <w:r w:rsidR="00E51E45" w:rsidRPr="00C016FD">
        <w:rPr>
          <w:rFonts w:ascii="Angsana New" w:eastAsia="Times New Roman" w:hAnsi="Angsana New" w:hint="cs"/>
          <w:sz w:val="28"/>
          <w:szCs w:val="28"/>
        </w:rPr>
        <w:t>the year then ended, and notes to the</w:t>
      </w:r>
      <w:r w:rsidR="000C4F37" w:rsidRPr="00C016FD">
        <w:rPr>
          <w:rFonts w:ascii="Angsana New" w:eastAsia="Times New Roman" w:hAnsi="Angsana New"/>
          <w:sz w:val="28"/>
          <w:szCs w:val="28"/>
        </w:rPr>
        <w:t xml:space="preserve"> consolidated and separate</w:t>
      </w:r>
      <w:r w:rsidR="00E51E45" w:rsidRPr="00C016FD">
        <w:rPr>
          <w:rFonts w:ascii="Angsana New" w:eastAsia="Times New Roman" w:hAnsi="Angsana New" w:hint="cs"/>
          <w:sz w:val="28"/>
          <w:szCs w:val="28"/>
        </w:rPr>
        <w:t xml:space="preserve"> financial statements, including</w:t>
      </w:r>
      <w:r w:rsidR="00E51E45" w:rsidRPr="00C016FD">
        <w:rPr>
          <w:rFonts w:ascii="Angsana New" w:eastAsia="Times New Roman" w:hAnsi="Angsana New" w:hint="cs"/>
          <w:sz w:val="28"/>
          <w:szCs w:val="28"/>
          <w:cs/>
        </w:rPr>
        <w:t xml:space="preserve"> </w:t>
      </w:r>
      <w:r w:rsidR="00E51E45" w:rsidRPr="00C016FD">
        <w:rPr>
          <w:rFonts w:ascii="Angsana New" w:eastAsia="Times New Roman" w:hAnsi="Angsana New" w:hint="cs"/>
          <w:sz w:val="28"/>
          <w:szCs w:val="28"/>
        </w:rPr>
        <w:t>a summary of</w:t>
      </w:r>
      <w:r w:rsidR="00C016FD">
        <w:rPr>
          <w:rFonts w:ascii="Angsana New" w:eastAsia="Times New Roman" w:hAnsi="Angsana New" w:hint="cs"/>
          <w:sz w:val="28"/>
          <w:szCs w:val="28"/>
          <w:cs/>
        </w:rPr>
        <w:t xml:space="preserve"> </w:t>
      </w:r>
      <w:r w:rsidR="00E51E45" w:rsidRPr="00C016FD">
        <w:rPr>
          <w:rFonts w:ascii="Angsana New" w:eastAsia="Times New Roman" w:hAnsi="Angsana New" w:hint="cs"/>
          <w:sz w:val="28"/>
          <w:szCs w:val="28"/>
        </w:rPr>
        <w:t xml:space="preserve">significant accounting policies. </w:t>
      </w:r>
    </w:p>
    <w:p w14:paraId="55224DBF" w14:textId="533DE8A5" w:rsidR="00E51E45" w:rsidRPr="00C016FD" w:rsidRDefault="00E51E45" w:rsidP="000537B9">
      <w:pPr>
        <w:spacing w:before="120" w:after="0"/>
        <w:jc w:val="thaiDistribute"/>
        <w:rPr>
          <w:rFonts w:ascii="Angsana New" w:eastAsia="Times New Roman" w:hAnsi="Angsana New"/>
          <w:sz w:val="28"/>
          <w:szCs w:val="28"/>
        </w:rPr>
      </w:pPr>
      <w:r w:rsidRPr="00C016FD">
        <w:rPr>
          <w:rFonts w:ascii="Angsana New" w:eastAsia="Times New Roman" w:hAnsi="Angsana New" w:hint="cs"/>
          <w:sz w:val="28"/>
          <w:szCs w:val="28"/>
        </w:rPr>
        <w:t xml:space="preserve">In </w:t>
      </w:r>
      <w:r w:rsidR="005825CC" w:rsidRPr="00C016FD">
        <w:rPr>
          <w:rFonts w:ascii="Angsana New" w:eastAsia="Times New Roman" w:hAnsi="Angsana New" w:hint="cs"/>
          <w:sz w:val="28"/>
          <w:szCs w:val="28"/>
        </w:rPr>
        <w:t>my</w:t>
      </w:r>
      <w:r w:rsidRPr="00C016FD">
        <w:rPr>
          <w:rFonts w:ascii="Angsana New" w:eastAsia="Times New Roman" w:hAnsi="Angsana New" w:hint="cs"/>
          <w:sz w:val="28"/>
          <w:szCs w:val="28"/>
        </w:rPr>
        <w:t xml:space="preserve"> opinion, the accompanying consolidated and</w:t>
      </w:r>
      <w:r w:rsidR="00850AFF" w:rsidRPr="00C016FD">
        <w:rPr>
          <w:rFonts w:ascii="Angsana New" w:eastAsia="Times New Roman" w:hAnsi="Angsana New"/>
          <w:sz w:val="28"/>
          <w:szCs w:val="28"/>
        </w:rPr>
        <w:t xml:space="preserve"> the</w:t>
      </w:r>
      <w:r w:rsidRPr="00C016FD">
        <w:rPr>
          <w:rFonts w:ascii="Angsana New" w:eastAsia="Times New Roman" w:hAnsi="Angsana New" w:hint="cs"/>
          <w:sz w:val="28"/>
          <w:szCs w:val="28"/>
        </w:rPr>
        <w:t xml:space="preserve"> separate financial statements present fairly, in all material respects, the</w:t>
      </w:r>
      <w:r w:rsidR="00850AFF" w:rsidRPr="00C016FD">
        <w:rPr>
          <w:rFonts w:ascii="Angsana New" w:eastAsia="Times New Roman" w:hAnsi="Angsana New"/>
          <w:sz w:val="28"/>
          <w:szCs w:val="28"/>
        </w:rPr>
        <w:t xml:space="preserve"> consolidated and separate</w:t>
      </w:r>
      <w:r w:rsidRPr="00C016FD">
        <w:rPr>
          <w:rFonts w:ascii="Angsana New" w:eastAsia="Times New Roman" w:hAnsi="Angsana New" w:hint="cs"/>
          <w:sz w:val="28"/>
          <w:szCs w:val="28"/>
        </w:rPr>
        <w:t xml:space="preserve"> financial position of </w:t>
      </w:r>
      <w:r w:rsidR="0066371B" w:rsidRPr="00C016FD">
        <w:rPr>
          <w:rFonts w:ascii="Angsana New" w:eastAsia="Times New Roman" w:hAnsi="Angsana New"/>
          <w:sz w:val="28"/>
          <w:szCs w:val="28"/>
        </w:rPr>
        <w:t xml:space="preserve">the </w:t>
      </w:r>
      <w:r w:rsidR="00496BBD" w:rsidRPr="00C016FD">
        <w:rPr>
          <w:rFonts w:ascii="Angsana New" w:eastAsia="Times New Roman" w:hAnsi="Angsana New"/>
          <w:sz w:val="28"/>
          <w:szCs w:val="28"/>
        </w:rPr>
        <w:t>G</w:t>
      </w:r>
      <w:r w:rsidR="0066371B" w:rsidRPr="00C016FD">
        <w:rPr>
          <w:rFonts w:ascii="Angsana New" w:eastAsia="Times New Roman" w:hAnsi="Angsana New"/>
          <w:sz w:val="28"/>
          <w:szCs w:val="28"/>
        </w:rPr>
        <w:t xml:space="preserve">roup and </w:t>
      </w:r>
      <w:r w:rsidR="00850AFF" w:rsidRPr="00C016FD">
        <w:rPr>
          <w:rFonts w:ascii="Angsana New" w:eastAsia="Times New Roman" w:hAnsi="Angsana New"/>
          <w:sz w:val="28"/>
          <w:szCs w:val="28"/>
        </w:rPr>
        <w:t xml:space="preserve">of </w:t>
      </w:r>
      <w:r w:rsidR="0066371B" w:rsidRPr="00C016FD">
        <w:rPr>
          <w:rFonts w:ascii="Angsana New" w:eastAsia="Times New Roman" w:hAnsi="Angsana New"/>
          <w:sz w:val="28"/>
          <w:szCs w:val="28"/>
        </w:rPr>
        <w:t xml:space="preserve">the Company </w:t>
      </w:r>
      <w:r w:rsidR="00AF2B4B" w:rsidRPr="00C016FD">
        <w:rPr>
          <w:rFonts w:ascii="Angsana New" w:eastAsia="Times New Roman" w:hAnsi="Angsana New" w:hint="cs"/>
          <w:sz w:val="28"/>
          <w:szCs w:val="28"/>
        </w:rPr>
        <w:t xml:space="preserve">as at </w:t>
      </w:r>
      <w:r w:rsidR="005825CC" w:rsidRPr="00C016FD">
        <w:rPr>
          <w:rFonts w:ascii="Angsana New" w:eastAsia="Times New Roman" w:hAnsi="Angsana New" w:hint="cs"/>
          <w:sz w:val="28"/>
          <w:szCs w:val="28"/>
        </w:rPr>
        <w:t xml:space="preserve">31 </w:t>
      </w:r>
      <w:r w:rsidR="00AF2B4B" w:rsidRPr="00C016FD">
        <w:rPr>
          <w:rFonts w:ascii="Angsana New" w:eastAsia="Times New Roman" w:hAnsi="Angsana New" w:hint="cs"/>
          <w:sz w:val="28"/>
          <w:szCs w:val="28"/>
        </w:rPr>
        <w:t>December 20</w:t>
      </w:r>
      <w:r w:rsidR="005825CC" w:rsidRPr="00C016FD">
        <w:rPr>
          <w:rFonts w:ascii="Angsana New" w:eastAsia="Times New Roman" w:hAnsi="Angsana New" w:hint="cs"/>
          <w:sz w:val="28"/>
          <w:szCs w:val="28"/>
        </w:rPr>
        <w:t>2</w:t>
      </w:r>
      <w:r w:rsidR="003A281F" w:rsidRPr="00C016FD">
        <w:rPr>
          <w:rFonts w:ascii="Angsana New" w:eastAsia="Times New Roman" w:hAnsi="Angsana New"/>
          <w:sz w:val="28"/>
          <w:szCs w:val="28"/>
        </w:rPr>
        <w:t>4</w:t>
      </w:r>
      <w:r w:rsidRPr="00C016FD">
        <w:rPr>
          <w:rFonts w:ascii="Angsana New" w:eastAsia="Times New Roman" w:hAnsi="Angsana New" w:hint="cs"/>
          <w:sz w:val="28"/>
          <w:szCs w:val="28"/>
        </w:rPr>
        <w:t xml:space="preserve">, </w:t>
      </w:r>
      <w:r w:rsidR="00850AFF" w:rsidRPr="00C016FD">
        <w:rPr>
          <w:rFonts w:ascii="Angsana New" w:eastAsia="Times New Roman" w:hAnsi="Angsana New"/>
          <w:sz w:val="28"/>
          <w:szCs w:val="28"/>
        </w:rPr>
        <w:t>and</w:t>
      </w:r>
      <w:r w:rsidR="007B541F" w:rsidRPr="00C016FD">
        <w:rPr>
          <w:rFonts w:ascii="Angsana New" w:eastAsia="Times New Roman" w:hAnsi="Angsana New"/>
          <w:sz w:val="28"/>
          <w:szCs w:val="28"/>
        </w:rPr>
        <w:t xml:space="preserve"> </w:t>
      </w:r>
      <w:r w:rsidR="00850AFF" w:rsidRPr="00C016FD">
        <w:rPr>
          <w:rFonts w:ascii="Angsana New" w:eastAsia="Times New Roman" w:hAnsi="Angsana New"/>
          <w:sz w:val="28"/>
          <w:szCs w:val="28"/>
        </w:rPr>
        <w:t>its consolidated and separate</w:t>
      </w:r>
      <w:r w:rsidR="00B47087" w:rsidRPr="00C016FD">
        <w:rPr>
          <w:rFonts w:ascii="Angsana New" w:eastAsia="Times New Roman" w:hAnsi="Angsana New" w:hint="cs"/>
          <w:sz w:val="28"/>
          <w:szCs w:val="28"/>
        </w:rPr>
        <w:t xml:space="preserve"> </w:t>
      </w:r>
      <w:r w:rsidRPr="00C016FD">
        <w:rPr>
          <w:rFonts w:ascii="Angsana New" w:eastAsia="Times New Roman" w:hAnsi="Angsana New" w:hint="cs"/>
          <w:sz w:val="28"/>
          <w:szCs w:val="28"/>
        </w:rPr>
        <w:t xml:space="preserve">financial performance and </w:t>
      </w:r>
      <w:r w:rsidR="00850AFF" w:rsidRPr="00C016FD">
        <w:rPr>
          <w:rFonts w:ascii="Angsana New" w:eastAsia="Times New Roman" w:hAnsi="Angsana New"/>
          <w:sz w:val="28"/>
          <w:szCs w:val="28"/>
        </w:rPr>
        <w:t xml:space="preserve">its consolidated and </w:t>
      </w:r>
      <w:r w:rsidR="00B879B8" w:rsidRPr="00C016FD">
        <w:rPr>
          <w:rFonts w:ascii="Angsana New" w:eastAsia="Times New Roman" w:hAnsi="Angsana New"/>
          <w:sz w:val="28"/>
          <w:szCs w:val="28"/>
        </w:rPr>
        <w:t>separate</w:t>
      </w:r>
      <w:r w:rsidR="00850AFF" w:rsidRPr="00C016FD">
        <w:rPr>
          <w:rFonts w:ascii="Angsana New" w:eastAsia="Times New Roman" w:hAnsi="Angsana New"/>
          <w:sz w:val="28"/>
          <w:szCs w:val="28"/>
        </w:rPr>
        <w:t xml:space="preserve"> </w:t>
      </w:r>
      <w:r w:rsidRPr="00C016FD">
        <w:rPr>
          <w:rFonts w:ascii="Angsana New" w:eastAsia="Times New Roman" w:hAnsi="Angsana New" w:hint="cs"/>
          <w:sz w:val="28"/>
          <w:szCs w:val="28"/>
        </w:rPr>
        <w:t>cash flows for the year then ended</w:t>
      </w:r>
      <w:r w:rsidR="009C1DBB">
        <w:rPr>
          <w:rFonts w:ascii="Angsana New" w:eastAsia="Times New Roman" w:hAnsi="Angsana New"/>
          <w:sz w:val="28"/>
          <w:szCs w:val="28"/>
        </w:rPr>
        <w:t xml:space="preserve"> </w:t>
      </w:r>
      <w:r w:rsidRPr="00C016FD">
        <w:rPr>
          <w:rFonts w:ascii="Angsana New" w:eastAsia="Times New Roman" w:hAnsi="Angsana New" w:hint="cs"/>
          <w:sz w:val="28"/>
          <w:szCs w:val="28"/>
        </w:rPr>
        <w:t>in accordance with Thai Financial Reporting Standards.</w:t>
      </w:r>
    </w:p>
    <w:p w14:paraId="200D8842" w14:textId="77777777" w:rsidR="00E51E45" w:rsidRPr="00CC18B8" w:rsidRDefault="00E51E45" w:rsidP="000537B9">
      <w:pPr>
        <w:spacing w:after="0"/>
        <w:jc w:val="thaiDistribute"/>
        <w:rPr>
          <w:rFonts w:ascii="Angsana New" w:eastAsia="Times New Roman" w:hAnsi="Angsana New"/>
          <w:sz w:val="28"/>
          <w:szCs w:val="28"/>
        </w:rPr>
      </w:pPr>
    </w:p>
    <w:p w14:paraId="423106B8" w14:textId="77777777" w:rsidR="00E51E45" w:rsidRPr="00CC18B8" w:rsidRDefault="00E51E45" w:rsidP="000537B9">
      <w:pPr>
        <w:tabs>
          <w:tab w:val="left" w:pos="360"/>
        </w:tabs>
        <w:spacing w:after="0"/>
        <w:jc w:val="thaiDistribute"/>
        <w:rPr>
          <w:rFonts w:ascii="Angsana New" w:eastAsia="Times New Roman" w:hAnsi="Angsana New"/>
          <w:sz w:val="28"/>
          <w:szCs w:val="28"/>
        </w:rPr>
      </w:pPr>
      <w:r w:rsidRPr="00CC18B8">
        <w:rPr>
          <w:rFonts w:ascii="Angsana New" w:eastAsia="Times New Roman" w:hAnsi="Angsana New" w:hint="cs"/>
          <w:b/>
          <w:bCs/>
          <w:sz w:val="28"/>
          <w:szCs w:val="28"/>
        </w:rPr>
        <w:t>Basis for Opinion</w:t>
      </w:r>
    </w:p>
    <w:p w14:paraId="6DDBAA44" w14:textId="77777777" w:rsidR="00E51E45" w:rsidRPr="00CC18B8" w:rsidRDefault="00E51E45" w:rsidP="000537B9">
      <w:pPr>
        <w:spacing w:after="0"/>
        <w:jc w:val="thaiDistribute"/>
        <w:rPr>
          <w:rFonts w:ascii="Angsana New" w:eastAsia="Times New Roman" w:hAnsi="Angsana New"/>
          <w:sz w:val="28"/>
          <w:szCs w:val="28"/>
        </w:rPr>
      </w:pPr>
    </w:p>
    <w:p w14:paraId="1F1FE259" w14:textId="110C69F4" w:rsidR="00E51E45" w:rsidRPr="00CC18B8" w:rsidRDefault="005825CC" w:rsidP="000537B9">
      <w:pPr>
        <w:spacing w:after="0"/>
        <w:jc w:val="thaiDistribute"/>
        <w:rPr>
          <w:rFonts w:ascii="Angsana New" w:eastAsia="Times New Roman" w:hAnsi="Angsana New"/>
          <w:sz w:val="28"/>
          <w:szCs w:val="28"/>
          <w:cs/>
        </w:rPr>
      </w:pPr>
      <w:r w:rsidRPr="005D773F">
        <w:rPr>
          <w:rFonts w:ascii="Angsana New" w:eastAsia="Times New Roman" w:hAnsi="Angsana New" w:hint="cs"/>
          <w:sz w:val="28"/>
          <w:szCs w:val="28"/>
        </w:rPr>
        <w:t>I</w:t>
      </w:r>
      <w:r w:rsidR="00E51E45" w:rsidRPr="005D773F">
        <w:rPr>
          <w:rFonts w:ascii="Angsana New" w:eastAsia="Times New Roman" w:hAnsi="Angsana New" w:hint="cs"/>
          <w:sz w:val="28"/>
          <w:szCs w:val="28"/>
        </w:rPr>
        <w:t xml:space="preserve"> conducted </w:t>
      </w:r>
      <w:r w:rsidRPr="005D773F">
        <w:rPr>
          <w:rFonts w:ascii="Angsana New" w:eastAsia="Times New Roman" w:hAnsi="Angsana New" w:hint="cs"/>
          <w:sz w:val="28"/>
          <w:szCs w:val="28"/>
        </w:rPr>
        <w:t>my</w:t>
      </w:r>
      <w:r w:rsidR="00E51E45" w:rsidRPr="005D773F">
        <w:rPr>
          <w:rFonts w:ascii="Angsana New" w:eastAsia="Times New Roman" w:hAnsi="Angsana New" w:hint="cs"/>
          <w:sz w:val="28"/>
          <w:szCs w:val="28"/>
        </w:rPr>
        <w:t xml:space="preserve"> audit in accordance with Thai Standards on Auditing. </w:t>
      </w:r>
      <w:r w:rsidRPr="005D773F">
        <w:rPr>
          <w:rFonts w:ascii="Angsana New" w:eastAsia="Times New Roman" w:hAnsi="Angsana New" w:hint="cs"/>
          <w:sz w:val="28"/>
          <w:szCs w:val="28"/>
        </w:rPr>
        <w:t>My</w:t>
      </w:r>
      <w:r w:rsidR="00E51E45" w:rsidRPr="005D773F">
        <w:rPr>
          <w:rFonts w:ascii="Angsana New" w:eastAsia="Times New Roman" w:hAnsi="Angsana New" w:hint="cs"/>
          <w:sz w:val="28"/>
          <w:szCs w:val="28"/>
        </w:rPr>
        <w:t xml:space="preserve"> responsibilities under those standards are further described in the Auditor’s Responsibilities for the Audit of the</w:t>
      </w:r>
      <w:r w:rsidR="00E51E45" w:rsidRPr="005D773F">
        <w:rPr>
          <w:rFonts w:ascii="Angsana New" w:eastAsia="Times New Roman" w:hAnsi="Angsana New" w:hint="cs"/>
          <w:sz w:val="28"/>
          <w:szCs w:val="28"/>
          <w:cs/>
        </w:rPr>
        <w:t xml:space="preserve"> </w:t>
      </w:r>
      <w:r w:rsidR="00E51E45" w:rsidRPr="005D773F">
        <w:rPr>
          <w:rFonts w:ascii="Angsana New" w:eastAsia="Times New Roman" w:hAnsi="Angsana New" w:hint="cs"/>
          <w:sz w:val="28"/>
          <w:szCs w:val="28"/>
        </w:rPr>
        <w:t xml:space="preserve">Consolidated and Separate Financial Statements section of </w:t>
      </w:r>
      <w:r w:rsidR="00B47087" w:rsidRPr="005D773F">
        <w:rPr>
          <w:rFonts w:ascii="Angsana New" w:eastAsia="Times New Roman" w:hAnsi="Angsana New" w:hint="cs"/>
          <w:sz w:val="28"/>
          <w:szCs w:val="28"/>
        </w:rPr>
        <w:t>my</w:t>
      </w:r>
      <w:r w:rsidR="00E51E45" w:rsidRPr="005D773F">
        <w:rPr>
          <w:rFonts w:ascii="Angsana New" w:eastAsia="Times New Roman" w:hAnsi="Angsana New" w:hint="cs"/>
          <w:sz w:val="28"/>
          <w:szCs w:val="28"/>
        </w:rPr>
        <w:t xml:space="preserve"> report. </w:t>
      </w:r>
      <w:r w:rsidRPr="005D773F">
        <w:rPr>
          <w:rFonts w:ascii="Angsana New" w:eastAsia="Times New Roman" w:hAnsi="Angsana New" w:hint="cs"/>
          <w:sz w:val="28"/>
          <w:szCs w:val="28"/>
        </w:rPr>
        <w:t>I am</w:t>
      </w:r>
      <w:r w:rsidR="00E51E45" w:rsidRPr="005D773F">
        <w:rPr>
          <w:rFonts w:ascii="Angsana New" w:eastAsia="Times New Roman" w:hAnsi="Angsana New" w:hint="cs"/>
          <w:sz w:val="28"/>
          <w:szCs w:val="28"/>
        </w:rPr>
        <w:t xml:space="preserve"> independent of</w:t>
      </w:r>
      <w:r w:rsidR="00E51E45" w:rsidRPr="005D773F">
        <w:rPr>
          <w:rFonts w:ascii="Angsana New" w:eastAsia="Times New Roman" w:hAnsi="Angsana New" w:hint="cs"/>
          <w:sz w:val="28"/>
          <w:szCs w:val="28"/>
          <w:cs/>
        </w:rPr>
        <w:t xml:space="preserve"> </w:t>
      </w:r>
      <w:r w:rsidR="00E51E45" w:rsidRPr="005D773F">
        <w:rPr>
          <w:rFonts w:ascii="Angsana New" w:eastAsia="Times New Roman" w:hAnsi="Angsana New" w:hint="cs"/>
          <w:sz w:val="28"/>
          <w:szCs w:val="28"/>
        </w:rPr>
        <w:t>the Group</w:t>
      </w:r>
      <w:r w:rsidR="0066371B" w:rsidRPr="005D773F">
        <w:rPr>
          <w:rFonts w:ascii="Angsana New" w:eastAsia="Times New Roman" w:hAnsi="Angsana New"/>
          <w:sz w:val="28"/>
          <w:szCs w:val="28"/>
        </w:rPr>
        <w:t xml:space="preserve"> and the Company</w:t>
      </w:r>
      <w:r w:rsidR="00E51E45" w:rsidRPr="005D773F">
        <w:rPr>
          <w:rFonts w:ascii="Angsana New" w:eastAsia="Times New Roman" w:hAnsi="Angsana New" w:hint="cs"/>
          <w:sz w:val="28"/>
          <w:szCs w:val="28"/>
        </w:rPr>
        <w:t xml:space="preserve"> in accordance with the </w:t>
      </w:r>
      <w:r w:rsidR="0058639B" w:rsidRPr="005D773F">
        <w:rPr>
          <w:rFonts w:ascii="Angsana New" w:eastAsia="Times New Roman" w:hAnsi="Angsana New"/>
          <w:sz w:val="28"/>
          <w:szCs w:val="28"/>
        </w:rPr>
        <w:t>Code of Ethics for Professional Accountants including Independence Standards issued by the Federation of Accounting Professions</w:t>
      </w:r>
      <w:r w:rsidR="00C016FD" w:rsidRPr="005D773F">
        <w:rPr>
          <w:rFonts w:ascii="Angsana New" w:eastAsia="Times New Roman" w:hAnsi="Angsana New" w:hint="cs"/>
          <w:sz w:val="28"/>
          <w:szCs w:val="28"/>
          <w:cs/>
        </w:rPr>
        <w:t xml:space="preserve"> </w:t>
      </w:r>
      <w:r w:rsidR="0058639B" w:rsidRPr="005D773F">
        <w:rPr>
          <w:rFonts w:ascii="Angsana New" w:eastAsia="Times New Roman" w:hAnsi="Angsana New"/>
          <w:sz w:val="28"/>
          <w:szCs w:val="28"/>
        </w:rPr>
        <w:t xml:space="preserve">(Code of Ethics for Professional Accountants) </w:t>
      </w:r>
      <w:r w:rsidR="00E51E45" w:rsidRPr="005D773F">
        <w:rPr>
          <w:rFonts w:ascii="Angsana New" w:eastAsia="Times New Roman" w:hAnsi="Angsana New" w:hint="cs"/>
          <w:sz w:val="28"/>
          <w:szCs w:val="28"/>
        </w:rPr>
        <w:t xml:space="preserve">that are relevant to the audit of the consolidated and separate financial statements, and </w:t>
      </w:r>
      <w:r w:rsidRPr="005D773F">
        <w:rPr>
          <w:rFonts w:ascii="Angsana New" w:eastAsia="Times New Roman" w:hAnsi="Angsana New" w:hint="cs"/>
          <w:sz w:val="28"/>
          <w:szCs w:val="28"/>
        </w:rPr>
        <w:t>I</w:t>
      </w:r>
      <w:r w:rsidR="00E51E45" w:rsidRPr="005D773F">
        <w:rPr>
          <w:rFonts w:ascii="Angsana New" w:eastAsia="Times New Roman" w:hAnsi="Angsana New" w:hint="cs"/>
          <w:sz w:val="28"/>
          <w:szCs w:val="28"/>
        </w:rPr>
        <w:t xml:space="preserve"> have fulfilled </w:t>
      </w:r>
      <w:r w:rsidR="00D46DF2" w:rsidRPr="005D773F">
        <w:rPr>
          <w:rFonts w:ascii="Angsana New" w:eastAsia="Times New Roman" w:hAnsi="Angsana New"/>
          <w:sz w:val="28"/>
          <w:szCs w:val="28"/>
        </w:rPr>
        <w:t>my</w:t>
      </w:r>
      <w:r w:rsidR="00E51E45" w:rsidRPr="005D773F">
        <w:rPr>
          <w:rFonts w:ascii="Angsana New" w:eastAsia="Times New Roman" w:hAnsi="Angsana New" w:hint="cs"/>
          <w:sz w:val="28"/>
          <w:szCs w:val="28"/>
        </w:rPr>
        <w:t xml:space="preserve"> other ethical responsibilities in accordance</w:t>
      </w:r>
      <w:r w:rsidR="00E51E45" w:rsidRPr="008E2D3B">
        <w:rPr>
          <w:rFonts w:ascii="Angsana New" w:eastAsia="Times New Roman" w:hAnsi="Angsana New" w:hint="cs"/>
          <w:sz w:val="28"/>
          <w:szCs w:val="28"/>
        </w:rPr>
        <w:t xml:space="preserve"> with </w:t>
      </w:r>
      <w:r w:rsidR="002D1ADB">
        <w:rPr>
          <w:rFonts w:ascii="Angsana New" w:eastAsia="Times New Roman" w:hAnsi="Angsana New"/>
          <w:sz w:val="28"/>
          <w:szCs w:val="28"/>
        </w:rPr>
        <w:t xml:space="preserve">the </w:t>
      </w:r>
      <w:r w:rsidR="0058639B" w:rsidRPr="008E2D3B">
        <w:rPr>
          <w:rFonts w:ascii="Angsana New" w:eastAsia="Times New Roman" w:hAnsi="Angsana New"/>
          <w:sz w:val="28"/>
          <w:szCs w:val="28"/>
        </w:rPr>
        <w:t>Code of Ethics for Professional Accountants</w:t>
      </w:r>
      <w:r w:rsidR="00376981" w:rsidRPr="008E2D3B">
        <w:rPr>
          <w:rFonts w:ascii="Angsana New" w:eastAsia="Times New Roman" w:hAnsi="Angsana New" w:hint="cs"/>
          <w:sz w:val="28"/>
          <w:szCs w:val="28"/>
        </w:rPr>
        <w:t>.</w:t>
      </w:r>
      <w:r w:rsidR="008E2D3B">
        <w:rPr>
          <w:rFonts w:ascii="Angsana New" w:eastAsia="Times New Roman" w:hAnsi="Angsana New"/>
          <w:sz w:val="28"/>
          <w:szCs w:val="28"/>
        </w:rPr>
        <w:t xml:space="preserve"> </w:t>
      </w:r>
      <w:r w:rsidRPr="008E2D3B">
        <w:rPr>
          <w:rFonts w:ascii="Angsana New" w:eastAsia="Times New Roman" w:hAnsi="Angsana New" w:hint="cs"/>
          <w:sz w:val="28"/>
          <w:szCs w:val="28"/>
        </w:rPr>
        <w:t>I</w:t>
      </w:r>
      <w:r w:rsidR="00376981" w:rsidRPr="008E2D3B">
        <w:rPr>
          <w:rFonts w:ascii="Angsana New" w:eastAsia="Times New Roman" w:hAnsi="Angsana New" w:hint="cs"/>
          <w:sz w:val="28"/>
          <w:szCs w:val="28"/>
        </w:rPr>
        <w:t xml:space="preserve"> believe that </w:t>
      </w:r>
      <w:r w:rsidR="00E51E45" w:rsidRPr="008E2D3B">
        <w:rPr>
          <w:rFonts w:ascii="Angsana New" w:eastAsia="Times New Roman" w:hAnsi="Angsana New" w:hint="cs"/>
          <w:sz w:val="28"/>
          <w:szCs w:val="28"/>
        </w:rPr>
        <w:t>the audit evidence</w:t>
      </w:r>
      <w:r w:rsidR="008E2D3B">
        <w:rPr>
          <w:rFonts w:ascii="Angsana New" w:eastAsia="Times New Roman" w:hAnsi="Angsana New"/>
          <w:sz w:val="28"/>
          <w:szCs w:val="28"/>
        </w:rPr>
        <w:t xml:space="preserve"> </w:t>
      </w:r>
      <w:r w:rsidR="00122B5B">
        <w:rPr>
          <w:rFonts w:ascii="Angsana New" w:eastAsia="Times New Roman" w:hAnsi="Angsana New"/>
          <w:sz w:val="28"/>
          <w:szCs w:val="28"/>
        </w:rPr>
        <w:br/>
      </w:r>
      <w:r w:rsidR="00DF49E6" w:rsidRPr="008E2D3B">
        <w:rPr>
          <w:rFonts w:ascii="Angsana New" w:eastAsia="Times New Roman" w:hAnsi="Angsana New" w:hint="cs"/>
          <w:sz w:val="28"/>
          <w:szCs w:val="28"/>
        </w:rPr>
        <w:t>I</w:t>
      </w:r>
      <w:r w:rsidR="00E51E45" w:rsidRPr="008E2D3B">
        <w:rPr>
          <w:rFonts w:ascii="Angsana New" w:eastAsia="Times New Roman" w:hAnsi="Angsana New" w:hint="cs"/>
          <w:sz w:val="28"/>
          <w:szCs w:val="28"/>
        </w:rPr>
        <w:t xml:space="preserve"> have obtained is sufficient and appropriate to provide a basis for </w:t>
      </w:r>
      <w:r w:rsidRPr="008E2D3B">
        <w:rPr>
          <w:rFonts w:ascii="Angsana New" w:eastAsia="Times New Roman" w:hAnsi="Angsana New" w:hint="cs"/>
          <w:sz w:val="28"/>
          <w:szCs w:val="28"/>
        </w:rPr>
        <w:t>my</w:t>
      </w:r>
      <w:r w:rsidR="00E51E45" w:rsidRPr="008E2D3B">
        <w:rPr>
          <w:rFonts w:ascii="Angsana New" w:eastAsia="Times New Roman" w:hAnsi="Angsana New" w:hint="cs"/>
          <w:sz w:val="28"/>
          <w:szCs w:val="28"/>
        </w:rPr>
        <w:t xml:space="preserve"> opinion</w:t>
      </w:r>
      <w:r w:rsidR="00E51E45" w:rsidRPr="00CC18B8">
        <w:rPr>
          <w:rFonts w:ascii="Angsana New" w:eastAsia="Times New Roman" w:hAnsi="Angsana New" w:hint="cs"/>
          <w:sz w:val="28"/>
          <w:szCs w:val="28"/>
        </w:rPr>
        <w:t>.</w:t>
      </w:r>
    </w:p>
    <w:p w14:paraId="3F24ED05" w14:textId="77777777" w:rsidR="00923861" w:rsidRDefault="00923861" w:rsidP="000537B9">
      <w:pPr>
        <w:spacing w:after="0"/>
        <w:rPr>
          <w:rFonts w:ascii="Angsana New" w:eastAsia="Times New Roman" w:hAnsi="Angsana New"/>
          <w:b/>
          <w:bCs/>
          <w:sz w:val="28"/>
          <w:szCs w:val="28"/>
        </w:rPr>
      </w:pPr>
      <w:r>
        <w:rPr>
          <w:rFonts w:ascii="Angsana New" w:eastAsia="Times New Roman" w:hAnsi="Angsana New"/>
          <w:b/>
          <w:bCs/>
          <w:sz w:val="28"/>
          <w:szCs w:val="28"/>
        </w:rPr>
        <w:br w:type="page"/>
      </w:r>
    </w:p>
    <w:p w14:paraId="42E3AA09" w14:textId="3112F3EF" w:rsidR="00E51E45" w:rsidRDefault="00E51E45" w:rsidP="00122B5B">
      <w:pPr>
        <w:spacing w:after="0"/>
        <w:rPr>
          <w:rFonts w:ascii="Angsana New" w:eastAsia="Times New Roman" w:hAnsi="Angsana New"/>
          <w:b/>
          <w:bCs/>
          <w:sz w:val="28"/>
          <w:szCs w:val="28"/>
        </w:rPr>
      </w:pPr>
      <w:r w:rsidRPr="00CC18B8">
        <w:rPr>
          <w:rFonts w:ascii="Angsana New" w:eastAsia="Times New Roman" w:hAnsi="Angsana New" w:hint="cs"/>
          <w:b/>
          <w:bCs/>
          <w:sz w:val="28"/>
          <w:szCs w:val="28"/>
        </w:rPr>
        <w:lastRenderedPageBreak/>
        <w:t>Key Audit Matters</w:t>
      </w:r>
    </w:p>
    <w:p w14:paraId="32FF0213" w14:textId="77777777" w:rsidR="00FD5C8F" w:rsidRPr="00CC18B8" w:rsidRDefault="00FD5C8F" w:rsidP="000537B9">
      <w:pPr>
        <w:spacing w:after="0"/>
        <w:rPr>
          <w:rFonts w:ascii="Angsana New" w:eastAsia="Times New Roman" w:hAnsi="Angsana New"/>
          <w:sz w:val="28"/>
          <w:szCs w:val="28"/>
        </w:rPr>
      </w:pPr>
    </w:p>
    <w:p w14:paraId="7BFF59EE" w14:textId="1A227484" w:rsidR="00E51E45" w:rsidRPr="007E3832" w:rsidRDefault="00E51E45" w:rsidP="000537B9">
      <w:pPr>
        <w:jc w:val="thaiDistribute"/>
        <w:rPr>
          <w:rFonts w:ascii="Angsana New" w:eastAsia="Times New Roman" w:hAnsi="Angsana New"/>
          <w:sz w:val="28"/>
          <w:szCs w:val="28"/>
        </w:rPr>
      </w:pPr>
      <w:r w:rsidRPr="007E3832">
        <w:rPr>
          <w:rFonts w:ascii="Angsana New" w:eastAsia="Times New Roman" w:hAnsi="Angsana New" w:hint="cs"/>
          <w:sz w:val="28"/>
          <w:szCs w:val="28"/>
        </w:rPr>
        <w:t xml:space="preserve">Key audit matters are those matters that, in </w:t>
      </w:r>
      <w:r w:rsidR="008B4D7F" w:rsidRPr="007E3832">
        <w:rPr>
          <w:rFonts w:ascii="Angsana New" w:eastAsia="Times New Roman" w:hAnsi="Angsana New" w:hint="cs"/>
          <w:sz w:val="28"/>
          <w:szCs w:val="28"/>
        </w:rPr>
        <w:t>my</w:t>
      </w:r>
      <w:r w:rsidRPr="007E3832">
        <w:rPr>
          <w:rFonts w:ascii="Angsana New" w:eastAsia="Times New Roman" w:hAnsi="Angsana New" w:hint="cs"/>
          <w:sz w:val="28"/>
          <w:szCs w:val="28"/>
        </w:rPr>
        <w:t xml:space="preserve"> professional judgment, were of most significance in </w:t>
      </w:r>
      <w:r w:rsidR="008B4D7F" w:rsidRPr="007E3832">
        <w:rPr>
          <w:rFonts w:ascii="Angsana New" w:eastAsia="Times New Roman" w:hAnsi="Angsana New" w:hint="cs"/>
          <w:sz w:val="28"/>
          <w:szCs w:val="28"/>
        </w:rPr>
        <w:t>my</w:t>
      </w:r>
      <w:r w:rsidRPr="007E3832">
        <w:rPr>
          <w:rFonts w:ascii="Angsana New" w:eastAsia="Times New Roman" w:hAnsi="Angsana New" w:hint="cs"/>
          <w:sz w:val="28"/>
          <w:szCs w:val="28"/>
        </w:rPr>
        <w:t xml:space="preserve"> audit of the consolidated and separate financial statements of the current period. These matters were addressed in the context of </w:t>
      </w:r>
      <w:r w:rsidR="008B4D7F" w:rsidRPr="007E3832">
        <w:rPr>
          <w:rFonts w:ascii="Angsana New" w:eastAsia="Times New Roman" w:hAnsi="Angsana New" w:hint="cs"/>
          <w:sz w:val="28"/>
          <w:szCs w:val="28"/>
        </w:rPr>
        <w:t>my</w:t>
      </w:r>
      <w:r w:rsidRPr="007E3832">
        <w:rPr>
          <w:rFonts w:ascii="Angsana New" w:eastAsia="Times New Roman" w:hAnsi="Angsana New" w:hint="cs"/>
          <w:sz w:val="28"/>
          <w:szCs w:val="28"/>
        </w:rPr>
        <w:t xml:space="preserve"> audit of </w:t>
      </w:r>
      <w:r w:rsidR="00A64282">
        <w:rPr>
          <w:rFonts w:ascii="Angsana New" w:eastAsia="Times New Roman" w:hAnsi="Angsana New"/>
          <w:sz w:val="28"/>
          <w:szCs w:val="28"/>
        </w:rPr>
        <w:br/>
      </w:r>
      <w:r w:rsidRPr="007E3832">
        <w:rPr>
          <w:rFonts w:ascii="Angsana New" w:eastAsia="Times New Roman" w:hAnsi="Angsana New" w:hint="cs"/>
          <w:sz w:val="28"/>
          <w:szCs w:val="28"/>
        </w:rPr>
        <w:t xml:space="preserve">the consolidated and separate financial statements as a whole, and in forming </w:t>
      </w:r>
      <w:r w:rsidR="008B4D7F" w:rsidRPr="007E3832">
        <w:rPr>
          <w:rFonts w:ascii="Angsana New" w:eastAsia="Times New Roman" w:hAnsi="Angsana New" w:hint="cs"/>
          <w:sz w:val="28"/>
          <w:szCs w:val="28"/>
        </w:rPr>
        <w:t>my</w:t>
      </w:r>
      <w:r w:rsidRPr="007E3832">
        <w:rPr>
          <w:rFonts w:ascii="Angsana New" w:eastAsia="Times New Roman" w:hAnsi="Angsana New" w:hint="cs"/>
          <w:sz w:val="28"/>
          <w:szCs w:val="28"/>
        </w:rPr>
        <w:t xml:space="preserve"> opinion thereon, and </w:t>
      </w:r>
      <w:r w:rsidR="008B4D7F" w:rsidRPr="007E3832">
        <w:rPr>
          <w:rFonts w:ascii="Angsana New" w:eastAsia="Times New Roman" w:hAnsi="Angsana New" w:hint="cs"/>
          <w:sz w:val="28"/>
          <w:szCs w:val="28"/>
        </w:rPr>
        <w:t>I</w:t>
      </w:r>
      <w:r w:rsidRPr="007E3832">
        <w:rPr>
          <w:rFonts w:ascii="Angsana New" w:eastAsia="Times New Roman" w:hAnsi="Angsana New" w:hint="cs"/>
          <w:sz w:val="28"/>
          <w:szCs w:val="28"/>
        </w:rPr>
        <w:t xml:space="preserve"> do not provide </w:t>
      </w:r>
      <w:r w:rsidR="00A64282">
        <w:rPr>
          <w:rFonts w:ascii="Angsana New" w:eastAsia="Times New Roman" w:hAnsi="Angsana New"/>
          <w:sz w:val="28"/>
          <w:szCs w:val="28"/>
        </w:rPr>
        <w:br/>
      </w:r>
      <w:r w:rsidRPr="007E3832">
        <w:rPr>
          <w:rFonts w:ascii="Angsana New" w:eastAsia="Times New Roman" w:hAnsi="Angsana New" w:hint="cs"/>
          <w:sz w:val="28"/>
          <w:szCs w:val="28"/>
        </w:rPr>
        <w:t>a separate opinion on these matters.</w:t>
      </w:r>
    </w:p>
    <w:p w14:paraId="7D616192" w14:textId="4C115DE9" w:rsidR="00461461" w:rsidRPr="007E3832" w:rsidRDefault="00655D93" w:rsidP="000537B9">
      <w:pPr>
        <w:spacing w:after="0"/>
        <w:jc w:val="thaiDistribute"/>
        <w:rPr>
          <w:rFonts w:ascii="Angsana New" w:eastAsia="Times New Roman" w:hAnsi="Angsana New"/>
          <w:sz w:val="28"/>
          <w:szCs w:val="28"/>
        </w:rPr>
      </w:pPr>
      <w:r w:rsidRPr="007E3832">
        <w:rPr>
          <w:rFonts w:ascii="Angsana New" w:eastAsia="Times New Roman" w:hAnsi="Angsana New"/>
          <w:sz w:val="28"/>
          <w:szCs w:val="28"/>
        </w:rPr>
        <w:t>Key audit matters and how audit procedures respond to each matter are described below.</w:t>
      </w: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00"/>
      </w:tblGrid>
      <w:tr w:rsidR="00E51E45" w:rsidRPr="00CC18B8" w14:paraId="6AE19F54" w14:textId="77777777" w:rsidTr="00F843CA">
        <w:trPr>
          <w:tblHeader/>
        </w:trPr>
        <w:tc>
          <w:tcPr>
            <w:tcW w:w="4770" w:type="dxa"/>
            <w:shd w:val="clear" w:color="auto" w:fill="auto"/>
          </w:tcPr>
          <w:p w14:paraId="1BE9084A" w14:textId="77777777" w:rsidR="00E51E45" w:rsidRPr="00CC18B8" w:rsidRDefault="00E51E45" w:rsidP="000537B9">
            <w:pPr>
              <w:spacing w:after="0"/>
              <w:jc w:val="center"/>
              <w:rPr>
                <w:rFonts w:ascii="Angsana New" w:hAnsi="Angsana New"/>
                <w:b/>
                <w:bCs/>
                <w:sz w:val="28"/>
                <w:szCs w:val="28"/>
              </w:rPr>
            </w:pPr>
            <w:r w:rsidRPr="00CC18B8">
              <w:rPr>
                <w:rFonts w:ascii="Angsana New" w:hAnsi="Angsana New" w:hint="cs"/>
                <w:b/>
                <w:bCs/>
                <w:sz w:val="28"/>
                <w:szCs w:val="28"/>
              </w:rPr>
              <w:t xml:space="preserve">Key </w:t>
            </w:r>
            <w:r w:rsidR="00A47407">
              <w:rPr>
                <w:rFonts w:ascii="Angsana New" w:hAnsi="Angsana New"/>
                <w:b/>
                <w:bCs/>
                <w:sz w:val="28"/>
                <w:szCs w:val="28"/>
              </w:rPr>
              <w:t>a</w:t>
            </w:r>
            <w:r w:rsidRPr="00CC18B8">
              <w:rPr>
                <w:rFonts w:ascii="Angsana New" w:hAnsi="Angsana New" w:hint="cs"/>
                <w:b/>
                <w:bCs/>
                <w:sz w:val="28"/>
                <w:szCs w:val="28"/>
              </w:rPr>
              <w:t xml:space="preserve">udit </w:t>
            </w:r>
            <w:r w:rsidR="00A47407">
              <w:rPr>
                <w:rFonts w:ascii="Angsana New" w:hAnsi="Angsana New"/>
                <w:b/>
                <w:bCs/>
                <w:sz w:val="28"/>
                <w:szCs w:val="28"/>
              </w:rPr>
              <w:t>m</w:t>
            </w:r>
            <w:r w:rsidRPr="00CC18B8">
              <w:rPr>
                <w:rFonts w:ascii="Angsana New" w:hAnsi="Angsana New" w:hint="cs"/>
                <w:b/>
                <w:bCs/>
                <w:sz w:val="28"/>
                <w:szCs w:val="28"/>
              </w:rPr>
              <w:t>atters</w:t>
            </w:r>
          </w:p>
        </w:tc>
        <w:tc>
          <w:tcPr>
            <w:tcW w:w="4500" w:type="dxa"/>
            <w:shd w:val="clear" w:color="auto" w:fill="auto"/>
          </w:tcPr>
          <w:p w14:paraId="55EFC83D" w14:textId="77777777" w:rsidR="00E51E45" w:rsidRPr="00CC18B8" w:rsidRDefault="00E51E45" w:rsidP="000537B9">
            <w:pPr>
              <w:spacing w:after="0"/>
              <w:jc w:val="center"/>
              <w:rPr>
                <w:rFonts w:ascii="Angsana New" w:hAnsi="Angsana New"/>
                <w:b/>
                <w:bCs/>
                <w:sz w:val="28"/>
                <w:szCs w:val="28"/>
              </w:rPr>
            </w:pPr>
            <w:r w:rsidRPr="00CC18B8">
              <w:rPr>
                <w:rFonts w:ascii="Angsana New" w:eastAsia="SimSun" w:hAnsi="Angsana New" w:hint="cs"/>
                <w:b/>
                <w:bCs/>
                <w:spacing w:val="-4"/>
                <w:sz w:val="28"/>
                <w:szCs w:val="28"/>
                <w:lang w:eastAsia="ja-JP"/>
              </w:rPr>
              <w:t xml:space="preserve">Audit </w:t>
            </w:r>
            <w:r w:rsidRPr="00CC18B8">
              <w:rPr>
                <w:rFonts w:ascii="Angsana New" w:hAnsi="Angsana New" w:hint="cs"/>
                <w:b/>
                <w:bCs/>
                <w:sz w:val="28"/>
                <w:szCs w:val="28"/>
              </w:rPr>
              <w:t>Responses</w:t>
            </w:r>
            <w:r w:rsidRPr="00CC18B8" w:rsidDel="00F535AE">
              <w:rPr>
                <w:rFonts w:ascii="Angsana New" w:eastAsia="SimSun" w:hAnsi="Angsana New" w:hint="cs"/>
                <w:b/>
                <w:bCs/>
                <w:spacing w:val="-4"/>
                <w:sz w:val="28"/>
                <w:szCs w:val="28"/>
                <w:lang w:eastAsia="ja-JP"/>
              </w:rPr>
              <w:t xml:space="preserve"> </w:t>
            </w:r>
          </w:p>
        </w:tc>
      </w:tr>
      <w:tr w:rsidR="00E42CD9" w:rsidRPr="00CC18B8" w14:paraId="7FC5956A" w14:textId="77777777" w:rsidTr="00F843CA">
        <w:trPr>
          <w:trHeight w:val="2915"/>
        </w:trPr>
        <w:tc>
          <w:tcPr>
            <w:tcW w:w="4770" w:type="dxa"/>
            <w:shd w:val="clear" w:color="auto" w:fill="auto"/>
          </w:tcPr>
          <w:p w14:paraId="6CAA4B2E" w14:textId="77777777" w:rsidR="00E16329" w:rsidRPr="00CC18B8" w:rsidRDefault="00E16329" w:rsidP="000537B9">
            <w:pPr>
              <w:autoSpaceDE w:val="0"/>
              <w:autoSpaceDN w:val="0"/>
              <w:adjustRightInd w:val="0"/>
              <w:spacing w:after="200" w:line="380" w:lineRule="exact"/>
              <w:ind w:right="72"/>
              <w:rPr>
                <w:rFonts w:ascii="Angsana New" w:hAnsi="Angsana New"/>
                <w:b/>
                <w:bCs/>
                <w:sz w:val="28"/>
                <w:szCs w:val="28"/>
              </w:rPr>
            </w:pPr>
            <w:r w:rsidRPr="00595ED8">
              <w:rPr>
                <w:rFonts w:ascii="Angsana New" w:hAnsi="Angsana New" w:hint="cs"/>
                <w:b/>
                <w:bCs/>
                <w:i/>
                <w:iCs/>
                <w:sz w:val="28"/>
                <w:szCs w:val="28"/>
              </w:rPr>
              <w:t>Goodwill</w:t>
            </w:r>
          </w:p>
          <w:p w14:paraId="68F58CCA" w14:textId="0C81A4A8" w:rsidR="00F527C6" w:rsidRDefault="00C2156E" w:rsidP="003E6525">
            <w:pPr>
              <w:autoSpaceDE w:val="0"/>
              <w:autoSpaceDN w:val="0"/>
              <w:adjustRightInd w:val="0"/>
              <w:spacing w:line="380" w:lineRule="exact"/>
              <w:ind w:right="78"/>
              <w:jc w:val="thaiDistribute"/>
              <w:rPr>
                <w:rFonts w:ascii="Angsana New" w:hAnsi="Angsana New"/>
                <w:sz w:val="28"/>
                <w:szCs w:val="28"/>
              </w:rPr>
            </w:pPr>
            <w:r w:rsidRPr="00CC18B8">
              <w:rPr>
                <w:rFonts w:ascii="Angsana New" w:hAnsi="Angsana New" w:hint="cs"/>
                <w:sz w:val="28"/>
                <w:szCs w:val="28"/>
              </w:rPr>
              <w:t>As at 31 December 202</w:t>
            </w:r>
            <w:r w:rsidR="00FB7545">
              <w:rPr>
                <w:rFonts w:ascii="Angsana New" w:hAnsi="Angsana New"/>
                <w:sz w:val="28"/>
                <w:szCs w:val="28"/>
              </w:rPr>
              <w:t>4</w:t>
            </w:r>
            <w:r w:rsidRPr="00CC18B8">
              <w:rPr>
                <w:rFonts w:ascii="Angsana New" w:hAnsi="Angsana New" w:hint="cs"/>
                <w:sz w:val="28"/>
                <w:szCs w:val="28"/>
              </w:rPr>
              <w:t>, the Group ha</w:t>
            </w:r>
            <w:r w:rsidR="00140B9D" w:rsidRPr="00CC18B8">
              <w:rPr>
                <w:rFonts w:ascii="Angsana New" w:hAnsi="Angsana New" w:hint="cs"/>
                <w:sz w:val="28"/>
                <w:szCs w:val="28"/>
              </w:rPr>
              <w:t>d</w:t>
            </w:r>
            <w:r w:rsidRPr="00CC18B8">
              <w:rPr>
                <w:rFonts w:ascii="Angsana New" w:hAnsi="Angsana New" w:hint="cs"/>
                <w:sz w:val="28"/>
                <w:szCs w:val="28"/>
              </w:rPr>
              <w:t xml:space="preserve"> </w:t>
            </w:r>
            <w:r w:rsidR="00140B9D" w:rsidRPr="00CC18B8">
              <w:rPr>
                <w:rFonts w:ascii="Angsana New" w:hAnsi="Angsana New" w:hint="cs"/>
                <w:sz w:val="28"/>
                <w:szCs w:val="28"/>
              </w:rPr>
              <w:t xml:space="preserve">goodwill, before </w:t>
            </w:r>
            <w:r w:rsidR="00140B9D" w:rsidRPr="0058639B">
              <w:rPr>
                <w:rFonts w:ascii="Angsana New" w:hAnsi="Angsana New" w:hint="cs"/>
                <w:sz w:val="28"/>
                <w:szCs w:val="28"/>
              </w:rPr>
              <w:t xml:space="preserve">impairment of </w:t>
            </w:r>
            <w:r w:rsidR="004B36B6" w:rsidRPr="00561E54">
              <w:rPr>
                <w:rFonts w:ascii="Angsana New" w:hAnsi="Angsana New"/>
                <w:sz w:val="28"/>
                <w:szCs w:val="28"/>
              </w:rPr>
              <w:t>Baht</w:t>
            </w:r>
            <w:r w:rsidR="00E70CB3" w:rsidRPr="00561E54">
              <w:rPr>
                <w:rFonts w:ascii="Angsana New" w:hAnsi="Angsana New"/>
                <w:sz w:val="28"/>
                <w:szCs w:val="28"/>
              </w:rPr>
              <w:t xml:space="preserve"> 165</w:t>
            </w:r>
            <w:r w:rsidR="00140B9D" w:rsidRPr="0058639B">
              <w:rPr>
                <w:rFonts w:ascii="Angsana New" w:hAnsi="Angsana New" w:hint="cs"/>
                <w:sz w:val="28"/>
                <w:szCs w:val="28"/>
              </w:rPr>
              <w:t xml:space="preserve"> million arising</w:t>
            </w:r>
            <w:r w:rsidR="00140B9D" w:rsidRPr="00CC18B8">
              <w:rPr>
                <w:rFonts w:ascii="Angsana New" w:hAnsi="Angsana New" w:hint="cs"/>
                <w:sz w:val="28"/>
                <w:szCs w:val="28"/>
              </w:rPr>
              <w:t xml:space="preserve"> </w:t>
            </w:r>
            <w:r w:rsidR="00E16329" w:rsidRPr="00CC18B8">
              <w:rPr>
                <w:rFonts w:ascii="Angsana New" w:hAnsi="Angsana New" w:hint="cs"/>
                <w:sz w:val="28"/>
                <w:szCs w:val="28"/>
              </w:rPr>
              <w:t>from</w:t>
            </w:r>
            <w:r w:rsidR="00E42CD9" w:rsidRPr="00CC18B8">
              <w:rPr>
                <w:rFonts w:ascii="Angsana New" w:hAnsi="Angsana New" w:hint="cs"/>
                <w:sz w:val="28"/>
                <w:szCs w:val="28"/>
              </w:rPr>
              <w:t xml:space="preserve"> the acquisition of </w:t>
            </w:r>
            <w:r w:rsidR="00A47407">
              <w:rPr>
                <w:rFonts w:ascii="Angsana New" w:hAnsi="Angsana New"/>
                <w:sz w:val="28"/>
                <w:szCs w:val="28"/>
              </w:rPr>
              <w:t xml:space="preserve">a </w:t>
            </w:r>
            <w:r w:rsidR="00140B9D" w:rsidRPr="00CC18B8">
              <w:rPr>
                <w:rFonts w:ascii="Angsana New" w:hAnsi="Angsana New" w:hint="cs"/>
                <w:sz w:val="28"/>
                <w:szCs w:val="28"/>
              </w:rPr>
              <w:t>business. As required by TAS 36</w:t>
            </w:r>
            <w:r w:rsidR="002E0F9E">
              <w:rPr>
                <w:rFonts w:ascii="Angsana New" w:hAnsi="Angsana New"/>
                <w:sz w:val="28"/>
                <w:szCs w:val="28"/>
              </w:rPr>
              <w:t>,</w:t>
            </w:r>
            <w:r w:rsidR="00140B9D" w:rsidRPr="00CC18B8">
              <w:rPr>
                <w:rFonts w:ascii="Angsana New" w:hAnsi="Angsana New" w:hint="cs"/>
                <w:sz w:val="28"/>
                <w:szCs w:val="28"/>
              </w:rPr>
              <w:t xml:space="preserve"> </w:t>
            </w:r>
            <w:r w:rsidR="002E0F9E">
              <w:rPr>
                <w:rFonts w:ascii="Angsana New" w:hAnsi="Angsana New"/>
                <w:sz w:val="28"/>
                <w:szCs w:val="28"/>
              </w:rPr>
              <w:t>‘</w:t>
            </w:r>
            <w:r w:rsidR="00140B9D" w:rsidRPr="00CC18B8">
              <w:rPr>
                <w:rFonts w:ascii="Angsana New" w:hAnsi="Angsana New" w:hint="cs"/>
                <w:sz w:val="28"/>
                <w:szCs w:val="28"/>
              </w:rPr>
              <w:t>Impairment of assets</w:t>
            </w:r>
            <w:r w:rsidR="002E0F9E">
              <w:rPr>
                <w:rFonts w:ascii="Angsana New" w:hAnsi="Angsana New"/>
                <w:sz w:val="28"/>
                <w:szCs w:val="28"/>
              </w:rPr>
              <w:t>’</w:t>
            </w:r>
            <w:r w:rsidR="00140B9D" w:rsidRPr="00CC18B8">
              <w:rPr>
                <w:rFonts w:ascii="Angsana New" w:hAnsi="Angsana New" w:hint="cs"/>
                <w:sz w:val="28"/>
                <w:szCs w:val="28"/>
              </w:rPr>
              <w:t>, an impairment review is performed on goodwill at least annually and when there is an indicat</w:t>
            </w:r>
            <w:r w:rsidR="00F611D4">
              <w:rPr>
                <w:rFonts w:ascii="Angsana New" w:hAnsi="Angsana New"/>
                <w:sz w:val="28"/>
                <w:szCs w:val="28"/>
              </w:rPr>
              <w:t>ion</w:t>
            </w:r>
            <w:r w:rsidR="00140B9D" w:rsidRPr="00CC18B8">
              <w:rPr>
                <w:rFonts w:ascii="Angsana New" w:hAnsi="Angsana New" w:hint="cs"/>
                <w:sz w:val="28"/>
                <w:szCs w:val="28"/>
              </w:rPr>
              <w:t xml:space="preserve"> of impairment.</w:t>
            </w:r>
            <w:r w:rsidR="005D22DA" w:rsidRPr="00CC18B8">
              <w:rPr>
                <w:rFonts w:ascii="Angsana New" w:hAnsi="Angsana New" w:hint="cs"/>
                <w:sz w:val="28"/>
                <w:szCs w:val="28"/>
              </w:rPr>
              <w:t xml:space="preserve"> </w:t>
            </w:r>
          </w:p>
          <w:p w14:paraId="49999963" w14:textId="0539DFE4" w:rsidR="00A47407" w:rsidRDefault="00140B9D" w:rsidP="003E6525">
            <w:pPr>
              <w:autoSpaceDE w:val="0"/>
              <w:autoSpaceDN w:val="0"/>
              <w:adjustRightInd w:val="0"/>
              <w:spacing w:before="240" w:after="0" w:line="380" w:lineRule="exact"/>
              <w:ind w:right="78"/>
              <w:jc w:val="thaiDistribute"/>
              <w:rPr>
                <w:rFonts w:ascii="Angsana New" w:hAnsi="Angsana New"/>
                <w:sz w:val="28"/>
                <w:szCs w:val="28"/>
              </w:rPr>
            </w:pPr>
            <w:r w:rsidRPr="00CC18B8">
              <w:rPr>
                <w:rFonts w:ascii="Angsana New" w:hAnsi="Angsana New" w:hint="cs"/>
                <w:sz w:val="28"/>
                <w:szCs w:val="28"/>
              </w:rPr>
              <w:t>As at 31 December 202</w:t>
            </w:r>
            <w:r w:rsidR="00FB7545">
              <w:rPr>
                <w:rFonts w:ascii="Angsana New" w:hAnsi="Angsana New"/>
                <w:sz w:val="28"/>
                <w:szCs w:val="28"/>
              </w:rPr>
              <w:t>4</w:t>
            </w:r>
            <w:r w:rsidRPr="00CC18B8">
              <w:rPr>
                <w:rFonts w:ascii="Angsana New" w:hAnsi="Angsana New" w:hint="cs"/>
                <w:sz w:val="28"/>
                <w:szCs w:val="28"/>
              </w:rPr>
              <w:t xml:space="preserve">, management performed an impairment assessment </w:t>
            </w:r>
            <w:r w:rsidR="002E0F9E">
              <w:rPr>
                <w:rFonts w:ascii="Angsana New" w:hAnsi="Angsana New"/>
                <w:sz w:val="28"/>
                <w:szCs w:val="28"/>
              </w:rPr>
              <w:t>of</w:t>
            </w:r>
            <w:r w:rsidRPr="00CC18B8">
              <w:rPr>
                <w:rFonts w:ascii="Angsana New" w:hAnsi="Angsana New" w:hint="cs"/>
                <w:sz w:val="28"/>
                <w:szCs w:val="28"/>
              </w:rPr>
              <w:t xml:space="preserve"> goodwill</w:t>
            </w:r>
            <w:r w:rsidR="002E0F9E">
              <w:rPr>
                <w:rFonts w:ascii="Angsana New" w:hAnsi="Angsana New"/>
                <w:sz w:val="28"/>
                <w:szCs w:val="28"/>
              </w:rPr>
              <w:t>,</w:t>
            </w:r>
            <w:r w:rsidR="00E1741A" w:rsidRPr="00CC18B8">
              <w:rPr>
                <w:rFonts w:ascii="Angsana New" w:hAnsi="Angsana New" w:hint="cs"/>
                <w:sz w:val="28"/>
                <w:szCs w:val="28"/>
              </w:rPr>
              <w:t xml:space="preserve"> and concluded that there </w:t>
            </w:r>
            <w:r w:rsidR="002E0F9E">
              <w:rPr>
                <w:rFonts w:ascii="Angsana New" w:hAnsi="Angsana New"/>
                <w:sz w:val="28"/>
                <w:szCs w:val="28"/>
              </w:rPr>
              <w:t>wa</w:t>
            </w:r>
            <w:r w:rsidR="00E1741A" w:rsidRPr="00CC18B8">
              <w:rPr>
                <w:rFonts w:ascii="Angsana New" w:hAnsi="Angsana New" w:hint="cs"/>
                <w:sz w:val="28"/>
                <w:szCs w:val="28"/>
              </w:rPr>
              <w:t xml:space="preserve">s no impairment. This conclusion was based on a </w:t>
            </w:r>
            <w:r w:rsidR="00E81FD3">
              <w:rPr>
                <w:rFonts w:ascii="Angsana New" w:hAnsi="Angsana New"/>
                <w:sz w:val="28"/>
                <w:szCs w:val="28"/>
              </w:rPr>
              <w:br/>
            </w:r>
            <w:r w:rsidR="00E1741A" w:rsidRPr="00CC18B8">
              <w:rPr>
                <w:rFonts w:ascii="Angsana New" w:hAnsi="Angsana New" w:hint="cs"/>
                <w:sz w:val="28"/>
                <w:szCs w:val="28"/>
              </w:rPr>
              <w:t>value</w:t>
            </w:r>
            <w:r w:rsidR="002E0F9E">
              <w:rPr>
                <w:rFonts w:ascii="Angsana New" w:hAnsi="Angsana New"/>
                <w:sz w:val="28"/>
                <w:szCs w:val="28"/>
              </w:rPr>
              <w:t>-</w:t>
            </w:r>
            <w:r w:rsidR="00E1741A" w:rsidRPr="00CC18B8">
              <w:rPr>
                <w:rFonts w:ascii="Angsana New" w:hAnsi="Angsana New" w:hint="cs"/>
                <w:sz w:val="28"/>
                <w:szCs w:val="28"/>
              </w:rPr>
              <w:t>in</w:t>
            </w:r>
            <w:r w:rsidR="002E0F9E">
              <w:rPr>
                <w:rFonts w:ascii="Angsana New" w:hAnsi="Angsana New"/>
                <w:sz w:val="28"/>
                <w:szCs w:val="28"/>
              </w:rPr>
              <w:t>-</w:t>
            </w:r>
            <w:r w:rsidR="00E1741A" w:rsidRPr="00CC18B8">
              <w:rPr>
                <w:rFonts w:ascii="Angsana New" w:hAnsi="Angsana New" w:hint="cs"/>
                <w:sz w:val="28"/>
                <w:szCs w:val="28"/>
              </w:rPr>
              <w:t xml:space="preserve">use model that required significant management judgement with respect to </w:t>
            </w:r>
            <w:r w:rsidR="00E1741A" w:rsidRPr="00CC18B8">
              <w:rPr>
                <w:rFonts w:ascii="Angsana New" w:hAnsi="Angsana New" w:hint="cs"/>
                <w:spacing w:val="-2"/>
                <w:sz w:val="28"/>
                <w:szCs w:val="28"/>
              </w:rPr>
              <w:t>future cash inflows,</w:t>
            </w:r>
            <w:r w:rsidR="00595ED8">
              <w:rPr>
                <w:rFonts w:ascii="Angsana New" w:hAnsi="Angsana New" w:hint="cs"/>
                <w:spacing w:val="-2"/>
                <w:sz w:val="28"/>
                <w:szCs w:val="28"/>
                <w:cs/>
              </w:rPr>
              <w:t xml:space="preserve"> </w:t>
            </w:r>
            <w:r w:rsidR="00A47407">
              <w:rPr>
                <w:rFonts w:ascii="Angsana New" w:hAnsi="Angsana New"/>
                <w:spacing w:val="-2"/>
                <w:sz w:val="28"/>
                <w:szCs w:val="28"/>
              </w:rPr>
              <w:t>as well as</w:t>
            </w:r>
            <w:r w:rsidR="00E1741A" w:rsidRPr="00CC18B8">
              <w:rPr>
                <w:rFonts w:ascii="Angsana New" w:hAnsi="Angsana New" w:hint="cs"/>
                <w:spacing w:val="-2"/>
                <w:sz w:val="28"/>
                <w:szCs w:val="28"/>
              </w:rPr>
              <w:t xml:space="preserve"> setting an appropriate discount rate and terminal growth rate.</w:t>
            </w:r>
            <w:r w:rsidR="00C552B8">
              <w:rPr>
                <w:rFonts w:ascii="Angsana New" w:hAnsi="Angsana New"/>
                <w:spacing w:val="-2"/>
                <w:sz w:val="28"/>
                <w:szCs w:val="28"/>
              </w:rPr>
              <w:t xml:space="preserve"> </w:t>
            </w:r>
            <w:r w:rsidR="00293BD5" w:rsidRPr="00293BD5">
              <w:rPr>
                <w:rFonts w:ascii="Angsana New" w:hAnsi="Angsana New"/>
                <w:sz w:val="28"/>
                <w:szCs w:val="28"/>
              </w:rPr>
              <w:t>The</w:t>
            </w:r>
            <w:r w:rsidR="00C552B8">
              <w:rPr>
                <w:rFonts w:ascii="Angsana New" w:hAnsi="Angsana New"/>
                <w:sz w:val="28"/>
                <w:szCs w:val="28"/>
              </w:rPr>
              <w:t xml:space="preserve"> </w:t>
            </w:r>
            <w:r w:rsidR="00293BD5" w:rsidRPr="00293BD5">
              <w:rPr>
                <w:rFonts w:ascii="Angsana New" w:hAnsi="Angsana New"/>
                <w:sz w:val="28"/>
                <w:szCs w:val="28"/>
              </w:rPr>
              <w:t xml:space="preserve">key assumptions </w:t>
            </w:r>
            <w:r w:rsidR="002E0F9E">
              <w:rPr>
                <w:rFonts w:ascii="Angsana New" w:hAnsi="Angsana New"/>
                <w:sz w:val="28"/>
                <w:szCs w:val="28"/>
              </w:rPr>
              <w:t>are</w:t>
            </w:r>
            <w:r w:rsidR="00293BD5" w:rsidRPr="00293BD5">
              <w:rPr>
                <w:rFonts w:ascii="Angsana New" w:hAnsi="Angsana New"/>
                <w:sz w:val="28"/>
                <w:szCs w:val="28"/>
              </w:rPr>
              <w:t xml:space="preserve"> </w:t>
            </w:r>
            <w:r w:rsidR="00293BD5" w:rsidRPr="00936341">
              <w:rPr>
                <w:rFonts w:ascii="Angsana New" w:hAnsi="Angsana New"/>
                <w:sz w:val="28"/>
                <w:szCs w:val="28"/>
              </w:rPr>
              <w:t xml:space="preserve">disclosed </w:t>
            </w:r>
            <w:r w:rsidR="00293BD5" w:rsidRPr="00E70CB3">
              <w:rPr>
                <w:rFonts w:ascii="Angsana New" w:hAnsi="Angsana New"/>
                <w:sz w:val="28"/>
                <w:szCs w:val="28"/>
              </w:rPr>
              <w:t xml:space="preserve">in </w:t>
            </w:r>
            <w:r w:rsidR="00293BD5" w:rsidRPr="0058639B">
              <w:rPr>
                <w:rFonts w:ascii="Angsana New" w:hAnsi="Angsana New"/>
                <w:sz w:val="28"/>
                <w:szCs w:val="28"/>
              </w:rPr>
              <w:t>Note</w:t>
            </w:r>
            <w:r w:rsidR="0058639B" w:rsidRPr="0058639B">
              <w:rPr>
                <w:rFonts w:ascii="Angsana New" w:hAnsi="Angsana New"/>
                <w:sz w:val="28"/>
                <w:szCs w:val="28"/>
              </w:rPr>
              <w:t xml:space="preserve"> 1</w:t>
            </w:r>
            <w:r w:rsidR="00EE5B06">
              <w:rPr>
                <w:rFonts w:ascii="Angsana New" w:hAnsi="Angsana New"/>
                <w:sz w:val="28"/>
                <w:szCs w:val="28"/>
              </w:rPr>
              <w:t>7</w:t>
            </w:r>
            <w:r w:rsidR="00293BD5" w:rsidRPr="00293BD5">
              <w:rPr>
                <w:rFonts w:ascii="Angsana New" w:hAnsi="Angsana New"/>
                <w:sz w:val="28"/>
                <w:szCs w:val="28"/>
              </w:rPr>
              <w:t xml:space="preserve"> to the</w:t>
            </w:r>
            <w:r w:rsidR="00293BD5">
              <w:rPr>
                <w:rFonts w:ascii="Angsana New" w:hAnsi="Angsana New"/>
                <w:sz w:val="28"/>
                <w:szCs w:val="28"/>
              </w:rPr>
              <w:t xml:space="preserve"> financial statements.</w:t>
            </w:r>
          </w:p>
          <w:p w14:paraId="249E4BC6" w14:textId="4DD9B9F3" w:rsidR="009E6DB3" w:rsidRPr="00D410FD" w:rsidRDefault="001308B1" w:rsidP="003E6525">
            <w:pPr>
              <w:autoSpaceDE w:val="0"/>
              <w:autoSpaceDN w:val="0"/>
              <w:adjustRightInd w:val="0"/>
              <w:spacing w:before="240" w:after="0" w:line="380" w:lineRule="exact"/>
              <w:ind w:right="78"/>
              <w:jc w:val="thaiDistribute"/>
              <w:rPr>
                <w:rFonts w:ascii="Angsana New" w:hAnsi="Angsana New"/>
                <w:sz w:val="28"/>
                <w:szCs w:val="28"/>
              </w:rPr>
            </w:pPr>
            <w:r w:rsidRPr="001308B1">
              <w:rPr>
                <w:rFonts w:ascii="Angsana New" w:hAnsi="Angsana New"/>
                <w:sz w:val="28"/>
                <w:szCs w:val="28"/>
              </w:rPr>
              <w:t xml:space="preserve">This is significant because the </w:t>
            </w:r>
            <w:r w:rsidR="006C4701">
              <w:rPr>
                <w:rFonts w:ascii="Angsana New" w:hAnsi="Angsana New"/>
                <w:sz w:val="28"/>
                <w:szCs w:val="28"/>
              </w:rPr>
              <w:t>magnitude</w:t>
            </w:r>
            <w:r w:rsidRPr="001308B1">
              <w:rPr>
                <w:rFonts w:ascii="Angsana New" w:hAnsi="Angsana New"/>
                <w:sz w:val="28"/>
                <w:szCs w:val="28"/>
              </w:rPr>
              <w:t xml:space="preserve"> of the carrying amounts of the assets </w:t>
            </w:r>
            <w:r w:rsidR="00A47407">
              <w:rPr>
                <w:rFonts w:ascii="Angsana New" w:hAnsi="Angsana New"/>
                <w:sz w:val="28"/>
                <w:szCs w:val="28"/>
              </w:rPr>
              <w:t>was</w:t>
            </w:r>
            <w:r w:rsidR="006C4701">
              <w:rPr>
                <w:rFonts w:ascii="Angsana New" w:hAnsi="Angsana New"/>
                <w:sz w:val="28"/>
                <w:szCs w:val="28"/>
              </w:rPr>
              <w:t xml:space="preserve"> a key matter in </w:t>
            </w:r>
            <w:r w:rsidR="00013F0C">
              <w:rPr>
                <w:rFonts w:ascii="Angsana New" w:hAnsi="Angsana New"/>
                <w:sz w:val="28"/>
                <w:szCs w:val="28"/>
              </w:rPr>
              <w:t>the</w:t>
            </w:r>
            <w:r w:rsidR="006C4701">
              <w:rPr>
                <w:rFonts w:ascii="Angsana New" w:hAnsi="Angsana New"/>
                <w:sz w:val="28"/>
                <w:szCs w:val="28"/>
              </w:rPr>
              <w:t xml:space="preserve"> audit of the</w:t>
            </w:r>
            <w:r w:rsidR="00013F0C">
              <w:rPr>
                <w:rFonts w:ascii="Angsana New" w:hAnsi="Angsana New"/>
                <w:sz w:val="28"/>
                <w:szCs w:val="28"/>
              </w:rPr>
              <w:t xml:space="preserve"> consolidated financial statements. </w:t>
            </w:r>
            <w:r w:rsidR="002E0F9E">
              <w:rPr>
                <w:rFonts w:ascii="Angsana New" w:hAnsi="Angsana New"/>
                <w:sz w:val="28"/>
                <w:szCs w:val="28"/>
              </w:rPr>
              <w:t>In addition,</w:t>
            </w:r>
            <w:r w:rsidR="006C4701" w:rsidRPr="006C4701">
              <w:rPr>
                <w:rFonts w:ascii="Angsana New" w:hAnsi="Angsana New"/>
                <w:sz w:val="28"/>
                <w:szCs w:val="28"/>
              </w:rPr>
              <w:t xml:space="preserve"> the annual assessment process involves significant management </w:t>
            </w:r>
            <w:r w:rsidR="00521244">
              <w:rPr>
                <w:rFonts w:ascii="Angsana New" w:hAnsi="Angsana New"/>
                <w:sz w:val="28"/>
                <w:szCs w:val="28"/>
              </w:rPr>
              <w:t>judg</w:t>
            </w:r>
            <w:r w:rsidR="00E37C33">
              <w:rPr>
                <w:rFonts w:ascii="Angsana New" w:hAnsi="Angsana New"/>
                <w:sz w:val="28"/>
                <w:szCs w:val="28"/>
              </w:rPr>
              <w:t>e</w:t>
            </w:r>
            <w:r w:rsidR="00521244">
              <w:rPr>
                <w:rFonts w:ascii="Angsana New" w:hAnsi="Angsana New"/>
                <w:sz w:val="28"/>
                <w:szCs w:val="28"/>
              </w:rPr>
              <w:t>ment</w:t>
            </w:r>
            <w:r w:rsidR="006C4701" w:rsidRPr="006C4701">
              <w:rPr>
                <w:rFonts w:ascii="Angsana New" w:hAnsi="Angsana New"/>
                <w:sz w:val="28"/>
                <w:szCs w:val="28"/>
              </w:rPr>
              <w:t>, which is based on assumptions that are affected by market and economic</w:t>
            </w:r>
            <w:r w:rsidR="002E0F9E">
              <w:rPr>
                <w:rFonts w:ascii="Angsana New" w:hAnsi="Angsana New"/>
                <w:sz w:val="28"/>
                <w:szCs w:val="28"/>
              </w:rPr>
              <w:t xml:space="preserve"> conditions</w:t>
            </w:r>
            <w:r w:rsidR="00A47407">
              <w:rPr>
                <w:rFonts w:ascii="Angsana New" w:hAnsi="Angsana New"/>
                <w:sz w:val="28"/>
                <w:szCs w:val="28"/>
              </w:rPr>
              <w:t xml:space="preserve"> </w:t>
            </w:r>
            <w:r w:rsidR="00A47407" w:rsidRPr="006C4701">
              <w:rPr>
                <w:rFonts w:ascii="Angsana New" w:hAnsi="Angsana New"/>
                <w:sz w:val="28"/>
                <w:szCs w:val="28"/>
              </w:rPr>
              <w:t xml:space="preserve">expected </w:t>
            </w:r>
            <w:r w:rsidR="00A47407">
              <w:rPr>
                <w:rFonts w:ascii="Angsana New" w:hAnsi="Angsana New"/>
                <w:sz w:val="28"/>
                <w:szCs w:val="28"/>
              </w:rPr>
              <w:t xml:space="preserve">in </w:t>
            </w:r>
            <w:r w:rsidR="00E37C33">
              <w:rPr>
                <w:rFonts w:ascii="Angsana New" w:hAnsi="Angsana New"/>
                <w:sz w:val="28"/>
                <w:szCs w:val="28"/>
              </w:rPr>
              <w:t xml:space="preserve">the </w:t>
            </w:r>
            <w:r w:rsidR="00A47407" w:rsidRPr="006C4701">
              <w:rPr>
                <w:rFonts w:ascii="Angsana New" w:hAnsi="Angsana New"/>
                <w:sz w:val="28"/>
                <w:szCs w:val="28"/>
              </w:rPr>
              <w:t>future</w:t>
            </w:r>
            <w:r w:rsidR="00655D93">
              <w:rPr>
                <w:rFonts w:ascii="Angsana New" w:hAnsi="Angsana New"/>
                <w:sz w:val="28"/>
                <w:szCs w:val="28"/>
              </w:rPr>
              <w:t>.</w:t>
            </w:r>
          </w:p>
        </w:tc>
        <w:tc>
          <w:tcPr>
            <w:tcW w:w="4500" w:type="dxa"/>
            <w:shd w:val="clear" w:color="auto" w:fill="auto"/>
          </w:tcPr>
          <w:p w14:paraId="67CDB87A" w14:textId="77777777" w:rsidR="00D50287" w:rsidRPr="00564C85" w:rsidRDefault="00D50287" w:rsidP="00F843CA">
            <w:pPr>
              <w:autoSpaceDE w:val="0"/>
              <w:autoSpaceDN w:val="0"/>
              <w:adjustRightInd w:val="0"/>
              <w:spacing w:after="200" w:line="380" w:lineRule="exact"/>
              <w:ind w:right="-20"/>
              <w:rPr>
                <w:rFonts w:ascii="Angsana New" w:hAnsi="Angsana New"/>
                <w:sz w:val="28"/>
              </w:rPr>
            </w:pPr>
          </w:p>
          <w:p w14:paraId="5A2B2072" w14:textId="77777777" w:rsidR="00E42CD9" w:rsidRPr="00564C85" w:rsidRDefault="00E42CD9" w:rsidP="000537B9">
            <w:pPr>
              <w:autoSpaceDE w:val="0"/>
              <w:autoSpaceDN w:val="0"/>
              <w:adjustRightInd w:val="0"/>
              <w:spacing w:line="380" w:lineRule="exact"/>
              <w:ind w:right="78"/>
              <w:jc w:val="thaiDistribute"/>
              <w:rPr>
                <w:rFonts w:ascii="Angsana New" w:hAnsi="Angsana New"/>
                <w:sz w:val="28"/>
              </w:rPr>
            </w:pPr>
            <w:r w:rsidRPr="00564C85">
              <w:rPr>
                <w:rFonts w:ascii="Angsana New" w:hAnsi="Angsana New" w:hint="cs"/>
                <w:sz w:val="28"/>
              </w:rPr>
              <w:t>Key audit procedures</w:t>
            </w:r>
            <w:r w:rsidR="005D22DA" w:rsidRPr="00564C85">
              <w:rPr>
                <w:rFonts w:ascii="Angsana New" w:hAnsi="Angsana New" w:hint="cs"/>
                <w:sz w:val="28"/>
              </w:rPr>
              <w:t xml:space="preserve"> includ</w:t>
            </w:r>
            <w:r w:rsidR="00A47407" w:rsidRPr="00564C85">
              <w:rPr>
                <w:rFonts w:ascii="Angsana New" w:hAnsi="Angsana New"/>
                <w:sz w:val="28"/>
              </w:rPr>
              <w:t>ed</w:t>
            </w:r>
            <w:r w:rsidRPr="00564C85">
              <w:rPr>
                <w:rFonts w:ascii="Angsana New" w:hAnsi="Angsana New" w:hint="cs"/>
                <w:sz w:val="28"/>
              </w:rPr>
              <w:t>:</w:t>
            </w:r>
          </w:p>
          <w:p w14:paraId="4388A67B" w14:textId="29217037" w:rsidR="00E42CD9" w:rsidRPr="00564C85" w:rsidRDefault="0038061D" w:rsidP="00A710B0">
            <w:pPr>
              <w:numPr>
                <w:ilvl w:val="0"/>
                <w:numId w:val="32"/>
              </w:numPr>
              <w:autoSpaceDE w:val="0"/>
              <w:autoSpaceDN w:val="0"/>
              <w:adjustRightInd w:val="0"/>
              <w:spacing w:line="380" w:lineRule="exact"/>
              <w:ind w:left="423" w:right="80"/>
              <w:jc w:val="thaiDistribute"/>
              <w:rPr>
                <w:rFonts w:ascii="Angsana New" w:hAnsi="Angsana New"/>
                <w:sz w:val="28"/>
                <w:szCs w:val="28"/>
              </w:rPr>
            </w:pPr>
            <w:r w:rsidRPr="00A710B0">
              <w:rPr>
                <w:rFonts w:ascii="Angsana New" w:hAnsi="Angsana New"/>
                <w:spacing w:val="4"/>
                <w:sz w:val="28"/>
                <w:szCs w:val="28"/>
              </w:rPr>
              <w:t>u</w:t>
            </w:r>
            <w:r w:rsidR="00E42CD9" w:rsidRPr="00A710B0">
              <w:rPr>
                <w:rFonts w:ascii="Angsana New" w:hAnsi="Angsana New" w:hint="cs"/>
                <w:spacing w:val="4"/>
                <w:sz w:val="28"/>
                <w:szCs w:val="28"/>
              </w:rPr>
              <w:t>nderstanding</w:t>
            </w:r>
            <w:r w:rsidR="00E42CD9" w:rsidRPr="00564C85">
              <w:rPr>
                <w:rFonts w:ascii="Angsana New" w:hAnsi="Angsana New" w:hint="cs"/>
                <w:sz w:val="28"/>
                <w:szCs w:val="28"/>
              </w:rPr>
              <w:t xml:space="preserve"> </w:t>
            </w:r>
            <w:r w:rsidR="00E42CD9" w:rsidRPr="00045BE3">
              <w:rPr>
                <w:rFonts w:ascii="Angsana New" w:hAnsi="Angsana New" w:hint="cs"/>
                <w:sz w:val="28"/>
              </w:rPr>
              <w:t>the</w:t>
            </w:r>
            <w:r w:rsidR="00E42CD9" w:rsidRPr="00564C85">
              <w:rPr>
                <w:rFonts w:ascii="Angsana New" w:hAnsi="Angsana New" w:hint="cs"/>
                <w:sz w:val="28"/>
                <w:szCs w:val="28"/>
              </w:rPr>
              <w:t xml:space="preserve"> consideration process</w:t>
            </w:r>
            <w:r w:rsidR="00E1741A" w:rsidRPr="00564C85">
              <w:rPr>
                <w:rFonts w:ascii="Angsana New" w:hAnsi="Angsana New" w:hint="cs"/>
                <w:sz w:val="28"/>
                <w:szCs w:val="28"/>
              </w:rPr>
              <w:t xml:space="preserve"> </w:t>
            </w:r>
            <w:r w:rsidR="002E0F9E" w:rsidRPr="00564C85">
              <w:rPr>
                <w:rFonts w:ascii="Angsana New" w:hAnsi="Angsana New"/>
                <w:sz w:val="28"/>
                <w:szCs w:val="28"/>
              </w:rPr>
              <w:t>for</w:t>
            </w:r>
            <w:r w:rsidR="00564C85" w:rsidRPr="00564C85">
              <w:rPr>
                <w:rFonts w:ascii="Angsana New" w:hAnsi="Angsana New"/>
                <w:sz w:val="28"/>
              </w:rPr>
              <w:t xml:space="preserve"> </w:t>
            </w:r>
            <w:r w:rsidR="00E262A9" w:rsidRPr="00564C85">
              <w:rPr>
                <w:rFonts w:ascii="Angsana New" w:hAnsi="Angsana New"/>
                <w:sz w:val="28"/>
                <w:szCs w:val="28"/>
              </w:rPr>
              <w:t>recogni</w:t>
            </w:r>
            <w:r w:rsidR="002120F0" w:rsidRPr="00564C85">
              <w:rPr>
                <w:rFonts w:ascii="Angsana New" w:hAnsi="Angsana New"/>
                <w:sz w:val="28"/>
                <w:szCs w:val="28"/>
              </w:rPr>
              <w:t>s</w:t>
            </w:r>
            <w:r w:rsidR="00E262A9" w:rsidRPr="00564C85">
              <w:rPr>
                <w:rFonts w:ascii="Angsana New" w:hAnsi="Angsana New"/>
                <w:sz w:val="28"/>
                <w:szCs w:val="28"/>
              </w:rPr>
              <w:t>ing</w:t>
            </w:r>
            <w:r w:rsidR="000E5AB5" w:rsidRPr="00564C85">
              <w:rPr>
                <w:rFonts w:ascii="Angsana New" w:hAnsi="Angsana New"/>
                <w:sz w:val="28"/>
                <w:szCs w:val="28"/>
              </w:rPr>
              <w:t xml:space="preserve"> the</w:t>
            </w:r>
            <w:r w:rsidR="00E42CD9" w:rsidRPr="00564C85">
              <w:rPr>
                <w:rFonts w:ascii="Angsana New" w:hAnsi="Angsana New" w:hint="cs"/>
                <w:sz w:val="28"/>
                <w:szCs w:val="28"/>
              </w:rPr>
              <w:t xml:space="preserve"> impairment of goodwill</w:t>
            </w:r>
            <w:r w:rsidR="000E5AB5" w:rsidRPr="00564C85">
              <w:rPr>
                <w:rFonts w:ascii="Angsana New" w:hAnsi="Angsana New"/>
                <w:sz w:val="28"/>
                <w:szCs w:val="28"/>
              </w:rPr>
              <w:t>;</w:t>
            </w:r>
          </w:p>
          <w:p w14:paraId="6C679A31" w14:textId="575F6AB8" w:rsidR="00FC3AFC" w:rsidRPr="00564C85" w:rsidRDefault="00FC3AFC" w:rsidP="00A710B0">
            <w:pPr>
              <w:numPr>
                <w:ilvl w:val="0"/>
                <w:numId w:val="32"/>
              </w:numPr>
              <w:autoSpaceDE w:val="0"/>
              <w:autoSpaceDN w:val="0"/>
              <w:adjustRightInd w:val="0"/>
              <w:spacing w:line="380" w:lineRule="exact"/>
              <w:ind w:left="423" w:right="80"/>
              <w:jc w:val="thaiDistribute"/>
              <w:rPr>
                <w:rFonts w:ascii="Angsana New" w:hAnsi="Angsana New"/>
                <w:sz w:val="28"/>
                <w:szCs w:val="28"/>
              </w:rPr>
            </w:pPr>
            <w:r w:rsidRPr="00564C85">
              <w:rPr>
                <w:rFonts w:ascii="Angsana New" w:hAnsi="Angsana New"/>
                <w:sz w:val="28"/>
                <w:szCs w:val="28"/>
              </w:rPr>
              <w:t>assess</w:t>
            </w:r>
            <w:r w:rsidR="000E5AB5" w:rsidRPr="00564C85">
              <w:rPr>
                <w:rFonts w:ascii="Angsana New" w:hAnsi="Angsana New"/>
                <w:sz w:val="28"/>
                <w:szCs w:val="28"/>
              </w:rPr>
              <w:t>ing</w:t>
            </w:r>
            <w:r w:rsidRPr="00564C85">
              <w:rPr>
                <w:rFonts w:ascii="Angsana New" w:hAnsi="Angsana New"/>
                <w:sz w:val="28"/>
                <w:szCs w:val="28"/>
              </w:rPr>
              <w:t xml:space="preserve"> management's key assumptions by comparing them to historical results and </w:t>
            </w:r>
            <w:r w:rsidR="00A47407" w:rsidRPr="00564C85">
              <w:rPr>
                <w:rFonts w:ascii="Angsana New" w:hAnsi="Angsana New"/>
                <w:sz w:val="28"/>
                <w:szCs w:val="28"/>
              </w:rPr>
              <w:t xml:space="preserve">the </w:t>
            </w:r>
            <w:r w:rsidR="00F843CA">
              <w:rPr>
                <w:rFonts w:ascii="Angsana New" w:hAnsi="Angsana New"/>
                <w:sz w:val="28"/>
              </w:rPr>
              <w:br/>
            </w:r>
            <w:r w:rsidRPr="00564C85">
              <w:rPr>
                <w:rFonts w:ascii="Angsana New" w:hAnsi="Angsana New"/>
                <w:sz w:val="28"/>
                <w:szCs w:val="28"/>
              </w:rPr>
              <w:t>economic</w:t>
            </w:r>
            <w:r w:rsidR="00564C85" w:rsidRPr="00564C85">
              <w:rPr>
                <w:rFonts w:ascii="Angsana New" w:hAnsi="Angsana New"/>
                <w:sz w:val="28"/>
              </w:rPr>
              <w:t xml:space="preserve"> </w:t>
            </w:r>
            <w:r w:rsidRPr="00564C85">
              <w:rPr>
                <w:rFonts w:ascii="Angsana New" w:hAnsi="Angsana New"/>
                <w:sz w:val="28"/>
                <w:szCs w:val="28"/>
              </w:rPr>
              <w:t>and industry outlook</w:t>
            </w:r>
            <w:r w:rsidR="000E5AB5" w:rsidRPr="00564C85">
              <w:rPr>
                <w:rFonts w:ascii="Angsana New" w:hAnsi="Angsana New"/>
                <w:sz w:val="28"/>
                <w:szCs w:val="28"/>
              </w:rPr>
              <w:t>;</w:t>
            </w:r>
          </w:p>
          <w:p w14:paraId="5D933E03" w14:textId="05209EA1" w:rsidR="008D65F2" w:rsidRPr="00564C85" w:rsidRDefault="001F4967" w:rsidP="00A710B0">
            <w:pPr>
              <w:numPr>
                <w:ilvl w:val="0"/>
                <w:numId w:val="32"/>
              </w:numPr>
              <w:autoSpaceDE w:val="0"/>
              <w:autoSpaceDN w:val="0"/>
              <w:adjustRightInd w:val="0"/>
              <w:spacing w:line="380" w:lineRule="exact"/>
              <w:ind w:left="423" w:right="80"/>
              <w:jc w:val="thaiDistribute"/>
              <w:rPr>
                <w:rFonts w:ascii="Angsana New" w:hAnsi="Angsana New"/>
                <w:sz w:val="28"/>
                <w:szCs w:val="28"/>
              </w:rPr>
            </w:pPr>
            <w:r w:rsidRPr="00564C85">
              <w:rPr>
                <w:rFonts w:ascii="Angsana New" w:hAnsi="Angsana New"/>
                <w:sz w:val="28"/>
                <w:szCs w:val="28"/>
              </w:rPr>
              <w:t>test</w:t>
            </w:r>
            <w:r w:rsidR="000E5AB5" w:rsidRPr="00564C85">
              <w:rPr>
                <w:rFonts w:ascii="Angsana New" w:hAnsi="Angsana New"/>
                <w:sz w:val="28"/>
                <w:szCs w:val="28"/>
              </w:rPr>
              <w:t>ing</w:t>
            </w:r>
            <w:r w:rsidR="00C773AC" w:rsidRPr="00564C85">
              <w:rPr>
                <w:rFonts w:ascii="Angsana New" w:hAnsi="Angsana New"/>
                <w:sz w:val="28"/>
                <w:szCs w:val="28"/>
              </w:rPr>
              <w:t xml:space="preserve"> the composition of management’s cash flow forecasts and the process by which they were</w:t>
            </w:r>
            <w:r w:rsidR="00564C85" w:rsidRPr="00A710B0">
              <w:rPr>
                <w:rFonts w:ascii="Angsana New" w:hAnsi="Angsana New"/>
                <w:sz w:val="28"/>
                <w:szCs w:val="28"/>
              </w:rPr>
              <w:t xml:space="preserve"> </w:t>
            </w:r>
            <w:r w:rsidR="00C773AC" w:rsidRPr="00564C85">
              <w:rPr>
                <w:rFonts w:ascii="Angsana New" w:hAnsi="Angsana New"/>
                <w:sz w:val="28"/>
                <w:szCs w:val="28"/>
              </w:rPr>
              <w:t>developed</w:t>
            </w:r>
            <w:r w:rsidR="000E5AB5" w:rsidRPr="00564C85">
              <w:rPr>
                <w:rFonts w:ascii="Angsana New" w:hAnsi="Angsana New"/>
                <w:sz w:val="28"/>
                <w:szCs w:val="28"/>
              </w:rPr>
              <w:t>;</w:t>
            </w:r>
          </w:p>
          <w:p w14:paraId="74BEEECD" w14:textId="0D741996" w:rsidR="008D65F2" w:rsidRPr="00564C85" w:rsidRDefault="008D65F2" w:rsidP="00A710B0">
            <w:pPr>
              <w:numPr>
                <w:ilvl w:val="0"/>
                <w:numId w:val="32"/>
              </w:numPr>
              <w:autoSpaceDE w:val="0"/>
              <w:autoSpaceDN w:val="0"/>
              <w:adjustRightInd w:val="0"/>
              <w:spacing w:line="380" w:lineRule="exact"/>
              <w:ind w:left="423" w:right="80"/>
              <w:jc w:val="thaiDistribute"/>
              <w:rPr>
                <w:rFonts w:ascii="Angsana New" w:hAnsi="Angsana New"/>
                <w:sz w:val="28"/>
                <w:szCs w:val="28"/>
              </w:rPr>
            </w:pPr>
            <w:r w:rsidRPr="00564C85">
              <w:rPr>
                <w:rFonts w:ascii="Angsana New" w:hAnsi="Angsana New"/>
                <w:sz w:val="28"/>
                <w:szCs w:val="28"/>
              </w:rPr>
              <w:t>test</w:t>
            </w:r>
            <w:r w:rsidR="000E5AB5" w:rsidRPr="00564C85">
              <w:rPr>
                <w:rFonts w:ascii="Angsana New" w:hAnsi="Angsana New"/>
                <w:sz w:val="28"/>
                <w:szCs w:val="28"/>
              </w:rPr>
              <w:t>ing</w:t>
            </w:r>
            <w:r w:rsidRPr="00564C85">
              <w:rPr>
                <w:rFonts w:ascii="Angsana New" w:hAnsi="Angsana New"/>
                <w:sz w:val="28"/>
                <w:szCs w:val="28"/>
              </w:rPr>
              <w:t xml:space="preserve"> the mathematical accuracy of the underlying</w:t>
            </w:r>
            <w:r w:rsidR="00564C85" w:rsidRPr="00A710B0">
              <w:rPr>
                <w:rFonts w:ascii="Angsana New" w:hAnsi="Angsana New"/>
                <w:sz w:val="28"/>
                <w:szCs w:val="28"/>
              </w:rPr>
              <w:t xml:space="preserve"> </w:t>
            </w:r>
            <w:r w:rsidRPr="00564C85">
              <w:rPr>
                <w:rFonts w:ascii="Angsana New" w:hAnsi="Angsana New"/>
                <w:sz w:val="28"/>
                <w:szCs w:val="28"/>
              </w:rPr>
              <w:t>calculations</w:t>
            </w:r>
            <w:r w:rsidR="000E5AB5" w:rsidRPr="00564C85">
              <w:rPr>
                <w:rFonts w:ascii="Angsana New" w:hAnsi="Angsana New"/>
                <w:sz w:val="28"/>
                <w:szCs w:val="28"/>
              </w:rPr>
              <w:t>;</w:t>
            </w:r>
          </w:p>
          <w:p w14:paraId="5BDC1606" w14:textId="1D6EEFF5" w:rsidR="00C773AC" w:rsidRPr="00564C85" w:rsidRDefault="00496BBD" w:rsidP="00A710B0">
            <w:pPr>
              <w:numPr>
                <w:ilvl w:val="0"/>
                <w:numId w:val="32"/>
              </w:numPr>
              <w:autoSpaceDE w:val="0"/>
              <w:autoSpaceDN w:val="0"/>
              <w:adjustRightInd w:val="0"/>
              <w:spacing w:line="380" w:lineRule="exact"/>
              <w:ind w:left="423" w:right="80"/>
              <w:jc w:val="thaiDistribute"/>
              <w:rPr>
                <w:rFonts w:ascii="Angsana New" w:hAnsi="Angsana New"/>
                <w:sz w:val="28"/>
                <w:szCs w:val="28"/>
              </w:rPr>
            </w:pPr>
            <w:r w:rsidRPr="00564C85">
              <w:rPr>
                <w:rFonts w:ascii="Angsana New" w:hAnsi="Angsana New"/>
                <w:sz w:val="28"/>
                <w:szCs w:val="28"/>
              </w:rPr>
              <w:t>testing</w:t>
            </w:r>
            <w:r w:rsidR="000E5AB5" w:rsidRPr="00564C85">
              <w:rPr>
                <w:rFonts w:ascii="Angsana New" w:hAnsi="Angsana New"/>
                <w:sz w:val="28"/>
                <w:szCs w:val="28"/>
              </w:rPr>
              <w:t xml:space="preserve"> the</w:t>
            </w:r>
            <w:r w:rsidR="00C773AC" w:rsidRPr="00564C85">
              <w:rPr>
                <w:rFonts w:ascii="Angsana New" w:hAnsi="Angsana New"/>
                <w:sz w:val="28"/>
                <w:szCs w:val="28"/>
              </w:rPr>
              <w:t xml:space="preserve"> parameters used to determine the discount</w:t>
            </w:r>
            <w:r w:rsidR="00564C85" w:rsidRPr="00A710B0">
              <w:rPr>
                <w:rFonts w:ascii="Angsana New" w:hAnsi="Angsana New"/>
                <w:sz w:val="28"/>
                <w:szCs w:val="28"/>
              </w:rPr>
              <w:t xml:space="preserve"> </w:t>
            </w:r>
            <w:r w:rsidR="00C773AC" w:rsidRPr="00564C85">
              <w:rPr>
                <w:rFonts w:ascii="Angsana New" w:hAnsi="Angsana New"/>
                <w:sz w:val="28"/>
                <w:szCs w:val="28"/>
              </w:rPr>
              <w:t>rate applied and perform</w:t>
            </w:r>
            <w:r w:rsidR="00A47407" w:rsidRPr="00564C85">
              <w:rPr>
                <w:rFonts w:ascii="Angsana New" w:hAnsi="Angsana New"/>
                <w:sz w:val="28"/>
                <w:szCs w:val="28"/>
              </w:rPr>
              <w:t>ing</w:t>
            </w:r>
            <w:r w:rsidR="00F611D4" w:rsidRPr="00564C85">
              <w:rPr>
                <w:rFonts w:ascii="Angsana New" w:hAnsi="Angsana New"/>
                <w:sz w:val="28"/>
                <w:szCs w:val="28"/>
              </w:rPr>
              <w:t xml:space="preserve"> </w:t>
            </w:r>
            <w:r w:rsidR="00A47407" w:rsidRPr="00564C85">
              <w:rPr>
                <w:rFonts w:ascii="Angsana New" w:hAnsi="Angsana New"/>
                <w:sz w:val="28"/>
                <w:szCs w:val="28"/>
              </w:rPr>
              <w:t>re</w:t>
            </w:r>
            <w:r w:rsidR="00C773AC" w:rsidRPr="00564C85">
              <w:rPr>
                <w:rFonts w:ascii="Angsana New" w:hAnsi="Angsana New"/>
                <w:sz w:val="28"/>
                <w:szCs w:val="28"/>
              </w:rPr>
              <w:t>calculations</w:t>
            </w:r>
            <w:r w:rsidR="000E5AB5" w:rsidRPr="00564C85">
              <w:rPr>
                <w:rFonts w:ascii="Angsana New" w:hAnsi="Angsana New"/>
                <w:sz w:val="28"/>
                <w:szCs w:val="28"/>
              </w:rPr>
              <w:t>; and</w:t>
            </w:r>
          </w:p>
          <w:p w14:paraId="2545BF38" w14:textId="77777777" w:rsidR="00E42CD9" w:rsidRPr="00564C85" w:rsidRDefault="005A0E79" w:rsidP="00DF4ECB">
            <w:pPr>
              <w:numPr>
                <w:ilvl w:val="0"/>
                <w:numId w:val="32"/>
              </w:numPr>
              <w:autoSpaceDE w:val="0"/>
              <w:autoSpaceDN w:val="0"/>
              <w:adjustRightInd w:val="0"/>
              <w:spacing w:line="380" w:lineRule="exact"/>
              <w:ind w:left="423" w:right="80"/>
              <w:jc w:val="thaiDistribute"/>
              <w:rPr>
                <w:rFonts w:ascii="Angsana New" w:hAnsi="Angsana New"/>
                <w:sz w:val="28"/>
              </w:rPr>
            </w:pPr>
            <w:r w:rsidRPr="00564C85">
              <w:rPr>
                <w:rFonts w:ascii="Angsana New" w:hAnsi="Angsana New"/>
                <w:sz w:val="28"/>
                <w:szCs w:val="28"/>
              </w:rPr>
              <w:t>consider</w:t>
            </w:r>
            <w:r w:rsidR="000E5AB5" w:rsidRPr="00564C85">
              <w:rPr>
                <w:rFonts w:ascii="Angsana New" w:hAnsi="Angsana New"/>
                <w:sz w:val="28"/>
                <w:szCs w:val="28"/>
              </w:rPr>
              <w:t>ing</w:t>
            </w:r>
            <w:r w:rsidRPr="00564C85">
              <w:rPr>
                <w:rFonts w:ascii="Angsana New" w:hAnsi="Angsana New"/>
                <w:sz w:val="28"/>
                <w:szCs w:val="28"/>
              </w:rPr>
              <w:t xml:space="preserve"> the adequacy of the Group’s disclosures made in </w:t>
            </w:r>
            <w:r w:rsidR="000E5AB5" w:rsidRPr="00564C85">
              <w:rPr>
                <w:rFonts w:ascii="Angsana New" w:hAnsi="Angsana New"/>
                <w:sz w:val="28"/>
                <w:szCs w:val="28"/>
              </w:rPr>
              <w:t xml:space="preserve">the </w:t>
            </w:r>
            <w:r w:rsidRPr="00564C85">
              <w:rPr>
                <w:rFonts w:ascii="Angsana New" w:hAnsi="Angsana New"/>
                <w:sz w:val="28"/>
                <w:szCs w:val="28"/>
              </w:rPr>
              <w:t xml:space="preserve">notes </w:t>
            </w:r>
            <w:r w:rsidR="000E5AB5" w:rsidRPr="00564C85">
              <w:rPr>
                <w:rFonts w:ascii="Angsana New" w:hAnsi="Angsana New"/>
                <w:sz w:val="28"/>
                <w:szCs w:val="28"/>
              </w:rPr>
              <w:t>to</w:t>
            </w:r>
            <w:r w:rsidRPr="00564C85">
              <w:rPr>
                <w:rFonts w:ascii="Angsana New" w:hAnsi="Angsana New"/>
                <w:sz w:val="28"/>
                <w:szCs w:val="28"/>
              </w:rPr>
              <w:t xml:space="preserve"> the financial statements.</w:t>
            </w:r>
          </w:p>
        </w:tc>
      </w:tr>
      <w:tr w:rsidR="00D50287" w:rsidRPr="00CC18B8" w14:paraId="49AF70C0" w14:textId="77777777" w:rsidTr="00BA3B2E">
        <w:trPr>
          <w:trHeight w:val="8414"/>
        </w:trPr>
        <w:tc>
          <w:tcPr>
            <w:tcW w:w="4770" w:type="dxa"/>
            <w:shd w:val="clear" w:color="auto" w:fill="auto"/>
          </w:tcPr>
          <w:p w14:paraId="5A020E0D" w14:textId="6310528B" w:rsidR="00D50287" w:rsidRPr="00615A30" w:rsidRDefault="00D50287" w:rsidP="000537B9">
            <w:pPr>
              <w:autoSpaceDE w:val="0"/>
              <w:autoSpaceDN w:val="0"/>
              <w:adjustRightInd w:val="0"/>
              <w:spacing w:after="200"/>
              <w:ind w:right="72"/>
              <w:rPr>
                <w:rFonts w:ascii="Angsana New" w:eastAsia="Times New Roman" w:hAnsi="Angsana New"/>
                <w:b/>
                <w:bCs/>
                <w:i/>
                <w:iCs/>
                <w:sz w:val="28"/>
                <w:szCs w:val="28"/>
              </w:rPr>
            </w:pPr>
            <w:r w:rsidRPr="00615A30">
              <w:rPr>
                <w:rFonts w:ascii="Angsana New" w:hAnsi="Angsana New" w:hint="cs"/>
                <w:b/>
                <w:bCs/>
                <w:i/>
                <w:iCs/>
                <w:sz w:val="28"/>
                <w:szCs w:val="28"/>
              </w:rPr>
              <w:lastRenderedPageBreak/>
              <w:t>Impairment of investments in subsidiaries</w:t>
            </w:r>
            <w:r w:rsidR="002E4912" w:rsidRPr="00615A30">
              <w:rPr>
                <w:rFonts w:ascii="Angsana New" w:hAnsi="Angsana New"/>
                <w:b/>
                <w:bCs/>
                <w:i/>
                <w:iCs/>
                <w:sz w:val="28"/>
                <w:szCs w:val="28"/>
              </w:rPr>
              <w:t xml:space="preserve"> </w:t>
            </w:r>
          </w:p>
          <w:p w14:paraId="1BE1DD05" w14:textId="3873E5A0" w:rsidR="00D50287" w:rsidRPr="0064136C" w:rsidRDefault="00D50287" w:rsidP="000537B9">
            <w:pPr>
              <w:autoSpaceDE w:val="0"/>
              <w:autoSpaceDN w:val="0"/>
              <w:adjustRightInd w:val="0"/>
              <w:spacing w:before="120"/>
              <w:ind w:right="78"/>
              <w:jc w:val="thaiDistribute"/>
              <w:rPr>
                <w:rFonts w:ascii="Angsana New" w:hAnsi="Angsana New"/>
                <w:sz w:val="28"/>
                <w:szCs w:val="28"/>
              </w:rPr>
            </w:pPr>
            <w:r w:rsidRPr="0064136C">
              <w:rPr>
                <w:rFonts w:ascii="Angsana New" w:hAnsi="Angsana New" w:hint="cs"/>
                <w:sz w:val="28"/>
                <w:szCs w:val="28"/>
              </w:rPr>
              <w:t>As at 31 December 202</w:t>
            </w:r>
            <w:r w:rsidR="00FB7545" w:rsidRPr="0064136C">
              <w:rPr>
                <w:rFonts w:ascii="Angsana New" w:hAnsi="Angsana New"/>
                <w:sz w:val="28"/>
                <w:szCs w:val="28"/>
              </w:rPr>
              <w:t>4</w:t>
            </w:r>
            <w:r w:rsidRPr="0064136C">
              <w:rPr>
                <w:rFonts w:ascii="Angsana New" w:hAnsi="Angsana New" w:hint="cs"/>
                <w:sz w:val="28"/>
                <w:szCs w:val="28"/>
              </w:rPr>
              <w:t>, the Group had</w:t>
            </w:r>
            <w:r w:rsidRPr="0064136C">
              <w:rPr>
                <w:rFonts w:ascii="Angsana New" w:hAnsi="Angsana New"/>
                <w:sz w:val="28"/>
                <w:szCs w:val="28"/>
              </w:rPr>
              <w:t xml:space="preserve"> a significant balance of </w:t>
            </w:r>
            <w:r w:rsidRPr="0064136C">
              <w:rPr>
                <w:rFonts w:ascii="Angsana New" w:hAnsi="Angsana New" w:hint="cs"/>
                <w:sz w:val="28"/>
                <w:szCs w:val="28"/>
              </w:rPr>
              <w:t>investments in subsidiaries</w:t>
            </w:r>
            <w:r w:rsidR="00997013" w:rsidRPr="0064136C">
              <w:rPr>
                <w:rFonts w:ascii="Angsana New" w:hAnsi="Angsana New"/>
                <w:sz w:val="28"/>
                <w:szCs w:val="28"/>
              </w:rPr>
              <w:t>.</w:t>
            </w:r>
          </w:p>
          <w:p w14:paraId="42E8C98E" w14:textId="290A67CC" w:rsidR="00D50287" w:rsidRDefault="00D50287" w:rsidP="003E6525">
            <w:pPr>
              <w:autoSpaceDE w:val="0"/>
              <w:autoSpaceDN w:val="0"/>
              <w:adjustRightInd w:val="0"/>
              <w:spacing w:before="240" w:after="0" w:line="380" w:lineRule="exact"/>
              <w:ind w:right="78"/>
              <w:jc w:val="thaiDistribute"/>
              <w:rPr>
                <w:rFonts w:ascii="Angsana New" w:hAnsi="Angsana New"/>
                <w:sz w:val="28"/>
                <w:szCs w:val="28"/>
              </w:rPr>
            </w:pPr>
            <w:r w:rsidRPr="0064136C">
              <w:rPr>
                <w:rFonts w:ascii="Angsana New" w:hAnsi="Angsana New"/>
                <w:sz w:val="28"/>
                <w:szCs w:val="28"/>
              </w:rPr>
              <w:t xml:space="preserve">Management performed an assessment at the end of each reporting period to determine whether there was any indication that the investments in </w:t>
            </w:r>
            <w:r w:rsidRPr="0064136C">
              <w:rPr>
                <w:rFonts w:ascii="Angsana New" w:hAnsi="Angsana New" w:hint="cs"/>
                <w:sz w:val="28"/>
                <w:szCs w:val="28"/>
              </w:rPr>
              <w:t>subsidiaries</w:t>
            </w:r>
            <w:r w:rsidR="000039FD" w:rsidRPr="0064136C">
              <w:rPr>
                <w:rFonts w:ascii="Angsana New" w:hAnsi="Angsana New"/>
                <w:sz w:val="28"/>
                <w:szCs w:val="28"/>
              </w:rPr>
              <w:t xml:space="preserve"> </w:t>
            </w:r>
            <w:r w:rsidRPr="0064136C">
              <w:rPr>
                <w:rFonts w:ascii="Angsana New" w:hAnsi="Angsana New"/>
                <w:sz w:val="28"/>
                <w:szCs w:val="28"/>
              </w:rPr>
              <w:t xml:space="preserve">may be impaired. If there were indications of impairment, </w:t>
            </w:r>
            <w:r w:rsidR="0064136C">
              <w:rPr>
                <w:rFonts w:ascii="Angsana New" w:hAnsi="Angsana New"/>
                <w:sz w:val="28"/>
                <w:szCs w:val="28"/>
              </w:rPr>
              <w:br/>
            </w:r>
            <w:r w:rsidRPr="0064136C">
              <w:rPr>
                <w:rFonts w:ascii="Angsana New" w:hAnsi="Angsana New"/>
                <w:sz w:val="28"/>
                <w:szCs w:val="28"/>
              </w:rPr>
              <w:t>an impairment assessment was performed accordingly.</w:t>
            </w:r>
          </w:p>
          <w:p w14:paraId="160EAE3E" w14:textId="77777777" w:rsidR="000E4621" w:rsidRPr="00F72CBE" w:rsidRDefault="000E4621" w:rsidP="000E4621">
            <w:pPr>
              <w:autoSpaceDE w:val="0"/>
              <w:autoSpaceDN w:val="0"/>
              <w:adjustRightInd w:val="0"/>
              <w:spacing w:after="0"/>
              <w:ind w:right="78"/>
              <w:jc w:val="thaiDistribute"/>
              <w:rPr>
                <w:rFonts w:ascii="Angsana New" w:hAnsi="Angsana New"/>
                <w:sz w:val="10"/>
                <w:szCs w:val="10"/>
              </w:rPr>
            </w:pPr>
          </w:p>
          <w:p w14:paraId="77892406" w14:textId="1DDD7CD8" w:rsidR="00D50287" w:rsidRDefault="00496BBD" w:rsidP="003E6525">
            <w:pPr>
              <w:autoSpaceDE w:val="0"/>
              <w:autoSpaceDN w:val="0"/>
              <w:adjustRightInd w:val="0"/>
              <w:spacing w:before="240" w:after="0" w:line="380" w:lineRule="exact"/>
              <w:ind w:right="78"/>
              <w:jc w:val="thaiDistribute"/>
              <w:rPr>
                <w:rFonts w:ascii="Angsana New" w:hAnsi="Angsana New"/>
                <w:sz w:val="28"/>
                <w:szCs w:val="28"/>
              </w:rPr>
            </w:pPr>
            <w:r w:rsidRPr="0064136C">
              <w:rPr>
                <w:rFonts w:ascii="Angsana New" w:hAnsi="Angsana New"/>
                <w:sz w:val="28"/>
                <w:szCs w:val="28"/>
              </w:rPr>
              <w:t>I</w:t>
            </w:r>
            <w:r w:rsidR="00D50287" w:rsidRPr="0064136C">
              <w:rPr>
                <w:rFonts w:ascii="Angsana New" w:hAnsi="Angsana New" w:hint="cs"/>
                <w:sz w:val="28"/>
                <w:szCs w:val="28"/>
              </w:rPr>
              <w:t xml:space="preserve"> focused on the recoverable amount and impairment of investments in subsidiaries</w:t>
            </w:r>
            <w:r w:rsidR="000039FD" w:rsidRPr="0064136C">
              <w:rPr>
                <w:rFonts w:ascii="Angsana New" w:hAnsi="Angsana New"/>
                <w:sz w:val="28"/>
                <w:szCs w:val="28"/>
              </w:rPr>
              <w:t xml:space="preserve"> </w:t>
            </w:r>
            <w:r w:rsidR="00D50287" w:rsidRPr="0064136C">
              <w:rPr>
                <w:rFonts w:ascii="Angsana New" w:hAnsi="Angsana New" w:hint="cs"/>
                <w:sz w:val="28"/>
                <w:szCs w:val="28"/>
              </w:rPr>
              <w:t>because</w:t>
            </w:r>
            <w:r w:rsidR="00D50287" w:rsidRPr="0064136C">
              <w:rPr>
                <w:rFonts w:ascii="Angsana New" w:hAnsi="Angsana New"/>
                <w:sz w:val="28"/>
                <w:szCs w:val="28"/>
              </w:rPr>
              <w:t xml:space="preserve"> these</w:t>
            </w:r>
            <w:r w:rsidR="00D50287" w:rsidRPr="0064136C">
              <w:rPr>
                <w:rFonts w:ascii="Angsana New" w:hAnsi="Angsana New" w:hint="cs"/>
                <w:sz w:val="28"/>
                <w:szCs w:val="28"/>
              </w:rPr>
              <w:t xml:space="preserve"> are material to the financial statements and are depende</w:t>
            </w:r>
            <w:r w:rsidR="00D50287" w:rsidRPr="0064136C">
              <w:rPr>
                <w:rFonts w:ascii="Angsana New" w:hAnsi="Angsana New"/>
                <w:sz w:val="28"/>
                <w:szCs w:val="28"/>
              </w:rPr>
              <w:t>nt</w:t>
            </w:r>
            <w:r w:rsidR="00D50287" w:rsidRPr="0064136C">
              <w:rPr>
                <w:rFonts w:ascii="Angsana New" w:hAnsi="Angsana New" w:hint="cs"/>
                <w:sz w:val="28"/>
                <w:szCs w:val="28"/>
              </w:rPr>
              <w:t xml:space="preserve"> on the management judgments and assumptions used in </w:t>
            </w:r>
            <w:r w:rsidR="00D50287" w:rsidRPr="0064136C">
              <w:rPr>
                <w:rFonts w:ascii="Angsana New" w:hAnsi="Angsana New"/>
                <w:sz w:val="28"/>
                <w:szCs w:val="28"/>
              </w:rPr>
              <w:t>the</w:t>
            </w:r>
            <w:r w:rsidR="00D50287" w:rsidRPr="0064136C">
              <w:rPr>
                <w:rFonts w:ascii="Angsana New" w:hAnsi="Angsana New" w:hint="cs"/>
                <w:sz w:val="28"/>
                <w:szCs w:val="28"/>
              </w:rPr>
              <w:t xml:space="preserve"> impairment assessment. The Group’s management is required to exercise judgment in determining assumptions which are uncertain </w:t>
            </w:r>
            <w:r w:rsidR="00D50287" w:rsidRPr="0064136C">
              <w:rPr>
                <w:rFonts w:ascii="Angsana New" w:hAnsi="Angsana New"/>
                <w:sz w:val="28"/>
                <w:szCs w:val="28"/>
              </w:rPr>
              <w:t>whe</w:t>
            </w:r>
            <w:r w:rsidR="00D50287" w:rsidRPr="0064136C">
              <w:rPr>
                <w:rFonts w:ascii="Angsana New" w:hAnsi="Angsana New" w:hint="cs"/>
                <w:sz w:val="28"/>
                <w:szCs w:val="28"/>
              </w:rPr>
              <w:t xml:space="preserve">n considering discounted future cash flows. </w:t>
            </w:r>
          </w:p>
          <w:p w14:paraId="4321B3D0" w14:textId="77777777" w:rsidR="000E4621" w:rsidRPr="00F72CBE" w:rsidRDefault="000E4621" w:rsidP="00FA337A">
            <w:pPr>
              <w:autoSpaceDE w:val="0"/>
              <w:autoSpaceDN w:val="0"/>
              <w:adjustRightInd w:val="0"/>
              <w:spacing w:after="0"/>
              <w:ind w:right="78"/>
              <w:jc w:val="thaiDistribute"/>
              <w:rPr>
                <w:rFonts w:ascii="Angsana New" w:hAnsi="Angsana New"/>
                <w:sz w:val="10"/>
                <w:szCs w:val="10"/>
              </w:rPr>
            </w:pPr>
          </w:p>
          <w:p w14:paraId="6337F968" w14:textId="564CD8CF" w:rsidR="00A47407" w:rsidRPr="00527E96" w:rsidRDefault="00D50287" w:rsidP="003E6525">
            <w:pPr>
              <w:autoSpaceDE w:val="0"/>
              <w:autoSpaceDN w:val="0"/>
              <w:adjustRightInd w:val="0"/>
              <w:spacing w:before="240" w:after="0" w:line="380" w:lineRule="exact"/>
              <w:ind w:right="78"/>
              <w:jc w:val="thaiDistribute"/>
              <w:rPr>
                <w:rFonts w:ascii="Angsana New" w:hAnsi="Angsana New"/>
                <w:spacing w:val="-2"/>
                <w:sz w:val="28"/>
                <w:szCs w:val="28"/>
              </w:rPr>
            </w:pPr>
            <w:r w:rsidRPr="0064136C">
              <w:rPr>
                <w:rFonts w:ascii="Angsana New" w:hAnsi="Angsana New" w:hint="cs"/>
                <w:sz w:val="28"/>
                <w:szCs w:val="28"/>
              </w:rPr>
              <w:t xml:space="preserve">Accounting policies </w:t>
            </w:r>
            <w:r w:rsidRPr="0064136C">
              <w:rPr>
                <w:rFonts w:ascii="Angsana New" w:hAnsi="Angsana New"/>
                <w:sz w:val="28"/>
                <w:szCs w:val="28"/>
              </w:rPr>
              <w:t xml:space="preserve">for </w:t>
            </w:r>
            <w:r w:rsidRPr="0064136C">
              <w:rPr>
                <w:rFonts w:ascii="Angsana New" w:hAnsi="Angsana New" w:hint="cs"/>
                <w:sz w:val="28"/>
                <w:szCs w:val="28"/>
              </w:rPr>
              <w:t>investments and impairment and detail</w:t>
            </w:r>
            <w:r w:rsidRPr="0064136C">
              <w:rPr>
                <w:rFonts w:ascii="Angsana New" w:hAnsi="Angsana New"/>
                <w:sz w:val="28"/>
                <w:szCs w:val="28"/>
              </w:rPr>
              <w:t>s</w:t>
            </w:r>
            <w:r w:rsidRPr="0064136C">
              <w:rPr>
                <w:rFonts w:ascii="Angsana New" w:hAnsi="Angsana New" w:hint="cs"/>
                <w:sz w:val="28"/>
                <w:szCs w:val="28"/>
              </w:rPr>
              <w:t xml:space="preserve"> of investments in subsidiaries</w:t>
            </w:r>
            <w:r w:rsidR="000039FD" w:rsidRPr="0064136C">
              <w:rPr>
                <w:rFonts w:ascii="Angsana New" w:hAnsi="Angsana New"/>
                <w:sz w:val="28"/>
                <w:szCs w:val="28"/>
              </w:rPr>
              <w:t xml:space="preserve"> </w:t>
            </w:r>
            <w:r w:rsidR="00F52365" w:rsidRPr="0064136C">
              <w:rPr>
                <w:rFonts w:ascii="Angsana New" w:hAnsi="Angsana New"/>
                <w:sz w:val="28"/>
                <w:szCs w:val="28"/>
              </w:rPr>
              <w:t>have</w:t>
            </w:r>
            <w:r w:rsidRPr="0064136C">
              <w:rPr>
                <w:rFonts w:ascii="Angsana New" w:hAnsi="Angsana New" w:hint="cs"/>
                <w:sz w:val="28"/>
                <w:szCs w:val="28"/>
              </w:rPr>
              <w:t xml:space="preserve"> been disclosed in Notes </w:t>
            </w:r>
            <w:r w:rsidR="006D3B1E" w:rsidRPr="0064136C">
              <w:rPr>
                <w:rFonts w:ascii="Angsana New" w:hAnsi="Angsana New"/>
                <w:sz w:val="28"/>
                <w:szCs w:val="28"/>
              </w:rPr>
              <w:t>4</w:t>
            </w:r>
            <w:r w:rsidR="00186F09" w:rsidRPr="0064136C">
              <w:rPr>
                <w:rFonts w:ascii="Angsana New" w:hAnsi="Angsana New"/>
                <w:sz w:val="28"/>
                <w:szCs w:val="28"/>
              </w:rPr>
              <w:t>.4</w:t>
            </w:r>
            <w:r w:rsidR="00AA4FF3" w:rsidRPr="0064136C">
              <w:rPr>
                <w:rFonts w:ascii="Angsana New" w:hAnsi="Angsana New"/>
                <w:sz w:val="28"/>
                <w:szCs w:val="28"/>
              </w:rPr>
              <w:t xml:space="preserve"> </w:t>
            </w:r>
            <w:r w:rsidR="00186F09" w:rsidRPr="0064136C">
              <w:rPr>
                <w:rFonts w:ascii="Angsana New" w:hAnsi="Angsana New"/>
                <w:sz w:val="28"/>
                <w:szCs w:val="28"/>
              </w:rPr>
              <w:t>-</w:t>
            </w:r>
            <w:r w:rsidR="00AA4FF3" w:rsidRPr="0064136C">
              <w:rPr>
                <w:rFonts w:ascii="Angsana New" w:hAnsi="Angsana New"/>
                <w:sz w:val="28"/>
                <w:szCs w:val="28"/>
              </w:rPr>
              <w:t xml:space="preserve"> </w:t>
            </w:r>
            <w:r w:rsidR="006D3B1E" w:rsidRPr="0064136C">
              <w:rPr>
                <w:rFonts w:ascii="Angsana New" w:hAnsi="Angsana New"/>
                <w:sz w:val="28"/>
                <w:szCs w:val="28"/>
              </w:rPr>
              <w:t>4</w:t>
            </w:r>
            <w:r w:rsidR="00186F09" w:rsidRPr="0064136C">
              <w:rPr>
                <w:rFonts w:ascii="Angsana New" w:hAnsi="Angsana New"/>
                <w:sz w:val="28"/>
                <w:szCs w:val="28"/>
              </w:rPr>
              <w:t>.5</w:t>
            </w:r>
            <w:r w:rsidRPr="0064136C">
              <w:rPr>
                <w:rFonts w:ascii="Angsana New" w:hAnsi="Angsana New" w:hint="cs"/>
                <w:sz w:val="28"/>
                <w:szCs w:val="28"/>
              </w:rPr>
              <w:t>,</w:t>
            </w:r>
            <w:r w:rsidR="00AB7E14" w:rsidRPr="0064136C">
              <w:rPr>
                <w:rFonts w:ascii="Angsana New" w:hAnsi="Angsana New"/>
                <w:sz w:val="28"/>
                <w:szCs w:val="28"/>
              </w:rPr>
              <w:t xml:space="preserve"> </w:t>
            </w:r>
            <w:r w:rsidR="00441315" w:rsidRPr="0064136C">
              <w:rPr>
                <w:rFonts w:ascii="Angsana New" w:hAnsi="Angsana New"/>
                <w:sz w:val="28"/>
                <w:szCs w:val="28"/>
              </w:rPr>
              <w:t>4</w:t>
            </w:r>
            <w:r w:rsidR="00AB7E14" w:rsidRPr="0064136C">
              <w:rPr>
                <w:rFonts w:ascii="Angsana New" w:hAnsi="Angsana New"/>
                <w:sz w:val="28"/>
                <w:szCs w:val="28"/>
              </w:rPr>
              <w:t>.12</w:t>
            </w:r>
            <w:r w:rsidR="00AA4FF3" w:rsidRPr="0064136C">
              <w:rPr>
                <w:rFonts w:ascii="Angsana New" w:hAnsi="Angsana New"/>
                <w:sz w:val="28"/>
                <w:szCs w:val="28"/>
              </w:rPr>
              <w:t>,</w:t>
            </w:r>
            <w:r w:rsidR="00AB7E14" w:rsidRPr="0064136C">
              <w:rPr>
                <w:rFonts w:ascii="Angsana New" w:hAnsi="Angsana New"/>
                <w:sz w:val="28"/>
                <w:szCs w:val="28"/>
              </w:rPr>
              <w:t xml:space="preserve"> </w:t>
            </w:r>
            <w:r w:rsidR="004020DB" w:rsidRPr="0064136C">
              <w:rPr>
                <w:rFonts w:ascii="Angsana New" w:hAnsi="Angsana New"/>
                <w:sz w:val="28"/>
                <w:szCs w:val="28"/>
              </w:rPr>
              <w:t xml:space="preserve">and </w:t>
            </w:r>
            <w:r w:rsidR="00AB7E14" w:rsidRPr="0064136C">
              <w:rPr>
                <w:rFonts w:ascii="Angsana New" w:hAnsi="Angsana New"/>
                <w:sz w:val="28"/>
                <w:szCs w:val="28"/>
              </w:rPr>
              <w:t>1</w:t>
            </w:r>
            <w:r w:rsidR="00441315" w:rsidRPr="0064136C">
              <w:rPr>
                <w:rFonts w:ascii="Angsana New" w:hAnsi="Angsana New"/>
                <w:sz w:val="28"/>
                <w:szCs w:val="28"/>
              </w:rPr>
              <w:t>3</w:t>
            </w:r>
            <w:r w:rsidR="009E394F" w:rsidRPr="0064136C">
              <w:rPr>
                <w:rFonts w:ascii="Angsana New" w:hAnsi="Angsana New"/>
                <w:sz w:val="28"/>
                <w:szCs w:val="28"/>
              </w:rPr>
              <w:t xml:space="preserve"> </w:t>
            </w:r>
            <w:r w:rsidRPr="0064136C">
              <w:rPr>
                <w:rFonts w:ascii="Angsana New" w:hAnsi="Angsana New" w:hint="cs"/>
                <w:sz w:val="28"/>
                <w:szCs w:val="28"/>
              </w:rPr>
              <w:t>to the financial statements, respectively.</w:t>
            </w:r>
          </w:p>
        </w:tc>
        <w:tc>
          <w:tcPr>
            <w:tcW w:w="4500" w:type="dxa"/>
            <w:shd w:val="clear" w:color="auto" w:fill="auto"/>
          </w:tcPr>
          <w:p w14:paraId="412F1228" w14:textId="77777777" w:rsidR="00371875" w:rsidRPr="00371875" w:rsidRDefault="00371875" w:rsidP="000537B9">
            <w:pPr>
              <w:autoSpaceDE w:val="0"/>
              <w:autoSpaceDN w:val="0"/>
              <w:adjustRightInd w:val="0"/>
              <w:spacing w:after="200"/>
              <w:ind w:right="72"/>
              <w:rPr>
                <w:rFonts w:ascii="Angsana New" w:hAnsi="Angsana New"/>
                <w:b/>
                <w:bCs/>
                <w:i/>
                <w:iCs/>
                <w:spacing w:val="-2"/>
                <w:sz w:val="28"/>
                <w:szCs w:val="28"/>
              </w:rPr>
            </w:pPr>
          </w:p>
          <w:p w14:paraId="2A5470D0" w14:textId="2F894BD6" w:rsidR="00D50287" w:rsidRDefault="00D50287" w:rsidP="000537B9">
            <w:pPr>
              <w:autoSpaceDE w:val="0"/>
              <w:autoSpaceDN w:val="0"/>
              <w:adjustRightInd w:val="0"/>
              <w:spacing w:after="0"/>
              <w:ind w:right="72"/>
              <w:rPr>
                <w:rFonts w:ascii="Angsana New" w:hAnsi="Angsana New"/>
                <w:sz w:val="28"/>
                <w:szCs w:val="28"/>
              </w:rPr>
            </w:pPr>
            <w:r w:rsidRPr="00371875">
              <w:rPr>
                <w:rFonts w:ascii="Angsana New" w:hAnsi="Angsana New" w:hint="cs"/>
                <w:spacing w:val="-2"/>
                <w:sz w:val="28"/>
                <w:szCs w:val="28"/>
              </w:rPr>
              <w:t>Key audit p</w:t>
            </w:r>
            <w:r w:rsidRPr="00371875">
              <w:rPr>
                <w:rFonts w:ascii="Angsana New" w:hAnsi="Angsana New" w:hint="cs"/>
                <w:sz w:val="28"/>
                <w:szCs w:val="28"/>
              </w:rPr>
              <w:t>rocedures includ</w:t>
            </w:r>
            <w:r w:rsidR="00A47407" w:rsidRPr="00371875">
              <w:rPr>
                <w:rFonts w:ascii="Angsana New" w:hAnsi="Angsana New"/>
                <w:sz w:val="28"/>
                <w:szCs w:val="28"/>
              </w:rPr>
              <w:t>ed</w:t>
            </w:r>
            <w:r w:rsidRPr="00371875">
              <w:rPr>
                <w:rFonts w:ascii="Angsana New" w:hAnsi="Angsana New" w:hint="cs"/>
                <w:sz w:val="28"/>
                <w:szCs w:val="28"/>
              </w:rPr>
              <w:t>:</w:t>
            </w:r>
          </w:p>
          <w:p w14:paraId="2147D678" w14:textId="2C36BF6A" w:rsidR="00D50287" w:rsidRPr="00A710B0" w:rsidRDefault="006C3753" w:rsidP="00A710B0">
            <w:pPr>
              <w:numPr>
                <w:ilvl w:val="0"/>
                <w:numId w:val="32"/>
              </w:numPr>
              <w:autoSpaceDE w:val="0"/>
              <w:autoSpaceDN w:val="0"/>
              <w:adjustRightInd w:val="0"/>
              <w:spacing w:line="380" w:lineRule="exact"/>
              <w:ind w:left="423" w:right="80"/>
              <w:jc w:val="thaiDistribute"/>
              <w:rPr>
                <w:rFonts w:ascii="Angsana New" w:hAnsi="Angsana New"/>
                <w:sz w:val="28"/>
                <w:szCs w:val="28"/>
              </w:rPr>
            </w:pPr>
            <w:r w:rsidRPr="0064136C">
              <w:rPr>
                <w:rFonts w:ascii="Angsana New" w:hAnsi="Angsana New"/>
                <w:sz w:val="28"/>
              </w:rPr>
              <w:t>understanding the impairment consideration process and relate</w:t>
            </w:r>
            <w:r w:rsidR="00761F91" w:rsidRPr="0064136C">
              <w:rPr>
                <w:rFonts w:ascii="Angsana New" w:hAnsi="Angsana New"/>
                <w:sz w:val="28"/>
              </w:rPr>
              <w:t xml:space="preserve">d internal </w:t>
            </w:r>
            <w:r w:rsidR="00761F91" w:rsidRPr="003E6525">
              <w:rPr>
                <w:rFonts w:ascii="Angsana New" w:hAnsi="Angsana New"/>
                <w:sz w:val="28"/>
                <w:szCs w:val="28"/>
              </w:rPr>
              <w:t>control</w:t>
            </w:r>
            <w:r w:rsidR="00761F91" w:rsidRPr="0064136C">
              <w:rPr>
                <w:rFonts w:ascii="Angsana New" w:hAnsi="Angsana New"/>
                <w:sz w:val="28"/>
              </w:rPr>
              <w:t xml:space="preserve"> procedures for </w:t>
            </w:r>
            <w:r w:rsidR="00761F91" w:rsidRPr="00A710B0">
              <w:rPr>
                <w:rFonts w:ascii="Angsana New" w:hAnsi="Angsana New"/>
                <w:sz w:val="28"/>
                <w:szCs w:val="28"/>
              </w:rPr>
              <w:t>determining and rever</w:t>
            </w:r>
            <w:r w:rsidR="00212FB0" w:rsidRPr="00A710B0">
              <w:rPr>
                <w:rFonts w:ascii="Angsana New" w:hAnsi="Angsana New"/>
                <w:sz w:val="28"/>
                <w:szCs w:val="28"/>
              </w:rPr>
              <w:t>sing of impairment of investments in subsidiaries</w:t>
            </w:r>
            <w:r w:rsidR="00D50287" w:rsidRPr="00A710B0">
              <w:rPr>
                <w:rFonts w:ascii="Angsana New" w:hAnsi="Angsana New"/>
                <w:sz w:val="28"/>
                <w:szCs w:val="28"/>
              </w:rPr>
              <w:t>;</w:t>
            </w:r>
          </w:p>
          <w:p w14:paraId="5BFB8006" w14:textId="799FF37B" w:rsidR="00D50287" w:rsidRPr="00A710B0" w:rsidRDefault="00212FB0" w:rsidP="00A710B0">
            <w:pPr>
              <w:numPr>
                <w:ilvl w:val="0"/>
                <w:numId w:val="32"/>
              </w:numPr>
              <w:autoSpaceDE w:val="0"/>
              <w:autoSpaceDN w:val="0"/>
              <w:adjustRightInd w:val="0"/>
              <w:spacing w:line="380" w:lineRule="exact"/>
              <w:ind w:left="423" w:right="80"/>
              <w:jc w:val="thaiDistribute"/>
              <w:rPr>
                <w:rFonts w:ascii="Angsana New" w:hAnsi="Angsana New"/>
                <w:sz w:val="28"/>
                <w:szCs w:val="28"/>
              </w:rPr>
            </w:pPr>
            <w:r w:rsidRPr="00A710B0">
              <w:rPr>
                <w:rFonts w:ascii="Angsana New" w:hAnsi="Angsana New"/>
                <w:sz w:val="28"/>
                <w:szCs w:val="28"/>
              </w:rPr>
              <w:t xml:space="preserve">evaluating the external </w:t>
            </w:r>
            <w:r w:rsidR="00561FB1" w:rsidRPr="00A710B0">
              <w:rPr>
                <w:rFonts w:ascii="Angsana New" w:hAnsi="Angsana New"/>
                <w:sz w:val="28"/>
                <w:szCs w:val="28"/>
              </w:rPr>
              <w:t>and internal sources of information to identify impairment indicators</w:t>
            </w:r>
            <w:r w:rsidR="00F611D4" w:rsidRPr="00A710B0">
              <w:rPr>
                <w:rFonts w:ascii="Angsana New" w:hAnsi="Angsana New"/>
                <w:sz w:val="28"/>
                <w:szCs w:val="28"/>
              </w:rPr>
              <w:t>;</w:t>
            </w:r>
          </w:p>
          <w:p w14:paraId="5A6B5C7D" w14:textId="1B469FF2" w:rsidR="00D50287" w:rsidRPr="00A710B0" w:rsidRDefault="00C96ABE" w:rsidP="00A710B0">
            <w:pPr>
              <w:numPr>
                <w:ilvl w:val="0"/>
                <w:numId w:val="32"/>
              </w:numPr>
              <w:autoSpaceDE w:val="0"/>
              <w:autoSpaceDN w:val="0"/>
              <w:adjustRightInd w:val="0"/>
              <w:spacing w:line="380" w:lineRule="exact"/>
              <w:ind w:left="423" w:right="80"/>
              <w:jc w:val="thaiDistribute"/>
              <w:rPr>
                <w:rFonts w:ascii="Angsana New" w:hAnsi="Angsana New"/>
                <w:sz w:val="28"/>
                <w:szCs w:val="28"/>
              </w:rPr>
            </w:pPr>
            <w:r w:rsidRPr="00A710B0">
              <w:rPr>
                <w:rFonts w:ascii="Angsana New" w:hAnsi="Angsana New"/>
                <w:sz w:val="28"/>
                <w:szCs w:val="28"/>
              </w:rPr>
              <w:t>ex</w:t>
            </w:r>
            <w:r w:rsidR="00330EED" w:rsidRPr="00A710B0">
              <w:rPr>
                <w:rFonts w:ascii="Angsana New" w:hAnsi="Angsana New"/>
                <w:sz w:val="28"/>
                <w:szCs w:val="28"/>
              </w:rPr>
              <w:t xml:space="preserve">amining supporting documents of impairment </w:t>
            </w:r>
            <w:r w:rsidR="00524C48" w:rsidRPr="00A710B0">
              <w:rPr>
                <w:rFonts w:ascii="Angsana New" w:hAnsi="Angsana New"/>
                <w:sz w:val="28"/>
                <w:szCs w:val="28"/>
              </w:rPr>
              <w:t>for management’s consideration of impairment indicators for investments in sub</w:t>
            </w:r>
            <w:r w:rsidR="00CB0BF0" w:rsidRPr="00A710B0">
              <w:rPr>
                <w:rFonts w:ascii="Angsana New" w:hAnsi="Angsana New"/>
                <w:sz w:val="28"/>
                <w:szCs w:val="28"/>
              </w:rPr>
              <w:t>sidiaries</w:t>
            </w:r>
            <w:r w:rsidR="00A47407" w:rsidRPr="00A710B0">
              <w:rPr>
                <w:rFonts w:ascii="Angsana New" w:hAnsi="Angsana New"/>
                <w:sz w:val="28"/>
                <w:szCs w:val="28"/>
              </w:rPr>
              <w:t>;</w:t>
            </w:r>
          </w:p>
          <w:p w14:paraId="63C82058" w14:textId="49FC72A8" w:rsidR="00D50287" w:rsidRPr="0064136C" w:rsidRDefault="00CB0BF0" w:rsidP="00A710B0">
            <w:pPr>
              <w:numPr>
                <w:ilvl w:val="0"/>
                <w:numId w:val="32"/>
              </w:numPr>
              <w:autoSpaceDE w:val="0"/>
              <w:autoSpaceDN w:val="0"/>
              <w:adjustRightInd w:val="0"/>
              <w:spacing w:line="380" w:lineRule="exact"/>
              <w:ind w:left="423" w:right="80"/>
              <w:jc w:val="thaiDistribute"/>
              <w:rPr>
                <w:rFonts w:ascii="Angsana New" w:hAnsi="Angsana New"/>
                <w:sz w:val="28"/>
              </w:rPr>
            </w:pPr>
            <w:r w:rsidRPr="00A710B0">
              <w:rPr>
                <w:rFonts w:ascii="Angsana New" w:hAnsi="Angsana New"/>
                <w:sz w:val="28"/>
                <w:szCs w:val="28"/>
              </w:rPr>
              <w:t>evaluating the reasonable</w:t>
            </w:r>
            <w:r w:rsidR="000551DF" w:rsidRPr="00A710B0">
              <w:rPr>
                <w:rFonts w:ascii="Angsana New" w:hAnsi="Angsana New"/>
                <w:sz w:val="28"/>
                <w:szCs w:val="28"/>
              </w:rPr>
              <w:t xml:space="preserve">ness of management’s estimate, as well as key assumptions and methodology </w:t>
            </w:r>
            <w:r w:rsidR="002B5685" w:rsidRPr="00A710B0">
              <w:rPr>
                <w:rFonts w:ascii="Angsana New" w:hAnsi="Angsana New"/>
                <w:sz w:val="28"/>
                <w:szCs w:val="28"/>
              </w:rPr>
              <w:t xml:space="preserve">used by the management in assessing the impairment </w:t>
            </w:r>
            <w:r w:rsidR="009F4D08" w:rsidRPr="00A710B0">
              <w:rPr>
                <w:rFonts w:ascii="Angsana New" w:hAnsi="Angsana New"/>
                <w:sz w:val="28"/>
                <w:szCs w:val="28"/>
              </w:rPr>
              <w:t>of investments in subsidiaries</w:t>
            </w:r>
            <w:r w:rsidR="009F4D08" w:rsidRPr="0064136C">
              <w:rPr>
                <w:rFonts w:ascii="Angsana New" w:hAnsi="Angsana New"/>
                <w:sz w:val="28"/>
              </w:rPr>
              <w:t>;</w:t>
            </w:r>
          </w:p>
          <w:p w14:paraId="2144F811" w14:textId="3DC16584" w:rsidR="009F4D08" w:rsidRPr="00A710B0" w:rsidRDefault="009F4D08" w:rsidP="00A710B0">
            <w:pPr>
              <w:numPr>
                <w:ilvl w:val="0"/>
                <w:numId w:val="32"/>
              </w:numPr>
              <w:autoSpaceDE w:val="0"/>
              <w:autoSpaceDN w:val="0"/>
              <w:adjustRightInd w:val="0"/>
              <w:spacing w:line="380" w:lineRule="exact"/>
              <w:ind w:left="423" w:right="80"/>
              <w:jc w:val="thaiDistribute"/>
              <w:rPr>
                <w:rFonts w:ascii="Angsana New" w:hAnsi="Angsana New"/>
                <w:sz w:val="28"/>
                <w:szCs w:val="28"/>
              </w:rPr>
            </w:pPr>
            <w:r w:rsidRPr="0064136C">
              <w:rPr>
                <w:rFonts w:ascii="Angsana New" w:hAnsi="Angsana New"/>
                <w:sz w:val="28"/>
              </w:rPr>
              <w:t xml:space="preserve">examining the parameters used to determine the discount rate applied and performing </w:t>
            </w:r>
            <w:r w:rsidRPr="00A710B0">
              <w:rPr>
                <w:rFonts w:ascii="Angsana New" w:hAnsi="Angsana New"/>
                <w:sz w:val="28"/>
                <w:szCs w:val="28"/>
              </w:rPr>
              <w:t>recalculations; and</w:t>
            </w:r>
          </w:p>
          <w:p w14:paraId="0F8DB041" w14:textId="4F6279D8" w:rsidR="004A4916" w:rsidRPr="004A4916" w:rsidRDefault="00D50287" w:rsidP="00A710B0">
            <w:pPr>
              <w:numPr>
                <w:ilvl w:val="0"/>
                <w:numId w:val="32"/>
              </w:numPr>
              <w:autoSpaceDE w:val="0"/>
              <w:autoSpaceDN w:val="0"/>
              <w:adjustRightInd w:val="0"/>
              <w:spacing w:line="380" w:lineRule="exact"/>
              <w:ind w:left="423" w:right="80"/>
              <w:jc w:val="thaiDistribute"/>
              <w:rPr>
                <w:rFonts w:ascii="Angsana New" w:hAnsi="Angsana New"/>
                <w:sz w:val="28"/>
              </w:rPr>
            </w:pPr>
            <w:r w:rsidRPr="00A710B0">
              <w:rPr>
                <w:rFonts w:ascii="Angsana New" w:hAnsi="Angsana New"/>
                <w:sz w:val="28"/>
                <w:szCs w:val="28"/>
              </w:rPr>
              <w:t xml:space="preserve">considering the adequacy of </w:t>
            </w:r>
            <w:r w:rsidR="002D6D44" w:rsidRPr="00A710B0">
              <w:rPr>
                <w:rFonts w:ascii="Angsana New" w:hAnsi="Angsana New"/>
                <w:sz w:val="28"/>
                <w:szCs w:val="28"/>
              </w:rPr>
              <w:t xml:space="preserve">the company group's </w:t>
            </w:r>
            <w:r w:rsidR="0088154D" w:rsidRPr="00A710B0">
              <w:rPr>
                <w:rFonts w:ascii="Angsana New" w:hAnsi="Angsana New"/>
                <w:sz w:val="28"/>
                <w:szCs w:val="28"/>
              </w:rPr>
              <w:t>information</w:t>
            </w:r>
            <w:r w:rsidR="00026247" w:rsidRPr="00A710B0">
              <w:rPr>
                <w:rFonts w:ascii="Angsana New" w:hAnsi="Angsana New"/>
                <w:sz w:val="28"/>
                <w:szCs w:val="28"/>
              </w:rPr>
              <w:t xml:space="preserve"> </w:t>
            </w:r>
            <w:r w:rsidRPr="00A710B0">
              <w:rPr>
                <w:rFonts w:ascii="Angsana New" w:hAnsi="Angsana New"/>
                <w:sz w:val="28"/>
                <w:szCs w:val="28"/>
              </w:rPr>
              <w:t>disclosures made in the notes</w:t>
            </w:r>
            <w:r w:rsidRPr="0064136C">
              <w:rPr>
                <w:rFonts w:ascii="Angsana New" w:hAnsi="Angsana New"/>
                <w:sz w:val="28"/>
              </w:rPr>
              <w:t xml:space="preserve"> to </w:t>
            </w:r>
            <w:r w:rsidR="004812C9">
              <w:rPr>
                <w:rFonts w:ascii="Angsana New" w:hAnsi="Angsana New"/>
                <w:sz w:val="28"/>
              </w:rPr>
              <w:br/>
            </w:r>
            <w:r w:rsidRPr="0064136C">
              <w:rPr>
                <w:rFonts w:ascii="Angsana New" w:hAnsi="Angsana New"/>
                <w:sz w:val="28"/>
              </w:rPr>
              <w:t>the financial statements.</w:t>
            </w:r>
          </w:p>
        </w:tc>
      </w:tr>
    </w:tbl>
    <w:p w14:paraId="48BBE522" w14:textId="77777777" w:rsidR="00F527C6" w:rsidRDefault="00F527C6" w:rsidP="000537B9">
      <w:pPr>
        <w:spacing w:after="0"/>
        <w:ind w:firstLine="450"/>
        <w:rPr>
          <w:rFonts w:ascii="Angsana New" w:eastAsia="Times New Roman" w:hAnsi="Angsana New"/>
          <w:b/>
          <w:bCs/>
          <w:sz w:val="28"/>
          <w:szCs w:val="28"/>
        </w:rPr>
      </w:pPr>
    </w:p>
    <w:p w14:paraId="4AD78C8E" w14:textId="77777777" w:rsidR="00F527C6" w:rsidRDefault="00F527C6" w:rsidP="000537B9">
      <w:pPr>
        <w:spacing w:after="0"/>
        <w:ind w:firstLine="450"/>
        <w:rPr>
          <w:rFonts w:ascii="Angsana New" w:eastAsia="Times New Roman" w:hAnsi="Angsana New"/>
          <w:b/>
          <w:bCs/>
          <w:sz w:val="28"/>
          <w:szCs w:val="28"/>
        </w:rPr>
      </w:pPr>
    </w:p>
    <w:p w14:paraId="639172C8" w14:textId="77777777" w:rsidR="00F527C6" w:rsidRDefault="00F527C6" w:rsidP="000537B9">
      <w:pPr>
        <w:spacing w:after="0"/>
        <w:ind w:firstLine="450"/>
        <w:rPr>
          <w:rFonts w:ascii="Angsana New" w:eastAsia="Times New Roman" w:hAnsi="Angsana New"/>
          <w:b/>
          <w:bCs/>
          <w:sz w:val="28"/>
          <w:szCs w:val="28"/>
        </w:rPr>
      </w:pPr>
    </w:p>
    <w:p w14:paraId="7410C4F5" w14:textId="77777777" w:rsidR="00F527C6" w:rsidRDefault="00F527C6" w:rsidP="000537B9">
      <w:pPr>
        <w:spacing w:after="0"/>
        <w:ind w:firstLine="450"/>
        <w:rPr>
          <w:rFonts w:ascii="Angsana New" w:eastAsia="Times New Roman" w:hAnsi="Angsana New"/>
          <w:b/>
          <w:bCs/>
          <w:sz w:val="28"/>
          <w:szCs w:val="28"/>
        </w:rPr>
      </w:pPr>
    </w:p>
    <w:p w14:paraId="197735A9" w14:textId="77777777" w:rsidR="00F527C6" w:rsidRDefault="00F527C6" w:rsidP="000537B9">
      <w:pPr>
        <w:spacing w:after="0"/>
        <w:ind w:firstLine="450"/>
        <w:rPr>
          <w:rFonts w:ascii="Angsana New" w:eastAsia="Times New Roman" w:hAnsi="Angsana New"/>
          <w:b/>
          <w:bCs/>
          <w:sz w:val="28"/>
          <w:szCs w:val="28"/>
        </w:rPr>
      </w:pPr>
    </w:p>
    <w:p w14:paraId="6A8545FF" w14:textId="79C1C45D" w:rsidR="00E51E45" w:rsidRPr="00615A30" w:rsidRDefault="00E51E45" w:rsidP="00BA3B2E">
      <w:pPr>
        <w:spacing w:after="0"/>
        <w:rPr>
          <w:rFonts w:ascii="Angsana New" w:eastAsia="Times New Roman" w:hAnsi="Angsana New"/>
          <w:sz w:val="28"/>
          <w:szCs w:val="28"/>
        </w:rPr>
      </w:pPr>
      <w:r w:rsidRPr="00615A30">
        <w:rPr>
          <w:rFonts w:ascii="Angsana New" w:eastAsia="Times New Roman" w:hAnsi="Angsana New" w:hint="cs"/>
          <w:b/>
          <w:bCs/>
          <w:sz w:val="28"/>
          <w:szCs w:val="28"/>
        </w:rPr>
        <w:lastRenderedPageBreak/>
        <w:t xml:space="preserve">Other Information </w:t>
      </w:r>
    </w:p>
    <w:p w14:paraId="15DB3615" w14:textId="77777777" w:rsidR="00E51E45" w:rsidRPr="00615A30" w:rsidRDefault="00E51E45" w:rsidP="000537B9">
      <w:pPr>
        <w:spacing w:after="0"/>
        <w:jc w:val="thaiDistribute"/>
        <w:rPr>
          <w:rFonts w:ascii="Angsana New" w:eastAsia="Times New Roman" w:hAnsi="Angsana New"/>
          <w:sz w:val="28"/>
          <w:szCs w:val="28"/>
        </w:rPr>
      </w:pPr>
    </w:p>
    <w:p w14:paraId="15B6936E" w14:textId="34B7BEA8" w:rsidR="00E51E45" w:rsidRPr="00615A30" w:rsidRDefault="00E51E45" w:rsidP="000537B9">
      <w:pPr>
        <w:spacing w:after="0"/>
        <w:jc w:val="thaiDistribute"/>
        <w:rPr>
          <w:rFonts w:ascii="Angsana New" w:hAnsi="Angsana New"/>
          <w:color w:val="000000"/>
          <w:sz w:val="28"/>
          <w:szCs w:val="28"/>
        </w:rPr>
      </w:pPr>
      <w:r w:rsidRPr="00615A30">
        <w:rPr>
          <w:rFonts w:ascii="Angsana New" w:hAnsi="Angsana New" w:hint="cs"/>
          <w:color w:val="000000"/>
          <w:sz w:val="28"/>
          <w:szCs w:val="28"/>
        </w:rPr>
        <w:t xml:space="preserve">Management is responsible for the other information. The other information comprises </w:t>
      </w:r>
      <w:r w:rsidR="000C4F37" w:rsidRPr="00615A30">
        <w:rPr>
          <w:rFonts w:ascii="Angsana New" w:hAnsi="Angsana New"/>
          <w:color w:val="000000"/>
          <w:sz w:val="28"/>
          <w:szCs w:val="28"/>
        </w:rPr>
        <w:t xml:space="preserve">the </w:t>
      </w:r>
      <w:r w:rsidRPr="00615A30">
        <w:rPr>
          <w:rFonts w:ascii="Angsana New" w:hAnsi="Angsana New" w:hint="cs"/>
          <w:color w:val="000000"/>
          <w:sz w:val="28"/>
          <w:szCs w:val="28"/>
        </w:rPr>
        <w:t xml:space="preserve">information </w:t>
      </w:r>
      <w:r w:rsidR="000C4F37" w:rsidRPr="00615A30">
        <w:rPr>
          <w:rFonts w:ascii="Angsana New" w:hAnsi="Angsana New"/>
          <w:color w:val="000000"/>
          <w:sz w:val="28"/>
          <w:szCs w:val="28"/>
        </w:rPr>
        <w:t xml:space="preserve">included </w:t>
      </w:r>
      <w:r w:rsidRPr="00615A30">
        <w:rPr>
          <w:rFonts w:ascii="Angsana New" w:hAnsi="Angsana New" w:hint="cs"/>
          <w:color w:val="000000"/>
          <w:sz w:val="28"/>
          <w:szCs w:val="28"/>
        </w:rPr>
        <w:t xml:space="preserve">in the </w:t>
      </w:r>
      <w:r w:rsidR="00BA3B2E">
        <w:rPr>
          <w:rFonts w:ascii="Angsana New" w:hAnsi="Angsana New"/>
          <w:color w:val="000000"/>
          <w:sz w:val="28"/>
          <w:szCs w:val="28"/>
        </w:rPr>
        <w:br/>
      </w:r>
      <w:r w:rsidRPr="00615A30">
        <w:rPr>
          <w:rFonts w:ascii="Angsana New" w:hAnsi="Angsana New" w:hint="cs"/>
          <w:color w:val="000000"/>
          <w:sz w:val="28"/>
          <w:szCs w:val="28"/>
        </w:rPr>
        <w:t>annual report</w:t>
      </w:r>
      <w:r w:rsidR="000C4F37" w:rsidRPr="00615A30">
        <w:rPr>
          <w:rFonts w:ascii="Angsana New" w:hAnsi="Angsana New"/>
          <w:color w:val="000000"/>
          <w:sz w:val="28"/>
          <w:szCs w:val="28"/>
        </w:rPr>
        <w:t xml:space="preserve"> but does not include the consolidated and separate financial statements and my auditor’s report thereon.</w:t>
      </w:r>
      <w:r w:rsidRPr="00615A30">
        <w:rPr>
          <w:rFonts w:ascii="Angsana New" w:hAnsi="Angsana New" w:hint="cs"/>
          <w:color w:val="000000"/>
          <w:sz w:val="28"/>
          <w:szCs w:val="28"/>
        </w:rPr>
        <w:t xml:space="preserve"> </w:t>
      </w:r>
      <w:r w:rsidR="00BA3B2E">
        <w:rPr>
          <w:rFonts w:ascii="Angsana New" w:hAnsi="Angsana New"/>
          <w:color w:val="000000"/>
          <w:sz w:val="28"/>
          <w:szCs w:val="28"/>
        </w:rPr>
        <w:br/>
      </w:r>
      <w:r w:rsidR="000C4F37" w:rsidRPr="00615A30">
        <w:rPr>
          <w:rFonts w:ascii="Angsana New" w:hAnsi="Angsana New"/>
          <w:color w:val="000000"/>
          <w:sz w:val="28"/>
          <w:szCs w:val="28"/>
        </w:rPr>
        <w:t>The annual report</w:t>
      </w:r>
      <w:r w:rsidR="003A3966" w:rsidRPr="00615A30">
        <w:rPr>
          <w:rFonts w:ascii="Angsana New" w:hAnsi="Angsana New" w:hint="cs"/>
          <w:color w:val="000000"/>
          <w:sz w:val="28"/>
          <w:szCs w:val="28"/>
        </w:rPr>
        <w:t xml:space="preserve"> is expected to be made available to </w:t>
      </w:r>
      <w:r w:rsidR="00997F2E" w:rsidRPr="00615A30">
        <w:rPr>
          <w:rFonts w:ascii="Angsana New" w:hAnsi="Angsana New"/>
          <w:color w:val="000000"/>
          <w:sz w:val="28"/>
          <w:szCs w:val="28"/>
        </w:rPr>
        <w:t>me</w:t>
      </w:r>
      <w:r w:rsidR="003A3966" w:rsidRPr="00615A30">
        <w:rPr>
          <w:rFonts w:ascii="Angsana New" w:hAnsi="Angsana New" w:hint="cs"/>
          <w:color w:val="000000"/>
          <w:sz w:val="28"/>
          <w:szCs w:val="28"/>
        </w:rPr>
        <w:t xml:space="preserve"> after the date of this auditor’s report.</w:t>
      </w:r>
    </w:p>
    <w:p w14:paraId="1842A799" w14:textId="081A15CA" w:rsidR="00E51E45" w:rsidRPr="00615A30" w:rsidRDefault="00997F2E" w:rsidP="000537B9">
      <w:pPr>
        <w:spacing w:before="120" w:after="0"/>
        <w:jc w:val="thaiDistribute"/>
        <w:rPr>
          <w:rFonts w:ascii="Angsana New" w:hAnsi="Angsana New"/>
          <w:color w:val="000000"/>
          <w:sz w:val="28"/>
          <w:szCs w:val="28"/>
        </w:rPr>
      </w:pPr>
      <w:r w:rsidRPr="00615A30">
        <w:rPr>
          <w:rFonts w:ascii="Angsana New" w:hAnsi="Angsana New"/>
          <w:color w:val="000000"/>
          <w:sz w:val="28"/>
          <w:szCs w:val="28"/>
        </w:rPr>
        <w:t>My</w:t>
      </w:r>
      <w:r w:rsidR="00E51E45" w:rsidRPr="00615A30">
        <w:rPr>
          <w:rFonts w:ascii="Angsana New" w:hAnsi="Angsana New" w:hint="cs"/>
          <w:color w:val="000000"/>
          <w:sz w:val="28"/>
          <w:szCs w:val="28"/>
        </w:rPr>
        <w:t xml:space="preserve"> opinion on the consolidated and separate financial statements does not cover the other information and </w:t>
      </w:r>
      <w:r w:rsidR="00DF49E6" w:rsidRPr="00615A30">
        <w:rPr>
          <w:rFonts w:ascii="Angsana New" w:hAnsi="Angsana New" w:hint="cs"/>
          <w:color w:val="000000"/>
          <w:sz w:val="28"/>
          <w:szCs w:val="28"/>
        </w:rPr>
        <w:t>I</w:t>
      </w:r>
      <w:r w:rsidR="00E51E45" w:rsidRPr="00615A30">
        <w:rPr>
          <w:rFonts w:ascii="Angsana New" w:hAnsi="Angsana New" w:hint="cs"/>
          <w:color w:val="000000"/>
          <w:sz w:val="28"/>
          <w:szCs w:val="28"/>
        </w:rPr>
        <w:t xml:space="preserve"> do not </w:t>
      </w:r>
      <w:r w:rsidR="00BA3B2E">
        <w:rPr>
          <w:rFonts w:ascii="Angsana New" w:hAnsi="Angsana New"/>
          <w:color w:val="000000"/>
          <w:sz w:val="28"/>
          <w:szCs w:val="28"/>
        </w:rPr>
        <w:br/>
      </w:r>
      <w:r w:rsidR="00E51E45" w:rsidRPr="00615A30">
        <w:rPr>
          <w:rFonts w:ascii="Angsana New" w:hAnsi="Angsana New" w:hint="cs"/>
          <w:color w:val="000000"/>
          <w:sz w:val="28"/>
          <w:szCs w:val="28"/>
        </w:rPr>
        <w:t>express any form of assurance conclusion thereon.</w:t>
      </w:r>
    </w:p>
    <w:p w14:paraId="50245ABE" w14:textId="2E588AE8" w:rsidR="00E51E45" w:rsidRPr="00615A30" w:rsidRDefault="00E51E45" w:rsidP="000537B9">
      <w:pPr>
        <w:spacing w:before="120" w:after="0"/>
        <w:jc w:val="thaiDistribute"/>
        <w:rPr>
          <w:rFonts w:ascii="Angsana New" w:hAnsi="Angsana New"/>
          <w:color w:val="000000"/>
          <w:sz w:val="28"/>
          <w:szCs w:val="28"/>
        </w:rPr>
      </w:pPr>
      <w:r w:rsidRPr="00615A30">
        <w:rPr>
          <w:rFonts w:ascii="Angsana New" w:hAnsi="Angsana New" w:hint="cs"/>
          <w:color w:val="000000"/>
          <w:sz w:val="28"/>
          <w:szCs w:val="28"/>
        </w:rPr>
        <w:t xml:space="preserve">In connection with </w:t>
      </w:r>
      <w:r w:rsidR="00997F2E" w:rsidRPr="00615A30">
        <w:rPr>
          <w:rFonts w:ascii="Angsana New" w:hAnsi="Angsana New"/>
          <w:color w:val="000000"/>
          <w:sz w:val="28"/>
          <w:szCs w:val="28"/>
        </w:rPr>
        <w:t>my</w:t>
      </w:r>
      <w:r w:rsidRPr="00615A30">
        <w:rPr>
          <w:rFonts w:ascii="Angsana New" w:hAnsi="Angsana New" w:hint="cs"/>
          <w:color w:val="000000"/>
          <w:sz w:val="28"/>
          <w:szCs w:val="28"/>
        </w:rPr>
        <w:t xml:space="preserve"> audit of the consolidated and separate financial statements, </w:t>
      </w:r>
      <w:r w:rsidR="00997F2E" w:rsidRPr="00615A30">
        <w:rPr>
          <w:rFonts w:ascii="Angsana New" w:hAnsi="Angsana New"/>
          <w:color w:val="000000"/>
          <w:sz w:val="28"/>
          <w:szCs w:val="28"/>
        </w:rPr>
        <w:t>my</w:t>
      </w:r>
      <w:r w:rsidRPr="00615A30">
        <w:rPr>
          <w:rFonts w:ascii="Angsana New" w:hAnsi="Angsana New" w:hint="cs"/>
          <w:color w:val="000000"/>
          <w:sz w:val="28"/>
          <w:szCs w:val="28"/>
        </w:rPr>
        <w:t xml:space="preserve"> responsibility is to read the </w:t>
      </w:r>
      <w:r w:rsidR="00615A30" w:rsidRPr="00615A30">
        <w:rPr>
          <w:rFonts w:ascii="Angsana New" w:hAnsi="Angsana New"/>
          <w:color w:val="000000"/>
          <w:sz w:val="28"/>
          <w:szCs w:val="28"/>
        </w:rPr>
        <w:br/>
      </w:r>
      <w:r w:rsidRPr="00615A30">
        <w:rPr>
          <w:rFonts w:ascii="Angsana New" w:hAnsi="Angsana New" w:hint="cs"/>
          <w:color w:val="000000"/>
          <w:sz w:val="28"/>
          <w:szCs w:val="28"/>
        </w:rPr>
        <w:t xml:space="preserve">other information identified and, in doing so, consider whether the other information is materially inconsistent with the </w:t>
      </w:r>
      <w:r w:rsidR="000C4F37" w:rsidRPr="00615A30">
        <w:rPr>
          <w:rFonts w:ascii="Angsana New" w:hAnsi="Angsana New"/>
          <w:color w:val="000000"/>
          <w:sz w:val="28"/>
          <w:szCs w:val="28"/>
        </w:rPr>
        <w:t xml:space="preserve">consolidated and separate </w:t>
      </w:r>
      <w:r w:rsidRPr="00615A30">
        <w:rPr>
          <w:rFonts w:ascii="Angsana New" w:hAnsi="Angsana New" w:hint="cs"/>
          <w:color w:val="000000"/>
          <w:sz w:val="28"/>
          <w:szCs w:val="28"/>
        </w:rPr>
        <w:t xml:space="preserve">financial </w:t>
      </w:r>
      <w:r w:rsidR="00D777C7" w:rsidRPr="00615A30">
        <w:rPr>
          <w:rFonts w:ascii="Angsana New" w:hAnsi="Angsana New"/>
          <w:color w:val="000000"/>
          <w:sz w:val="28"/>
          <w:szCs w:val="28"/>
        </w:rPr>
        <w:t>statements,</w:t>
      </w:r>
      <w:r w:rsidRPr="00615A30">
        <w:rPr>
          <w:rFonts w:ascii="Angsana New" w:hAnsi="Angsana New" w:hint="cs"/>
          <w:color w:val="000000"/>
          <w:sz w:val="28"/>
          <w:szCs w:val="28"/>
        </w:rPr>
        <w:t xml:space="preserve"> or </w:t>
      </w:r>
      <w:r w:rsidR="00997F2E" w:rsidRPr="00615A30">
        <w:rPr>
          <w:rFonts w:ascii="Angsana New" w:hAnsi="Angsana New"/>
          <w:color w:val="000000"/>
          <w:sz w:val="28"/>
          <w:szCs w:val="28"/>
        </w:rPr>
        <w:t xml:space="preserve">my </w:t>
      </w:r>
      <w:r w:rsidRPr="00615A30">
        <w:rPr>
          <w:rFonts w:ascii="Angsana New" w:hAnsi="Angsana New" w:hint="cs"/>
          <w:color w:val="000000"/>
          <w:sz w:val="28"/>
          <w:szCs w:val="28"/>
        </w:rPr>
        <w:t>knowledge obtained in the audit, or otherwise appears to be materially misstated.</w:t>
      </w:r>
    </w:p>
    <w:p w14:paraId="1DBA13C7" w14:textId="2D922C40" w:rsidR="00E51E45" w:rsidRPr="00615A30" w:rsidRDefault="00496BBD" w:rsidP="000537B9">
      <w:pPr>
        <w:spacing w:before="120" w:after="0"/>
        <w:jc w:val="thaiDistribute"/>
        <w:rPr>
          <w:rFonts w:ascii="Angsana New" w:hAnsi="Angsana New"/>
          <w:color w:val="000000"/>
          <w:sz w:val="28"/>
          <w:szCs w:val="28"/>
        </w:rPr>
      </w:pPr>
      <w:r w:rsidRPr="00615A30">
        <w:rPr>
          <w:rFonts w:ascii="Angsana New" w:hAnsi="Angsana New"/>
          <w:color w:val="000000"/>
          <w:sz w:val="28"/>
          <w:szCs w:val="28"/>
        </w:rPr>
        <w:t>When I read the annual report, if I conclude that there is a material misstatement therein, I am required to communicate the matter to the</w:t>
      </w:r>
      <w:r w:rsidR="003104DB" w:rsidRPr="00615A30">
        <w:rPr>
          <w:rFonts w:ascii="Angsana New" w:hAnsi="Angsana New"/>
          <w:color w:val="000000"/>
          <w:sz w:val="28"/>
          <w:szCs w:val="28"/>
        </w:rPr>
        <w:t xml:space="preserve"> those charged with gover</w:t>
      </w:r>
      <w:r w:rsidR="00CE0F72" w:rsidRPr="00615A30">
        <w:rPr>
          <w:rFonts w:ascii="Angsana New" w:hAnsi="Angsana New"/>
          <w:color w:val="000000"/>
          <w:sz w:val="28"/>
          <w:szCs w:val="28"/>
        </w:rPr>
        <w:t>nance and the Group management</w:t>
      </w:r>
      <w:r w:rsidRPr="00615A30">
        <w:rPr>
          <w:rFonts w:ascii="Angsana New" w:hAnsi="Angsana New"/>
          <w:color w:val="000000"/>
          <w:sz w:val="28"/>
          <w:szCs w:val="28"/>
        </w:rPr>
        <w:t xml:space="preserve">. </w:t>
      </w:r>
    </w:p>
    <w:p w14:paraId="06956A3A" w14:textId="77777777" w:rsidR="00047ED4" w:rsidRDefault="00047ED4" w:rsidP="000537B9">
      <w:pPr>
        <w:spacing w:after="0"/>
        <w:jc w:val="thaiDistribute"/>
        <w:rPr>
          <w:rFonts w:ascii="Angsana New" w:eastAsia="Times New Roman" w:hAnsi="Angsana New"/>
          <w:b/>
          <w:bCs/>
          <w:spacing w:val="-6"/>
          <w:sz w:val="28"/>
          <w:szCs w:val="28"/>
        </w:rPr>
      </w:pPr>
    </w:p>
    <w:p w14:paraId="2D18D7A3" w14:textId="77777777" w:rsidR="00E51E45" w:rsidRPr="00615A30" w:rsidRDefault="00E51E45" w:rsidP="000537B9">
      <w:pPr>
        <w:spacing w:after="0"/>
        <w:jc w:val="thaiDistribute"/>
        <w:rPr>
          <w:rFonts w:ascii="Angsana New" w:eastAsia="Times New Roman" w:hAnsi="Angsana New"/>
          <w:b/>
          <w:bCs/>
          <w:sz w:val="28"/>
          <w:szCs w:val="28"/>
        </w:rPr>
      </w:pPr>
      <w:r w:rsidRPr="00615A30">
        <w:rPr>
          <w:rFonts w:ascii="Angsana New" w:eastAsia="Times New Roman" w:hAnsi="Angsana New" w:hint="cs"/>
          <w:b/>
          <w:bCs/>
          <w:sz w:val="28"/>
          <w:szCs w:val="28"/>
        </w:rPr>
        <w:t>Responsibilities of Management and Those Charged with Governance for the Consolidated and Separate Financial Statements</w:t>
      </w:r>
    </w:p>
    <w:p w14:paraId="2D155445" w14:textId="77777777" w:rsidR="00E51E45" w:rsidRPr="00CC18B8" w:rsidRDefault="00E51E45" w:rsidP="000537B9">
      <w:pPr>
        <w:spacing w:after="0"/>
        <w:jc w:val="thaiDistribute"/>
        <w:rPr>
          <w:rFonts w:ascii="Angsana New" w:eastAsia="Times New Roman" w:hAnsi="Angsana New"/>
          <w:sz w:val="28"/>
          <w:szCs w:val="28"/>
        </w:rPr>
      </w:pPr>
    </w:p>
    <w:p w14:paraId="264E9C8E" w14:textId="3B598C25" w:rsidR="00E51E45" w:rsidRPr="00615A30" w:rsidRDefault="00E51E45" w:rsidP="000537B9">
      <w:pPr>
        <w:spacing w:after="0"/>
        <w:jc w:val="thaiDistribute"/>
        <w:rPr>
          <w:rFonts w:ascii="Angsana New" w:eastAsia="Times New Roman" w:hAnsi="Angsana New"/>
          <w:sz w:val="28"/>
          <w:szCs w:val="28"/>
        </w:rPr>
      </w:pPr>
      <w:r w:rsidRPr="00615A30">
        <w:rPr>
          <w:rFonts w:ascii="Angsana New" w:eastAsia="Times New Roman" w:hAnsi="Angsana New" w:hint="cs"/>
          <w:sz w:val="28"/>
          <w:szCs w:val="28"/>
        </w:rPr>
        <w:t xml:space="preserve">Management is responsible for the preparation and fair presentation of the consolidated and separate financial statements </w:t>
      </w:r>
      <w:r w:rsidR="00BA3B2E">
        <w:rPr>
          <w:rFonts w:ascii="Angsana New" w:eastAsia="Times New Roman" w:hAnsi="Angsana New"/>
          <w:sz w:val="28"/>
          <w:szCs w:val="28"/>
        </w:rPr>
        <w:br/>
      </w:r>
      <w:r w:rsidRPr="00615A30">
        <w:rPr>
          <w:rFonts w:ascii="Angsana New" w:eastAsia="Times New Roman" w:hAnsi="Angsana New" w:hint="cs"/>
          <w:sz w:val="28"/>
          <w:szCs w:val="28"/>
        </w:rPr>
        <w:t>in accordance with TFRSs, and for such internal control as management determines is necessary to enable the preparation of consolidated and separate financial statements that are free from material misstatement, whether due to fraud or error.</w:t>
      </w:r>
    </w:p>
    <w:p w14:paraId="30D8C3FC" w14:textId="5BCB646B" w:rsidR="00E51E45" w:rsidRPr="00615A30" w:rsidRDefault="00E51E45" w:rsidP="000537B9">
      <w:pPr>
        <w:spacing w:before="120" w:after="0"/>
        <w:jc w:val="thaiDistribute"/>
        <w:rPr>
          <w:rFonts w:ascii="Angsana New" w:eastAsia="Times New Roman" w:hAnsi="Angsana New"/>
          <w:sz w:val="28"/>
          <w:szCs w:val="28"/>
        </w:rPr>
      </w:pPr>
      <w:r w:rsidRPr="00615A30">
        <w:rPr>
          <w:rFonts w:ascii="Angsana New" w:eastAsia="Times New Roman" w:hAnsi="Angsana New" w:hint="cs"/>
          <w:sz w:val="28"/>
          <w:szCs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w:t>
      </w:r>
      <w:r w:rsidR="005E2530" w:rsidRPr="00615A30">
        <w:rPr>
          <w:rFonts w:ascii="Angsana New" w:eastAsia="Times New Roman" w:hAnsi="Angsana New"/>
          <w:sz w:val="28"/>
          <w:szCs w:val="28"/>
        </w:rPr>
        <w:t xml:space="preserve"> and the </w:t>
      </w:r>
      <w:r w:rsidR="00C835C2" w:rsidRPr="00615A30">
        <w:rPr>
          <w:rFonts w:ascii="Angsana New" w:eastAsia="Times New Roman" w:hAnsi="Angsana New"/>
          <w:sz w:val="28"/>
          <w:szCs w:val="28"/>
        </w:rPr>
        <w:t>C</w:t>
      </w:r>
      <w:r w:rsidR="005E2530" w:rsidRPr="00615A30">
        <w:rPr>
          <w:rFonts w:ascii="Angsana New" w:eastAsia="Times New Roman" w:hAnsi="Angsana New"/>
          <w:sz w:val="28"/>
          <w:szCs w:val="28"/>
        </w:rPr>
        <w:t xml:space="preserve">ompany </w:t>
      </w:r>
      <w:r w:rsidRPr="00615A30">
        <w:rPr>
          <w:rFonts w:ascii="Angsana New" w:eastAsia="Times New Roman" w:hAnsi="Angsana New" w:hint="cs"/>
          <w:sz w:val="28"/>
          <w:szCs w:val="28"/>
        </w:rPr>
        <w:t>or</w:t>
      </w:r>
      <w:r w:rsidR="005E2530" w:rsidRPr="00615A30">
        <w:rPr>
          <w:rFonts w:ascii="Angsana New" w:eastAsia="Times New Roman" w:hAnsi="Angsana New"/>
          <w:sz w:val="28"/>
          <w:szCs w:val="28"/>
        </w:rPr>
        <w:t xml:space="preserve"> </w:t>
      </w:r>
      <w:r w:rsidR="00E37FE0">
        <w:rPr>
          <w:rFonts w:ascii="Angsana New" w:eastAsia="Times New Roman" w:hAnsi="Angsana New"/>
          <w:sz w:val="28"/>
          <w:szCs w:val="28"/>
        </w:rPr>
        <w:br/>
      </w:r>
      <w:r w:rsidRPr="00615A30">
        <w:rPr>
          <w:rFonts w:ascii="Angsana New" w:eastAsia="Times New Roman" w:hAnsi="Angsana New" w:hint="cs"/>
          <w:sz w:val="28"/>
          <w:szCs w:val="28"/>
        </w:rPr>
        <w:t>to</w:t>
      </w:r>
      <w:r w:rsidR="005E2530" w:rsidRPr="00615A30">
        <w:rPr>
          <w:rFonts w:ascii="Angsana New" w:eastAsia="Times New Roman" w:hAnsi="Angsana New"/>
          <w:sz w:val="28"/>
          <w:szCs w:val="28"/>
        </w:rPr>
        <w:t xml:space="preserve"> </w:t>
      </w:r>
      <w:r w:rsidRPr="00615A30">
        <w:rPr>
          <w:rFonts w:ascii="Angsana New" w:eastAsia="Times New Roman" w:hAnsi="Angsana New" w:hint="cs"/>
          <w:sz w:val="28"/>
          <w:szCs w:val="28"/>
        </w:rPr>
        <w:t>cease operations, or has no realistic alternative but to do so.</w:t>
      </w:r>
    </w:p>
    <w:p w14:paraId="06E37092" w14:textId="77777777" w:rsidR="00604EFF" w:rsidRPr="00615A30" w:rsidRDefault="00E51E45" w:rsidP="000537B9">
      <w:pPr>
        <w:spacing w:before="120" w:after="0"/>
        <w:jc w:val="thaiDistribute"/>
        <w:rPr>
          <w:rFonts w:ascii="Angsana New" w:eastAsia="Times New Roman" w:hAnsi="Angsana New"/>
          <w:sz w:val="28"/>
          <w:szCs w:val="28"/>
        </w:rPr>
      </w:pPr>
      <w:r w:rsidRPr="00615A30">
        <w:rPr>
          <w:rFonts w:ascii="Angsana New" w:eastAsia="Times New Roman" w:hAnsi="Angsana New" w:hint="cs"/>
          <w:sz w:val="28"/>
          <w:szCs w:val="28"/>
        </w:rPr>
        <w:t xml:space="preserve">Those charged with governance are responsible for overseeing the Group’s </w:t>
      </w:r>
      <w:r w:rsidR="000C4F37" w:rsidRPr="00615A30">
        <w:rPr>
          <w:rFonts w:ascii="Angsana New" w:eastAsia="Times New Roman" w:hAnsi="Angsana New"/>
          <w:sz w:val="28"/>
          <w:szCs w:val="28"/>
        </w:rPr>
        <w:t xml:space="preserve">and the Company’s </w:t>
      </w:r>
      <w:r w:rsidRPr="00615A30">
        <w:rPr>
          <w:rFonts w:ascii="Angsana New" w:eastAsia="Times New Roman" w:hAnsi="Angsana New" w:hint="cs"/>
          <w:sz w:val="28"/>
          <w:szCs w:val="28"/>
        </w:rPr>
        <w:t>financial reporting process.</w:t>
      </w:r>
    </w:p>
    <w:p w14:paraId="5E62323B" w14:textId="77777777" w:rsidR="00F5242A" w:rsidRDefault="00F5242A" w:rsidP="000537B9">
      <w:pPr>
        <w:spacing w:before="120" w:after="0"/>
        <w:jc w:val="thaiDistribute"/>
        <w:rPr>
          <w:rFonts w:ascii="Angsana New" w:eastAsia="Times New Roman" w:hAnsi="Angsana New"/>
          <w:b/>
          <w:bCs/>
          <w:sz w:val="28"/>
          <w:szCs w:val="28"/>
        </w:rPr>
      </w:pPr>
    </w:p>
    <w:p w14:paraId="782DED2D" w14:textId="77777777" w:rsidR="00B44A2B" w:rsidRDefault="00B44A2B" w:rsidP="000537B9">
      <w:pPr>
        <w:spacing w:before="120" w:after="0"/>
        <w:jc w:val="thaiDistribute"/>
        <w:rPr>
          <w:rFonts w:ascii="Angsana New" w:eastAsia="Times New Roman" w:hAnsi="Angsana New"/>
          <w:b/>
          <w:bCs/>
          <w:sz w:val="28"/>
          <w:szCs w:val="28"/>
        </w:rPr>
      </w:pPr>
    </w:p>
    <w:p w14:paraId="1954F44D" w14:textId="77777777" w:rsidR="00E51E45" w:rsidRPr="00CC18B8" w:rsidRDefault="00E51E45" w:rsidP="000537B9">
      <w:pPr>
        <w:spacing w:before="120" w:after="0"/>
        <w:jc w:val="thaiDistribute"/>
        <w:rPr>
          <w:rFonts w:ascii="Angsana New" w:eastAsia="Times New Roman" w:hAnsi="Angsana New"/>
          <w:sz w:val="28"/>
          <w:szCs w:val="28"/>
        </w:rPr>
      </w:pPr>
      <w:r w:rsidRPr="00CC18B8">
        <w:rPr>
          <w:rFonts w:ascii="Angsana New" w:eastAsia="Times New Roman" w:hAnsi="Angsana New" w:hint="cs"/>
          <w:b/>
          <w:bCs/>
          <w:sz w:val="28"/>
          <w:szCs w:val="28"/>
        </w:rPr>
        <w:lastRenderedPageBreak/>
        <w:t>Auditor’s Responsibilities for the Audit of the Consolidated and Separate Financial Statements</w:t>
      </w:r>
      <w:r w:rsidRPr="00CC18B8">
        <w:rPr>
          <w:rFonts w:ascii="Angsana New" w:eastAsia="Times New Roman" w:hAnsi="Angsana New" w:hint="cs"/>
          <w:sz w:val="28"/>
          <w:szCs w:val="28"/>
        </w:rPr>
        <w:t xml:space="preserve"> </w:t>
      </w:r>
    </w:p>
    <w:p w14:paraId="6B2CF7ED" w14:textId="77777777" w:rsidR="00E51E45" w:rsidRPr="00CC18B8" w:rsidRDefault="00E51E45" w:rsidP="000537B9">
      <w:pPr>
        <w:spacing w:after="0"/>
        <w:jc w:val="thaiDistribute"/>
        <w:rPr>
          <w:rFonts w:ascii="Angsana New" w:eastAsia="Times New Roman" w:hAnsi="Angsana New"/>
          <w:sz w:val="28"/>
          <w:szCs w:val="28"/>
        </w:rPr>
      </w:pPr>
    </w:p>
    <w:p w14:paraId="373023A7" w14:textId="359E5FA2" w:rsidR="00E51E45" w:rsidRPr="00CC18B8" w:rsidRDefault="00D70157" w:rsidP="000537B9">
      <w:pPr>
        <w:spacing w:after="0"/>
        <w:jc w:val="thaiDistribute"/>
        <w:rPr>
          <w:rFonts w:ascii="Angsana New" w:eastAsia="Times New Roman" w:hAnsi="Angsana New"/>
          <w:sz w:val="28"/>
          <w:szCs w:val="28"/>
        </w:rPr>
      </w:pPr>
      <w:r>
        <w:rPr>
          <w:rFonts w:ascii="Angsana New" w:eastAsia="Times New Roman" w:hAnsi="Angsana New"/>
          <w:sz w:val="28"/>
          <w:szCs w:val="28"/>
        </w:rPr>
        <w:t>My</w:t>
      </w:r>
      <w:r w:rsidR="00E51E45" w:rsidRPr="00CC18B8">
        <w:rPr>
          <w:rFonts w:ascii="Angsana New" w:eastAsia="Times New Roman" w:hAnsi="Angsana New" w:hint="cs"/>
          <w:sz w:val="28"/>
          <w:szCs w:val="28"/>
        </w:rPr>
        <w:t xml:space="preserve"> objectives are to obtain reasonable assurance about whether the consolidated and separate financial statements as a whole are free from material misstatement, whether due to fraud or error, and to issue an auditor’s report that includes </w:t>
      </w:r>
      <w:r>
        <w:rPr>
          <w:rFonts w:ascii="Angsana New" w:eastAsia="Times New Roman" w:hAnsi="Angsana New"/>
          <w:sz w:val="28"/>
          <w:szCs w:val="28"/>
        </w:rPr>
        <w:t>my</w:t>
      </w:r>
      <w:r w:rsidR="00E51E45" w:rsidRPr="00CC18B8">
        <w:rPr>
          <w:rFonts w:ascii="Angsana New" w:eastAsia="Times New Roman" w:hAnsi="Angsana New" w:hint="cs"/>
          <w:sz w:val="28"/>
          <w:szCs w:val="28"/>
        </w:rPr>
        <w:t xml:space="preserve"> opinion. Reasonable assurance is a high level of assurance, but is not a guarantee that an audit conducted in </w:t>
      </w:r>
      <w:r w:rsidR="00E51E45" w:rsidRPr="00BA792F">
        <w:rPr>
          <w:rFonts w:ascii="Angsana New" w:eastAsia="Times New Roman" w:hAnsi="Angsana New" w:hint="cs"/>
          <w:sz w:val="28"/>
          <w:szCs w:val="28"/>
        </w:rPr>
        <w:t xml:space="preserve">accordance with </w:t>
      </w:r>
      <w:r w:rsidR="00E37FE0">
        <w:rPr>
          <w:rFonts w:ascii="Angsana New" w:eastAsia="Times New Roman" w:hAnsi="Angsana New"/>
          <w:sz w:val="28"/>
          <w:szCs w:val="28"/>
        </w:rPr>
        <w:br/>
      </w:r>
      <w:r w:rsidR="0058639B" w:rsidRPr="00BA792F">
        <w:rPr>
          <w:rFonts w:ascii="Angsana New" w:eastAsia="Times New Roman" w:hAnsi="Angsana New"/>
          <w:sz w:val="28"/>
          <w:szCs w:val="28"/>
        </w:rPr>
        <w:t xml:space="preserve">Thai Standards on Auditing </w:t>
      </w:r>
      <w:r w:rsidR="00E51E45" w:rsidRPr="00BA792F">
        <w:rPr>
          <w:rFonts w:ascii="Angsana New" w:eastAsia="Times New Roman" w:hAnsi="Angsana New" w:hint="cs"/>
          <w:sz w:val="28"/>
          <w:szCs w:val="28"/>
        </w:rPr>
        <w:t>will always detect a material misstatement when it exists. Misstatements</w:t>
      </w:r>
      <w:r w:rsidR="00E51E45" w:rsidRPr="00CC18B8">
        <w:rPr>
          <w:rFonts w:ascii="Angsana New" w:eastAsia="Times New Roman" w:hAnsi="Angsana New" w:hint="cs"/>
          <w:sz w:val="28"/>
          <w:szCs w:val="28"/>
        </w:rPr>
        <w:t xml:space="preserve"> can arise from fraud or error and are considered material if, individually or in the aggregate, they could reasonably</w:t>
      </w:r>
      <w:r w:rsidR="002E6EAC">
        <w:rPr>
          <w:rFonts w:ascii="Angsana New" w:eastAsia="Times New Roman" w:hAnsi="Angsana New"/>
          <w:sz w:val="28"/>
          <w:szCs w:val="28"/>
        </w:rPr>
        <w:t xml:space="preserve"> </w:t>
      </w:r>
      <w:r w:rsidR="00E51E45" w:rsidRPr="00CC18B8">
        <w:rPr>
          <w:rFonts w:ascii="Angsana New" w:eastAsia="Times New Roman" w:hAnsi="Angsana New" w:hint="cs"/>
          <w:sz w:val="28"/>
          <w:szCs w:val="28"/>
        </w:rPr>
        <w:t xml:space="preserve">be expected to influence </w:t>
      </w:r>
      <w:r w:rsidR="00E37FE0">
        <w:rPr>
          <w:rFonts w:ascii="Angsana New" w:eastAsia="Times New Roman" w:hAnsi="Angsana New"/>
          <w:sz w:val="28"/>
          <w:szCs w:val="28"/>
        </w:rPr>
        <w:br/>
      </w:r>
      <w:r w:rsidR="00E51E45" w:rsidRPr="00CC18B8">
        <w:rPr>
          <w:rFonts w:ascii="Angsana New" w:eastAsia="Times New Roman" w:hAnsi="Angsana New" w:hint="cs"/>
          <w:sz w:val="28"/>
          <w:szCs w:val="28"/>
        </w:rPr>
        <w:t>the economic decisions of users taken on the basis of these consolidated and</w:t>
      </w:r>
      <w:r w:rsidR="00EC4569">
        <w:rPr>
          <w:rFonts w:ascii="Angsana New" w:eastAsia="Times New Roman" w:hAnsi="Angsana New"/>
          <w:sz w:val="28"/>
          <w:szCs w:val="28"/>
        </w:rPr>
        <w:t xml:space="preserve"> </w:t>
      </w:r>
      <w:r w:rsidR="00E51E45" w:rsidRPr="00CC18B8">
        <w:rPr>
          <w:rFonts w:ascii="Angsana New" w:eastAsia="Times New Roman" w:hAnsi="Angsana New" w:hint="cs"/>
          <w:sz w:val="28"/>
          <w:szCs w:val="28"/>
        </w:rPr>
        <w:t>separate financial statements.</w:t>
      </w:r>
    </w:p>
    <w:p w14:paraId="4CD48E84" w14:textId="77777777" w:rsidR="00E51E45" w:rsidRPr="00CC18B8" w:rsidRDefault="00E51E45" w:rsidP="000537B9">
      <w:pPr>
        <w:spacing w:before="120"/>
        <w:jc w:val="thaiDistribute"/>
        <w:rPr>
          <w:rFonts w:ascii="Angsana New" w:eastAsia="Times New Roman" w:hAnsi="Angsana New"/>
          <w:sz w:val="28"/>
          <w:szCs w:val="28"/>
        </w:rPr>
      </w:pPr>
      <w:r w:rsidRPr="00CC18B8">
        <w:rPr>
          <w:rFonts w:ascii="Angsana New" w:eastAsia="Times New Roman" w:hAnsi="Angsana New" w:hint="cs"/>
          <w:sz w:val="28"/>
          <w:szCs w:val="28"/>
        </w:rPr>
        <w:t xml:space="preserve">As part of an audit in accordance with </w:t>
      </w:r>
      <w:r w:rsidR="0058639B" w:rsidRPr="0058639B">
        <w:rPr>
          <w:rFonts w:ascii="Angsana New" w:eastAsia="Times New Roman" w:hAnsi="Angsana New"/>
          <w:sz w:val="28"/>
          <w:szCs w:val="28"/>
        </w:rPr>
        <w:t>Thai Standards on Auditing</w:t>
      </w:r>
      <w:r w:rsidRPr="00CC18B8">
        <w:rPr>
          <w:rFonts w:ascii="Angsana New" w:eastAsia="Times New Roman" w:hAnsi="Angsana New" w:hint="cs"/>
          <w:sz w:val="28"/>
          <w:szCs w:val="28"/>
        </w:rPr>
        <w:t xml:space="preserve">, </w:t>
      </w:r>
      <w:r w:rsidR="00DF49E6" w:rsidRPr="00CC18B8">
        <w:rPr>
          <w:rFonts w:ascii="Angsana New" w:eastAsia="Times New Roman" w:hAnsi="Angsana New" w:hint="cs"/>
          <w:sz w:val="28"/>
          <w:szCs w:val="28"/>
        </w:rPr>
        <w:t>I</w:t>
      </w:r>
      <w:r w:rsidRPr="00CC18B8">
        <w:rPr>
          <w:rFonts w:ascii="Angsana New" w:eastAsia="Times New Roman" w:hAnsi="Angsana New" w:hint="cs"/>
          <w:sz w:val="28"/>
          <w:szCs w:val="28"/>
        </w:rPr>
        <w:t xml:space="preserve"> exercise professional judgment and maintain professional skepticism throughout the audit. </w:t>
      </w:r>
      <w:r w:rsidR="00DF49E6" w:rsidRPr="00CC18B8">
        <w:rPr>
          <w:rFonts w:ascii="Angsana New" w:eastAsia="Times New Roman" w:hAnsi="Angsana New" w:hint="cs"/>
          <w:sz w:val="28"/>
          <w:szCs w:val="28"/>
        </w:rPr>
        <w:t>I</w:t>
      </w:r>
      <w:r w:rsidRPr="00CC18B8">
        <w:rPr>
          <w:rFonts w:ascii="Angsana New" w:eastAsia="Times New Roman" w:hAnsi="Angsana New" w:hint="cs"/>
          <w:sz w:val="28"/>
          <w:szCs w:val="28"/>
        </w:rPr>
        <w:t xml:space="preserve"> also: </w:t>
      </w:r>
    </w:p>
    <w:p w14:paraId="116C376C" w14:textId="7BEFF1AD" w:rsidR="00E51E45" w:rsidRPr="00CC18B8" w:rsidRDefault="00E51E45" w:rsidP="002440F9">
      <w:pPr>
        <w:numPr>
          <w:ilvl w:val="0"/>
          <w:numId w:val="5"/>
        </w:numPr>
        <w:tabs>
          <w:tab w:val="clear" w:pos="720"/>
          <w:tab w:val="left" w:pos="810"/>
        </w:tabs>
        <w:ind w:left="360" w:hanging="374"/>
        <w:jc w:val="thaiDistribute"/>
        <w:rPr>
          <w:rFonts w:ascii="Angsana New" w:eastAsia="Times New Roman" w:hAnsi="Angsana New"/>
          <w:spacing w:val="-2"/>
          <w:sz w:val="28"/>
          <w:szCs w:val="28"/>
        </w:rPr>
      </w:pPr>
      <w:r w:rsidRPr="00CC18B8">
        <w:rPr>
          <w:rFonts w:ascii="Angsana New" w:eastAsia="Times New Roman" w:hAnsi="Angsana New" w:hint="cs"/>
          <w:spacing w:val="-2"/>
          <w:sz w:val="28"/>
          <w:szCs w:val="28"/>
        </w:rPr>
        <w:t>Identify and assess the risks of material misstatement of the consolidated and separate financial statements,</w:t>
      </w:r>
      <w:r w:rsidR="00E37FE0">
        <w:rPr>
          <w:rFonts w:ascii="Angsana New" w:eastAsia="Times New Roman" w:hAnsi="Angsana New"/>
          <w:spacing w:val="-2"/>
          <w:sz w:val="28"/>
          <w:szCs w:val="28"/>
        </w:rPr>
        <w:t xml:space="preserve"> </w:t>
      </w:r>
      <w:r w:rsidRPr="00CC18B8">
        <w:rPr>
          <w:rFonts w:ascii="Angsana New" w:eastAsia="Times New Roman" w:hAnsi="Angsana New" w:hint="cs"/>
          <w:spacing w:val="-2"/>
          <w:sz w:val="28"/>
          <w:szCs w:val="28"/>
        </w:rPr>
        <w:t xml:space="preserve">whether due to fraud or error, design and perform audit procedures responsive to those risks, and obtain audit evidence that is sufficient and appropriate to provide a basis for </w:t>
      </w:r>
      <w:r w:rsidR="00D70157">
        <w:rPr>
          <w:rFonts w:ascii="Angsana New" w:eastAsia="Times New Roman" w:hAnsi="Angsana New"/>
          <w:spacing w:val="-2"/>
          <w:sz w:val="28"/>
          <w:szCs w:val="28"/>
        </w:rPr>
        <w:t>my</w:t>
      </w:r>
      <w:r w:rsidRPr="00CC18B8">
        <w:rPr>
          <w:rFonts w:ascii="Angsana New" w:eastAsia="Times New Roman" w:hAnsi="Angsana New" w:hint="cs"/>
          <w:spacing w:val="-2"/>
          <w:sz w:val="28"/>
          <w:szCs w:val="28"/>
        </w:rPr>
        <w:t xml:space="preserve"> opinion. The risk of not detecting a material misstatement resulting from fraud is higher than</w:t>
      </w:r>
      <w:r w:rsidR="002440F9">
        <w:rPr>
          <w:rFonts w:ascii="Angsana New" w:eastAsia="Times New Roman" w:hAnsi="Angsana New"/>
          <w:spacing w:val="-2"/>
          <w:sz w:val="28"/>
          <w:szCs w:val="28"/>
        </w:rPr>
        <w:t xml:space="preserve"> </w:t>
      </w:r>
      <w:r w:rsidRPr="00CC18B8">
        <w:rPr>
          <w:rFonts w:ascii="Angsana New" w:eastAsia="Times New Roman" w:hAnsi="Angsana New" w:hint="cs"/>
          <w:spacing w:val="-2"/>
          <w:sz w:val="28"/>
          <w:szCs w:val="28"/>
        </w:rPr>
        <w:t xml:space="preserve">for one resulting from error, as fraud may involve collusion, forgery, intentional omissions, misrepresentations, or </w:t>
      </w:r>
      <w:r w:rsidR="002440F9">
        <w:rPr>
          <w:rFonts w:ascii="Angsana New" w:eastAsia="Times New Roman" w:hAnsi="Angsana New"/>
          <w:spacing w:val="-2"/>
          <w:sz w:val="28"/>
          <w:szCs w:val="28"/>
        </w:rPr>
        <w:br/>
      </w:r>
      <w:r w:rsidRPr="00CC18B8">
        <w:rPr>
          <w:rFonts w:ascii="Angsana New" w:eastAsia="Times New Roman" w:hAnsi="Angsana New" w:hint="cs"/>
          <w:spacing w:val="-2"/>
          <w:sz w:val="28"/>
          <w:szCs w:val="28"/>
        </w:rPr>
        <w:t>the override of internal control.</w:t>
      </w:r>
    </w:p>
    <w:p w14:paraId="7F96D910" w14:textId="62AB7474" w:rsidR="00E51E45" w:rsidRPr="00CC18B8" w:rsidRDefault="00E51E45" w:rsidP="002440F9">
      <w:pPr>
        <w:numPr>
          <w:ilvl w:val="0"/>
          <w:numId w:val="5"/>
        </w:numPr>
        <w:tabs>
          <w:tab w:val="clear" w:pos="720"/>
          <w:tab w:val="left" w:pos="810"/>
        </w:tabs>
        <w:ind w:left="360" w:hanging="374"/>
        <w:jc w:val="thaiDistribute"/>
        <w:rPr>
          <w:rFonts w:ascii="Angsana New" w:eastAsia="Times New Roman" w:hAnsi="Angsana New"/>
          <w:sz w:val="28"/>
          <w:szCs w:val="28"/>
        </w:rPr>
      </w:pPr>
      <w:r w:rsidRPr="00CC18B8">
        <w:rPr>
          <w:rFonts w:ascii="Angsana New" w:eastAsia="Times New Roman" w:hAnsi="Angsana New" w:hint="cs"/>
          <w:sz w:val="28"/>
          <w:szCs w:val="28"/>
        </w:rPr>
        <w:t xml:space="preserve">Obtain an understanding of internal control relevant to the audit in order to design audit procedures that are appropriate in the circumstances, but not for the purpose of expressing an opinion on the effectiveness of the Group’s </w:t>
      </w:r>
      <w:r w:rsidR="008863B9">
        <w:rPr>
          <w:rFonts w:ascii="Angsana New" w:eastAsia="Times New Roman" w:hAnsi="Angsana New"/>
          <w:sz w:val="28"/>
          <w:szCs w:val="28"/>
        </w:rPr>
        <w:t xml:space="preserve">and </w:t>
      </w:r>
      <w:r w:rsidR="006E0CFC">
        <w:rPr>
          <w:rFonts w:ascii="Angsana New" w:eastAsia="Times New Roman" w:hAnsi="Angsana New"/>
          <w:sz w:val="28"/>
          <w:szCs w:val="28"/>
        </w:rPr>
        <w:t>t</w:t>
      </w:r>
      <w:r w:rsidR="00BA2CBA">
        <w:rPr>
          <w:rFonts w:ascii="Angsana New" w:eastAsia="Times New Roman" w:hAnsi="Angsana New"/>
          <w:sz w:val="28"/>
          <w:szCs w:val="28"/>
        </w:rPr>
        <w:t xml:space="preserve">he Company’s </w:t>
      </w:r>
      <w:r w:rsidR="002440F9">
        <w:rPr>
          <w:rFonts w:ascii="Angsana New" w:eastAsia="Times New Roman" w:hAnsi="Angsana New"/>
          <w:sz w:val="28"/>
          <w:szCs w:val="28"/>
        </w:rPr>
        <w:br/>
      </w:r>
      <w:r w:rsidRPr="00CC18B8">
        <w:rPr>
          <w:rFonts w:ascii="Angsana New" w:eastAsia="Times New Roman" w:hAnsi="Angsana New" w:hint="cs"/>
          <w:sz w:val="28"/>
          <w:szCs w:val="28"/>
        </w:rPr>
        <w:t>internal control.</w:t>
      </w:r>
    </w:p>
    <w:p w14:paraId="591228CE" w14:textId="77777777" w:rsidR="00E51E45" w:rsidRDefault="00E51E45" w:rsidP="002440F9">
      <w:pPr>
        <w:numPr>
          <w:ilvl w:val="0"/>
          <w:numId w:val="5"/>
        </w:numPr>
        <w:tabs>
          <w:tab w:val="clear" w:pos="720"/>
          <w:tab w:val="left" w:pos="810"/>
        </w:tabs>
        <w:ind w:left="360" w:hanging="374"/>
        <w:jc w:val="thaiDistribute"/>
        <w:rPr>
          <w:rFonts w:ascii="Angsana New" w:eastAsia="Times New Roman" w:hAnsi="Angsana New"/>
          <w:sz w:val="28"/>
          <w:szCs w:val="28"/>
        </w:rPr>
      </w:pPr>
      <w:r w:rsidRPr="00CC18B8">
        <w:rPr>
          <w:rFonts w:ascii="Angsana New" w:eastAsia="Times New Roman" w:hAnsi="Angsana New" w:hint="cs"/>
          <w:sz w:val="28"/>
          <w:szCs w:val="28"/>
        </w:rPr>
        <w:t>Evaluate the appropriateness of accounting policies used and the reasonableness of accounting estimates and related disclosures made by management.</w:t>
      </w:r>
    </w:p>
    <w:p w14:paraId="5A004B58" w14:textId="77777777" w:rsidR="004B2BEC" w:rsidRDefault="004B2BEC" w:rsidP="000537B9">
      <w:pPr>
        <w:spacing w:after="0"/>
        <w:rPr>
          <w:rFonts w:ascii="Angsana New" w:eastAsia="Times New Roman" w:hAnsi="Angsana New"/>
          <w:spacing w:val="-2"/>
          <w:sz w:val="28"/>
          <w:szCs w:val="28"/>
        </w:rPr>
      </w:pPr>
      <w:r>
        <w:rPr>
          <w:rFonts w:ascii="Angsana New" w:eastAsia="Times New Roman" w:hAnsi="Angsana New"/>
          <w:spacing w:val="-2"/>
          <w:sz w:val="28"/>
          <w:szCs w:val="28"/>
        </w:rPr>
        <w:br w:type="page"/>
      </w:r>
    </w:p>
    <w:p w14:paraId="28B4598E" w14:textId="35BD3718" w:rsidR="00E51E45" w:rsidRPr="00D03E6E" w:rsidRDefault="00E51E45" w:rsidP="002440F9">
      <w:pPr>
        <w:numPr>
          <w:ilvl w:val="0"/>
          <w:numId w:val="5"/>
        </w:numPr>
        <w:tabs>
          <w:tab w:val="clear" w:pos="720"/>
          <w:tab w:val="left" w:pos="810"/>
        </w:tabs>
        <w:ind w:left="360" w:hanging="374"/>
        <w:jc w:val="thaiDistribute"/>
        <w:rPr>
          <w:rFonts w:ascii="Angsana New" w:eastAsia="Times New Roman" w:hAnsi="Angsana New"/>
          <w:sz w:val="28"/>
          <w:szCs w:val="28"/>
        </w:rPr>
      </w:pPr>
      <w:r w:rsidRPr="00D03E6E">
        <w:rPr>
          <w:rFonts w:ascii="Angsana New" w:eastAsia="Times New Roman" w:hAnsi="Angsana New" w:hint="cs"/>
          <w:sz w:val="28"/>
          <w:szCs w:val="28"/>
        </w:rPr>
        <w:lastRenderedPageBreak/>
        <w:t xml:space="preserve">Conclude on the appropriateness of management’s use of the going concern basis of accounting and, based on </w:t>
      </w:r>
      <w:r w:rsidR="00D03E6E">
        <w:rPr>
          <w:rFonts w:ascii="Angsana New" w:eastAsia="Times New Roman" w:hAnsi="Angsana New"/>
          <w:sz w:val="28"/>
          <w:szCs w:val="28"/>
        </w:rPr>
        <w:br/>
      </w:r>
      <w:r w:rsidRPr="00D03E6E">
        <w:rPr>
          <w:rFonts w:ascii="Angsana New" w:eastAsia="Times New Roman" w:hAnsi="Angsana New" w:hint="cs"/>
          <w:sz w:val="28"/>
          <w:szCs w:val="28"/>
        </w:rPr>
        <w:t xml:space="preserve">the audit evidence obtained, whether a material uncertainty exists related to events or conditions that may cast significant doubt on the Group’s and the Company’s ability to continue as a going concern. If </w:t>
      </w:r>
      <w:r w:rsidR="00DF49E6" w:rsidRPr="00D03E6E">
        <w:rPr>
          <w:rFonts w:ascii="Angsana New" w:eastAsia="Times New Roman" w:hAnsi="Angsana New" w:hint="cs"/>
          <w:sz w:val="28"/>
          <w:szCs w:val="28"/>
        </w:rPr>
        <w:t>I</w:t>
      </w:r>
      <w:r w:rsidRPr="00D03E6E">
        <w:rPr>
          <w:rFonts w:ascii="Angsana New" w:eastAsia="Times New Roman" w:hAnsi="Angsana New" w:hint="cs"/>
          <w:sz w:val="28"/>
          <w:szCs w:val="28"/>
        </w:rPr>
        <w:t xml:space="preserve"> conclude that a material uncertainty exists, </w:t>
      </w:r>
      <w:r w:rsidR="00DF49E6" w:rsidRPr="00D03E6E">
        <w:rPr>
          <w:rFonts w:ascii="Angsana New" w:eastAsia="Times New Roman" w:hAnsi="Angsana New" w:hint="cs"/>
          <w:sz w:val="28"/>
          <w:szCs w:val="28"/>
        </w:rPr>
        <w:t>I am</w:t>
      </w:r>
      <w:r w:rsidRPr="00D03E6E">
        <w:rPr>
          <w:rFonts w:ascii="Angsana New" w:eastAsia="Times New Roman" w:hAnsi="Angsana New" w:hint="cs"/>
          <w:sz w:val="28"/>
          <w:szCs w:val="28"/>
        </w:rPr>
        <w:t xml:space="preserve"> required to draw attention in </w:t>
      </w:r>
      <w:r w:rsidR="00D70157" w:rsidRPr="00D03E6E">
        <w:rPr>
          <w:rFonts w:ascii="Angsana New" w:eastAsia="Times New Roman" w:hAnsi="Angsana New"/>
          <w:sz w:val="28"/>
          <w:szCs w:val="28"/>
        </w:rPr>
        <w:t>my</w:t>
      </w:r>
      <w:r w:rsidRPr="00D03E6E">
        <w:rPr>
          <w:rFonts w:ascii="Angsana New" w:eastAsia="Times New Roman" w:hAnsi="Angsana New" w:hint="cs"/>
          <w:sz w:val="28"/>
          <w:szCs w:val="28"/>
        </w:rPr>
        <w:t xml:space="preserve"> auditor’s report to the related disclosures in the </w:t>
      </w:r>
      <w:r w:rsidR="005C0F45" w:rsidRPr="00D03E6E">
        <w:rPr>
          <w:rFonts w:ascii="Angsana New" w:eastAsia="Times New Roman" w:hAnsi="Angsana New"/>
          <w:sz w:val="28"/>
          <w:szCs w:val="28"/>
        </w:rPr>
        <w:t xml:space="preserve">consolidated and </w:t>
      </w:r>
      <w:r w:rsidR="00CB273A">
        <w:rPr>
          <w:rFonts w:ascii="Angsana New" w:eastAsia="Times New Roman" w:hAnsi="Angsana New"/>
          <w:sz w:val="28"/>
          <w:szCs w:val="28"/>
        </w:rPr>
        <w:br/>
      </w:r>
      <w:r w:rsidR="005C0F45" w:rsidRPr="00D03E6E">
        <w:rPr>
          <w:rFonts w:ascii="Angsana New" w:eastAsia="Times New Roman" w:hAnsi="Angsana New"/>
          <w:sz w:val="28"/>
          <w:szCs w:val="28"/>
        </w:rPr>
        <w:t xml:space="preserve">separate </w:t>
      </w:r>
      <w:r w:rsidRPr="00D03E6E">
        <w:rPr>
          <w:rFonts w:ascii="Angsana New" w:eastAsia="Times New Roman" w:hAnsi="Angsana New" w:hint="cs"/>
          <w:sz w:val="28"/>
          <w:szCs w:val="28"/>
        </w:rPr>
        <w:t xml:space="preserve">financial statements or, if such disclosures are inadequate, to modify </w:t>
      </w:r>
      <w:r w:rsidR="00D70157" w:rsidRPr="00D03E6E">
        <w:rPr>
          <w:rFonts w:ascii="Angsana New" w:eastAsia="Times New Roman" w:hAnsi="Angsana New"/>
          <w:sz w:val="28"/>
          <w:szCs w:val="28"/>
        </w:rPr>
        <w:t>my</w:t>
      </w:r>
      <w:r w:rsidRPr="00D03E6E">
        <w:rPr>
          <w:rFonts w:ascii="Angsana New" w:eastAsia="Times New Roman" w:hAnsi="Angsana New" w:hint="cs"/>
          <w:sz w:val="28"/>
          <w:szCs w:val="28"/>
        </w:rPr>
        <w:t xml:space="preserve"> opinion. </w:t>
      </w:r>
      <w:r w:rsidR="00D70157" w:rsidRPr="00D03E6E">
        <w:rPr>
          <w:rFonts w:ascii="Angsana New" w:eastAsia="Times New Roman" w:hAnsi="Angsana New"/>
          <w:sz w:val="28"/>
          <w:szCs w:val="28"/>
        </w:rPr>
        <w:t>My</w:t>
      </w:r>
      <w:r w:rsidRPr="00D03E6E">
        <w:rPr>
          <w:rFonts w:ascii="Angsana New" w:eastAsia="Times New Roman" w:hAnsi="Angsana New" w:hint="cs"/>
          <w:sz w:val="28"/>
          <w:szCs w:val="28"/>
        </w:rPr>
        <w:t xml:space="preserve"> conclusions are based on the audit evidence obtained up to the date of </w:t>
      </w:r>
      <w:r w:rsidR="00D70157" w:rsidRPr="00D03E6E">
        <w:rPr>
          <w:rFonts w:ascii="Angsana New" w:eastAsia="Times New Roman" w:hAnsi="Angsana New"/>
          <w:sz w:val="28"/>
          <w:szCs w:val="28"/>
        </w:rPr>
        <w:t>my</w:t>
      </w:r>
      <w:r w:rsidRPr="00D03E6E">
        <w:rPr>
          <w:rFonts w:ascii="Angsana New" w:eastAsia="Times New Roman" w:hAnsi="Angsana New" w:hint="cs"/>
          <w:sz w:val="28"/>
          <w:szCs w:val="28"/>
        </w:rPr>
        <w:t xml:space="preserve"> auditor’s report. However, future events or conditions may cause</w:t>
      </w:r>
      <w:r w:rsidR="00BA2CBA" w:rsidRPr="00D03E6E">
        <w:rPr>
          <w:rFonts w:ascii="Angsana New" w:eastAsia="Times New Roman" w:hAnsi="Angsana New"/>
          <w:sz w:val="28"/>
          <w:szCs w:val="28"/>
        </w:rPr>
        <w:t xml:space="preserve"> </w:t>
      </w:r>
      <w:r w:rsidR="00CB273A">
        <w:rPr>
          <w:rFonts w:ascii="Angsana New" w:eastAsia="Times New Roman" w:hAnsi="Angsana New"/>
          <w:sz w:val="28"/>
          <w:szCs w:val="28"/>
        </w:rPr>
        <w:br/>
      </w:r>
      <w:r w:rsidRPr="00D03E6E">
        <w:rPr>
          <w:rFonts w:ascii="Angsana New" w:eastAsia="Times New Roman" w:hAnsi="Angsana New" w:hint="cs"/>
          <w:sz w:val="28"/>
          <w:szCs w:val="28"/>
        </w:rPr>
        <w:t>the Group and the Company to cease to continue as a going concern.</w:t>
      </w:r>
    </w:p>
    <w:p w14:paraId="29DC5396" w14:textId="77777777" w:rsidR="00E51E45" w:rsidRPr="00D03E6E" w:rsidRDefault="00E51E45" w:rsidP="002440F9">
      <w:pPr>
        <w:numPr>
          <w:ilvl w:val="0"/>
          <w:numId w:val="5"/>
        </w:numPr>
        <w:tabs>
          <w:tab w:val="clear" w:pos="720"/>
          <w:tab w:val="left" w:pos="810"/>
        </w:tabs>
        <w:ind w:left="360" w:hanging="374"/>
        <w:jc w:val="thaiDistribute"/>
        <w:rPr>
          <w:rFonts w:ascii="Angsana New" w:eastAsia="Times New Roman" w:hAnsi="Angsana New"/>
          <w:sz w:val="28"/>
          <w:szCs w:val="28"/>
        </w:rPr>
      </w:pPr>
      <w:r w:rsidRPr="00D03E6E">
        <w:rPr>
          <w:rFonts w:ascii="Angsana New" w:eastAsia="Times New Roman" w:hAnsi="Angsana New" w:hint="cs"/>
          <w:sz w:val="28"/>
          <w:szCs w:val="28"/>
        </w:rPr>
        <w:t>Evaluate the overall presentation, structure and content of the consolidated and the separate financial statements, including the disclosures, and whether the consolidated and separate financial statements represent the underlying transactions and events in a manner that achieves fair presentation.</w:t>
      </w:r>
    </w:p>
    <w:p w14:paraId="047F6169" w14:textId="621C7AD8" w:rsidR="00E51E45" w:rsidRPr="00D03E6E" w:rsidRDefault="00E51E45" w:rsidP="002440F9">
      <w:pPr>
        <w:numPr>
          <w:ilvl w:val="0"/>
          <w:numId w:val="5"/>
        </w:numPr>
        <w:tabs>
          <w:tab w:val="clear" w:pos="720"/>
          <w:tab w:val="left" w:pos="810"/>
        </w:tabs>
        <w:ind w:left="360" w:hanging="374"/>
        <w:jc w:val="thaiDistribute"/>
        <w:rPr>
          <w:rFonts w:ascii="Angsana New" w:eastAsia="Times New Roman" w:hAnsi="Angsana New"/>
          <w:sz w:val="28"/>
          <w:szCs w:val="28"/>
        </w:rPr>
      </w:pPr>
      <w:r w:rsidRPr="00D03E6E">
        <w:rPr>
          <w:rFonts w:ascii="Angsana New" w:eastAsia="Times New Roman" w:hAnsi="Angsana New" w:hint="cs"/>
          <w:sz w:val="28"/>
          <w:szCs w:val="28"/>
        </w:rPr>
        <w:t xml:space="preserve">Obtain sufficient appropriate audit evidence regarding the financial information of the entities or business activities within the Group to express an opinion on the consolidated financial statements. </w:t>
      </w:r>
      <w:r w:rsidR="00DF49E6" w:rsidRPr="00D03E6E">
        <w:rPr>
          <w:rFonts w:ascii="Angsana New" w:eastAsia="Times New Roman" w:hAnsi="Angsana New" w:hint="cs"/>
          <w:sz w:val="28"/>
          <w:szCs w:val="28"/>
        </w:rPr>
        <w:t>I am</w:t>
      </w:r>
      <w:r w:rsidRPr="00D03E6E">
        <w:rPr>
          <w:rFonts w:ascii="Angsana New" w:eastAsia="Times New Roman" w:hAnsi="Angsana New" w:hint="cs"/>
          <w:sz w:val="28"/>
          <w:szCs w:val="28"/>
        </w:rPr>
        <w:t xml:space="preserve"> responsible for the direction, supervision and performance of the </w:t>
      </w:r>
      <w:r w:rsidR="00496BBD" w:rsidRPr="00D03E6E">
        <w:rPr>
          <w:rFonts w:ascii="Angsana New" w:eastAsia="Times New Roman" w:hAnsi="Angsana New"/>
          <w:sz w:val="28"/>
          <w:szCs w:val="28"/>
        </w:rPr>
        <w:t>G</w:t>
      </w:r>
      <w:r w:rsidRPr="00D03E6E">
        <w:rPr>
          <w:rFonts w:ascii="Angsana New" w:eastAsia="Times New Roman" w:hAnsi="Angsana New" w:hint="cs"/>
          <w:sz w:val="28"/>
          <w:szCs w:val="28"/>
        </w:rPr>
        <w:t xml:space="preserve">roup audit. </w:t>
      </w:r>
      <w:r w:rsidR="00DF49E6" w:rsidRPr="00D03E6E">
        <w:rPr>
          <w:rFonts w:ascii="Angsana New" w:eastAsia="Times New Roman" w:hAnsi="Angsana New" w:hint="cs"/>
          <w:sz w:val="28"/>
          <w:szCs w:val="28"/>
        </w:rPr>
        <w:t>I</w:t>
      </w:r>
      <w:r w:rsidRPr="00D03E6E">
        <w:rPr>
          <w:rFonts w:ascii="Angsana New" w:eastAsia="Times New Roman" w:hAnsi="Angsana New" w:hint="cs"/>
          <w:sz w:val="28"/>
          <w:szCs w:val="28"/>
        </w:rPr>
        <w:t xml:space="preserve"> remain solely responsible for </w:t>
      </w:r>
      <w:r w:rsidR="00D70157" w:rsidRPr="00D03E6E">
        <w:rPr>
          <w:rFonts w:ascii="Angsana New" w:eastAsia="Times New Roman" w:hAnsi="Angsana New"/>
          <w:sz w:val="28"/>
          <w:szCs w:val="28"/>
        </w:rPr>
        <w:t>my</w:t>
      </w:r>
      <w:r w:rsidRPr="00D03E6E">
        <w:rPr>
          <w:rFonts w:ascii="Angsana New" w:eastAsia="Times New Roman" w:hAnsi="Angsana New" w:hint="cs"/>
          <w:sz w:val="28"/>
          <w:szCs w:val="28"/>
        </w:rPr>
        <w:t xml:space="preserve"> audit opinion.</w:t>
      </w:r>
    </w:p>
    <w:p w14:paraId="25C8AA4D" w14:textId="77777777" w:rsidR="00E51E45" w:rsidRPr="00D03E6E" w:rsidRDefault="00DF49E6" w:rsidP="000537B9">
      <w:pPr>
        <w:jc w:val="thaiDistribute"/>
        <w:rPr>
          <w:rFonts w:ascii="Angsana New" w:eastAsia="Times New Roman" w:hAnsi="Angsana New"/>
          <w:sz w:val="28"/>
          <w:szCs w:val="28"/>
        </w:rPr>
      </w:pPr>
      <w:r w:rsidRPr="00D03E6E">
        <w:rPr>
          <w:rFonts w:ascii="Angsana New" w:eastAsia="Times New Roman" w:hAnsi="Angsana New" w:hint="cs"/>
          <w:sz w:val="28"/>
          <w:szCs w:val="28"/>
        </w:rPr>
        <w:t>I</w:t>
      </w:r>
      <w:r w:rsidR="00E51E45" w:rsidRPr="00D03E6E">
        <w:rPr>
          <w:rFonts w:ascii="Angsana New" w:eastAsia="Times New Roman" w:hAnsi="Angsana New" w:hint="cs"/>
          <w:sz w:val="28"/>
          <w:szCs w:val="28"/>
        </w:rPr>
        <w:t xml:space="preserve"> communicate with those charged with governance regarding, among other matters, the planned scope and timing of the audit and significant audit findings, including any significant deficiencies in internal control that </w:t>
      </w:r>
      <w:r w:rsidRPr="00D03E6E">
        <w:rPr>
          <w:rFonts w:ascii="Angsana New" w:eastAsia="Times New Roman" w:hAnsi="Angsana New" w:hint="cs"/>
          <w:sz w:val="28"/>
          <w:szCs w:val="28"/>
        </w:rPr>
        <w:t>I</w:t>
      </w:r>
      <w:r w:rsidR="00E51E45" w:rsidRPr="00D03E6E">
        <w:rPr>
          <w:rFonts w:ascii="Angsana New" w:eastAsia="Times New Roman" w:hAnsi="Angsana New" w:hint="cs"/>
          <w:sz w:val="28"/>
          <w:szCs w:val="28"/>
        </w:rPr>
        <w:t xml:space="preserve"> identify during </w:t>
      </w:r>
      <w:r w:rsidR="00D70157" w:rsidRPr="00D03E6E">
        <w:rPr>
          <w:rFonts w:ascii="Angsana New" w:eastAsia="Times New Roman" w:hAnsi="Angsana New"/>
          <w:sz w:val="28"/>
          <w:szCs w:val="28"/>
        </w:rPr>
        <w:t>my</w:t>
      </w:r>
      <w:r w:rsidR="00E51E45" w:rsidRPr="00D03E6E">
        <w:rPr>
          <w:rFonts w:ascii="Angsana New" w:eastAsia="Times New Roman" w:hAnsi="Angsana New" w:hint="cs"/>
          <w:sz w:val="28"/>
          <w:szCs w:val="28"/>
        </w:rPr>
        <w:t xml:space="preserve"> audit.</w:t>
      </w:r>
    </w:p>
    <w:p w14:paraId="1E3A0572" w14:textId="77777777" w:rsidR="00E51E45" w:rsidRPr="00CC18B8" w:rsidRDefault="00DF49E6" w:rsidP="000537B9">
      <w:pPr>
        <w:jc w:val="thaiDistribute"/>
        <w:rPr>
          <w:rFonts w:ascii="Angsana New" w:eastAsia="Times New Roman" w:hAnsi="Angsana New"/>
          <w:sz w:val="28"/>
          <w:szCs w:val="28"/>
        </w:rPr>
      </w:pPr>
      <w:r w:rsidRPr="00D03E6E">
        <w:rPr>
          <w:rFonts w:ascii="Angsana New" w:eastAsia="Times New Roman" w:hAnsi="Angsana New" w:hint="cs"/>
          <w:sz w:val="28"/>
          <w:szCs w:val="28"/>
        </w:rPr>
        <w:t>I</w:t>
      </w:r>
      <w:r w:rsidR="00E51E45" w:rsidRPr="00D03E6E">
        <w:rPr>
          <w:rFonts w:ascii="Angsana New" w:eastAsia="Times New Roman" w:hAnsi="Angsana New" w:hint="cs"/>
          <w:sz w:val="28"/>
          <w:szCs w:val="28"/>
        </w:rPr>
        <w:t xml:space="preserve"> also provide those charged with governance with a statement that </w:t>
      </w:r>
      <w:r w:rsidRPr="00D03E6E">
        <w:rPr>
          <w:rFonts w:ascii="Angsana New" w:eastAsia="Times New Roman" w:hAnsi="Angsana New" w:hint="cs"/>
          <w:sz w:val="28"/>
          <w:szCs w:val="28"/>
        </w:rPr>
        <w:t>I</w:t>
      </w:r>
      <w:r w:rsidR="00E51E45" w:rsidRPr="00D03E6E">
        <w:rPr>
          <w:rFonts w:ascii="Angsana New" w:eastAsia="Times New Roman" w:hAnsi="Angsana New" w:hint="cs"/>
          <w:sz w:val="28"/>
          <w:szCs w:val="28"/>
        </w:rPr>
        <w:t xml:space="preserve"> have complied with relevant ethical requirements regarding independence, and to communicate with them all relationships and other matters that may reasonably be thought to bear on </w:t>
      </w:r>
      <w:r w:rsidR="00D70157" w:rsidRPr="00D03E6E">
        <w:rPr>
          <w:rFonts w:ascii="Angsana New" w:eastAsia="Times New Roman" w:hAnsi="Angsana New"/>
          <w:sz w:val="28"/>
          <w:szCs w:val="28"/>
        </w:rPr>
        <w:t>my</w:t>
      </w:r>
      <w:r w:rsidR="00E51E45" w:rsidRPr="00D03E6E">
        <w:rPr>
          <w:rFonts w:ascii="Angsana New" w:eastAsia="Times New Roman" w:hAnsi="Angsana New" w:hint="cs"/>
          <w:sz w:val="28"/>
          <w:szCs w:val="28"/>
        </w:rPr>
        <w:t xml:space="preserve"> independence, and where applicable, related safeguards.</w:t>
      </w:r>
    </w:p>
    <w:p w14:paraId="2E4D71F9" w14:textId="77777777" w:rsidR="00B6080C" w:rsidRDefault="00B6080C" w:rsidP="000537B9">
      <w:pPr>
        <w:spacing w:after="0"/>
        <w:rPr>
          <w:rFonts w:ascii="Angsana New" w:eastAsia="Times New Roman" w:hAnsi="Angsana New"/>
          <w:spacing w:val="-2"/>
          <w:sz w:val="28"/>
          <w:szCs w:val="28"/>
        </w:rPr>
      </w:pPr>
      <w:r>
        <w:rPr>
          <w:rFonts w:ascii="Angsana New" w:eastAsia="Times New Roman" w:hAnsi="Angsana New"/>
          <w:spacing w:val="-2"/>
          <w:sz w:val="28"/>
          <w:szCs w:val="28"/>
        </w:rPr>
        <w:br w:type="page"/>
      </w:r>
    </w:p>
    <w:p w14:paraId="32EFA61B" w14:textId="1685DB55" w:rsidR="00E51E45" w:rsidRPr="00715D38" w:rsidRDefault="00E51E45" w:rsidP="000537B9">
      <w:pPr>
        <w:spacing w:after="0"/>
        <w:jc w:val="both"/>
        <w:rPr>
          <w:rFonts w:ascii="Angsana New" w:eastAsia="Times New Roman" w:hAnsi="Angsana New"/>
          <w:sz w:val="28"/>
          <w:szCs w:val="28"/>
        </w:rPr>
      </w:pPr>
      <w:r w:rsidRPr="00715D38">
        <w:rPr>
          <w:rFonts w:ascii="Angsana New" w:eastAsia="Times New Roman" w:hAnsi="Angsana New" w:hint="cs"/>
          <w:sz w:val="28"/>
          <w:szCs w:val="28"/>
        </w:rPr>
        <w:lastRenderedPageBreak/>
        <w:t xml:space="preserve">From the matters communicated with those charged with governance, </w:t>
      </w:r>
      <w:r w:rsidR="00DF49E6" w:rsidRPr="00715D38">
        <w:rPr>
          <w:rFonts w:ascii="Angsana New" w:eastAsia="Times New Roman" w:hAnsi="Angsana New" w:hint="cs"/>
          <w:sz w:val="28"/>
          <w:szCs w:val="28"/>
        </w:rPr>
        <w:t>I</w:t>
      </w:r>
      <w:r w:rsidRPr="00715D38">
        <w:rPr>
          <w:rFonts w:ascii="Angsana New" w:eastAsia="Times New Roman" w:hAnsi="Angsana New" w:hint="cs"/>
          <w:sz w:val="28"/>
          <w:szCs w:val="28"/>
        </w:rPr>
        <w:t xml:space="preserve"> determine those matters that were of most significance in the audit of the consolidated</w:t>
      </w:r>
      <w:r w:rsidRPr="00715D38">
        <w:rPr>
          <w:rFonts w:ascii="Angsana New" w:eastAsia="Times New Roman" w:hAnsi="Angsana New" w:hint="cs"/>
          <w:sz w:val="28"/>
          <w:szCs w:val="28"/>
          <w:cs/>
        </w:rPr>
        <w:t xml:space="preserve"> </w:t>
      </w:r>
      <w:r w:rsidRPr="00715D38">
        <w:rPr>
          <w:rFonts w:ascii="Angsana New" w:eastAsia="Times New Roman" w:hAnsi="Angsana New" w:hint="cs"/>
          <w:sz w:val="28"/>
          <w:szCs w:val="28"/>
        </w:rPr>
        <w:t xml:space="preserve">and separate financial statements of the current period and are therefore </w:t>
      </w:r>
      <w:r w:rsidR="00715D38">
        <w:rPr>
          <w:rFonts w:ascii="Angsana New" w:eastAsia="Times New Roman" w:hAnsi="Angsana New"/>
          <w:sz w:val="28"/>
          <w:szCs w:val="28"/>
        </w:rPr>
        <w:br/>
      </w:r>
      <w:r w:rsidRPr="00715D38">
        <w:rPr>
          <w:rFonts w:ascii="Angsana New" w:eastAsia="Times New Roman" w:hAnsi="Angsana New" w:hint="cs"/>
          <w:sz w:val="28"/>
          <w:szCs w:val="28"/>
        </w:rPr>
        <w:t xml:space="preserve">the key audit matters. </w:t>
      </w:r>
      <w:r w:rsidR="00DF49E6" w:rsidRPr="00715D38">
        <w:rPr>
          <w:rFonts w:ascii="Angsana New" w:eastAsia="Times New Roman" w:hAnsi="Angsana New" w:hint="cs"/>
          <w:sz w:val="28"/>
          <w:szCs w:val="28"/>
        </w:rPr>
        <w:t>I</w:t>
      </w:r>
      <w:r w:rsidRPr="00715D38">
        <w:rPr>
          <w:rFonts w:ascii="Angsana New" w:eastAsia="Times New Roman" w:hAnsi="Angsana New" w:hint="cs"/>
          <w:sz w:val="28"/>
          <w:szCs w:val="28"/>
        </w:rPr>
        <w:t xml:space="preserve"> describe these matters in </w:t>
      </w:r>
      <w:r w:rsidR="00D70157" w:rsidRPr="00715D38">
        <w:rPr>
          <w:rFonts w:ascii="Angsana New" w:eastAsia="Times New Roman" w:hAnsi="Angsana New"/>
          <w:sz w:val="28"/>
          <w:szCs w:val="28"/>
        </w:rPr>
        <w:t>my</w:t>
      </w:r>
      <w:r w:rsidRPr="00715D38">
        <w:rPr>
          <w:rFonts w:ascii="Angsana New" w:eastAsia="Times New Roman" w:hAnsi="Angsana New" w:hint="cs"/>
          <w:sz w:val="28"/>
          <w:szCs w:val="28"/>
        </w:rPr>
        <w:t xml:space="preserve"> auditors’ report unless law or regulation precludes public disclosure about the matter or when, in extremely rare circumstances, </w:t>
      </w:r>
      <w:r w:rsidR="00DF49E6" w:rsidRPr="00715D38">
        <w:rPr>
          <w:rFonts w:ascii="Angsana New" w:eastAsia="Times New Roman" w:hAnsi="Angsana New" w:hint="cs"/>
          <w:sz w:val="28"/>
          <w:szCs w:val="28"/>
        </w:rPr>
        <w:t>I</w:t>
      </w:r>
      <w:r w:rsidRPr="00715D38">
        <w:rPr>
          <w:rFonts w:ascii="Angsana New" w:eastAsia="Times New Roman" w:hAnsi="Angsana New" w:hint="cs"/>
          <w:sz w:val="28"/>
          <w:szCs w:val="28"/>
        </w:rPr>
        <w:t xml:space="preserve"> determine that a matter should not be communicated in </w:t>
      </w:r>
      <w:r w:rsidR="00715D38">
        <w:rPr>
          <w:rFonts w:ascii="Angsana New" w:eastAsia="Times New Roman" w:hAnsi="Angsana New"/>
          <w:sz w:val="28"/>
          <w:szCs w:val="28"/>
        </w:rPr>
        <w:br/>
      </w:r>
      <w:r w:rsidR="00D70157" w:rsidRPr="00715D38">
        <w:rPr>
          <w:rFonts w:ascii="Angsana New" w:eastAsia="Times New Roman" w:hAnsi="Angsana New"/>
          <w:sz w:val="28"/>
          <w:szCs w:val="28"/>
        </w:rPr>
        <w:t>my</w:t>
      </w:r>
      <w:r w:rsidRPr="00715D38">
        <w:rPr>
          <w:rFonts w:ascii="Angsana New" w:eastAsia="Times New Roman" w:hAnsi="Angsana New" w:hint="cs"/>
          <w:sz w:val="28"/>
          <w:szCs w:val="28"/>
        </w:rPr>
        <w:t xml:space="preserve"> report because the adverse consequences of doing so would reasonably be expected to outweigh the public interest benefits</w:t>
      </w:r>
      <w:r w:rsidR="00990389" w:rsidRPr="00715D38">
        <w:rPr>
          <w:rFonts w:ascii="Angsana New" w:eastAsia="Times New Roman" w:hAnsi="Angsana New"/>
          <w:sz w:val="28"/>
          <w:szCs w:val="28"/>
        </w:rPr>
        <w:t xml:space="preserve"> </w:t>
      </w:r>
      <w:r w:rsidRPr="00715D38">
        <w:rPr>
          <w:rFonts w:ascii="Angsana New" w:eastAsia="Times New Roman" w:hAnsi="Angsana New" w:hint="cs"/>
          <w:sz w:val="28"/>
          <w:szCs w:val="28"/>
        </w:rPr>
        <w:t>of such communication.</w:t>
      </w:r>
    </w:p>
    <w:p w14:paraId="2EC41C6C" w14:textId="77777777" w:rsidR="00E51E45" w:rsidRPr="00CC18B8" w:rsidRDefault="00E51E45" w:rsidP="000537B9">
      <w:pPr>
        <w:spacing w:after="0"/>
        <w:jc w:val="thaiDistribute"/>
        <w:rPr>
          <w:rFonts w:ascii="Angsana New" w:eastAsia="Times New Roman" w:hAnsi="Angsana New"/>
          <w:sz w:val="28"/>
          <w:szCs w:val="28"/>
        </w:rPr>
      </w:pPr>
    </w:p>
    <w:p w14:paraId="34832112" w14:textId="77777777" w:rsidR="00E51E45" w:rsidRPr="00CC18B8" w:rsidRDefault="00E51E45" w:rsidP="000537B9">
      <w:pPr>
        <w:spacing w:after="0"/>
        <w:jc w:val="thaiDistribute"/>
        <w:rPr>
          <w:rFonts w:ascii="Angsana New" w:eastAsia="Times New Roman" w:hAnsi="Angsana New"/>
          <w:sz w:val="28"/>
          <w:szCs w:val="28"/>
        </w:rPr>
      </w:pPr>
    </w:p>
    <w:p w14:paraId="25986E1B" w14:textId="77777777" w:rsidR="00E51E45" w:rsidRPr="00CC18B8" w:rsidRDefault="00E51E45" w:rsidP="000537B9">
      <w:pPr>
        <w:tabs>
          <w:tab w:val="left" w:pos="5400"/>
        </w:tabs>
        <w:spacing w:after="0"/>
        <w:rPr>
          <w:rFonts w:ascii="Angsana New" w:eastAsia="Arial Unicode MS" w:hAnsi="Angsana New"/>
          <w:spacing w:val="-2"/>
          <w:sz w:val="28"/>
          <w:szCs w:val="28"/>
        </w:rPr>
      </w:pPr>
    </w:p>
    <w:p w14:paraId="63C4CEFC" w14:textId="77777777" w:rsidR="00391B34" w:rsidRPr="00CC18B8" w:rsidRDefault="00391B34" w:rsidP="000537B9">
      <w:pPr>
        <w:jc w:val="both"/>
        <w:rPr>
          <w:rFonts w:ascii="Angsana New" w:hAnsi="Angsana New"/>
          <w:b/>
          <w:bCs/>
          <w:snapToGrid w:val="0"/>
          <w:sz w:val="28"/>
          <w:szCs w:val="28"/>
          <w:lang w:eastAsia="th-TH"/>
        </w:rPr>
      </w:pPr>
    </w:p>
    <w:p w14:paraId="104576D6" w14:textId="77777777" w:rsidR="00391B34" w:rsidRPr="00CC18B8" w:rsidRDefault="00391B34" w:rsidP="000537B9">
      <w:pPr>
        <w:jc w:val="both"/>
        <w:rPr>
          <w:rFonts w:ascii="Angsana New" w:hAnsi="Angsana New"/>
          <w:b/>
          <w:bCs/>
          <w:snapToGrid w:val="0"/>
          <w:sz w:val="28"/>
          <w:szCs w:val="28"/>
          <w:lang w:eastAsia="th-TH"/>
        </w:rPr>
      </w:pPr>
      <w:r w:rsidRPr="00CC18B8">
        <w:rPr>
          <w:rFonts w:ascii="Angsana New" w:hAnsi="Angsana New" w:hint="cs"/>
          <w:b/>
          <w:bCs/>
          <w:snapToGrid w:val="0"/>
          <w:sz w:val="28"/>
          <w:szCs w:val="28"/>
          <w:lang w:eastAsia="th-TH"/>
        </w:rPr>
        <w:t>Sompop Pholprasarn</w:t>
      </w:r>
    </w:p>
    <w:p w14:paraId="53ECA8B0" w14:textId="77777777" w:rsidR="00391B34" w:rsidRPr="00CC18B8" w:rsidRDefault="00391B34" w:rsidP="000537B9">
      <w:pPr>
        <w:tabs>
          <w:tab w:val="center" w:pos="6480"/>
        </w:tabs>
        <w:spacing w:line="360" w:lineRule="exact"/>
        <w:ind w:right="-45"/>
        <w:jc w:val="both"/>
        <w:rPr>
          <w:rFonts w:ascii="Angsana New" w:eastAsia="Arial Unicode MS" w:hAnsi="Angsana New"/>
          <w:sz w:val="28"/>
          <w:szCs w:val="28"/>
        </w:rPr>
      </w:pPr>
      <w:r w:rsidRPr="00CC18B8">
        <w:rPr>
          <w:rFonts w:ascii="Angsana New" w:eastAsia="Arial Unicode MS" w:hAnsi="Angsana New" w:hint="cs"/>
          <w:sz w:val="28"/>
          <w:szCs w:val="28"/>
        </w:rPr>
        <w:t xml:space="preserve">Certified Public Accountant </w:t>
      </w:r>
      <w:r w:rsidRPr="00CC18B8">
        <w:rPr>
          <w:rFonts w:ascii="Angsana New" w:eastAsia="Arial Unicode MS" w:hAnsi="Angsana New" w:hint="cs"/>
          <w:sz w:val="28"/>
          <w:szCs w:val="28"/>
          <w:cs/>
          <w:lang w:val="en-GB"/>
        </w:rPr>
        <w:t>(</w:t>
      </w:r>
      <w:r w:rsidRPr="00CC18B8">
        <w:rPr>
          <w:rFonts w:ascii="Angsana New" w:eastAsia="Arial Unicode MS" w:hAnsi="Angsana New" w:hint="cs"/>
          <w:sz w:val="28"/>
          <w:szCs w:val="28"/>
        </w:rPr>
        <w:t>Thailand</w:t>
      </w:r>
      <w:r w:rsidRPr="00CC18B8">
        <w:rPr>
          <w:rFonts w:ascii="Angsana New" w:eastAsia="Arial Unicode MS" w:hAnsi="Angsana New" w:hint="cs"/>
          <w:sz w:val="28"/>
          <w:szCs w:val="28"/>
          <w:cs/>
          <w:lang w:val="en-GB"/>
        </w:rPr>
        <w:t xml:space="preserve">) </w:t>
      </w:r>
      <w:r w:rsidRPr="00CC18B8">
        <w:rPr>
          <w:rFonts w:ascii="Angsana New" w:eastAsia="Arial Unicode MS" w:hAnsi="Angsana New" w:hint="cs"/>
          <w:sz w:val="28"/>
          <w:szCs w:val="28"/>
        </w:rPr>
        <w:t>No</w:t>
      </w:r>
      <w:r w:rsidRPr="00CC18B8">
        <w:rPr>
          <w:rFonts w:ascii="Angsana New" w:eastAsia="Arial Unicode MS" w:hAnsi="Angsana New" w:hint="cs"/>
          <w:sz w:val="28"/>
          <w:szCs w:val="28"/>
          <w:cs/>
          <w:lang w:val="en-GB"/>
        </w:rPr>
        <w:t xml:space="preserve">. </w:t>
      </w:r>
      <w:r w:rsidRPr="00CC18B8">
        <w:rPr>
          <w:rFonts w:ascii="Angsana New" w:eastAsia="Arial Unicode MS" w:hAnsi="Angsana New" w:hint="cs"/>
          <w:sz w:val="28"/>
          <w:szCs w:val="28"/>
        </w:rPr>
        <w:t>6941</w:t>
      </w:r>
    </w:p>
    <w:p w14:paraId="39104393" w14:textId="00FFB047" w:rsidR="00391B34" w:rsidRPr="00CC18B8" w:rsidRDefault="00805563" w:rsidP="000537B9">
      <w:pPr>
        <w:spacing w:line="380" w:lineRule="exact"/>
        <w:rPr>
          <w:rFonts w:ascii="Angsana New" w:hAnsi="Angsana New"/>
          <w:b/>
          <w:bCs/>
          <w:spacing w:val="-3"/>
          <w:sz w:val="28"/>
          <w:szCs w:val="28"/>
        </w:rPr>
      </w:pPr>
      <w:r>
        <w:rPr>
          <w:rFonts w:ascii="Angsana New" w:hAnsi="Angsana New"/>
          <w:b/>
          <w:bCs/>
          <w:spacing w:val="-3"/>
          <w:sz w:val="28"/>
          <w:szCs w:val="28"/>
        </w:rPr>
        <w:t xml:space="preserve">Forvis </w:t>
      </w:r>
      <w:r w:rsidR="00391B34" w:rsidRPr="00CC18B8">
        <w:rPr>
          <w:rFonts w:ascii="Angsana New" w:hAnsi="Angsana New" w:hint="cs"/>
          <w:b/>
          <w:bCs/>
          <w:spacing w:val="-3"/>
          <w:sz w:val="28"/>
          <w:szCs w:val="28"/>
        </w:rPr>
        <w:t>Mazars L</w:t>
      </w:r>
      <w:r w:rsidR="00990389">
        <w:rPr>
          <w:rFonts w:ascii="Angsana New" w:hAnsi="Angsana New"/>
          <w:b/>
          <w:bCs/>
          <w:spacing w:val="-3"/>
          <w:sz w:val="28"/>
          <w:szCs w:val="28"/>
        </w:rPr>
        <w:t>td.</w:t>
      </w:r>
    </w:p>
    <w:p w14:paraId="3FFD3DDC" w14:textId="5537C42E" w:rsidR="00391B34" w:rsidRPr="00CC18B8" w:rsidRDefault="00391B34" w:rsidP="000537B9">
      <w:pPr>
        <w:spacing w:line="380" w:lineRule="exact"/>
        <w:rPr>
          <w:rFonts w:ascii="Angsana New" w:hAnsi="Angsana New"/>
          <w:spacing w:val="-3"/>
          <w:sz w:val="28"/>
          <w:szCs w:val="28"/>
          <w:cs/>
        </w:rPr>
      </w:pPr>
      <w:r w:rsidRPr="00CC18B8">
        <w:rPr>
          <w:rFonts w:ascii="Angsana New" w:hAnsi="Angsana New" w:hint="cs"/>
          <w:spacing w:val="-3"/>
          <w:sz w:val="28"/>
          <w:szCs w:val="28"/>
        </w:rPr>
        <w:t>Bangkok</w:t>
      </w:r>
    </w:p>
    <w:p w14:paraId="713B0A7E" w14:textId="62ED3F5F" w:rsidR="00E51E45" w:rsidRPr="00CC18B8" w:rsidRDefault="00FF501E" w:rsidP="000537B9">
      <w:pPr>
        <w:spacing w:line="380" w:lineRule="exact"/>
        <w:rPr>
          <w:rFonts w:ascii="Angsana New" w:eastAsia="Arial Unicode MS" w:hAnsi="Angsana New"/>
          <w:spacing w:val="-2"/>
          <w:sz w:val="28"/>
          <w:szCs w:val="28"/>
        </w:rPr>
      </w:pPr>
      <w:r w:rsidRPr="00140935">
        <w:rPr>
          <w:rFonts w:ascii="Angsana New" w:hAnsi="Angsana New"/>
          <w:spacing w:val="-3"/>
          <w:sz w:val="28"/>
          <w:szCs w:val="28"/>
        </w:rPr>
        <w:t xml:space="preserve">27 </w:t>
      </w:r>
      <w:r w:rsidR="00391B34" w:rsidRPr="00140935">
        <w:rPr>
          <w:rFonts w:ascii="Angsana New" w:hAnsi="Angsana New" w:hint="cs"/>
          <w:spacing w:val="-3"/>
          <w:sz w:val="28"/>
          <w:szCs w:val="28"/>
        </w:rPr>
        <w:t>February</w:t>
      </w:r>
      <w:r w:rsidR="00391B34" w:rsidRPr="00FF501E">
        <w:rPr>
          <w:rFonts w:ascii="Angsana New" w:hAnsi="Angsana New" w:hint="cs"/>
          <w:spacing w:val="-3"/>
          <w:sz w:val="28"/>
          <w:szCs w:val="28"/>
        </w:rPr>
        <w:t xml:space="preserve"> 202</w:t>
      </w:r>
      <w:r w:rsidR="00644C0F">
        <w:rPr>
          <w:rFonts w:ascii="Angsana New" w:hAnsi="Angsana New"/>
          <w:spacing w:val="-3"/>
          <w:sz w:val="28"/>
          <w:szCs w:val="28"/>
        </w:rPr>
        <w:t>5</w:t>
      </w:r>
    </w:p>
    <w:sectPr w:rsidR="00E51E45" w:rsidRPr="00CC18B8" w:rsidSect="00DF4ECB">
      <w:headerReference w:type="default" r:id="rId13"/>
      <w:footerReference w:type="default" r:id="rId14"/>
      <w:type w:val="continuous"/>
      <w:pgSz w:w="11907" w:h="16839" w:code="9"/>
      <w:pgMar w:top="3744" w:right="1008" w:bottom="1080" w:left="1584" w:header="864" w:footer="86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AA61B" w14:textId="77777777" w:rsidR="00BB0029" w:rsidRDefault="00BB0029" w:rsidP="006204E9">
      <w:pPr>
        <w:spacing w:after="0"/>
      </w:pPr>
      <w:r>
        <w:separator/>
      </w:r>
    </w:p>
  </w:endnote>
  <w:endnote w:type="continuationSeparator" w:id="0">
    <w:p w14:paraId="71A21286" w14:textId="77777777" w:rsidR="00BB0029" w:rsidRDefault="00BB0029" w:rsidP="006204E9">
      <w:pPr>
        <w:spacing w:after="0"/>
      </w:pPr>
      <w:r>
        <w:continuationSeparator/>
      </w:r>
    </w:p>
  </w:endnote>
  <w:endnote w:type="continuationNotice" w:id="1">
    <w:p w14:paraId="2B81839D" w14:textId="77777777" w:rsidR="00BB0029" w:rsidRDefault="00BB0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5739946"/>
      <w:docPartObj>
        <w:docPartGallery w:val="Page Numbers (Bottom of Page)"/>
        <w:docPartUnique/>
      </w:docPartObj>
    </w:sdtPr>
    <w:sdtEndPr>
      <w:rPr>
        <w:rFonts w:ascii="Angsana New" w:hAnsi="Angsana New"/>
        <w:noProof/>
        <w:sz w:val="28"/>
      </w:rPr>
    </w:sdtEndPr>
    <w:sdtContent>
      <w:p w14:paraId="7ABD18C1" w14:textId="4EDD082E" w:rsidR="00DF4ECB" w:rsidRPr="00DF4ECB" w:rsidRDefault="00DF4ECB">
        <w:pPr>
          <w:pStyle w:val="Footer"/>
          <w:jc w:val="right"/>
          <w:rPr>
            <w:rFonts w:ascii="Angsana New" w:hAnsi="Angsana New"/>
            <w:sz w:val="28"/>
          </w:rPr>
        </w:pPr>
        <w:r w:rsidRPr="00DF4ECB">
          <w:rPr>
            <w:rFonts w:ascii="Angsana New" w:hAnsi="Angsana New"/>
            <w:sz w:val="28"/>
          </w:rPr>
          <w:fldChar w:fldCharType="begin"/>
        </w:r>
        <w:r w:rsidRPr="00DF4ECB">
          <w:rPr>
            <w:rFonts w:ascii="Angsana New" w:hAnsi="Angsana New"/>
            <w:sz w:val="28"/>
          </w:rPr>
          <w:instrText xml:space="preserve"> PAGE   \* MERGEFORMAT </w:instrText>
        </w:r>
        <w:r w:rsidRPr="00DF4ECB">
          <w:rPr>
            <w:rFonts w:ascii="Angsana New" w:hAnsi="Angsana New"/>
            <w:sz w:val="28"/>
          </w:rPr>
          <w:fldChar w:fldCharType="separate"/>
        </w:r>
        <w:r w:rsidRPr="00DF4ECB">
          <w:rPr>
            <w:rFonts w:ascii="Angsana New" w:hAnsi="Angsana New"/>
            <w:noProof/>
            <w:sz w:val="28"/>
          </w:rPr>
          <w:t>2</w:t>
        </w:r>
        <w:r w:rsidRPr="00DF4ECB">
          <w:rPr>
            <w:rFonts w:ascii="Angsana New" w:hAnsi="Angsana New"/>
            <w:noProof/>
            <w:sz w:val="28"/>
          </w:rPr>
          <w:fldChar w:fldCharType="end"/>
        </w:r>
      </w:p>
    </w:sdtContent>
  </w:sdt>
  <w:p w14:paraId="2845A22F" w14:textId="77777777" w:rsidR="00DF4ECB" w:rsidRDefault="00DF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E6B15" w14:textId="77777777" w:rsidR="00BB0029" w:rsidRDefault="00BB0029" w:rsidP="006204E9">
      <w:pPr>
        <w:spacing w:after="0"/>
      </w:pPr>
      <w:r>
        <w:separator/>
      </w:r>
    </w:p>
  </w:footnote>
  <w:footnote w:type="continuationSeparator" w:id="0">
    <w:p w14:paraId="1E32F3AE" w14:textId="77777777" w:rsidR="00BB0029" w:rsidRDefault="00BB0029" w:rsidP="006204E9">
      <w:pPr>
        <w:spacing w:after="0"/>
      </w:pPr>
      <w:r>
        <w:continuationSeparator/>
      </w:r>
    </w:p>
  </w:footnote>
  <w:footnote w:type="continuationNotice" w:id="1">
    <w:p w14:paraId="597C10F2" w14:textId="77777777" w:rsidR="00BB0029" w:rsidRDefault="00BB0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057AA"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04000D9F"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56323B"/>
    <w:multiLevelType w:val="hybridMultilevel"/>
    <w:tmpl w:val="808AA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Angsana New" w:hAnsi="Angsana New" w:cs="Angsana New" w:hint="default"/>
        <w:b w:val="0"/>
      </w:rPr>
    </w:lvl>
    <w:lvl w:ilvl="2">
      <w:start w:val="1"/>
      <w:numFmt w:val="decimal"/>
      <w:isLgl/>
      <w:lvlText w:val="%1.%2.%3"/>
      <w:lvlJc w:val="left"/>
      <w:pPr>
        <w:ind w:left="2610" w:hanging="720"/>
      </w:pPr>
      <w:rPr>
        <w:rFonts w:ascii="Angsana New" w:hAnsi="Angsana New" w:cs="Angsana New" w:hint="default"/>
        <w:b w:val="0"/>
      </w:rPr>
    </w:lvl>
    <w:lvl w:ilvl="3">
      <w:start w:val="1"/>
      <w:numFmt w:val="decimal"/>
      <w:isLgl/>
      <w:lvlText w:val="%1.%2.%3.%4"/>
      <w:lvlJc w:val="left"/>
      <w:pPr>
        <w:ind w:left="2610" w:hanging="720"/>
      </w:pPr>
      <w:rPr>
        <w:rFonts w:ascii="Angsana New" w:hAnsi="Angsana New" w:cs="Angsana New" w:hint="default"/>
        <w:b w:val="0"/>
      </w:rPr>
    </w:lvl>
    <w:lvl w:ilvl="4">
      <w:start w:val="1"/>
      <w:numFmt w:val="decimal"/>
      <w:isLgl/>
      <w:lvlText w:val="%1.%2.%3.%4.%5"/>
      <w:lvlJc w:val="left"/>
      <w:pPr>
        <w:ind w:left="2610" w:hanging="720"/>
      </w:pPr>
      <w:rPr>
        <w:rFonts w:ascii="Angsana New" w:hAnsi="Angsana New" w:cs="Angsana New" w:hint="default"/>
        <w:b w:val="0"/>
      </w:rPr>
    </w:lvl>
    <w:lvl w:ilvl="5">
      <w:start w:val="1"/>
      <w:numFmt w:val="decimal"/>
      <w:isLgl/>
      <w:lvlText w:val="%1.%2.%3.%4.%5.%6"/>
      <w:lvlJc w:val="left"/>
      <w:pPr>
        <w:ind w:left="2970" w:hanging="1080"/>
      </w:pPr>
      <w:rPr>
        <w:rFonts w:ascii="Angsana New" w:hAnsi="Angsana New" w:cs="Angsana New" w:hint="default"/>
        <w:b w:val="0"/>
      </w:rPr>
    </w:lvl>
    <w:lvl w:ilvl="6">
      <w:start w:val="1"/>
      <w:numFmt w:val="decimal"/>
      <w:isLgl/>
      <w:lvlText w:val="%1.%2.%3.%4.%5.%6.%7"/>
      <w:lvlJc w:val="left"/>
      <w:pPr>
        <w:ind w:left="2970" w:hanging="1080"/>
      </w:pPr>
      <w:rPr>
        <w:rFonts w:ascii="Angsana New" w:hAnsi="Angsana New" w:cs="Angsana New" w:hint="default"/>
        <w:b w:val="0"/>
      </w:rPr>
    </w:lvl>
    <w:lvl w:ilvl="7">
      <w:start w:val="1"/>
      <w:numFmt w:val="decimal"/>
      <w:isLgl/>
      <w:lvlText w:val="%1.%2.%3.%4.%5.%6.%7.%8"/>
      <w:lvlJc w:val="left"/>
      <w:pPr>
        <w:ind w:left="2970" w:hanging="1080"/>
      </w:pPr>
      <w:rPr>
        <w:rFonts w:ascii="Angsana New" w:hAnsi="Angsana New" w:cs="Angsana New" w:hint="default"/>
        <w:b w:val="0"/>
      </w:rPr>
    </w:lvl>
    <w:lvl w:ilvl="8">
      <w:start w:val="1"/>
      <w:numFmt w:val="decimal"/>
      <w:isLgl/>
      <w:lvlText w:val="%1.%2.%3.%4.%5.%6.%7.%8.%9"/>
      <w:lvlJc w:val="left"/>
      <w:pPr>
        <w:ind w:left="3330" w:hanging="1440"/>
      </w:pPr>
      <w:rPr>
        <w:rFonts w:ascii="Angsana New" w:hAnsi="Angsana New" w:cs="Angsana New" w:hint="default"/>
        <w:b w:val="0"/>
      </w:rPr>
    </w:lvl>
  </w:abstractNum>
  <w:abstractNum w:abstractNumId="6"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B60C60"/>
    <w:multiLevelType w:val="hybridMultilevel"/>
    <w:tmpl w:val="79BCAFD2"/>
    <w:lvl w:ilvl="0" w:tplc="32B6E3B6">
      <w:start w:val="1"/>
      <w:numFmt w:val="decimal"/>
      <w:lvlText w:val="%1."/>
      <w:lvlJc w:val="left"/>
      <w:pPr>
        <w:ind w:left="1350" w:hanging="360"/>
      </w:pPr>
      <w:rPr>
        <w:rFonts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382D"/>
    <w:multiLevelType w:val="hybridMultilevel"/>
    <w:tmpl w:val="A412C786"/>
    <w:lvl w:ilvl="0" w:tplc="D82A4294">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91530"/>
    <w:multiLevelType w:val="hybridMultilevel"/>
    <w:tmpl w:val="595C9430"/>
    <w:lvl w:ilvl="0" w:tplc="59D478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246523"/>
    <w:multiLevelType w:val="hybridMultilevel"/>
    <w:tmpl w:val="B6BAAFF6"/>
    <w:lvl w:ilvl="0" w:tplc="3BD49CB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4C1B7C81"/>
    <w:multiLevelType w:val="hybridMultilevel"/>
    <w:tmpl w:val="0634451C"/>
    <w:lvl w:ilvl="0" w:tplc="04B25AFC">
      <w:start w:val="1"/>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7557D"/>
    <w:multiLevelType w:val="hybridMultilevel"/>
    <w:tmpl w:val="BD2CE0CA"/>
    <w:lvl w:ilvl="0" w:tplc="D2F6A6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B01E0"/>
    <w:multiLevelType w:val="hybridMultilevel"/>
    <w:tmpl w:val="0BEA92D2"/>
    <w:lvl w:ilvl="0" w:tplc="38568F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D04B7D"/>
    <w:multiLevelType w:val="hybridMultilevel"/>
    <w:tmpl w:val="8DB60C1C"/>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27F53"/>
    <w:multiLevelType w:val="hybridMultilevel"/>
    <w:tmpl w:val="14C8A3DE"/>
    <w:lvl w:ilvl="0" w:tplc="4B4E65BA">
      <w:start w:val="1"/>
      <w:numFmt w:val="decimal"/>
      <w:lvlText w:val="%1."/>
      <w:lvlJc w:val="left"/>
      <w:pPr>
        <w:ind w:left="2232" w:hanging="360"/>
      </w:pPr>
      <w:rPr>
        <w:rFonts w:cs="Times New Roman"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28"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8455EF"/>
    <w:multiLevelType w:val="hybridMultilevel"/>
    <w:tmpl w:val="8D662A36"/>
    <w:lvl w:ilvl="0" w:tplc="D93206C6">
      <w:start w:val="1"/>
      <w:numFmt w:val="bullet"/>
      <w:lvlText w:val=""/>
      <w:lvlJc w:val="left"/>
      <w:pPr>
        <w:ind w:left="540" w:hanging="360"/>
      </w:pPr>
      <w:rPr>
        <w:rFonts w:ascii="Symbol" w:hAnsi="Symbol" w:hint="default"/>
        <w:sz w:val="20"/>
        <w:szCs w:val="20"/>
      </w:rPr>
    </w:lvl>
    <w:lvl w:ilvl="1" w:tplc="C4EE73E4">
      <w:numFmt w:val="bullet"/>
      <w:lvlText w:val="-"/>
      <w:lvlJc w:val="left"/>
      <w:pPr>
        <w:ind w:left="1260" w:hanging="360"/>
      </w:pPr>
      <w:rPr>
        <w:rFonts w:ascii="Angsana New" w:eastAsia="Arial" w:hAnsi="Angsana New" w:cs="Angsana New" w:hint="default"/>
        <w:sz w:val="28"/>
        <w:szCs w:val="28"/>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num w:numId="1" w16cid:durableId="1682389122">
    <w:abstractNumId w:val="16"/>
  </w:num>
  <w:num w:numId="2" w16cid:durableId="284774112">
    <w:abstractNumId w:val="4"/>
  </w:num>
  <w:num w:numId="3" w16cid:durableId="1054962184">
    <w:abstractNumId w:val="29"/>
  </w:num>
  <w:num w:numId="4" w16cid:durableId="2128422723">
    <w:abstractNumId w:val="15"/>
  </w:num>
  <w:num w:numId="5" w16cid:durableId="2104914850">
    <w:abstractNumId w:val="2"/>
  </w:num>
  <w:num w:numId="6" w16cid:durableId="1437336115">
    <w:abstractNumId w:val="6"/>
  </w:num>
  <w:num w:numId="7" w16cid:durableId="289014721">
    <w:abstractNumId w:val="26"/>
  </w:num>
  <w:num w:numId="8" w16cid:durableId="881752055">
    <w:abstractNumId w:val="3"/>
  </w:num>
  <w:num w:numId="9" w16cid:durableId="2142264779">
    <w:abstractNumId w:val="28"/>
  </w:num>
  <w:num w:numId="10" w16cid:durableId="114032843">
    <w:abstractNumId w:val="7"/>
  </w:num>
  <w:num w:numId="11" w16cid:durableId="535968166">
    <w:abstractNumId w:val="11"/>
  </w:num>
  <w:num w:numId="12" w16cid:durableId="1512333285">
    <w:abstractNumId w:val="17"/>
  </w:num>
  <w:num w:numId="13" w16cid:durableId="455442211">
    <w:abstractNumId w:val="0"/>
  </w:num>
  <w:num w:numId="14" w16cid:durableId="729234319">
    <w:abstractNumId w:val="8"/>
  </w:num>
  <w:num w:numId="15" w16cid:durableId="250041779">
    <w:abstractNumId w:val="18"/>
  </w:num>
  <w:num w:numId="16" w16cid:durableId="2082480271">
    <w:abstractNumId w:val="30"/>
  </w:num>
  <w:num w:numId="17" w16cid:durableId="1006716336">
    <w:abstractNumId w:val="24"/>
  </w:num>
  <w:num w:numId="18" w16cid:durableId="757020756">
    <w:abstractNumId w:val="20"/>
  </w:num>
  <w:num w:numId="19" w16cid:durableId="691495162">
    <w:abstractNumId w:val="21"/>
  </w:num>
  <w:num w:numId="20" w16cid:durableId="584456999">
    <w:abstractNumId w:val="9"/>
  </w:num>
  <w:num w:numId="21" w16cid:durableId="1333333229">
    <w:abstractNumId w:val="12"/>
  </w:num>
  <w:num w:numId="22" w16cid:durableId="407465741">
    <w:abstractNumId w:val="14"/>
  </w:num>
  <w:num w:numId="23" w16cid:durableId="92291614">
    <w:abstractNumId w:val="10"/>
  </w:num>
  <w:num w:numId="24" w16cid:durableId="1155216879">
    <w:abstractNumId w:val="23"/>
  </w:num>
  <w:num w:numId="25" w16cid:durableId="1117794992">
    <w:abstractNumId w:val="27"/>
  </w:num>
  <w:num w:numId="26" w16cid:durableId="1134181907">
    <w:abstractNumId w:val="22"/>
  </w:num>
  <w:num w:numId="27" w16cid:durableId="760566765">
    <w:abstractNumId w:val="5"/>
  </w:num>
  <w:num w:numId="28" w16cid:durableId="89277042">
    <w:abstractNumId w:val="31"/>
  </w:num>
  <w:num w:numId="29" w16cid:durableId="1114253170">
    <w:abstractNumId w:val="19"/>
  </w:num>
  <w:num w:numId="30" w16cid:durableId="1860192583">
    <w:abstractNumId w:val="1"/>
  </w:num>
  <w:num w:numId="31" w16cid:durableId="1954901392">
    <w:abstractNumId w:val="13"/>
  </w:num>
  <w:num w:numId="32" w16cid:durableId="9864437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039FD"/>
    <w:rsid w:val="0000618E"/>
    <w:rsid w:val="00006CCD"/>
    <w:rsid w:val="000118E8"/>
    <w:rsid w:val="00011F09"/>
    <w:rsid w:val="00012F4F"/>
    <w:rsid w:val="00013F0C"/>
    <w:rsid w:val="0001497D"/>
    <w:rsid w:val="000161BA"/>
    <w:rsid w:val="00016248"/>
    <w:rsid w:val="00023987"/>
    <w:rsid w:val="00026247"/>
    <w:rsid w:val="000310B5"/>
    <w:rsid w:val="00031575"/>
    <w:rsid w:val="00034A93"/>
    <w:rsid w:val="00034DE3"/>
    <w:rsid w:val="000434C8"/>
    <w:rsid w:val="00044A3E"/>
    <w:rsid w:val="00044C04"/>
    <w:rsid w:val="00045BE3"/>
    <w:rsid w:val="00046A2D"/>
    <w:rsid w:val="00047ED4"/>
    <w:rsid w:val="0005006A"/>
    <w:rsid w:val="000537B9"/>
    <w:rsid w:val="000551DF"/>
    <w:rsid w:val="000554E2"/>
    <w:rsid w:val="000567AF"/>
    <w:rsid w:val="0005765B"/>
    <w:rsid w:val="000576F9"/>
    <w:rsid w:val="0006053F"/>
    <w:rsid w:val="000706C6"/>
    <w:rsid w:val="00072AFA"/>
    <w:rsid w:val="00075EC4"/>
    <w:rsid w:val="00076445"/>
    <w:rsid w:val="00080393"/>
    <w:rsid w:val="00081BE8"/>
    <w:rsid w:val="000869E5"/>
    <w:rsid w:val="000901D7"/>
    <w:rsid w:val="00091EC0"/>
    <w:rsid w:val="00095785"/>
    <w:rsid w:val="000A0846"/>
    <w:rsid w:val="000A2A79"/>
    <w:rsid w:val="000A61D4"/>
    <w:rsid w:val="000A76C2"/>
    <w:rsid w:val="000B2EAA"/>
    <w:rsid w:val="000C2296"/>
    <w:rsid w:val="000C4F37"/>
    <w:rsid w:val="000C6596"/>
    <w:rsid w:val="000C789C"/>
    <w:rsid w:val="000C7AF1"/>
    <w:rsid w:val="000D1347"/>
    <w:rsid w:val="000D18E9"/>
    <w:rsid w:val="000D1E70"/>
    <w:rsid w:val="000D610E"/>
    <w:rsid w:val="000E0010"/>
    <w:rsid w:val="000E06B5"/>
    <w:rsid w:val="000E2E28"/>
    <w:rsid w:val="000E4621"/>
    <w:rsid w:val="000E58C7"/>
    <w:rsid w:val="000E5AB5"/>
    <w:rsid w:val="000F2161"/>
    <w:rsid w:val="000F4C74"/>
    <w:rsid w:val="000F6169"/>
    <w:rsid w:val="000F7B29"/>
    <w:rsid w:val="00100402"/>
    <w:rsid w:val="001031C1"/>
    <w:rsid w:val="0010453C"/>
    <w:rsid w:val="001200B5"/>
    <w:rsid w:val="0012026E"/>
    <w:rsid w:val="00122B5B"/>
    <w:rsid w:val="00122C5A"/>
    <w:rsid w:val="00123BD1"/>
    <w:rsid w:val="001308B1"/>
    <w:rsid w:val="0013145E"/>
    <w:rsid w:val="00133F10"/>
    <w:rsid w:val="00136681"/>
    <w:rsid w:val="00140935"/>
    <w:rsid w:val="00140B9D"/>
    <w:rsid w:val="00140F7C"/>
    <w:rsid w:val="001530E4"/>
    <w:rsid w:val="00154955"/>
    <w:rsid w:val="001572BA"/>
    <w:rsid w:val="001609C3"/>
    <w:rsid w:val="0016222D"/>
    <w:rsid w:val="001623D0"/>
    <w:rsid w:val="00167453"/>
    <w:rsid w:val="00174149"/>
    <w:rsid w:val="00175680"/>
    <w:rsid w:val="00175C06"/>
    <w:rsid w:val="00175C16"/>
    <w:rsid w:val="00180AA9"/>
    <w:rsid w:val="00181ED9"/>
    <w:rsid w:val="001820B9"/>
    <w:rsid w:val="00185B78"/>
    <w:rsid w:val="00186F09"/>
    <w:rsid w:val="0019030C"/>
    <w:rsid w:val="00192900"/>
    <w:rsid w:val="00192960"/>
    <w:rsid w:val="00196E6F"/>
    <w:rsid w:val="00196FB1"/>
    <w:rsid w:val="00197526"/>
    <w:rsid w:val="001A00C6"/>
    <w:rsid w:val="001A0D99"/>
    <w:rsid w:val="001A195A"/>
    <w:rsid w:val="001A58D4"/>
    <w:rsid w:val="001A6BEF"/>
    <w:rsid w:val="001A6D0F"/>
    <w:rsid w:val="001B1251"/>
    <w:rsid w:val="001B3C8D"/>
    <w:rsid w:val="001B5CC3"/>
    <w:rsid w:val="001B6CEC"/>
    <w:rsid w:val="001C0DEA"/>
    <w:rsid w:val="001C109F"/>
    <w:rsid w:val="001C7236"/>
    <w:rsid w:val="001D076F"/>
    <w:rsid w:val="001D0D9D"/>
    <w:rsid w:val="001D0EB1"/>
    <w:rsid w:val="001D450D"/>
    <w:rsid w:val="001D63E1"/>
    <w:rsid w:val="001E35A6"/>
    <w:rsid w:val="001E790C"/>
    <w:rsid w:val="001F1471"/>
    <w:rsid w:val="001F1E49"/>
    <w:rsid w:val="001F45EA"/>
    <w:rsid w:val="001F4967"/>
    <w:rsid w:val="001F62E8"/>
    <w:rsid w:val="0020101A"/>
    <w:rsid w:val="002073D6"/>
    <w:rsid w:val="00207577"/>
    <w:rsid w:val="00211310"/>
    <w:rsid w:val="002120F0"/>
    <w:rsid w:val="00212FB0"/>
    <w:rsid w:val="0021732F"/>
    <w:rsid w:val="002221A9"/>
    <w:rsid w:val="0022291D"/>
    <w:rsid w:val="002229E1"/>
    <w:rsid w:val="00232AC6"/>
    <w:rsid w:val="00237CF1"/>
    <w:rsid w:val="002440F9"/>
    <w:rsid w:val="00245183"/>
    <w:rsid w:val="002515D2"/>
    <w:rsid w:val="00251B43"/>
    <w:rsid w:val="002525A3"/>
    <w:rsid w:val="002525AD"/>
    <w:rsid w:val="00254972"/>
    <w:rsid w:val="002549D3"/>
    <w:rsid w:val="00257922"/>
    <w:rsid w:val="00260AAB"/>
    <w:rsid w:val="002632B6"/>
    <w:rsid w:val="00265132"/>
    <w:rsid w:val="00274B14"/>
    <w:rsid w:val="00276B6E"/>
    <w:rsid w:val="002808C6"/>
    <w:rsid w:val="00282AC4"/>
    <w:rsid w:val="00283C23"/>
    <w:rsid w:val="002922F1"/>
    <w:rsid w:val="00293447"/>
    <w:rsid w:val="00293BD5"/>
    <w:rsid w:val="00296588"/>
    <w:rsid w:val="002A2282"/>
    <w:rsid w:val="002A6CC8"/>
    <w:rsid w:val="002A7044"/>
    <w:rsid w:val="002B0925"/>
    <w:rsid w:val="002B0FAF"/>
    <w:rsid w:val="002B1E79"/>
    <w:rsid w:val="002B2953"/>
    <w:rsid w:val="002B3DA4"/>
    <w:rsid w:val="002B5685"/>
    <w:rsid w:val="002B6AF6"/>
    <w:rsid w:val="002B7E4D"/>
    <w:rsid w:val="002C0EBE"/>
    <w:rsid w:val="002C2FCB"/>
    <w:rsid w:val="002C313A"/>
    <w:rsid w:val="002D1ADB"/>
    <w:rsid w:val="002D64ED"/>
    <w:rsid w:val="002D6D44"/>
    <w:rsid w:val="002E0F9E"/>
    <w:rsid w:val="002E2D3D"/>
    <w:rsid w:val="002E3919"/>
    <w:rsid w:val="002E4912"/>
    <w:rsid w:val="002E518C"/>
    <w:rsid w:val="002E6EAC"/>
    <w:rsid w:val="002F24A7"/>
    <w:rsid w:val="002F79FC"/>
    <w:rsid w:val="00302845"/>
    <w:rsid w:val="00305FEB"/>
    <w:rsid w:val="003104DB"/>
    <w:rsid w:val="00310F9D"/>
    <w:rsid w:val="0031662D"/>
    <w:rsid w:val="00320B09"/>
    <w:rsid w:val="0032164D"/>
    <w:rsid w:val="00321A89"/>
    <w:rsid w:val="00327F65"/>
    <w:rsid w:val="0033035A"/>
    <w:rsid w:val="00330EED"/>
    <w:rsid w:val="0033602C"/>
    <w:rsid w:val="0033720E"/>
    <w:rsid w:val="00337950"/>
    <w:rsid w:val="0034167A"/>
    <w:rsid w:val="00343719"/>
    <w:rsid w:val="00346355"/>
    <w:rsid w:val="00346BD3"/>
    <w:rsid w:val="00346DBE"/>
    <w:rsid w:val="0035122E"/>
    <w:rsid w:val="003530BE"/>
    <w:rsid w:val="0035327B"/>
    <w:rsid w:val="003536C6"/>
    <w:rsid w:val="003543C5"/>
    <w:rsid w:val="00361DC6"/>
    <w:rsid w:val="003624AC"/>
    <w:rsid w:val="00366BFD"/>
    <w:rsid w:val="00370F22"/>
    <w:rsid w:val="003710E0"/>
    <w:rsid w:val="00371875"/>
    <w:rsid w:val="003721C4"/>
    <w:rsid w:val="0037591B"/>
    <w:rsid w:val="00376203"/>
    <w:rsid w:val="00376981"/>
    <w:rsid w:val="00376CE9"/>
    <w:rsid w:val="0038061D"/>
    <w:rsid w:val="00380751"/>
    <w:rsid w:val="0038181C"/>
    <w:rsid w:val="00384A05"/>
    <w:rsid w:val="003870D3"/>
    <w:rsid w:val="003916C6"/>
    <w:rsid w:val="00391B34"/>
    <w:rsid w:val="00391D4D"/>
    <w:rsid w:val="00394E59"/>
    <w:rsid w:val="003A281F"/>
    <w:rsid w:val="003A3464"/>
    <w:rsid w:val="003A3682"/>
    <w:rsid w:val="003A3966"/>
    <w:rsid w:val="003A45FB"/>
    <w:rsid w:val="003B7729"/>
    <w:rsid w:val="003C68C3"/>
    <w:rsid w:val="003E6525"/>
    <w:rsid w:val="003E78D1"/>
    <w:rsid w:val="003F0942"/>
    <w:rsid w:val="003F2758"/>
    <w:rsid w:val="003F3D6D"/>
    <w:rsid w:val="00401D21"/>
    <w:rsid w:val="004020DB"/>
    <w:rsid w:val="004026EE"/>
    <w:rsid w:val="004071D2"/>
    <w:rsid w:val="00410508"/>
    <w:rsid w:val="0041120F"/>
    <w:rsid w:val="00412F9F"/>
    <w:rsid w:val="0041498D"/>
    <w:rsid w:val="0041585D"/>
    <w:rsid w:val="004212D1"/>
    <w:rsid w:val="00423336"/>
    <w:rsid w:val="004265C5"/>
    <w:rsid w:val="004337B1"/>
    <w:rsid w:val="004363BC"/>
    <w:rsid w:val="00441248"/>
    <w:rsid w:val="00441315"/>
    <w:rsid w:val="00450CEB"/>
    <w:rsid w:val="0045488C"/>
    <w:rsid w:val="004549D8"/>
    <w:rsid w:val="00456B2B"/>
    <w:rsid w:val="00457F3F"/>
    <w:rsid w:val="0046141E"/>
    <w:rsid w:val="00461461"/>
    <w:rsid w:val="004641CF"/>
    <w:rsid w:val="004657FC"/>
    <w:rsid w:val="004702B6"/>
    <w:rsid w:val="00472F07"/>
    <w:rsid w:val="00477BE0"/>
    <w:rsid w:val="004812C9"/>
    <w:rsid w:val="00484154"/>
    <w:rsid w:val="0048487D"/>
    <w:rsid w:val="00494172"/>
    <w:rsid w:val="00496BBD"/>
    <w:rsid w:val="00497ACB"/>
    <w:rsid w:val="004A2036"/>
    <w:rsid w:val="004A4916"/>
    <w:rsid w:val="004A59D0"/>
    <w:rsid w:val="004B2BEC"/>
    <w:rsid w:val="004B36B6"/>
    <w:rsid w:val="004B5095"/>
    <w:rsid w:val="004B6C16"/>
    <w:rsid w:val="004B7920"/>
    <w:rsid w:val="004C2F7F"/>
    <w:rsid w:val="004C3266"/>
    <w:rsid w:val="004C59E3"/>
    <w:rsid w:val="004C74E5"/>
    <w:rsid w:val="004D1130"/>
    <w:rsid w:val="004D380A"/>
    <w:rsid w:val="004E0783"/>
    <w:rsid w:val="004E0B3E"/>
    <w:rsid w:val="004E2515"/>
    <w:rsid w:val="004F1C87"/>
    <w:rsid w:val="004F58FA"/>
    <w:rsid w:val="004F7C8D"/>
    <w:rsid w:val="00504F78"/>
    <w:rsid w:val="00505544"/>
    <w:rsid w:val="00506E5F"/>
    <w:rsid w:val="00510B56"/>
    <w:rsid w:val="00513B26"/>
    <w:rsid w:val="0051688B"/>
    <w:rsid w:val="00520BDE"/>
    <w:rsid w:val="00520D75"/>
    <w:rsid w:val="00521244"/>
    <w:rsid w:val="005238E8"/>
    <w:rsid w:val="00524C48"/>
    <w:rsid w:val="0052524B"/>
    <w:rsid w:val="005277D4"/>
    <w:rsid w:val="00527E96"/>
    <w:rsid w:val="005325F9"/>
    <w:rsid w:val="00532D11"/>
    <w:rsid w:val="00535E92"/>
    <w:rsid w:val="005408AB"/>
    <w:rsid w:val="00543E29"/>
    <w:rsid w:val="005448BD"/>
    <w:rsid w:val="00550770"/>
    <w:rsid w:val="005517B3"/>
    <w:rsid w:val="00551854"/>
    <w:rsid w:val="00554499"/>
    <w:rsid w:val="00557834"/>
    <w:rsid w:val="00560109"/>
    <w:rsid w:val="00561BD2"/>
    <w:rsid w:val="00561E54"/>
    <w:rsid w:val="00561FB1"/>
    <w:rsid w:val="00562AA6"/>
    <w:rsid w:val="00564C85"/>
    <w:rsid w:val="00571D46"/>
    <w:rsid w:val="0057359F"/>
    <w:rsid w:val="005766BD"/>
    <w:rsid w:val="0058036F"/>
    <w:rsid w:val="005810B1"/>
    <w:rsid w:val="005825CC"/>
    <w:rsid w:val="00585305"/>
    <w:rsid w:val="0058639B"/>
    <w:rsid w:val="00586F11"/>
    <w:rsid w:val="00594407"/>
    <w:rsid w:val="00595ED8"/>
    <w:rsid w:val="005966CD"/>
    <w:rsid w:val="005A0AEF"/>
    <w:rsid w:val="005A0E79"/>
    <w:rsid w:val="005A13BE"/>
    <w:rsid w:val="005A4AB4"/>
    <w:rsid w:val="005A6024"/>
    <w:rsid w:val="005A6B44"/>
    <w:rsid w:val="005B0C0B"/>
    <w:rsid w:val="005B1FBA"/>
    <w:rsid w:val="005B29C8"/>
    <w:rsid w:val="005B4D40"/>
    <w:rsid w:val="005B718C"/>
    <w:rsid w:val="005B74EB"/>
    <w:rsid w:val="005C08A6"/>
    <w:rsid w:val="005C0A0A"/>
    <w:rsid w:val="005C0F45"/>
    <w:rsid w:val="005C1D45"/>
    <w:rsid w:val="005C2BCC"/>
    <w:rsid w:val="005C387B"/>
    <w:rsid w:val="005D0BD4"/>
    <w:rsid w:val="005D22DA"/>
    <w:rsid w:val="005D773F"/>
    <w:rsid w:val="005D7B9F"/>
    <w:rsid w:val="005E0CEE"/>
    <w:rsid w:val="005E1669"/>
    <w:rsid w:val="005E2530"/>
    <w:rsid w:val="005E37BE"/>
    <w:rsid w:val="005E4D8B"/>
    <w:rsid w:val="005E5E3F"/>
    <w:rsid w:val="005E76F4"/>
    <w:rsid w:val="005F393F"/>
    <w:rsid w:val="005F3D01"/>
    <w:rsid w:val="005F5506"/>
    <w:rsid w:val="00604D0A"/>
    <w:rsid w:val="00604EFF"/>
    <w:rsid w:val="00605BBE"/>
    <w:rsid w:val="00605E85"/>
    <w:rsid w:val="00610D80"/>
    <w:rsid w:val="00612FF4"/>
    <w:rsid w:val="00615A30"/>
    <w:rsid w:val="006204E9"/>
    <w:rsid w:val="00621681"/>
    <w:rsid w:val="00624057"/>
    <w:rsid w:val="00625AA3"/>
    <w:rsid w:val="0062681E"/>
    <w:rsid w:val="00626B33"/>
    <w:rsid w:val="00635FB6"/>
    <w:rsid w:val="0064136C"/>
    <w:rsid w:val="00644369"/>
    <w:rsid w:val="00644C0F"/>
    <w:rsid w:val="00647963"/>
    <w:rsid w:val="006521E0"/>
    <w:rsid w:val="0065340C"/>
    <w:rsid w:val="00654CED"/>
    <w:rsid w:val="00655D93"/>
    <w:rsid w:val="0066051C"/>
    <w:rsid w:val="0066371B"/>
    <w:rsid w:val="00663FFF"/>
    <w:rsid w:val="00670401"/>
    <w:rsid w:val="0068004A"/>
    <w:rsid w:val="00682635"/>
    <w:rsid w:val="006829D3"/>
    <w:rsid w:val="00683453"/>
    <w:rsid w:val="00692710"/>
    <w:rsid w:val="00693EEB"/>
    <w:rsid w:val="0069448B"/>
    <w:rsid w:val="006A3244"/>
    <w:rsid w:val="006A5061"/>
    <w:rsid w:val="006A52B4"/>
    <w:rsid w:val="006B16D1"/>
    <w:rsid w:val="006B1AE5"/>
    <w:rsid w:val="006B3F2C"/>
    <w:rsid w:val="006B4F1C"/>
    <w:rsid w:val="006C22BB"/>
    <w:rsid w:val="006C3753"/>
    <w:rsid w:val="006C4701"/>
    <w:rsid w:val="006C49F1"/>
    <w:rsid w:val="006D011D"/>
    <w:rsid w:val="006D2A6E"/>
    <w:rsid w:val="006D2F20"/>
    <w:rsid w:val="006D3B1E"/>
    <w:rsid w:val="006D4784"/>
    <w:rsid w:val="006D642B"/>
    <w:rsid w:val="006D69D1"/>
    <w:rsid w:val="006D741A"/>
    <w:rsid w:val="006E0CFC"/>
    <w:rsid w:val="006E144C"/>
    <w:rsid w:val="006E6B97"/>
    <w:rsid w:val="006F585F"/>
    <w:rsid w:val="006F63EF"/>
    <w:rsid w:val="00701C95"/>
    <w:rsid w:val="00702F91"/>
    <w:rsid w:val="00703E78"/>
    <w:rsid w:val="007057E4"/>
    <w:rsid w:val="00707698"/>
    <w:rsid w:val="00715717"/>
    <w:rsid w:val="007157B1"/>
    <w:rsid w:val="00715D38"/>
    <w:rsid w:val="00720410"/>
    <w:rsid w:val="007210C3"/>
    <w:rsid w:val="00721BCC"/>
    <w:rsid w:val="00724079"/>
    <w:rsid w:val="00727DD0"/>
    <w:rsid w:val="0073363B"/>
    <w:rsid w:val="00736EE4"/>
    <w:rsid w:val="0074449F"/>
    <w:rsid w:val="00761F91"/>
    <w:rsid w:val="00762D08"/>
    <w:rsid w:val="00763879"/>
    <w:rsid w:val="0076525F"/>
    <w:rsid w:val="00772A92"/>
    <w:rsid w:val="00773966"/>
    <w:rsid w:val="00777842"/>
    <w:rsid w:val="00780179"/>
    <w:rsid w:val="007816AB"/>
    <w:rsid w:val="00782E93"/>
    <w:rsid w:val="00786347"/>
    <w:rsid w:val="00786484"/>
    <w:rsid w:val="0078743D"/>
    <w:rsid w:val="007927BF"/>
    <w:rsid w:val="00796B02"/>
    <w:rsid w:val="007977EA"/>
    <w:rsid w:val="007A195A"/>
    <w:rsid w:val="007A5BBA"/>
    <w:rsid w:val="007A742E"/>
    <w:rsid w:val="007B541F"/>
    <w:rsid w:val="007C4128"/>
    <w:rsid w:val="007E0021"/>
    <w:rsid w:val="007E2086"/>
    <w:rsid w:val="007E2D0A"/>
    <w:rsid w:val="007E3832"/>
    <w:rsid w:val="007E4F6D"/>
    <w:rsid w:val="007E5247"/>
    <w:rsid w:val="007E71EC"/>
    <w:rsid w:val="007E74B1"/>
    <w:rsid w:val="007E7B8A"/>
    <w:rsid w:val="007F3BEE"/>
    <w:rsid w:val="007F3F52"/>
    <w:rsid w:val="00800B70"/>
    <w:rsid w:val="00801383"/>
    <w:rsid w:val="008039A1"/>
    <w:rsid w:val="00805563"/>
    <w:rsid w:val="00810C4F"/>
    <w:rsid w:val="00812080"/>
    <w:rsid w:val="00817611"/>
    <w:rsid w:val="00817E17"/>
    <w:rsid w:val="008260F6"/>
    <w:rsid w:val="00826813"/>
    <w:rsid w:val="008330F6"/>
    <w:rsid w:val="00836275"/>
    <w:rsid w:val="0084181E"/>
    <w:rsid w:val="00842BA5"/>
    <w:rsid w:val="00843A99"/>
    <w:rsid w:val="00844215"/>
    <w:rsid w:val="00844D1F"/>
    <w:rsid w:val="00846622"/>
    <w:rsid w:val="00850AFF"/>
    <w:rsid w:val="0085255B"/>
    <w:rsid w:val="00853C07"/>
    <w:rsid w:val="008612EC"/>
    <w:rsid w:val="008629F7"/>
    <w:rsid w:val="00862EA9"/>
    <w:rsid w:val="00863393"/>
    <w:rsid w:val="008662FD"/>
    <w:rsid w:val="00876060"/>
    <w:rsid w:val="00876C1B"/>
    <w:rsid w:val="00876C40"/>
    <w:rsid w:val="00880A6B"/>
    <w:rsid w:val="0088154D"/>
    <w:rsid w:val="008821A4"/>
    <w:rsid w:val="00885674"/>
    <w:rsid w:val="008863B9"/>
    <w:rsid w:val="00891DFB"/>
    <w:rsid w:val="00894BBE"/>
    <w:rsid w:val="00896640"/>
    <w:rsid w:val="00897E78"/>
    <w:rsid w:val="008A44B1"/>
    <w:rsid w:val="008A6767"/>
    <w:rsid w:val="008A7DB7"/>
    <w:rsid w:val="008B124C"/>
    <w:rsid w:val="008B4D7F"/>
    <w:rsid w:val="008B6D27"/>
    <w:rsid w:val="008C0279"/>
    <w:rsid w:val="008C282C"/>
    <w:rsid w:val="008C2EBE"/>
    <w:rsid w:val="008C3C66"/>
    <w:rsid w:val="008D5F90"/>
    <w:rsid w:val="008D65F2"/>
    <w:rsid w:val="008E0666"/>
    <w:rsid w:val="008E2D3B"/>
    <w:rsid w:val="008E3F0E"/>
    <w:rsid w:val="008F24F1"/>
    <w:rsid w:val="008F4F03"/>
    <w:rsid w:val="00901DF3"/>
    <w:rsid w:val="009068B4"/>
    <w:rsid w:val="009107C1"/>
    <w:rsid w:val="009109E6"/>
    <w:rsid w:val="00913E52"/>
    <w:rsid w:val="00917B25"/>
    <w:rsid w:val="00920CA9"/>
    <w:rsid w:val="00920FA6"/>
    <w:rsid w:val="00923861"/>
    <w:rsid w:val="00924C69"/>
    <w:rsid w:val="00924E8A"/>
    <w:rsid w:val="00932CD7"/>
    <w:rsid w:val="00936341"/>
    <w:rsid w:val="00937A3A"/>
    <w:rsid w:val="0094149B"/>
    <w:rsid w:val="00942048"/>
    <w:rsid w:val="00944515"/>
    <w:rsid w:val="00950136"/>
    <w:rsid w:val="009503C1"/>
    <w:rsid w:val="0095347A"/>
    <w:rsid w:val="00960F3B"/>
    <w:rsid w:val="00975B49"/>
    <w:rsid w:val="00977BE1"/>
    <w:rsid w:val="00982583"/>
    <w:rsid w:val="009840BA"/>
    <w:rsid w:val="00984A46"/>
    <w:rsid w:val="0098719A"/>
    <w:rsid w:val="00990389"/>
    <w:rsid w:val="00997013"/>
    <w:rsid w:val="009972F6"/>
    <w:rsid w:val="00997F2E"/>
    <w:rsid w:val="009B072B"/>
    <w:rsid w:val="009B3D04"/>
    <w:rsid w:val="009B5930"/>
    <w:rsid w:val="009C1DBB"/>
    <w:rsid w:val="009C3082"/>
    <w:rsid w:val="009C7D09"/>
    <w:rsid w:val="009D2809"/>
    <w:rsid w:val="009D6552"/>
    <w:rsid w:val="009E0FA3"/>
    <w:rsid w:val="009E1695"/>
    <w:rsid w:val="009E2D53"/>
    <w:rsid w:val="009E394F"/>
    <w:rsid w:val="009E3EDE"/>
    <w:rsid w:val="009E6700"/>
    <w:rsid w:val="009E6DB3"/>
    <w:rsid w:val="009E6E6E"/>
    <w:rsid w:val="009F2730"/>
    <w:rsid w:val="009F2BFE"/>
    <w:rsid w:val="009F4AE5"/>
    <w:rsid w:val="009F4D08"/>
    <w:rsid w:val="00A058EC"/>
    <w:rsid w:val="00A05DD7"/>
    <w:rsid w:val="00A138F2"/>
    <w:rsid w:val="00A17B3F"/>
    <w:rsid w:val="00A265B7"/>
    <w:rsid w:val="00A269A4"/>
    <w:rsid w:val="00A32C90"/>
    <w:rsid w:val="00A330B3"/>
    <w:rsid w:val="00A405BB"/>
    <w:rsid w:val="00A43295"/>
    <w:rsid w:val="00A47407"/>
    <w:rsid w:val="00A54859"/>
    <w:rsid w:val="00A56625"/>
    <w:rsid w:val="00A56851"/>
    <w:rsid w:val="00A63FBA"/>
    <w:rsid w:val="00A64282"/>
    <w:rsid w:val="00A65DF8"/>
    <w:rsid w:val="00A66A52"/>
    <w:rsid w:val="00A67CB9"/>
    <w:rsid w:val="00A710B0"/>
    <w:rsid w:val="00A727A5"/>
    <w:rsid w:val="00A73E93"/>
    <w:rsid w:val="00A74105"/>
    <w:rsid w:val="00A74D34"/>
    <w:rsid w:val="00A7588C"/>
    <w:rsid w:val="00A76F13"/>
    <w:rsid w:val="00A770AB"/>
    <w:rsid w:val="00A77495"/>
    <w:rsid w:val="00A77B3A"/>
    <w:rsid w:val="00A80ADC"/>
    <w:rsid w:val="00A824A5"/>
    <w:rsid w:val="00A8627C"/>
    <w:rsid w:val="00A869C1"/>
    <w:rsid w:val="00A86CBC"/>
    <w:rsid w:val="00A87131"/>
    <w:rsid w:val="00A87F9C"/>
    <w:rsid w:val="00AA4FF3"/>
    <w:rsid w:val="00AB0A34"/>
    <w:rsid w:val="00AB2411"/>
    <w:rsid w:val="00AB555F"/>
    <w:rsid w:val="00AB598C"/>
    <w:rsid w:val="00AB7E14"/>
    <w:rsid w:val="00AC4C9C"/>
    <w:rsid w:val="00AC5AA6"/>
    <w:rsid w:val="00AC6086"/>
    <w:rsid w:val="00AD0898"/>
    <w:rsid w:val="00AD779C"/>
    <w:rsid w:val="00AE1B06"/>
    <w:rsid w:val="00AE41DD"/>
    <w:rsid w:val="00AE749A"/>
    <w:rsid w:val="00AF03BA"/>
    <w:rsid w:val="00AF13D6"/>
    <w:rsid w:val="00AF1EEA"/>
    <w:rsid w:val="00AF2B4B"/>
    <w:rsid w:val="00B01100"/>
    <w:rsid w:val="00B047F3"/>
    <w:rsid w:val="00B11B55"/>
    <w:rsid w:val="00B12768"/>
    <w:rsid w:val="00B13386"/>
    <w:rsid w:val="00B13497"/>
    <w:rsid w:val="00B14627"/>
    <w:rsid w:val="00B17CEB"/>
    <w:rsid w:val="00B2333C"/>
    <w:rsid w:val="00B239E6"/>
    <w:rsid w:val="00B2592A"/>
    <w:rsid w:val="00B32DF1"/>
    <w:rsid w:val="00B32E5E"/>
    <w:rsid w:val="00B3430D"/>
    <w:rsid w:val="00B34E1F"/>
    <w:rsid w:val="00B4202D"/>
    <w:rsid w:val="00B431AC"/>
    <w:rsid w:val="00B447A3"/>
    <w:rsid w:val="00B44A2B"/>
    <w:rsid w:val="00B44EB2"/>
    <w:rsid w:val="00B47087"/>
    <w:rsid w:val="00B47612"/>
    <w:rsid w:val="00B47F0D"/>
    <w:rsid w:val="00B51BE6"/>
    <w:rsid w:val="00B53395"/>
    <w:rsid w:val="00B55A30"/>
    <w:rsid w:val="00B6080C"/>
    <w:rsid w:val="00B60B31"/>
    <w:rsid w:val="00B623A9"/>
    <w:rsid w:val="00B66103"/>
    <w:rsid w:val="00B67419"/>
    <w:rsid w:val="00B72A17"/>
    <w:rsid w:val="00B73C4B"/>
    <w:rsid w:val="00B74BA7"/>
    <w:rsid w:val="00B762E1"/>
    <w:rsid w:val="00B84F4E"/>
    <w:rsid w:val="00B87626"/>
    <w:rsid w:val="00B8785A"/>
    <w:rsid w:val="00B879B8"/>
    <w:rsid w:val="00B920C3"/>
    <w:rsid w:val="00B94D70"/>
    <w:rsid w:val="00BA1197"/>
    <w:rsid w:val="00BA167B"/>
    <w:rsid w:val="00BA20F4"/>
    <w:rsid w:val="00BA2CBA"/>
    <w:rsid w:val="00BA326C"/>
    <w:rsid w:val="00BA3B2E"/>
    <w:rsid w:val="00BA3FD7"/>
    <w:rsid w:val="00BA792F"/>
    <w:rsid w:val="00BB0029"/>
    <w:rsid w:val="00BB1F92"/>
    <w:rsid w:val="00BB23AF"/>
    <w:rsid w:val="00BB6F41"/>
    <w:rsid w:val="00BC1D2E"/>
    <w:rsid w:val="00BC33FA"/>
    <w:rsid w:val="00BC6C82"/>
    <w:rsid w:val="00BC7A18"/>
    <w:rsid w:val="00BD16CE"/>
    <w:rsid w:val="00BD2664"/>
    <w:rsid w:val="00BD4DCC"/>
    <w:rsid w:val="00BD6393"/>
    <w:rsid w:val="00BE207D"/>
    <w:rsid w:val="00BE61FA"/>
    <w:rsid w:val="00BF005A"/>
    <w:rsid w:val="00BF1FE7"/>
    <w:rsid w:val="00BF22BA"/>
    <w:rsid w:val="00C01193"/>
    <w:rsid w:val="00C016FD"/>
    <w:rsid w:val="00C03434"/>
    <w:rsid w:val="00C1661D"/>
    <w:rsid w:val="00C2156E"/>
    <w:rsid w:val="00C22EA3"/>
    <w:rsid w:val="00C25DE3"/>
    <w:rsid w:val="00C2714F"/>
    <w:rsid w:val="00C3040C"/>
    <w:rsid w:val="00C335B2"/>
    <w:rsid w:val="00C368AC"/>
    <w:rsid w:val="00C37E68"/>
    <w:rsid w:val="00C40C8A"/>
    <w:rsid w:val="00C47CB5"/>
    <w:rsid w:val="00C52351"/>
    <w:rsid w:val="00C552B8"/>
    <w:rsid w:val="00C56BB5"/>
    <w:rsid w:val="00C579E8"/>
    <w:rsid w:val="00C61283"/>
    <w:rsid w:val="00C63864"/>
    <w:rsid w:val="00C65A85"/>
    <w:rsid w:val="00C754CE"/>
    <w:rsid w:val="00C767CD"/>
    <w:rsid w:val="00C76D4C"/>
    <w:rsid w:val="00C773AC"/>
    <w:rsid w:val="00C81640"/>
    <w:rsid w:val="00C81C3C"/>
    <w:rsid w:val="00C835C2"/>
    <w:rsid w:val="00C84561"/>
    <w:rsid w:val="00C86F6D"/>
    <w:rsid w:val="00C92305"/>
    <w:rsid w:val="00C96ABE"/>
    <w:rsid w:val="00C971D5"/>
    <w:rsid w:val="00CA4B66"/>
    <w:rsid w:val="00CA524F"/>
    <w:rsid w:val="00CA5E50"/>
    <w:rsid w:val="00CB0BF0"/>
    <w:rsid w:val="00CB1C44"/>
    <w:rsid w:val="00CB1CC0"/>
    <w:rsid w:val="00CB273A"/>
    <w:rsid w:val="00CB2D78"/>
    <w:rsid w:val="00CB45F6"/>
    <w:rsid w:val="00CC0A2D"/>
    <w:rsid w:val="00CC18B8"/>
    <w:rsid w:val="00CC67B6"/>
    <w:rsid w:val="00CC7B20"/>
    <w:rsid w:val="00CD03EC"/>
    <w:rsid w:val="00CD188F"/>
    <w:rsid w:val="00CD1F54"/>
    <w:rsid w:val="00CD62B0"/>
    <w:rsid w:val="00CE0F72"/>
    <w:rsid w:val="00CE3D6F"/>
    <w:rsid w:val="00CF231B"/>
    <w:rsid w:val="00CF3BAD"/>
    <w:rsid w:val="00CF6076"/>
    <w:rsid w:val="00CF6F81"/>
    <w:rsid w:val="00D01232"/>
    <w:rsid w:val="00D02837"/>
    <w:rsid w:val="00D03E6E"/>
    <w:rsid w:val="00D044AD"/>
    <w:rsid w:val="00D1146C"/>
    <w:rsid w:val="00D12E8B"/>
    <w:rsid w:val="00D148BC"/>
    <w:rsid w:val="00D15923"/>
    <w:rsid w:val="00D2174E"/>
    <w:rsid w:val="00D22332"/>
    <w:rsid w:val="00D24E71"/>
    <w:rsid w:val="00D25A22"/>
    <w:rsid w:val="00D3134B"/>
    <w:rsid w:val="00D324F7"/>
    <w:rsid w:val="00D343C4"/>
    <w:rsid w:val="00D377E6"/>
    <w:rsid w:val="00D410FD"/>
    <w:rsid w:val="00D46DF2"/>
    <w:rsid w:val="00D4762B"/>
    <w:rsid w:val="00D50287"/>
    <w:rsid w:val="00D552FB"/>
    <w:rsid w:val="00D5602A"/>
    <w:rsid w:val="00D5768A"/>
    <w:rsid w:val="00D5790E"/>
    <w:rsid w:val="00D57EB2"/>
    <w:rsid w:val="00D67677"/>
    <w:rsid w:val="00D70157"/>
    <w:rsid w:val="00D70FC0"/>
    <w:rsid w:val="00D7120A"/>
    <w:rsid w:val="00D71C15"/>
    <w:rsid w:val="00D75D06"/>
    <w:rsid w:val="00D777C7"/>
    <w:rsid w:val="00D87720"/>
    <w:rsid w:val="00D87CA6"/>
    <w:rsid w:val="00D91392"/>
    <w:rsid w:val="00DA04A5"/>
    <w:rsid w:val="00DA16E3"/>
    <w:rsid w:val="00DB63E2"/>
    <w:rsid w:val="00DB7285"/>
    <w:rsid w:val="00DC460B"/>
    <w:rsid w:val="00DC6E6A"/>
    <w:rsid w:val="00DC722F"/>
    <w:rsid w:val="00DD018F"/>
    <w:rsid w:val="00DD0B2B"/>
    <w:rsid w:val="00DD3068"/>
    <w:rsid w:val="00DD3D1A"/>
    <w:rsid w:val="00DD6624"/>
    <w:rsid w:val="00DE0C11"/>
    <w:rsid w:val="00DE0F7E"/>
    <w:rsid w:val="00DE4432"/>
    <w:rsid w:val="00DE6B5E"/>
    <w:rsid w:val="00DE79A3"/>
    <w:rsid w:val="00DF39C4"/>
    <w:rsid w:val="00DF49E6"/>
    <w:rsid w:val="00DF4ECB"/>
    <w:rsid w:val="00DF773C"/>
    <w:rsid w:val="00E05E1D"/>
    <w:rsid w:val="00E11703"/>
    <w:rsid w:val="00E13265"/>
    <w:rsid w:val="00E14689"/>
    <w:rsid w:val="00E16329"/>
    <w:rsid w:val="00E1741A"/>
    <w:rsid w:val="00E1773B"/>
    <w:rsid w:val="00E21630"/>
    <w:rsid w:val="00E21A39"/>
    <w:rsid w:val="00E25DDA"/>
    <w:rsid w:val="00E262A9"/>
    <w:rsid w:val="00E2692D"/>
    <w:rsid w:val="00E30667"/>
    <w:rsid w:val="00E31643"/>
    <w:rsid w:val="00E31F7C"/>
    <w:rsid w:val="00E32086"/>
    <w:rsid w:val="00E34F16"/>
    <w:rsid w:val="00E37406"/>
    <w:rsid w:val="00E3754E"/>
    <w:rsid w:val="00E37C33"/>
    <w:rsid w:val="00E37FE0"/>
    <w:rsid w:val="00E4076E"/>
    <w:rsid w:val="00E42CD9"/>
    <w:rsid w:val="00E4364C"/>
    <w:rsid w:val="00E439C3"/>
    <w:rsid w:val="00E43C5B"/>
    <w:rsid w:val="00E44E43"/>
    <w:rsid w:val="00E46A2A"/>
    <w:rsid w:val="00E51E45"/>
    <w:rsid w:val="00E52510"/>
    <w:rsid w:val="00E52548"/>
    <w:rsid w:val="00E546B0"/>
    <w:rsid w:val="00E6070D"/>
    <w:rsid w:val="00E63151"/>
    <w:rsid w:val="00E638DD"/>
    <w:rsid w:val="00E66D41"/>
    <w:rsid w:val="00E67510"/>
    <w:rsid w:val="00E70CB3"/>
    <w:rsid w:val="00E718E3"/>
    <w:rsid w:val="00E721CA"/>
    <w:rsid w:val="00E81CCF"/>
    <w:rsid w:val="00E81FD3"/>
    <w:rsid w:val="00E856C8"/>
    <w:rsid w:val="00E85CBA"/>
    <w:rsid w:val="00E91FDB"/>
    <w:rsid w:val="00E9348E"/>
    <w:rsid w:val="00E93860"/>
    <w:rsid w:val="00E94858"/>
    <w:rsid w:val="00EA083D"/>
    <w:rsid w:val="00EA1325"/>
    <w:rsid w:val="00EA14E1"/>
    <w:rsid w:val="00EA5C49"/>
    <w:rsid w:val="00EC0C7D"/>
    <w:rsid w:val="00EC4569"/>
    <w:rsid w:val="00EC5467"/>
    <w:rsid w:val="00EC6614"/>
    <w:rsid w:val="00EC7387"/>
    <w:rsid w:val="00EC7772"/>
    <w:rsid w:val="00ED3EBF"/>
    <w:rsid w:val="00EE0FE2"/>
    <w:rsid w:val="00EE1FBB"/>
    <w:rsid w:val="00EE5B06"/>
    <w:rsid w:val="00EF16B4"/>
    <w:rsid w:val="00EF2213"/>
    <w:rsid w:val="00F02AC8"/>
    <w:rsid w:val="00F03BBD"/>
    <w:rsid w:val="00F03D25"/>
    <w:rsid w:val="00F0731D"/>
    <w:rsid w:val="00F104ED"/>
    <w:rsid w:val="00F12618"/>
    <w:rsid w:val="00F1288E"/>
    <w:rsid w:val="00F2125A"/>
    <w:rsid w:val="00F22E99"/>
    <w:rsid w:val="00F2409B"/>
    <w:rsid w:val="00F2600E"/>
    <w:rsid w:val="00F2673F"/>
    <w:rsid w:val="00F27D24"/>
    <w:rsid w:val="00F317FC"/>
    <w:rsid w:val="00F33E57"/>
    <w:rsid w:val="00F37E65"/>
    <w:rsid w:val="00F416D1"/>
    <w:rsid w:val="00F4552F"/>
    <w:rsid w:val="00F47D3B"/>
    <w:rsid w:val="00F50244"/>
    <w:rsid w:val="00F50A53"/>
    <w:rsid w:val="00F50E76"/>
    <w:rsid w:val="00F5157D"/>
    <w:rsid w:val="00F522E4"/>
    <w:rsid w:val="00F52365"/>
    <w:rsid w:val="00F5242A"/>
    <w:rsid w:val="00F527C6"/>
    <w:rsid w:val="00F528D5"/>
    <w:rsid w:val="00F535AE"/>
    <w:rsid w:val="00F611D4"/>
    <w:rsid w:val="00F6364F"/>
    <w:rsid w:val="00F6746D"/>
    <w:rsid w:val="00F720C7"/>
    <w:rsid w:val="00F72433"/>
    <w:rsid w:val="00F72CBE"/>
    <w:rsid w:val="00F73259"/>
    <w:rsid w:val="00F76110"/>
    <w:rsid w:val="00F80534"/>
    <w:rsid w:val="00F81BCE"/>
    <w:rsid w:val="00F82ED2"/>
    <w:rsid w:val="00F83951"/>
    <w:rsid w:val="00F83D62"/>
    <w:rsid w:val="00F843CA"/>
    <w:rsid w:val="00F93472"/>
    <w:rsid w:val="00F94AE1"/>
    <w:rsid w:val="00F968B8"/>
    <w:rsid w:val="00FA103E"/>
    <w:rsid w:val="00FA13C7"/>
    <w:rsid w:val="00FA22CF"/>
    <w:rsid w:val="00FA337A"/>
    <w:rsid w:val="00FA3A86"/>
    <w:rsid w:val="00FA42F8"/>
    <w:rsid w:val="00FA56D1"/>
    <w:rsid w:val="00FA72B7"/>
    <w:rsid w:val="00FB0C6A"/>
    <w:rsid w:val="00FB444C"/>
    <w:rsid w:val="00FB4EDD"/>
    <w:rsid w:val="00FB7545"/>
    <w:rsid w:val="00FC3AFC"/>
    <w:rsid w:val="00FC4D34"/>
    <w:rsid w:val="00FD11FD"/>
    <w:rsid w:val="00FD4AB7"/>
    <w:rsid w:val="00FD5C8F"/>
    <w:rsid w:val="00FD6145"/>
    <w:rsid w:val="00FE3221"/>
    <w:rsid w:val="00FE77A1"/>
    <w:rsid w:val="00FF03A1"/>
    <w:rsid w:val="00FF4B46"/>
    <w:rsid w:val="00FF50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E4394"/>
  <w15:chartTrackingRefBased/>
  <w15:docId w15:val="{FFB194FE-878E-47F7-A6C9-53C29DD2D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 w:type="paragraph" w:styleId="BodyText3">
    <w:name w:val="Body Text 3"/>
    <w:basedOn w:val="Normal"/>
    <w:link w:val="BodyText3Char"/>
    <w:uiPriority w:val="99"/>
    <w:semiHidden/>
    <w:unhideWhenUsed/>
    <w:rsid w:val="00343719"/>
    <w:rPr>
      <w:sz w:val="16"/>
      <w:szCs w:val="20"/>
    </w:rPr>
  </w:style>
  <w:style w:type="character" w:customStyle="1" w:styleId="BodyText3Char">
    <w:name w:val="Body Text 3 Char"/>
    <w:link w:val="BodyText3"/>
    <w:uiPriority w:val="99"/>
    <w:semiHidden/>
    <w:rsid w:val="0034371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AEMSEngagementItemInfo xmlns="http://schemas.microsoft.com/DAEMSEngagementItemInfoXML">
  <EngagementID>5000075008</EngagementID>
  <LogicalEMSServerID>587502520312770826</LogicalEMSServerID>
  <WorkingPaperID>2863991921600009244</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SharedWithUsers xmlns="5a9030fe-44eb-414a-a832-b9cd4a240f9b">
      <UserInfo>
        <DisplayName/>
        <AccountId xsi:nil="true"/>
        <AccountType/>
      </UserInfo>
    </SharedWithUsers>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8" ma:contentTypeDescription="Create a new document." ma:contentTypeScope="" ma:versionID="c3f1b5182738a78168362b63c76bfaf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9a6b7f50e55e7e04436d30bd0954d4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88CF38-0CD2-4422-B6F2-607D01FD4B6D}">
  <ds:schemaRefs>
    <ds:schemaRef ds:uri="http://schemas.microsoft.com/DAEMSEngagementItemInfoXML"/>
  </ds:schemaRefs>
</ds:datastoreItem>
</file>

<file path=customXml/itemProps2.xml><?xml version="1.0" encoding="utf-8"?>
<ds:datastoreItem xmlns:ds="http://schemas.openxmlformats.org/officeDocument/2006/customXml" ds:itemID="{C136FF77-EF0C-47C0-B59A-29473898CE4D}">
  <ds:schemaRefs>
    <ds:schemaRef ds:uri="http://schemas.openxmlformats.org/officeDocument/2006/bibliography"/>
  </ds:schemaRefs>
</ds:datastoreItem>
</file>

<file path=customXml/itemProps3.xml><?xml version="1.0" encoding="utf-8"?>
<ds:datastoreItem xmlns:ds="http://schemas.openxmlformats.org/officeDocument/2006/customXml" ds:itemID="{E381EAFE-6B97-4D76-9134-0DDACDED3DA1}">
  <ds:schemaRefs>
    <ds:schemaRef ds:uri="http://schemas.microsoft.com/sharepoint/v3/contenttype/forms"/>
  </ds:schemaRefs>
</ds:datastoreItem>
</file>

<file path=customXml/itemProps4.xml><?xml version="1.0" encoding="utf-8"?>
<ds:datastoreItem xmlns:ds="http://schemas.openxmlformats.org/officeDocument/2006/customXml" ds:itemID="{650031E8-F752-49C3-B024-0077BB55C6B8}">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5.xml><?xml version="1.0" encoding="utf-8"?>
<ds:datastoreItem xmlns:ds="http://schemas.openxmlformats.org/officeDocument/2006/customXml" ds:itemID="{1FAE8B62-1CF9-4100-838F-FDA984CE0E08}">
  <ds:schemaRefs>
    <ds:schemaRef ds:uri="http://schemas.microsoft.com/office/2006/metadata/longProperties"/>
  </ds:schemaRefs>
</ds:datastoreItem>
</file>

<file path=customXml/itemProps6.xml><?xml version="1.0" encoding="utf-8"?>
<ds:datastoreItem xmlns:ds="http://schemas.openxmlformats.org/officeDocument/2006/customXml" ds:itemID="{FAC83C5C-46B4-4B62-9A97-EBA5E2ACE788}"/>
</file>

<file path=docProps/app.xml><?xml version="1.0" encoding="utf-8"?>
<Properties xmlns="http://schemas.openxmlformats.org/officeDocument/2006/extended-properties" xmlns:vt="http://schemas.openxmlformats.org/officeDocument/2006/docPropsVTypes">
  <Template>Normal</Template>
  <TotalTime>240</TotalTime>
  <Pages>7</Pages>
  <Words>1916</Words>
  <Characters>11059</Characters>
  <Application>Microsoft Office Word</Application>
  <DocSecurity>0</DocSecurity>
  <Lines>204</Lines>
  <Paragraphs>72</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Natchapan Kitrueangphatchara</cp:lastModifiedBy>
  <cp:revision>169</cp:revision>
  <cp:lastPrinted>2025-02-25T10:42:00Z</cp:lastPrinted>
  <dcterms:created xsi:type="dcterms:W3CDTF">2023-11-27T16:54:00Z</dcterms:created>
  <dcterms:modified xsi:type="dcterms:W3CDTF">2025-02-25T10:54:00Z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Kamolwan Rerkpichai</vt:lpwstr>
  </property>
  <property fmtid="{D5CDD505-2E9C-101B-9397-08002B2CF9AE}" pid="3" name="SharedWithUsers">
    <vt:lpwstr/>
  </property>
  <property fmtid="{D5CDD505-2E9C-101B-9397-08002B2CF9AE}" pid="4" name="_ExtendedDescription">
    <vt:lpwstr/>
  </property>
  <property fmtid="{D5CDD505-2E9C-101B-9397-08002B2CF9AE}" pid="5" name="display_urn:schemas-microsoft-com:office:office#Author">
    <vt:lpwstr>Kamolwan Rerkpichai</vt:lpwstr>
  </property>
  <property fmtid="{D5CDD505-2E9C-101B-9397-08002B2CF9AE}" pid="6" name="ComplianceAssetId">
    <vt:lpwstr/>
  </property>
  <property fmtid="{D5CDD505-2E9C-101B-9397-08002B2CF9AE}" pid="7" name="ContentTypeId">
    <vt:lpwstr>0x010100A7B753D223C5E34AB87677ED8EF2DC4C</vt:lpwstr>
  </property>
  <property fmtid="{D5CDD505-2E9C-101B-9397-08002B2CF9AE}" pid="8" name="GrammarlyDocumentId">
    <vt:lpwstr>4801b22fc0fd656193c14fc2f559dc0099f3ef75b4622c252072c6da4a6b4963</vt:lpwstr>
  </property>
  <property fmtid="{D5CDD505-2E9C-101B-9397-08002B2CF9AE}" pid="9" name="MediaServiceImageTags">
    <vt:lpwstr/>
  </property>
</Properties>
</file>